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3BCA8" w14:textId="64D94000" w:rsidR="001F1B19" w:rsidRPr="004D6ACF" w:rsidRDefault="00192EC8" w:rsidP="009D2EA6">
      <w:pPr>
        <w:tabs>
          <w:tab w:val="left" w:pos="1440"/>
        </w:tabs>
        <w:spacing w:before="800" w:after="0" w:line="240" w:lineRule="auto"/>
        <w:rPr>
          <w:color w:val="0F6FC6" w:themeColor="accent1"/>
          <w:sz w:val="96"/>
          <w:szCs w:val="144"/>
        </w:rPr>
      </w:pPr>
      <w:bookmarkStart w:id="0" w:name="_Hlk22888403"/>
      <w:bookmarkEnd w:id="0"/>
      <w:r w:rsidRPr="004D6ACF">
        <w:rPr>
          <w:noProof/>
        </w:rPr>
        <w:drawing>
          <wp:anchor distT="0" distB="0" distL="114300" distR="114300" simplePos="0" relativeHeight="251654140" behindDoc="0" locked="0" layoutInCell="1" allowOverlap="1" wp14:anchorId="5D697A37" wp14:editId="51047F93">
            <wp:simplePos x="0" y="0"/>
            <wp:positionH relativeFrom="column">
              <wp:posOffset>4682767</wp:posOffset>
            </wp:positionH>
            <wp:positionV relativeFrom="paragraph">
              <wp:posOffset>-1101609</wp:posOffset>
            </wp:positionV>
            <wp:extent cx="2155232" cy="2163922"/>
            <wp:effectExtent l="0" t="0" r="0" b="8255"/>
            <wp:wrapNone/>
            <wp:docPr id="10" name="Picture 6" descr="circular-graph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ircular-graphic.emf"/>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232" cy="2163922"/>
                    </a:xfrm>
                    <a:prstGeom prst="rect">
                      <a:avLst/>
                    </a:prstGeom>
                    <a:noFill/>
                    <a:ln>
                      <a:noFill/>
                    </a:ln>
                  </pic:spPr>
                </pic:pic>
              </a:graphicData>
            </a:graphic>
            <wp14:sizeRelH relativeFrom="page">
              <wp14:pctWidth>0</wp14:pctWidth>
            </wp14:sizeRelH>
            <wp14:sizeRelV relativeFrom="page">
              <wp14:pctHeight>0</wp14:pctHeight>
            </wp14:sizeRelV>
          </wp:anchor>
        </w:drawing>
      </w:r>
      <w:r w:rsidR="008816E7" w:rsidRPr="004D6ACF">
        <w:rPr>
          <w:noProof/>
        </w:rPr>
        <mc:AlternateContent>
          <mc:Choice Requires="wps">
            <w:drawing>
              <wp:anchor distT="0" distB="0" distL="114300" distR="114300" simplePos="0" relativeHeight="251655165" behindDoc="1" locked="0" layoutInCell="1" allowOverlap="1" wp14:anchorId="4FA3F4A7" wp14:editId="349F13AD">
                <wp:simplePos x="0" y="0"/>
                <wp:positionH relativeFrom="column">
                  <wp:posOffset>-1136650</wp:posOffset>
                </wp:positionH>
                <wp:positionV relativeFrom="paragraph">
                  <wp:posOffset>497650</wp:posOffset>
                </wp:positionV>
                <wp:extent cx="8136255" cy="2203450"/>
                <wp:effectExtent l="0" t="0" r="0" b="6350"/>
                <wp:wrapNone/>
                <wp:docPr id="4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6255" cy="2203450"/>
                        </a:xfrm>
                        <a:prstGeom prst="wave">
                          <a:avLst>
                            <a:gd name="adj1" fmla="val 16569"/>
                            <a:gd name="adj2" fmla="val 0"/>
                          </a:avLst>
                        </a:prstGeom>
                        <a:gradFill rotWithShape="0">
                          <a:gsLst>
                            <a:gs pos="0">
                              <a:srgbClr val="188AD8"/>
                            </a:gs>
                            <a:gs pos="100000">
                              <a:schemeClr val="bg1">
                                <a:lumMod val="100000"/>
                                <a:lumOff val="0"/>
                              </a:schemeClr>
                            </a:gs>
                          </a:gsLst>
                          <a:lin ang="18900000" scaled="1"/>
                        </a:gradFill>
                        <a:ln>
                          <a:noFill/>
                        </a:ln>
                      </wps:spPr>
                      <wps:txbx>
                        <w:txbxContent>
                          <w:p w14:paraId="5981BA87" w14:textId="77777777" w:rsidR="00633D1F" w:rsidRPr="00073B5F" w:rsidRDefault="00633D1F" w:rsidP="00073B5F">
                            <w:pPr>
                              <w:rPr>
                                <w:szCs w:val="26"/>
                              </w:rPr>
                            </w:pPr>
                            <w:bookmarkStart w:id="1" w:name="_Hlk22888374"/>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3F4A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9" o:spid="_x0000_s1026" type="#_x0000_t64" style="position:absolute;margin-left:-89.5pt;margin-top:39.2pt;width:640.65pt;height:173.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" adj="3579" fillcolor="#188ad8" stroked="f">
                <v:fill color2="white [3212]" angle="135" focus="100%" type="gradient"/>
                <v:textbox>
                  <w:txbxContent>
                    <w:p w14:paraId="5981BA87" w14:textId="77777777" w:rsidR="00633D1F" w:rsidRPr="00073B5F" w:rsidRDefault="00633D1F" w:rsidP="00073B5F">
                      <w:pPr>
                        <w:rPr>
                          <w:szCs w:val="26"/>
                        </w:rPr>
                      </w:pPr>
                      <w:bookmarkStart w:id="2" w:name="_Hlk22888374"/>
                      <w:bookmarkEnd w:id="2"/>
                    </w:p>
                  </w:txbxContent>
                </v:textbox>
              </v:shape>
            </w:pict>
          </mc:Fallback>
        </mc:AlternateContent>
      </w:r>
    </w:p>
    <w:p w14:paraId="48294EF9" w14:textId="2EFF9B09" w:rsidR="00A46DF6" w:rsidRPr="004D6ACF" w:rsidRDefault="008816E7" w:rsidP="00996305">
      <w:pPr>
        <w:pStyle w:val="Title"/>
      </w:pPr>
      <w:r w:rsidRPr="004D6ACF">
        <w:rPr>
          <w:noProof/>
        </w:rPr>
        <mc:AlternateContent>
          <mc:Choice Requires="wps">
            <w:drawing>
              <wp:anchor distT="0" distB="0" distL="114300" distR="114300" simplePos="0" relativeHeight="251748352" behindDoc="1" locked="0" layoutInCell="1" allowOverlap="1" wp14:anchorId="345D93C8" wp14:editId="55C2B58E">
                <wp:simplePos x="0" y="0"/>
                <wp:positionH relativeFrom="margin">
                  <wp:posOffset>-949960</wp:posOffset>
                </wp:positionH>
                <wp:positionV relativeFrom="paragraph">
                  <wp:posOffset>668020</wp:posOffset>
                </wp:positionV>
                <wp:extent cx="7863840" cy="2600696"/>
                <wp:effectExtent l="19050" t="19050" r="22860" b="28575"/>
                <wp:wrapNone/>
                <wp:docPr id="41" name="Rectangle 11"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2600696"/>
                        </a:xfrm>
                        <a:prstGeom prst="rect">
                          <a:avLst/>
                        </a:prstGeom>
                        <a:solidFill>
                          <a:srgbClr val="188AD8"/>
                        </a:solidFill>
                        <a:ln w="38100">
                          <a:solidFill>
                            <a:schemeClr val="bg1">
                              <a:lumMod val="100000"/>
                              <a:lumOff val="0"/>
                            </a:schemeClr>
                          </a:solidFill>
                          <a:miter lim="800000"/>
                          <a:headEnd/>
                          <a:tailEnd/>
                        </a:ln>
                        <a:effectLst/>
                      </wps:spPr>
                      <wps:txbx>
                        <w:txbxContent>
                          <w:p w14:paraId="35A7F7A0" w14:textId="77777777" w:rsidR="00633D1F" w:rsidRPr="008816E7" w:rsidRDefault="00633D1F" w:rsidP="00996305">
                            <w:pPr>
                              <w:pStyle w:val="Title"/>
                            </w:pPr>
                            <w:r w:rsidRPr="008816E7">
                              <w:t>Rural and Small Systems Guidebook to Sustainable Utility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D93C8" id="Rectangle 11" o:spid="_x0000_s1027" alt="mold" style="position:absolute;left:0;text-align:left;margin-left:-74.8pt;margin-top:52.6pt;width:619.2pt;height:204.8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" fillcolor="#188ad8" strokecolor="white [3212]" strokeweight="3pt">
                <v:textbox>
                  <w:txbxContent>
                    <w:p w14:paraId="35A7F7A0" w14:textId="77777777" w:rsidR="00633D1F" w:rsidRPr="008816E7" w:rsidRDefault="00633D1F" w:rsidP="00996305">
                      <w:pPr>
                        <w:pStyle w:val="Title"/>
                      </w:pPr>
                      <w:r w:rsidRPr="008816E7">
                        <w:t>Rural and Small Systems Guidebook to Sustainable Utility Management</w:t>
                      </w:r>
                    </w:p>
                  </w:txbxContent>
                </v:textbox>
                <w10:wrap anchorx="margin"/>
              </v:rect>
            </w:pict>
          </mc:Fallback>
        </mc:AlternateContent>
      </w:r>
      <w:r w:rsidR="008E36F1" w:rsidRPr="004D6ACF">
        <w:rPr>
          <w:noProof/>
        </w:rPr>
        <mc:AlternateContent>
          <mc:Choice Requires="wps">
            <w:drawing>
              <wp:anchor distT="0" distB="0" distL="114300" distR="114300" simplePos="0" relativeHeight="251652090" behindDoc="1" locked="0" layoutInCell="1" allowOverlap="1" wp14:anchorId="32F6A489" wp14:editId="29BBDD08">
                <wp:simplePos x="0" y="0"/>
                <wp:positionH relativeFrom="column">
                  <wp:posOffset>-1069975</wp:posOffset>
                </wp:positionH>
                <wp:positionV relativeFrom="paragraph">
                  <wp:posOffset>2454275</wp:posOffset>
                </wp:positionV>
                <wp:extent cx="7910830" cy="7909560"/>
                <wp:effectExtent l="0" t="0" r="0" b="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830" cy="7909560"/>
                        </a:xfrm>
                        <a:prstGeom prst="rect">
                          <a:avLst/>
                        </a:prstGeom>
                        <a:gradFill rotWithShape="0">
                          <a:gsLst>
                            <a:gs pos="0">
                              <a:srgbClr val="188AD8"/>
                            </a:gs>
                            <a:gs pos="100000">
                              <a:schemeClr val="bg1">
                                <a:lumMod val="100000"/>
                                <a:lumOff val="0"/>
                              </a:schemeClr>
                            </a:gs>
                          </a:gsLst>
                          <a:lin ang="18900000" scaled="1"/>
                        </a:gradFill>
                        <a:ln>
                          <a:noFill/>
                        </a:ln>
                      </wps:spPr>
                      <wps:txbx>
                        <w:txbxContent>
                          <w:p w14:paraId="561879D4" w14:textId="77777777" w:rsidR="00633D1F" w:rsidRDefault="00633D1F" w:rsidP="00704E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6A489" id="Rectangle 10" o:spid="_x0000_s1028" style="position:absolute;left:0;text-align:left;margin-left:-84.25pt;margin-top:193.25pt;width:622.9pt;height:622.8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" fillcolor="#188ad8" stroked="f">
                <v:fill color2="white [3212]" angle="135" focus="100%" type="gradient"/>
                <v:textbox>
                  <w:txbxContent>
                    <w:p w14:paraId="561879D4" w14:textId="77777777" w:rsidR="00633D1F" w:rsidRDefault="00633D1F" w:rsidP="00704E62">
                      <w:pPr>
                        <w:jc w:val="center"/>
                      </w:pPr>
                    </w:p>
                  </w:txbxContent>
                </v:textbox>
              </v:rect>
            </w:pict>
          </mc:Fallback>
        </mc:AlternateContent>
      </w:r>
    </w:p>
    <w:p w14:paraId="73C78D68" w14:textId="49DCBDF4" w:rsidR="00331F8A" w:rsidRPr="00617E6F" w:rsidRDefault="008816E7" w:rsidP="00617E6F">
      <w:r w:rsidRPr="00617E6F">
        <w:tab/>
      </w:r>
    </w:p>
    <w:p w14:paraId="4988BEA6" w14:textId="3023CEAF" w:rsidR="008816E7" w:rsidRPr="00617E6F" w:rsidRDefault="008816E7" w:rsidP="00617E6F"/>
    <w:p w14:paraId="1E06C77D" w14:textId="45E2AD55" w:rsidR="008816E7" w:rsidRPr="00617E6F" w:rsidRDefault="008816E7" w:rsidP="00617E6F"/>
    <w:p w14:paraId="051FD071" w14:textId="2630B9AA" w:rsidR="008816E7" w:rsidRPr="00617E6F" w:rsidRDefault="008816E7" w:rsidP="00617E6F"/>
    <w:p w14:paraId="308C4436" w14:textId="2315CE85" w:rsidR="008816E7" w:rsidRPr="00617E6F" w:rsidRDefault="008816E7" w:rsidP="00617E6F"/>
    <w:p w14:paraId="10219832" w14:textId="104BA01B" w:rsidR="008816E7" w:rsidRPr="00617E6F" w:rsidRDefault="00617E6F" w:rsidP="00617E6F">
      <w:r w:rsidRPr="00617E6F">
        <w:rPr>
          <w:noProof/>
        </w:rPr>
        <mc:AlternateContent>
          <mc:Choice Requires="wpg">
            <w:drawing>
              <wp:anchor distT="0" distB="0" distL="114300" distR="114300" simplePos="0" relativeHeight="251653115" behindDoc="1" locked="0" layoutInCell="1" allowOverlap="1" wp14:anchorId="30833A17" wp14:editId="271B4A95">
                <wp:simplePos x="0" y="0"/>
                <wp:positionH relativeFrom="page">
                  <wp:posOffset>-95250</wp:posOffset>
                </wp:positionH>
                <wp:positionV relativeFrom="page">
                  <wp:posOffset>5200650</wp:posOffset>
                </wp:positionV>
                <wp:extent cx="7920355" cy="2077720"/>
                <wp:effectExtent l="0" t="0" r="4445" b="0"/>
                <wp:wrapNone/>
                <wp:docPr id="27" name="Group 27"/>
                <wp:cNvGraphicFramePr/>
                <a:graphic xmlns:a="http://schemas.openxmlformats.org/drawingml/2006/main">
                  <a:graphicData uri="http://schemas.microsoft.com/office/word/2010/wordprocessingGroup">
                    <wpg:wgp>
                      <wpg:cNvGrpSpPr/>
                      <wpg:grpSpPr>
                        <a:xfrm>
                          <a:off x="0" y="0"/>
                          <a:ext cx="7920355" cy="2077720"/>
                          <a:chOff x="0" y="0"/>
                          <a:chExt cx="7920520" cy="2077720"/>
                        </a:xfrm>
                      </wpg:grpSpPr>
                      <pic:pic xmlns:pic="http://schemas.openxmlformats.org/drawingml/2006/picture">
                        <pic:nvPicPr>
                          <pic:cNvPr id="48" name="Picture 48" descr="Z:\WEPFILES\Pictures\WEP 75th anniversary\OH NORW Warranty 041604 2.JPG"/>
                          <pic:cNvPicPr>
                            <a:picLocks noChangeAspect="1"/>
                          </pic:cNvPicPr>
                        </pic:nvPicPr>
                        <pic:blipFill rotWithShape="1">
                          <a:blip r:embed="rId12" cstate="print">
                            <a:extLst>
                              <a:ext uri="{28A0092B-C50C-407E-A947-70E740481C1C}">
                                <a14:useLocalDpi xmlns:a14="http://schemas.microsoft.com/office/drawing/2010/main" val="0"/>
                              </a:ext>
                            </a:extLst>
                          </a:blip>
                          <a:srcRect t="4891" b="1"/>
                          <a:stretch/>
                        </pic:blipFill>
                        <pic:spPr bwMode="auto">
                          <a:xfrm>
                            <a:off x="5118265" y="0"/>
                            <a:ext cx="2802255" cy="2077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13" cstate="print">
                            <a:extLst>
                              <a:ext uri="{28A0092B-C50C-407E-A947-70E740481C1C}">
                                <a14:useLocalDpi xmlns:a14="http://schemas.microsoft.com/office/drawing/2010/main" val="0"/>
                              </a:ext>
                            </a:extLst>
                          </a:blip>
                          <a:srcRect t="8368" b="21896"/>
                          <a:stretch/>
                        </pic:blipFill>
                        <pic:spPr bwMode="auto">
                          <a:xfrm>
                            <a:off x="0" y="0"/>
                            <a:ext cx="5116195" cy="20777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50A7B4" id="Group 27" o:spid="_x0000_s1026" style="position:absolute;margin-left:-7.5pt;margin-top:409.5pt;width:623.65pt;height:163.6pt;z-index:-251663365;mso-position-horizontal-relative:page;mso-position-vertical-relative:page" coordsize="79205,20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51182;width:28023;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">
                  <v:imagedata r:id="rId14" o:title="OH NORW Warranty 041604 2" croptop="3205f" cropbottom="1f"/>
                </v:shape>
                <v:shape id="Picture 45" o:spid="_x0000_s1028" type="#_x0000_t75" style="position:absolute;width:51161;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">
                  <v:imagedata r:id="rId15" o:title="" croptop="5484f" cropbottom="14350f"/>
                </v:shape>
                <w10:wrap anchorx="page" anchory="page"/>
              </v:group>
            </w:pict>
          </mc:Fallback>
        </mc:AlternateContent>
      </w:r>
    </w:p>
    <w:p w14:paraId="73D88210" w14:textId="7C3B76DB" w:rsidR="008816E7" w:rsidRPr="00617E6F" w:rsidRDefault="008816E7" w:rsidP="00617E6F"/>
    <w:p w14:paraId="5402A017" w14:textId="0DDE3BD7" w:rsidR="008816E7" w:rsidRPr="00617E6F" w:rsidRDefault="008816E7" w:rsidP="00617E6F"/>
    <w:p w14:paraId="03C46B00" w14:textId="77777777" w:rsidR="007E1FD0" w:rsidRPr="00617E6F" w:rsidRDefault="007E1FD0" w:rsidP="00617E6F">
      <w:pPr>
        <w:sectPr w:rsidR="007E1FD0" w:rsidRPr="00617E6F" w:rsidSect="001F0DB2">
          <w:footerReference w:type="first" r:id="rId16"/>
          <w:pgSz w:w="12240" w:h="15840"/>
          <w:pgMar w:top="1080" w:right="1440" w:bottom="1440" w:left="1440" w:header="720" w:footer="504" w:gutter="0"/>
          <w:pgNumType w:start="0"/>
          <w:cols w:space="720"/>
          <w:docGrid w:linePitch="360"/>
        </w:sectPr>
      </w:pPr>
    </w:p>
    <w:p w14:paraId="21498DE8" w14:textId="7E3B176A" w:rsidR="00145E0A" w:rsidRPr="004D6ACF" w:rsidRDefault="00145E0A" w:rsidP="00D82E64">
      <w:pPr>
        <w:spacing w:after="60" w:line="240" w:lineRule="auto"/>
        <w:rPr>
          <w:i/>
        </w:rPr>
      </w:pPr>
    </w:p>
    <w:p w14:paraId="1DD5CBE2" w14:textId="15881E96" w:rsidR="00D3235E" w:rsidRPr="004D6ACF" w:rsidRDefault="00192EC8" w:rsidP="00D82E64">
      <w:pPr>
        <w:spacing w:after="60" w:line="240" w:lineRule="auto"/>
        <w:rPr>
          <w:i/>
        </w:rPr>
      </w:pPr>
      <w:r w:rsidRPr="004D6ACF">
        <w:rPr>
          <w:noProof/>
          <w:color w:val="0F6FC6" w:themeColor="accent1"/>
          <w:sz w:val="96"/>
          <w:szCs w:val="144"/>
        </w:rPr>
        <w:drawing>
          <wp:anchor distT="0" distB="0" distL="114300" distR="114300" simplePos="0" relativeHeight="251689984" behindDoc="0" locked="0" layoutInCell="1" allowOverlap="1" wp14:anchorId="1D809ABF" wp14:editId="5D090554">
            <wp:simplePos x="0" y="0"/>
            <wp:positionH relativeFrom="column">
              <wp:posOffset>2914015</wp:posOffset>
            </wp:positionH>
            <wp:positionV relativeFrom="paragraph">
              <wp:posOffset>2983931</wp:posOffset>
            </wp:positionV>
            <wp:extent cx="725170" cy="499110"/>
            <wp:effectExtent l="0" t="0" r="0" b="0"/>
            <wp:wrapNone/>
            <wp:docPr id="7" name="Picture 4" descr="usda-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rgb.eps"/>
                    <pic:cNvPicPr/>
                  </pic:nvPicPr>
                  <pic:blipFill>
                    <a:blip r:embed="rId17" cstate="print"/>
                    <a:stretch>
                      <a:fillRect/>
                    </a:stretch>
                  </pic:blipFill>
                  <pic:spPr>
                    <a:xfrm>
                      <a:off x="0" y="0"/>
                      <a:ext cx="725170" cy="499110"/>
                    </a:xfrm>
                    <a:prstGeom prst="rect">
                      <a:avLst/>
                    </a:prstGeom>
                  </pic:spPr>
                </pic:pic>
              </a:graphicData>
            </a:graphic>
          </wp:anchor>
        </w:drawing>
      </w:r>
    </w:p>
    <w:p w14:paraId="2DFB6555" w14:textId="30869530" w:rsidR="00471FAB" w:rsidRPr="004D6ACF" w:rsidRDefault="00192EC8">
      <w:pPr>
        <w:spacing w:line="276" w:lineRule="auto"/>
        <w:rPr>
          <w:i/>
        </w:rPr>
      </w:pPr>
      <w:r w:rsidRPr="004D6ACF">
        <w:rPr>
          <w:noProof/>
          <w:color w:val="0F6FC6" w:themeColor="accent1"/>
          <w:sz w:val="96"/>
          <w:szCs w:val="144"/>
        </w:rPr>
        <w:drawing>
          <wp:anchor distT="0" distB="0" distL="114300" distR="114300" simplePos="0" relativeHeight="251688960" behindDoc="0" locked="0" layoutInCell="1" allowOverlap="1" wp14:anchorId="1D639FD2" wp14:editId="3E1E4121">
            <wp:simplePos x="0" y="0"/>
            <wp:positionH relativeFrom="column">
              <wp:posOffset>617220</wp:posOffset>
            </wp:positionH>
            <wp:positionV relativeFrom="paragraph">
              <wp:posOffset>3255076</wp:posOffset>
            </wp:positionV>
            <wp:extent cx="2554029" cy="372140"/>
            <wp:effectExtent l="0" t="0" r="0" b="8890"/>
            <wp:wrapNone/>
            <wp:docPr id="8" name="Picture 2" descr="logo-epa-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a-black.eps"/>
                    <pic:cNvPicPr/>
                  </pic:nvPicPr>
                  <pic:blipFill>
                    <a:blip r:embed="rId18" cstate="print"/>
                    <a:stretch>
                      <a:fillRect/>
                    </a:stretch>
                  </pic:blipFill>
                  <pic:spPr>
                    <a:xfrm>
                      <a:off x="0" y="0"/>
                      <a:ext cx="2554029" cy="372140"/>
                    </a:xfrm>
                    <a:prstGeom prst="rect">
                      <a:avLst/>
                    </a:prstGeom>
                  </pic:spPr>
                </pic:pic>
              </a:graphicData>
            </a:graphic>
          </wp:anchor>
        </w:drawing>
      </w:r>
      <w:r w:rsidR="00471FAB" w:rsidRPr="004D6ACF">
        <w:rPr>
          <w:i/>
        </w:rPr>
        <w:br w:type="page"/>
      </w:r>
    </w:p>
    <w:p w14:paraId="206B4B9E" w14:textId="77777777" w:rsidR="00471FAB" w:rsidRPr="004D6ACF" w:rsidRDefault="00471FAB" w:rsidP="00D82E64">
      <w:pPr>
        <w:spacing w:after="60" w:line="240" w:lineRule="auto"/>
        <w:rPr>
          <w:i/>
        </w:rPr>
        <w:sectPr w:rsidR="00471FAB" w:rsidRPr="004D6ACF" w:rsidSect="00D3235E">
          <w:footerReference w:type="default" r:id="rId19"/>
          <w:footerReference w:type="first" r:id="rId20"/>
          <w:type w:val="continuous"/>
          <w:pgSz w:w="12240" w:h="15840"/>
          <w:pgMar w:top="1080" w:right="1440" w:bottom="1440" w:left="1440" w:header="720" w:footer="504" w:gutter="0"/>
          <w:pgNumType w:start="0"/>
          <w:cols w:num="2" w:space="720"/>
          <w:titlePg/>
          <w:docGrid w:linePitch="360"/>
        </w:sectPr>
      </w:pPr>
    </w:p>
    <w:sdt>
      <w:sdtPr>
        <w:rPr>
          <w:rFonts w:asciiTheme="minorHAnsi" w:eastAsiaTheme="minorHAnsi" w:hAnsiTheme="minorHAnsi" w:cstheme="minorBidi"/>
          <w:bCs w:val="0"/>
          <w:i/>
          <w:iCs/>
          <w:sz w:val="21"/>
          <w:szCs w:val="22"/>
        </w:rPr>
        <w:id w:val="7405852"/>
        <w:docPartObj>
          <w:docPartGallery w:val="Table of Contents"/>
          <w:docPartUnique/>
        </w:docPartObj>
      </w:sdtPr>
      <w:sdtEndPr/>
      <w:sdtContent>
        <w:p w14:paraId="6FEF02AE" w14:textId="27100CCF" w:rsidR="004D6ACF" w:rsidRPr="004D6ACF" w:rsidRDefault="004D6ACF" w:rsidP="004D6ACF">
          <w:pPr>
            <w:pStyle w:val="TOCHeading"/>
            <w:spacing w:after="240"/>
          </w:pPr>
          <w:r w:rsidRPr="004D6ACF">
            <w:t>Table of Contents</w:t>
          </w:r>
        </w:p>
        <w:p w14:paraId="7E9836A7" w14:textId="47BF3CAA" w:rsidR="0077057E" w:rsidRDefault="007B26F7">
          <w:pPr>
            <w:pStyle w:val="TOC1"/>
            <w:rPr>
              <w:rFonts w:eastAsiaTheme="minorEastAsia"/>
              <w:sz w:val="22"/>
            </w:rPr>
          </w:pPr>
          <w:r>
            <w:fldChar w:fldCharType="begin"/>
          </w:r>
          <w:r w:rsidR="00072D24">
            <w:instrText xml:space="preserve"> TOC \o "1-3" \h \z \u </w:instrText>
          </w:r>
          <w:r>
            <w:fldChar w:fldCharType="separate"/>
          </w:r>
          <w:hyperlink w:anchor="_Toc441242412" w:history="1">
            <w:r w:rsidR="0077057E" w:rsidRPr="00EF3223">
              <w:rPr>
                <w:rStyle w:val="Hyperlink"/>
              </w:rPr>
              <w:t>Introduction</w:t>
            </w:r>
            <w:r w:rsidR="0077057E">
              <w:rPr>
                <w:webHidden/>
              </w:rPr>
              <w:tab/>
            </w:r>
            <w:r w:rsidR="0077057E">
              <w:rPr>
                <w:webHidden/>
              </w:rPr>
              <w:fldChar w:fldCharType="begin"/>
            </w:r>
            <w:r w:rsidR="0077057E">
              <w:rPr>
                <w:webHidden/>
              </w:rPr>
              <w:instrText xml:space="preserve"> PAGEREF _Toc441242412 \h </w:instrText>
            </w:r>
            <w:r w:rsidR="0077057E">
              <w:rPr>
                <w:webHidden/>
              </w:rPr>
            </w:r>
            <w:r w:rsidR="0077057E">
              <w:rPr>
                <w:webHidden/>
              </w:rPr>
              <w:fldChar w:fldCharType="separate"/>
            </w:r>
            <w:r w:rsidR="00A92BAE">
              <w:rPr>
                <w:webHidden/>
              </w:rPr>
              <w:t>2</w:t>
            </w:r>
            <w:r w:rsidR="0077057E">
              <w:rPr>
                <w:webHidden/>
              </w:rPr>
              <w:fldChar w:fldCharType="end"/>
            </w:r>
          </w:hyperlink>
        </w:p>
        <w:p w14:paraId="3075ACBD" w14:textId="5F2773E8" w:rsidR="0077057E" w:rsidRDefault="006139ED">
          <w:pPr>
            <w:pStyle w:val="TOC1"/>
            <w:rPr>
              <w:rFonts w:eastAsiaTheme="minorEastAsia"/>
              <w:sz w:val="22"/>
            </w:rPr>
          </w:pPr>
          <w:hyperlink w:anchor="_Toc441242414" w:history="1">
            <w:r w:rsidR="0077057E" w:rsidRPr="00EF3223">
              <w:rPr>
                <w:rStyle w:val="Hyperlink"/>
              </w:rPr>
              <w:t>The Sustainably Managed Utility: Ten Key Management Areas</w:t>
            </w:r>
            <w:r w:rsidR="0077057E">
              <w:rPr>
                <w:webHidden/>
              </w:rPr>
              <w:tab/>
            </w:r>
            <w:r w:rsidR="0077057E">
              <w:rPr>
                <w:webHidden/>
              </w:rPr>
              <w:fldChar w:fldCharType="begin"/>
            </w:r>
            <w:r w:rsidR="0077057E">
              <w:rPr>
                <w:webHidden/>
              </w:rPr>
              <w:instrText xml:space="preserve"> PAGEREF _Toc441242414 \h </w:instrText>
            </w:r>
            <w:r w:rsidR="0077057E">
              <w:rPr>
                <w:webHidden/>
              </w:rPr>
            </w:r>
            <w:r w:rsidR="0077057E">
              <w:rPr>
                <w:webHidden/>
              </w:rPr>
              <w:fldChar w:fldCharType="separate"/>
            </w:r>
            <w:r w:rsidR="00A92BAE">
              <w:rPr>
                <w:webHidden/>
              </w:rPr>
              <w:t>4</w:t>
            </w:r>
            <w:r w:rsidR="0077057E">
              <w:rPr>
                <w:webHidden/>
              </w:rPr>
              <w:fldChar w:fldCharType="end"/>
            </w:r>
          </w:hyperlink>
        </w:p>
        <w:p w14:paraId="2D70A31B" w14:textId="20EB989B" w:rsidR="0077057E" w:rsidRDefault="006139ED">
          <w:pPr>
            <w:pStyle w:val="TOC1"/>
            <w:rPr>
              <w:rFonts w:eastAsiaTheme="minorEastAsia"/>
              <w:sz w:val="22"/>
            </w:rPr>
          </w:pPr>
          <w:hyperlink w:anchor="_Toc441242425" w:history="1">
            <w:r w:rsidR="0077057E" w:rsidRPr="00EF3223">
              <w:rPr>
                <w:rStyle w:val="Hyperlink"/>
              </w:rPr>
              <w:t>System Improvement Priorities: Self Assessment</w:t>
            </w:r>
            <w:r w:rsidR="0077057E">
              <w:rPr>
                <w:webHidden/>
              </w:rPr>
              <w:tab/>
            </w:r>
            <w:r w:rsidR="0077057E">
              <w:rPr>
                <w:webHidden/>
              </w:rPr>
              <w:fldChar w:fldCharType="begin"/>
            </w:r>
            <w:r w:rsidR="0077057E">
              <w:rPr>
                <w:webHidden/>
              </w:rPr>
              <w:instrText xml:space="preserve"> PAGEREF _Toc441242425 \h </w:instrText>
            </w:r>
            <w:r w:rsidR="0077057E">
              <w:rPr>
                <w:webHidden/>
              </w:rPr>
            </w:r>
            <w:r w:rsidR="0077057E">
              <w:rPr>
                <w:webHidden/>
              </w:rPr>
              <w:fldChar w:fldCharType="separate"/>
            </w:r>
            <w:r w:rsidR="00A92BAE">
              <w:rPr>
                <w:webHidden/>
              </w:rPr>
              <w:t>7</w:t>
            </w:r>
            <w:r w:rsidR="0077057E">
              <w:rPr>
                <w:webHidden/>
              </w:rPr>
              <w:fldChar w:fldCharType="end"/>
            </w:r>
          </w:hyperlink>
        </w:p>
        <w:p w14:paraId="552E117B" w14:textId="52E6F888" w:rsidR="0077057E" w:rsidRDefault="006139ED">
          <w:pPr>
            <w:pStyle w:val="TOC1"/>
            <w:rPr>
              <w:rFonts w:eastAsiaTheme="minorEastAsia"/>
              <w:sz w:val="22"/>
            </w:rPr>
          </w:pPr>
          <w:hyperlink w:anchor="_Toc441242432" w:history="1">
            <w:r w:rsidR="0077057E" w:rsidRPr="00EF3223">
              <w:rPr>
                <w:rStyle w:val="Hyperlink"/>
              </w:rPr>
              <w:t>Improving Outcomes</w:t>
            </w:r>
            <w:r w:rsidR="0077057E">
              <w:rPr>
                <w:webHidden/>
              </w:rPr>
              <w:tab/>
            </w:r>
            <w:r w:rsidR="0077057E">
              <w:rPr>
                <w:webHidden/>
              </w:rPr>
              <w:fldChar w:fldCharType="begin"/>
            </w:r>
            <w:r w:rsidR="0077057E">
              <w:rPr>
                <w:webHidden/>
              </w:rPr>
              <w:instrText xml:space="preserve"> PAGEREF _Toc441242432 \h </w:instrText>
            </w:r>
            <w:r w:rsidR="0077057E">
              <w:rPr>
                <w:webHidden/>
              </w:rPr>
            </w:r>
            <w:r w:rsidR="0077057E">
              <w:rPr>
                <w:webHidden/>
              </w:rPr>
              <w:fldChar w:fldCharType="separate"/>
            </w:r>
            <w:r w:rsidR="00A92BAE">
              <w:rPr>
                <w:webHidden/>
              </w:rPr>
              <w:t>12</w:t>
            </w:r>
            <w:r w:rsidR="0077057E">
              <w:rPr>
                <w:webHidden/>
              </w:rPr>
              <w:fldChar w:fldCharType="end"/>
            </w:r>
          </w:hyperlink>
        </w:p>
        <w:p w14:paraId="6361913F" w14:textId="577F8EA6" w:rsidR="0077057E" w:rsidRDefault="006139ED">
          <w:pPr>
            <w:pStyle w:val="TOC1"/>
            <w:rPr>
              <w:rFonts w:eastAsiaTheme="minorEastAsia"/>
              <w:sz w:val="22"/>
            </w:rPr>
          </w:pPr>
          <w:hyperlink w:anchor="_Toc441242439" w:history="1">
            <w:r w:rsidR="0077057E" w:rsidRPr="00EF3223">
              <w:rPr>
                <w:rStyle w:val="Hyperlink"/>
              </w:rPr>
              <w:t>What’s Next: Creating Your Action Plan</w:t>
            </w:r>
            <w:r w:rsidR="0077057E">
              <w:rPr>
                <w:webHidden/>
              </w:rPr>
              <w:tab/>
            </w:r>
            <w:r w:rsidR="0077057E">
              <w:rPr>
                <w:webHidden/>
              </w:rPr>
              <w:fldChar w:fldCharType="begin"/>
            </w:r>
            <w:r w:rsidR="0077057E">
              <w:rPr>
                <w:webHidden/>
              </w:rPr>
              <w:instrText xml:space="preserve"> PAGEREF _Toc441242439 \h </w:instrText>
            </w:r>
            <w:r w:rsidR="0077057E">
              <w:rPr>
                <w:webHidden/>
              </w:rPr>
            </w:r>
            <w:r w:rsidR="0077057E">
              <w:rPr>
                <w:webHidden/>
              </w:rPr>
              <w:fldChar w:fldCharType="separate"/>
            </w:r>
            <w:r w:rsidR="00A92BAE">
              <w:rPr>
                <w:webHidden/>
              </w:rPr>
              <w:t>18</w:t>
            </w:r>
            <w:r w:rsidR="0077057E">
              <w:rPr>
                <w:webHidden/>
              </w:rPr>
              <w:fldChar w:fldCharType="end"/>
            </w:r>
          </w:hyperlink>
        </w:p>
        <w:p w14:paraId="310DF781" w14:textId="2CDC39FB" w:rsidR="0077057E" w:rsidRDefault="006139ED">
          <w:pPr>
            <w:pStyle w:val="TOC1"/>
            <w:rPr>
              <w:rFonts w:eastAsiaTheme="minorEastAsia"/>
              <w:sz w:val="22"/>
            </w:rPr>
          </w:pPr>
          <w:hyperlink w:anchor="_Toc441242446" w:history="1">
            <w:r w:rsidR="0077057E" w:rsidRPr="00EF3223">
              <w:rPr>
                <w:rStyle w:val="Hyperlink"/>
              </w:rPr>
              <w:t>Appendices</w:t>
            </w:r>
            <w:r w:rsidR="0077057E">
              <w:rPr>
                <w:webHidden/>
              </w:rPr>
              <w:tab/>
            </w:r>
            <w:r w:rsidR="0077057E">
              <w:rPr>
                <w:webHidden/>
              </w:rPr>
              <w:fldChar w:fldCharType="begin"/>
            </w:r>
            <w:r w:rsidR="0077057E">
              <w:rPr>
                <w:webHidden/>
              </w:rPr>
              <w:instrText xml:space="preserve"> PAGEREF _Toc441242446 \h </w:instrText>
            </w:r>
            <w:r w:rsidR="0077057E">
              <w:rPr>
                <w:webHidden/>
              </w:rPr>
            </w:r>
            <w:r w:rsidR="0077057E">
              <w:rPr>
                <w:webHidden/>
              </w:rPr>
              <w:fldChar w:fldCharType="separate"/>
            </w:r>
            <w:r w:rsidR="00A92BAE">
              <w:rPr>
                <w:webHidden/>
              </w:rPr>
              <w:t>22</w:t>
            </w:r>
            <w:r w:rsidR="0077057E">
              <w:rPr>
                <w:webHidden/>
              </w:rPr>
              <w:fldChar w:fldCharType="end"/>
            </w:r>
          </w:hyperlink>
        </w:p>
        <w:p w14:paraId="7FDCCCA0" w14:textId="0EEC3C84" w:rsidR="0077057E" w:rsidRDefault="006139ED">
          <w:pPr>
            <w:pStyle w:val="TOC1"/>
            <w:rPr>
              <w:rFonts w:eastAsiaTheme="minorEastAsia"/>
              <w:sz w:val="22"/>
            </w:rPr>
          </w:pPr>
          <w:hyperlink w:anchor="_Toc441242450" w:history="1">
            <w:r w:rsidR="0077057E" w:rsidRPr="00EF3223">
              <w:rPr>
                <w:rStyle w:val="Hyperlink"/>
              </w:rPr>
              <w:t>Appendix I: Self-Assessment Worksheet</w:t>
            </w:r>
            <w:r w:rsidR="0077057E">
              <w:rPr>
                <w:webHidden/>
              </w:rPr>
              <w:tab/>
            </w:r>
            <w:r w:rsidR="0077057E">
              <w:rPr>
                <w:webHidden/>
              </w:rPr>
              <w:fldChar w:fldCharType="begin"/>
            </w:r>
            <w:r w:rsidR="0077057E">
              <w:rPr>
                <w:webHidden/>
              </w:rPr>
              <w:instrText xml:space="preserve"> PAGEREF _Toc441242450 \h </w:instrText>
            </w:r>
            <w:r w:rsidR="0077057E">
              <w:rPr>
                <w:webHidden/>
              </w:rPr>
            </w:r>
            <w:r w:rsidR="0077057E">
              <w:rPr>
                <w:webHidden/>
              </w:rPr>
              <w:fldChar w:fldCharType="separate"/>
            </w:r>
            <w:r w:rsidR="00A92BAE">
              <w:rPr>
                <w:webHidden/>
              </w:rPr>
              <w:t>23</w:t>
            </w:r>
            <w:r w:rsidR="0077057E">
              <w:rPr>
                <w:webHidden/>
              </w:rPr>
              <w:fldChar w:fldCharType="end"/>
            </w:r>
          </w:hyperlink>
        </w:p>
        <w:p w14:paraId="54A3223D" w14:textId="784E87E3" w:rsidR="0077057E" w:rsidRDefault="006139ED">
          <w:pPr>
            <w:pStyle w:val="TOC1"/>
            <w:rPr>
              <w:rFonts w:eastAsiaTheme="minorEastAsia"/>
              <w:sz w:val="22"/>
            </w:rPr>
          </w:pPr>
          <w:hyperlink w:anchor="_Toc441242456" w:history="1">
            <w:r w:rsidR="0077057E" w:rsidRPr="00EF3223">
              <w:rPr>
                <w:rStyle w:val="Hyperlink"/>
              </w:rPr>
              <w:t>Appendix II: Sustainable Management Action Plan Worksheet</w:t>
            </w:r>
            <w:r w:rsidR="0077057E">
              <w:rPr>
                <w:webHidden/>
              </w:rPr>
              <w:tab/>
            </w:r>
            <w:r w:rsidR="0077057E">
              <w:rPr>
                <w:webHidden/>
              </w:rPr>
              <w:fldChar w:fldCharType="begin"/>
            </w:r>
            <w:r w:rsidR="0077057E">
              <w:rPr>
                <w:webHidden/>
              </w:rPr>
              <w:instrText xml:space="preserve"> PAGEREF _Toc441242456 \h </w:instrText>
            </w:r>
            <w:r w:rsidR="0077057E">
              <w:rPr>
                <w:webHidden/>
              </w:rPr>
            </w:r>
            <w:r w:rsidR="0077057E">
              <w:rPr>
                <w:webHidden/>
              </w:rPr>
              <w:fldChar w:fldCharType="separate"/>
            </w:r>
            <w:r w:rsidR="00A92BAE">
              <w:rPr>
                <w:webHidden/>
              </w:rPr>
              <w:t>26</w:t>
            </w:r>
            <w:r w:rsidR="0077057E">
              <w:rPr>
                <w:webHidden/>
              </w:rPr>
              <w:fldChar w:fldCharType="end"/>
            </w:r>
          </w:hyperlink>
        </w:p>
        <w:p w14:paraId="116571C7" w14:textId="61F0BA3D" w:rsidR="0077057E" w:rsidRDefault="006139ED">
          <w:pPr>
            <w:pStyle w:val="TOC1"/>
            <w:rPr>
              <w:rFonts w:eastAsiaTheme="minorEastAsia"/>
              <w:sz w:val="22"/>
            </w:rPr>
          </w:pPr>
          <w:hyperlink w:anchor="_Toc441242458" w:history="1">
            <w:r w:rsidR="0077057E" w:rsidRPr="00EF3223">
              <w:rPr>
                <w:rStyle w:val="Hyperlink"/>
              </w:rPr>
              <w:t>Appendix III: Resources for Rural and small systems</w:t>
            </w:r>
            <w:r w:rsidR="0077057E">
              <w:rPr>
                <w:webHidden/>
              </w:rPr>
              <w:tab/>
            </w:r>
            <w:r w:rsidR="0077057E">
              <w:rPr>
                <w:webHidden/>
              </w:rPr>
              <w:fldChar w:fldCharType="begin"/>
            </w:r>
            <w:r w:rsidR="0077057E">
              <w:rPr>
                <w:webHidden/>
              </w:rPr>
              <w:instrText xml:space="preserve"> PAGEREF _Toc441242458 \h </w:instrText>
            </w:r>
            <w:r w:rsidR="0077057E">
              <w:rPr>
                <w:webHidden/>
              </w:rPr>
            </w:r>
            <w:r w:rsidR="0077057E">
              <w:rPr>
                <w:webHidden/>
              </w:rPr>
              <w:fldChar w:fldCharType="separate"/>
            </w:r>
            <w:r w:rsidR="00A92BAE">
              <w:rPr>
                <w:webHidden/>
              </w:rPr>
              <w:t>27</w:t>
            </w:r>
            <w:r w:rsidR="0077057E">
              <w:rPr>
                <w:webHidden/>
              </w:rPr>
              <w:fldChar w:fldCharType="end"/>
            </w:r>
          </w:hyperlink>
        </w:p>
        <w:p w14:paraId="7BCA9D2E" w14:textId="0A91558F" w:rsidR="0077057E" w:rsidRDefault="006139ED">
          <w:pPr>
            <w:pStyle w:val="TOC1"/>
            <w:rPr>
              <w:rFonts w:eastAsiaTheme="minorEastAsia"/>
              <w:sz w:val="22"/>
            </w:rPr>
          </w:pPr>
          <w:hyperlink w:anchor="_Toc441242459" w:history="1">
            <w:r w:rsidR="0077057E" w:rsidRPr="00EF3223">
              <w:rPr>
                <w:rStyle w:val="Hyperlink"/>
              </w:rPr>
              <w:t>Acknowledgements</w:t>
            </w:r>
            <w:r w:rsidR="0077057E">
              <w:rPr>
                <w:webHidden/>
              </w:rPr>
              <w:tab/>
            </w:r>
            <w:r w:rsidR="0093612B">
              <w:rPr>
                <w:webHidden/>
              </w:rPr>
              <w:t>54</w:t>
            </w:r>
          </w:hyperlink>
        </w:p>
        <w:p w14:paraId="26FCEF44" w14:textId="0ACD9573" w:rsidR="00072D24" w:rsidRPr="00AE4220" w:rsidRDefault="007B26F7" w:rsidP="00AE4220">
          <w:pPr>
            <w:spacing w:after="60" w:line="240" w:lineRule="auto"/>
            <w:rPr>
              <w:rStyle w:val="Emphasis"/>
              <w:i w:val="0"/>
              <w:iCs w:val="0"/>
            </w:rPr>
            <w:sectPr w:rsidR="00072D24" w:rsidRPr="00AE4220" w:rsidSect="00E86D59">
              <w:footerReference w:type="default" r:id="rId21"/>
              <w:type w:val="continuous"/>
              <w:pgSz w:w="12240" w:h="15840"/>
              <w:pgMar w:top="1080" w:right="900" w:bottom="1440" w:left="1080" w:header="720" w:footer="504" w:gutter="0"/>
              <w:pgNumType w:start="1"/>
              <w:cols w:space="720"/>
              <w:docGrid w:linePitch="360"/>
            </w:sectPr>
          </w:pPr>
          <w:r>
            <w:fldChar w:fldCharType="end"/>
          </w:r>
        </w:p>
      </w:sdtContent>
    </w:sdt>
    <w:p w14:paraId="5073B96D" w14:textId="75646BA8" w:rsidR="008816E7" w:rsidRDefault="008816E7">
      <w:pPr>
        <w:spacing w:line="276" w:lineRule="auto"/>
        <w:rPr>
          <w:rFonts w:eastAsiaTheme="majorEastAsia" w:cstheme="majorBidi"/>
          <w:bCs/>
          <w:caps/>
          <w:color w:val="54A738" w:themeColor="accent5" w:themeShade="BF"/>
          <w:sz w:val="72"/>
          <w:szCs w:val="28"/>
        </w:rPr>
      </w:pPr>
      <w:r>
        <w:br w:type="page"/>
      </w:r>
    </w:p>
    <w:p w14:paraId="029D6D82" w14:textId="674D72D7" w:rsidR="000D3886" w:rsidRPr="004D6ACF" w:rsidRDefault="00072D24" w:rsidP="004D6ACF">
      <w:pPr>
        <w:pStyle w:val="Heading1"/>
      </w:pPr>
      <w:bookmarkStart w:id="3" w:name="_Toc441242412"/>
      <w:r w:rsidRPr="004D6ACF">
        <w:lastRenderedPageBreak/>
        <w:t>Introduction</w:t>
      </w:r>
      <w:bookmarkEnd w:id="3"/>
    </w:p>
    <w:p w14:paraId="6C7EBEB5" w14:textId="72537AC5" w:rsidR="005B3602" w:rsidRDefault="00A110E2" w:rsidP="003902E8">
      <w:pPr>
        <w:pStyle w:val="Heading2"/>
      </w:pPr>
      <w:bookmarkStart w:id="4" w:name="_Toc360022055"/>
      <w:bookmarkStart w:id="5" w:name="_Toc439151219"/>
      <w:bookmarkStart w:id="6" w:name="_Toc439151271"/>
      <w:bookmarkStart w:id="7" w:name="_Toc441242413"/>
      <w:r w:rsidRPr="00E030D0">
        <w:rPr>
          <w:noProof/>
          <w:sz w:val="2"/>
          <w:szCs w:val="2"/>
        </w:rPr>
        <mc:AlternateContent>
          <mc:Choice Requires="wps">
            <w:drawing>
              <wp:anchor distT="0" distB="274320" distL="228600" distR="0" simplePos="0" relativeHeight="251700224" behindDoc="0" locked="0" layoutInCell="1" allowOverlap="1" wp14:anchorId="4C5D4268" wp14:editId="29B5721F">
                <wp:simplePos x="0" y="0"/>
                <wp:positionH relativeFrom="margin">
                  <wp:posOffset>3989070</wp:posOffset>
                </wp:positionH>
                <wp:positionV relativeFrom="margin">
                  <wp:posOffset>1576070</wp:posOffset>
                </wp:positionV>
                <wp:extent cx="2468880" cy="5394960"/>
                <wp:effectExtent l="57150" t="57150" r="83820" b="72390"/>
                <wp:wrapSquare wrapText="left"/>
                <wp:docPr id="4" name="Text Box 4"/>
                <wp:cNvGraphicFramePr/>
                <a:graphic xmlns:a="http://schemas.openxmlformats.org/drawingml/2006/main">
                  <a:graphicData uri="http://schemas.microsoft.com/office/word/2010/wordprocessingShape">
                    <wps:wsp>
                      <wps:cNvSpPr txBox="1"/>
                      <wps:spPr>
                        <a:xfrm>
                          <a:off x="0" y="0"/>
                          <a:ext cx="2468880" cy="5394960"/>
                        </a:xfrm>
                        <a:prstGeom prst="rect">
                          <a:avLst/>
                        </a:prstGeom>
                        <a:solidFill>
                          <a:srgbClr val="188AD8"/>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0E9085A2" w14:textId="0F7B3D2E" w:rsidR="00633D1F" w:rsidRPr="005C040A" w:rsidRDefault="00633D1F" w:rsidP="008816E7">
                            <w:pPr>
                              <w:pStyle w:val="HighlightTitle"/>
                              <w:rPr>
                                <w:sz w:val="28"/>
                                <w:szCs w:val="28"/>
                              </w:rPr>
                            </w:pPr>
                            <w:r w:rsidRPr="005C040A">
                              <w:rPr>
                                <w:sz w:val="28"/>
                                <w:szCs w:val="28"/>
                              </w:rPr>
                              <w:t>What’s in it For Me:</w:t>
                            </w:r>
                            <w:r>
                              <w:rPr>
                                <w:sz w:val="28"/>
                                <w:szCs w:val="28"/>
                              </w:rPr>
                              <w:t xml:space="preserve"> </w:t>
                            </w:r>
                            <w:r w:rsidRPr="005C040A">
                              <w:rPr>
                                <w:sz w:val="28"/>
                                <w:szCs w:val="28"/>
                              </w:rPr>
                              <w:t xml:space="preserve">Why should my system use this </w:t>
                            </w:r>
                            <w:r w:rsidRPr="005C040A">
                              <w:rPr>
                                <w:i/>
                                <w:sz w:val="28"/>
                                <w:szCs w:val="28"/>
                              </w:rPr>
                              <w:t>Guidebook</w:t>
                            </w:r>
                            <w:r w:rsidRPr="005C040A">
                              <w:rPr>
                                <w:sz w:val="28"/>
                                <w:szCs w:val="28"/>
                              </w:rPr>
                              <w:t>?</w:t>
                            </w:r>
                          </w:p>
                          <w:p w14:paraId="596361E1" w14:textId="77777777" w:rsidR="00633D1F" w:rsidRPr="00F4428E" w:rsidRDefault="00633D1F" w:rsidP="005C040A">
                            <w:pPr>
                              <w:rPr>
                                <w:color w:val="FFFFFF" w:themeColor="background1"/>
                                <w:sz w:val="22"/>
                              </w:rPr>
                            </w:pPr>
                            <w:r w:rsidRPr="00F4428E">
                              <w:rPr>
                                <w:color w:val="FFFFFF" w:themeColor="background1"/>
                                <w:sz w:val="22"/>
                              </w:rPr>
                              <w:t xml:space="preserve">The information in this Guidebook can help rural and small systems in several important ways by: </w:t>
                            </w:r>
                          </w:p>
                          <w:p w14:paraId="54AEE042" w14:textId="77777777" w:rsidR="00633D1F" w:rsidRPr="00F4428E" w:rsidRDefault="00633D1F" w:rsidP="005C040A">
                            <w:pPr>
                              <w:pStyle w:val="ListParagraph"/>
                              <w:numPr>
                                <w:ilvl w:val="0"/>
                                <w:numId w:val="3"/>
                              </w:numPr>
                              <w:ind w:left="270" w:hanging="270"/>
                              <w:rPr>
                                <w:color w:val="FFFFFF" w:themeColor="background1"/>
                                <w:sz w:val="22"/>
                              </w:rPr>
                            </w:pPr>
                            <w:r w:rsidRPr="00F4428E">
                              <w:rPr>
                                <w:color w:val="FFFFFF" w:themeColor="background1"/>
                                <w:sz w:val="22"/>
                              </w:rPr>
                              <w:t>Giving you a simple and objective way to evaluate your system’s strengths and areas for improvement.</w:t>
                            </w:r>
                          </w:p>
                          <w:p w14:paraId="53DE36EA" w14:textId="77777777" w:rsidR="00633D1F" w:rsidRPr="00F4428E" w:rsidRDefault="00633D1F" w:rsidP="005C040A">
                            <w:pPr>
                              <w:pStyle w:val="ListParagraph"/>
                              <w:numPr>
                                <w:ilvl w:val="0"/>
                                <w:numId w:val="3"/>
                              </w:numPr>
                              <w:ind w:left="270" w:hanging="270"/>
                              <w:rPr>
                                <w:color w:val="FFFFFF" w:themeColor="background1"/>
                                <w:sz w:val="22"/>
                              </w:rPr>
                            </w:pPr>
                            <w:r w:rsidRPr="00F4428E">
                              <w:rPr>
                                <w:color w:val="FFFFFF" w:themeColor="background1"/>
                                <w:sz w:val="22"/>
                              </w:rPr>
                              <w:t xml:space="preserve">Helping you develop an easy to follow plan for improving your operations based on your assessment. </w:t>
                            </w:r>
                          </w:p>
                          <w:p w14:paraId="0EEDA147" w14:textId="77777777" w:rsidR="00633D1F" w:rsidRPr="00F4428E" w:rsidRDefault="00633D1F" w:rsidP="005C040A">
                            <w:pPr>
                              <w:pStyle w:val="ListParagraph"/>
                              <w:numPr>
                                <w:ilvl w:val="0"/>
                                <w:numId w:val="3"/>
                              </w:numPr>
                              <w:ind w:left="270" w:hanging="270"/>
                              <w:rPr>
                                <w:color w:val="FFFFFF" w:themeColor="background1"/>
                                <w:sz w:val="22"/>
                              </w:rPr>
                            </w:pPr>
                            <w:r w:rsidRPr="00F4428E">
                              <w:rPr>
                                <w:color w:val="FFFFFF" w:themeColor="background1"/>
                                <w:sz w:val="22"/>
                              </w:rPr>
                              <w:t xml:space="preserve">Helping you better communicate internally and with others like board members and customers about your system and challenges. </w:t>
                            </w:r>
                          </w:p>
                          <w:p w14:paraId="4D50D458" w14:textId="77777777" w:rsidR="00633D1F" w:rsidRPr="00F4428E" w:rsidRDefault="00633D1F" w:rsidP="005C040A">
                            <w:pPr>
                              <w:pStyle w:val="ListParagraph"/>
                              <w:numPr>
                                <w:ilvl w:val="0"/>
                                <w:numId w:val="3"/>
                              </w:numPr>
                              <w:ind w:left="270" w:hanging="270"/>
                              <w:rPr>
                                <w:color w:val="FFFFFF" w:themeColor="background1"/>
                                <w:sz w:val="22"/>
                              </w:rPr>
                            </w:pPr>
                            <w:r w:rsidRPr="00F4428E">
                              <w:rPr>
                                <w:color w:val="FFFFFF" w:themeColor="background1"/>
                                <w:sz w:val="22"/>
                              </w:rPr>
                              <w:t>Help build the necessary support for improving your system over time.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D4268" id="_x0000_t202" coordsize="21600,21600" o:spt="202" path="m,l,21600r21600,l21600,xe">
                <v:stroke joinstyle="miter"/>
                <v:path gradientshapeok="t" o:connecttype="rect"/>
              </v:shapetype>
              <v:shape id="Text Box 4" o:spid="_x0000_s1029" type="#_x0000_t202" style="position:absolute;margin-left:314.1pt;margin-top:124.1pt;width:194.4pt;height:424.8pt;z-index:251700224;visibility:visible;mso-wrap-style:square;mso-width-percent:0;mso-height-percent:0;mso-wrap-distance-left:18pt;mso-wrap-distance-top:0;mso-wrap-distance-right:0;mso-wrap-distance-bottom:21.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" fillcolor="#188ad8" strokecolor="white [3212]" strokeweight="10pt">
                <v:textbox inset="14.4pt,14.4pt,14.4pt,14.4pt">
                  <w:txbxContent>
                    <w:p w14:paraId="0E9085A2" w14:textId="0F7B3D2E" w:rsidR="00633D1F" w:rsidRPr="005C040A" w:rsidRDefault="00633D1F" w:rsidP="008816E7">
                      <w:pPr>
                        <w:pStyle w:val="HighlightTitle"/>
                        <w:rPr>
                          <w:sz w:val="28"/>
                          <w:szCs w:val="28"/>
                        </w:rPr>
                      </w:pPr>
                      <w:r w:rsidRPr="005C040A">
                        <w:rPr>
                          <w:sz w:val="28"/>
                          <w:szCs w:val="28"/>
                        </w:rPr>
                        <w:t>What’s in it For Me:</w:t>
                      </w:r>
                      <w:r>
                        <w:rPr>
                          <w:sz w:val="28"/>
                          <w:szCs w:val="28"/>
                        </w:rPr>
                        <w:t xml:space="preserve"> </w:t>
                      </w:r>
                      <w:r w:rsidRPr="005C040A">
                        <w:rPr>
                          <w:sz w:val="28"/>
                          <w:szCs w:val="28"/>
                        </w:rPr>
                        <w:t xml:space="preserve">Why should my system use this </w:t>
                      </w:r>
                      <w:r w:rsidRPr="005C040A">
                        <w:rPr>
                          <w:i/>
                          <w:sz w:val="28"/>
                          <w:szCs w:val="28"/>
                        </w:rPr>
                        <w:t>Guidebook</w:t>
                      </w:r>
                      <w:r w:rsidRPr="005C040A">
                        <w:rPr>
                          <w:sz w:val="28"/>
                          <w:szCs w:val="28"/>
                        </w:rPr>
                        <w:t>?</w:t>
                      </w:r>
                    </w:p>
                    <w:p w14:paraId="596361E1" w14:textId="77777777" w:rsidR="00633D1F" w:rsidRPr="00F4428E" w:rsidRDefault="00633D1F" w:rsidP="005C040A">
                      <w:pPr>
                        <w:rPr>
                          <w:color w:val="FFFFFF" w:themeColor="background1"/>
                          <w:sz w:val="22"/>
                        </w:rPr>
                      </w:pPr>
                      <w:r w:rsidRPr="00F4428E">
                        <w:rPr>
                          <w:color w:val="FFFFFF" w:themeColor="background1"/>
                          <w:sz w:val="22"/>
                        </w:rPr>
                        <w:t xml:space="preserve">The information in this Guidebook can help rural and small systems in several important ways by: </w:t>
                      </w:r>
                    </w:p>
                    <w:p w14:paraId="54AEE042" w14:textId="77777777" w:rsidR="00633D1F" w:rsidRPr="00F4428E" w:rsidRDefault="00633D1F" w:rsidP="005C040A">
                      <w:pPr>
                        <w:pStyle w:val="ListParagraph"/>
                        <w:numPr>
                          <w:ilvl w:val="0"/>
                          <w:numId w:val="3"/>
                        </w:numPr>
                        <w:ind w:left="270" w:hanging="270"/>
                        <w:rPr>
                          <w:color w:val="FFFFFF" w:themeColor="background1"/>
                          <w:sz w:val="22"/>
                        </w:rPr>
                      </w:pPr>
                      <w:r w:rsidRPr="00F4428E">
                        <w:rPr>
                          <w:color w:val="FFFFFF" w:themeColor="background1"/>
                          <w:sz w:val="22"/>
                        </w:rPr>
                        <w:t>Giving you a simple and objective way to evaluate your system’s strengths and areas for improvement.</w:t>
                      </w:r>
                    </w:p>
                    <w:p w14:paraId="53DE36EA" w14:textId="77777777" w:rsidR="00633D1F" w:rsidRPr="00F4428E" w:rsidRDefault="00633D1F" w:rsidP="005C040A">
                      <w:pPr>
                        <w:pStyle w:val="ListParagraph"/>
                        <w:numPr>
                          <w:ilvl w:val="0"/>
                          <w:numId w:val="3"/>
                        </w:numPr>
                        <w:ind w:left="270" w:hanging="270"/>
                        <w:rPr>
                          <w:color w:val="FFFFFF" w:themeColor="background1"/>
                          <w:sz w:val="22"/>
                        </w:rPr>
                      </w:pPr>
                      <w:r w:rsidRPr="00F4428E">
                        <w:rPr>
                          <w:color w:val="FFFFFF" w:themeColor="background1"/>
                          <w:sz w:val="22"/>
                        </w:rPr>
                        <w:t xml:space="preserve">Helping you develop an easy to follow plan for improving your operations based on your assessment. </w:t>
                      </w:r>
                    </w:p>
                    <w:p w14:paraId="0EEDA147" w14:textId="77777777" w:rsidR="00633D1F" w:rsidRPr="00F4428E" w:rsidRDefault="00633D1F" w:rsidP="005C040A">
                      <w:pPr>
                        <w:pStyle w:val="ListParagraph"/>
                        <w:numPr>
                          <w:ilvl w:val="0"/>
                          <w:numId w:val="3"/>
                        </w:numPr>
                        <w:ind w:left="270" w:hanging="270"/>
                        <w:rPr>
                          <w:color w:val="FFFFFF" w:themeColor="background1"/>
                          <w:sz w:val="22"/>
                        </w:rPr>
                      </w:pPr>
                      <w:r w:rsidRPr="00F4428E">
                        <w:rPr>
                          <w:color w:val="FFFFFF" w:themeColor="background1"/>
                          <w:sz w:val="22"/>
                        </w:rPr>
                        <w:t xml:space="preserve">Helping you better communicate internally and with others like board members and customers about your system and challenges. </w:t>
                      </w:r>
                    </w:p>
                    <w:p w14:paraId="4D50D458" w14:textId="77777777" w:rsidR="00633D1F" w:rsidRPr="00F4428E" w:rsidRDefault="00633D1F" w:rsidP="005C040A">
                      <w:pPr>
                        <w:pStyle w:val="ListParagraph"/>
                        <w:numPr>
                          <w:ilvl w:val="0"/>
                          <w:numId w:val="3"/>
                        </w:numPr>
                        <w:ind w:left="270" w:hanging="270"/>
                        <w:rPr>
                          <w:color w:val="FFFFFF" w:themeColor="background1"/>
                          <w:sz w:val="22"/>
                        </w:rPr>
                      </w:pPr>
                      <w:r w:rsidRPr="00F4428E">
                        <w:rPr>
                          <w:color w:val="FFFFFF" w:themeColor="background1"/>
                          <w:sz w:val="22"/>
                        </w:rPr>
                        <w:t>Help build the necessary support for improving your system over time.</w:t>
                      </w:r>
                    </w:p>
                  </w:txbxContent>
                </v:textbox>
                <w10:wrap type="square" side="left" anchorx="margin" anchory="margin"/>
              </v:shape>
            </w:pict>
          </mc:Fallback>
        </mc:AlternateContent>
      </w:r>
      <w:r w:rsidR="005B3602">
        <w:t>Background &amp; Purpose</w:t>
      </w:r>
      <w:bookmarkEnd w:id="4"/>
      <w:bookmarkEnd w:id="5"/>
      <w:bookmarkEnd w:id="6"/>
      <w:bookmarkEnd w:id="7"/>
    </w:p>
    <w:p w14:paraId="55672595" w14:textId="16ED18EC" w:rsidR="00883227" w:rsidRDefault="007B2DC0" w:rsidP="009C6886">
      <w:pPr>
        <w:jc w:val="both"/>
      </w:pPr>
      <w:r>
        <w:t xml:space="preserve">Many </w:t>
      </w:r>
      <w:r w:rsidR="00D841A1">
        <w:t xml:space="preserve">rural and </w:t>
      </w:r>
      <w:r>
        <w:t>s</w:t>
      </w:r>
      <w:r w:rsidR="00133338">
        <w:t>mall systems throughout the co</w:t>
      </w:r>
      <w:r w:rsidR="00AE6C5F">
        <w:t xml:space="preserve">untry </w:t>
      </w:r>
      <w:r w:rsidR="00DC4FEC">
        <w:t>face significant</w:t>
      </w:r>
      <w:r w:rsidR="00AE6C5F">
        <w:t xml:space="preserve"> </w:t>
      </w:r>
      <w:r w:rsidR="00F4428E">
        <w:t xml:space="preserve">management and operational </w:t>
      </w:r>
      <w:r w:rsidR="00500A62">
        <w:t>issues</w:t>
      </w:r>
      <w:r w:rsidR="00DC4FEC">
        <w:t>.</w:t>
      </w:r>
      <w:r w:rsidR="00231034">
        <w:t xml:space="preserve"> These </w:t>
      </w:r>
      <w:r>
        <w:t>may include</w:t>
      </w:r>
      <w:r w:rsidR="00133338">
        <w:t xml:space="preserve"> aging or inadequate infrastructure, recruiting </w:t>
      </w:r>
      <w:r w:rsidR="00F4428E">
        <w:t xml:space="preserve">and </w:t>
      </w:r>
      <w:r w:rsidR="00133338">
        <w:t>retai</w:t>
      </w:r>
      <w:r w:rsidR="00B25336">
        <w:t xml:space="preserve">ning </w:t>
      </w:r>
      <w:r w:rsidR="001D2F5C">
        <w:t>qualified</w:t>
      </w:r>
      <w:r w:rsidR="00B25336">
        <w:t xml:space="preserve"> staff, </w:t>
      </w:r>
      <w:r w:rsidR="00133338">
        <w:t>growing or establishing financial reserves</w:t>
      </w:r>
      <w:r w:rsidR="00B25336">
        <w:t>, and setting rates that are reflective of their operational costs</w:t>
      </w:r>
      <w:r w:rsidR="00231034">
        <w:t xml:space="preserve"> and capital needs</w:t>
      </w:r>
      <w:r w:rsidR="00133338">
        <w:t xml:space="preserve">. </w:t>
      </w:r>
      <w:r w:rsidR="00AB35C9">
        <w:t>This</w:t>
      </w:r>
      <w:r w:rsidR="0095109E">
        <w:t xml:space="preserve"> </w:t>
      </w:r>
      <w:r w:rsidR="001D2F5C">
        <w:rPr>
          <w:i/>
        </w:rPr>
        <w:t xml:space="preserve">Rural and Small Systems </w:t>
      </w:r>
      <w:r w:rsidR="0095109E" w:rsidRPr="0095109E">
        <w:rPr>
          <w:i/>
        </w:rPr>
        <w:t>Guidebook</w:t>
      </w:r>
      <w:r w:rsidR="001D2F5C">
        <w:rPr>
          <w:i/>
        </w:rPr>
        <w:t xml:space="preserve"> </w:t>
      </w:r>
      <w:r w:rsidR="00331D8E">
        <w:rPr>
          <w:i/>
        </w:rPr>
        <w:t xml:space="preserve">to Sustainable Utility Management </w:t>
      </w:r>
      <w:r w:rsidR="001D2F5C">
        <w:rPr>
          <w:i/>
        </w:rPr>
        <w:t>(Guidebook)</w:t>
      </w:r>
      <w:r w:rsidR="00500A62">
        <w:t xml:space="preserve"> </w:t>
      </w:r>
      <w:r w:rsidR="00231034">
        <w:t xml:space="preserve">speaks to these challenges. It </w:t>
      </w:r>
      <w:r w:rsidR="00500A62">
        <w:t xml:space="preserve">is an important part of a Memorandum of Agreement (MOA) signed by the United States Department of Agriculture (USDA) </w:t>
      </w:r>
      <w:r w:rsidR="00FB55BC">
        <w:t xml:space="preserve">and the United </w:t>
      </w:r>
      <w:r w:rsidR="00FB55BC" w:rsidRPr="003B7766">
        <w:t>States Env</w:t>
      </w:r>
      <w:r w:rsidR="00FB55BC">
        <w:t>ironmental Protection Agency (</w:t>
      </w:r>
      <w:r w:rsidR="00FB55BC" w:rsidRPr="003B7766">
        <w:t>EPA)</w:t>
      </w:r>
      <w:r w:rsidR="00231034">
        <w:t>.</w:t>
      </w:r>
      <w:r w:rsidR="00664D62">
        <w:t xml:space="preserve"> </w:t>
      </w:r>
      <w:r w:rsidR="00231034">
        <w:t>Instituted</w:t>
      </w:r>
      <w:r w:rsidR="00FB55BC">
        <w:t xml:space="preserve"> </w:t>
      </w:r>
      <w:r w:rsidR="00500A62">
        <w:t>in 2011</w:t>
      </w:r>
      <w:r w:rsidR="00231034">
        <w:t>, the MO</w:t>
      </w:r>
      <w:r w:rsidR="00345BF5">
        <w:t>A</w:t>
      </w:r>
      <w:r w:rsidR="00231034">
        <w:t xml:space="preserve"> </w:t>
      </w:r>
      <w:r w:rsidR="00500A62">
        <w:t>support</w:t>
      </w:r>
      <w:r w:rsidR="00231034">
        <w:t>s</w:t>
      </w:r>
      <w:r w:rsidR="00500A62">
        <w:t xml:space="preserve"> a series of activities to help </w:t>
      </w:r>
      <w:r w:rsidR="00455EC6">
        <w:t>rura</w:t>
      </w:r>
      <w:r w:rsidR="00500A62">
        <w:t xml:space="preserve">l and </w:t>
      </w:r>
      <w:r w:rsidR="00455EC6">
        <w:t>sm</w:t>
      </w:r>
      <w:r w:rsidR="00500A62">
        <w:t>a</w:t>
      </w:r>
      <w:r w:rsidR="00455EC6">
        <w:t>l</w:t>
      </w:r>
      <w:r w:rsidR="00500A62">
        <w:t xml:space="preserve">l water and wastewater systems more effectively provide sustainable services to the communities they </w:t>
      </w:r>
      <w:r w:rsidR="00DC4FEC">
        <w:t>serve</w:t>
      </w:r>
      <w:r w:rsidR="00500A62">
        <w:t xml:space="preserve">. </w:t>
      </w:r>
    </w:p>
    <w:p w14:paraId="7119B166" w14:textId="3B830972" w:rsidR="00883227" w:rsidRDefault="00883227" w:rsidP="00883227">
      <w:pPr>
        <w:jc w:val="both"/>
      </w:pPr>
      <w:r>
        <w:t xml:space="preserve">The </w:t>
      </w:r>
      <w:r w:rsidRPr="00C42FAA">
        <w:rPr>
          <w:i/>
        </w:rPr>
        <w:t>Guidebook</w:t>
      </w:r>
      <w:r w:rsidR="00231034">
        <w:t xml:space="preserve"> </w:t>
      </w:r>
      <w:r w:rsidR="002455D3">
        <w:t>help</w:t>
      </w:r>
      <w:r w:rsidR="00C53116">
        <w:t>s</w:t>
      </w:r>
      <w:r w:rsidR="002455D3">
        <w:t xml:space="preserve"> </w:t>
      </w:r>
      <w:r>
        <w:t xml:space="preserve">rural and </w:t>
      </w:r>
      <w:r w:rsidRPr="002C2946">
        <w:t xml:space="preserve">small water and wastewater </w:t>
      </w:r>
      <w:r>
        <w:t>systems</w:t>
      </w:r>
      <w:r w:rsidRPr="002C2946">
        <w:t xml:space="preserve"> in their common mission to become more successful and </w:t>
      </w:r>
      <w:r w:rsidR="00E07150">
        <w:t>efficient</w:t>
      </w:r>
      <w:r w:rsidRPr="002C2946">
        <w:t xml:space="preserve"> service providers. </w:t>
      </w:r>
      <w:r>
        <w:t xml:space="preserve">Because of its dynamic nature, this resource can be used effectively in many different ways: </w:t>
      </w:r>
    </w:p>
    <w:p w14:paraId="01B781F5" w14:textId="34F2910D" w:rsidR="00883227" w:rsidRDefault="00883227" w:rsidP="00C92F25">
      <w:pPr>
        <w:pStyle w:val="ListParagraph"/>
        <w:numPr>
          <w:ilvl w:val="0"/>
          <w:numId w:val="2"/>
        </w:numPr>
      </w:pPr>
      <w:r>
        <w:t>By system managers, water systems operations specialists</w:t>
      </w:r>
      <w:r w:rsidR="00231034">
        <w:t>,</w:t>
      </w:r>
      <w:r>
        <w:t xml:space="preserve"> and staff as a guide for taking actions leading to short- and long-term improvement to system management and performance; </w:t>
      </w:r>
    </w:p>
    <w:p w14:paraId="780136B1" w14:textId="177D3D70" w:rsidR="00883227" w:rsidRDefault="00883227" w:rsidP="00C92F25">
      <w:pPr>
        <w:pStyle w:val="ListParagraph"/>
        <w:numPr>
          <w:ilvl w:val="0"/>
          <w:numId w:val="2"/>
        </w:numPr>
      </w:pPr>
      <w:r>
        <w:t>By</w:t>
      </w:r>
      <w:r w:rsidR="00231034">
        <w:t xml:space="preserve"> technical assistance</w:t>
      </w:r>
      <w:r>
        <w:t xml:space="preserve"> service providers as they work with individual systems or groups of systems through workshops or other assistance efforts; </w:t>
      </w:r>
    </w:p>
    <w:p w14:paraId="619C2853" w14:textId="77777777" w:rsidR="00883227" w:rsidRDefault="00883227" w:rsidP="00C92F25">
      <w:pPr>
        <w:pStyle w:val="ListParagraph"/>
        <w:numPr>
          <w:ilvl w:val="0"/>
          <w:numId w:val="2"/>
        </w:numPr>
      </w:pPr>
      <w:r>
        <w:t>As a resource for system</w:t>
      </w:r>
      <w:r w:rsidR="002455D3">
        <w:t xml:space="preserve"> improvement workshops</w:t>
      </w:r>
      <w:r>
        <w:t xml:space="preserve">; </w:t>
      </w:r>
    </w:p>
    <w:p w14:paraId="3EC3EB05" w14:textId="35BE76AE" w:rsidR="00883227" w:rsidRDefault="00883227" w:rsidP="00C92F25">
      <w:pPr>
        <w:pStyle w:val="ListParagraph"/>
        <w:numPr>
          <w:ilvl w:val="0"/>
          <w:numId w:val="2"/>
        </w:numPr>
      </w:pPr>
      <w:r>
        <w:t>As a resource for guiding conversations about sustainability with utility board members; or</w:t>
      </w:r>
    </w:p>
    <w:p w14:paraId="7D1BE3BF" w14:textId="363AF43C" w:rsidR="00883227" w:rsidRDefault="00883227" w:rsidP="00C92F25">
      <w:pPr>
        <w:pStyle w:val="ListParagraph"/>
        <w:numPr>
          <w:ilvl w:val="0"/>
          <w:numId w:val="2"/>
        </w:numPr>
      </w:pPr>
      <w:r>
        <w:t xml:space="preserve">As a resource for communicating and educating utility board members on the importance of effective management. </w:t>
      </w:r>
    </w:p>
    <w:p w14:paraId="31FD1AC9" w14:textId="5D42E867" w:rsidR="00C92F25" w:rsidRDefault="00C92F25" w:rsidP="00883227">
      <w:pPr>
        <w:jc w:val="both"/>
      </w:pPr>
      <w:r>
        <w:t xml:space="preserve">The </w:t>
      </w:r>
      <w:r w:rsidRPr="002455D3">
        <w:rPr>
          <w:i/>
        </w:rPr>
        <w:t>Guidebook</w:t>
      </w:r>
      <w:r w:rsidRPr="002C2946">
        <w:t xml:space="preserve"> is designed to introduce </w:t>
      </w:r>
      <w:r>
        <w:t xml:space="preserve">rural and </w:t>
      </w:r>
      <w:r w:rsidRPr="002C2946">
        <w:t xml:space="preserve">small water and wastewater </w:t>
      </w:r>
      <w:r>
        <w:t>systems</w:t>
      </w:r>
      <w:r w:rsidRPr="002C2946">
        <w:t xml:space="preserve"> to the key areas of effectively managed systems. It provides background information on ten key </w:t>
      </w:r>
      <w:r>
        <w:t xml:space="preserve">management </w:t>
      </w:r>
      <w:r w:rsidRPr="002C2946">
        <w:t xml:space="preserve">areas, </w:t>
      </w:r>
      <w:r>
        <w:t>as well as</w:t>
      </w:r>
      <w:r w:rsidRPr="002C2946">
        <w:t xml:space="preserve"> instruction and assistance on how to conduct a </w:t>
      </w:r>
      <w:r>
        <w:t xml:space="preserve">system </w:t>
      </w:r>
      <w:r w:rsidRPr="002C2946">
        <w:t>assessment process based on the key management are</w:t>
      </w:r>
      <w:r>
        <w:t xml:space="preserve">as. It also includes </w:t>
      </w:r>
      <w:r w:rsidR="00D226F6" w:rsidRPr="00E030D0">
        <w:rPr>
          <w:noProof/>
          <w:sz w:val="2"/>
          <w:szCs w:val="2"/>
        </w:rPr>
        <w:lastRenderedPageBreak/>
        <mc:AlternateContent>
          <mc:Choice Requires="wps">
            <w:drawing>
              <wp:anchor distT="0" distB="0" distL="228600" distR="0" simplePos="0" relativeHeight="251747328" behindDoc="0" locked="0" layoutInCell="1" allowOverlap="1" wp14:anchorId="38255E9C" wp14:editId="30E7CEA7">
                <wp:simplePos x="0" y="0"/>
                <wp:positionH relativeFrom="margin">
                  <wp:posOffset>4027805</wp:posOffset>
                </wp:positionH>
                <wp:positionV relativeFrom="margin">
                  <wp:posOffset>-23714</wp:posOffset>
                </wp:positionV>
                <wp:extent cx="2419350" cy="6896100"/>
                <wp:effectExtent l="57150" t="57150" r="76200" b="76200"/>
                <wp:wrapSquare wrapText="left"/>
                <wp:docPr id="2" name="Text Box 2"/>
                <wp:cNvGraphicFramePr/>
                <a:graphic xmlns:a="http://schemas.openxmlformats.org/drawingml/2006/main">
                  <a:graphicData uri="http://schemas.microsoft.com/office/word/2010/wordprocessingShape">
                    <wps:wsp>
                      <wps:cNvSpPr txBox="1"/>
                      <wps:spPr>
                        <a:xfrm>
                          <a:off x="0" y="0"/>
                          <a:ext cx="2419350" cy="6896100"/>
                        </a:xfrm>
                        <a:prstGeom prst="rect">
                          <a:avLst/>
                        </a:prstGeom>
                        <a:solidFill>
                          <a:srgbClr val="188AD8"/>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5DC391F0" w14:textId="77777777" w:rsidR="00633D1F" w:rsidRPr="005C040A" w:rsidRDefault="00633D1F" w:rsidP="00F4428E">
                            <w:pPr>
                              <w:pStyle w:val="HighlightTitle"/>
                              <w:rPr>
                                <w:sz w:val="28"/>
                                <w:szCs w:val="28"/>
                              </w:rPr>
                            </w:pPr>
                            <w:r>
                              <w:rPr>
                                <w:sz w:val="28"/>
                                <w:szCs w:val="28"/>
                              </w:rPr>
                              <w:t>Workshop in a Box</w:t>
                            </w:r>
                          </w:p>
                          <w:p w14:paraId="32C29927" w14:textId="77777777" w:rsidR="00633D1F" w:rsidRDefault="00633D1F" w:rsidP="00BD225E">
                            <w:pPr>
                              <w:rPr>
                                <w:color w:val="FFFFFF" w:themeColor="background1"/>
                                <w:sz w:val="22"/>
                              </w:rPr>
                            </w:pPr>
                            <w:r>
                              <w:rPr>
                                <w:color w:val="FFFFFF" w:themeColor="background1"/>
                                <w:sz w:val="22"/>
                              </w:rPr>
                              <w:t xml:space="preserve">The companion to this </w:t>
                            </w:r>
                            <w:r>
                              <w:rPr>
                                <w:i/>
                                <w:color w:val="FFFFFF" w:themeColor="background1"/>
                                <w:sz w:val="22"/>
                              </w:rPr>
                              <w:t>Guidebook</w:t>
                            </w:r>
                            <w:r>
                              <w:rPr>
                                <w:color w:val="FFFFFF" w:themeColor="background1"/>
                                <w:sz w:val="22"/>
                              </w:rPr>
                              <w:t xml:space="preserve"> is the </w:t>
                            </w:r>
                            <w:r>
                              <w:rPr>
                                <w:i/>
                                <w:color w:val="FFFFFF" w:themeColor="background1"/>
                                <w:sz w:val="22"/>
                              </w:rPr>
                              <w:t>Workshop in a Box: Sustainable Management of Rural and Small Systems Workshops</w:t>
                            </w:r>
                            <w:r>
                              <w:rPr>
                                <w:color w:val="FFFFFF" w:themeColor="background1"/>
                                <w:sz w:val="22"/>
                              </w:rPr>
                              <w:t xml:space="preserve">. The </w:t>
                            </w:r>
                            <w:r>
                              <w:rPr>
                                <w:i/>
                                <w:color w:val="FFFFFF" w:themeColor="background1"/>
                                <w:sz w:val="22"/>
                              </w:rPr>
                              <w:t>Workshop in a Box</w:t>
                            </w:r>
                            <w:r>
                              <w:rPr>
                                <w:color w:val="FFFFFF" w:themeColor="background1"/>
                                <w:sz w:val="22"/>
                              </w:rPr>
                              <w:t xml:space="preserve"> is </w:t>
                            </w:r>
                            <w:r w:rsidRPr="002455D3">
                              <w:rPr>
                                <w:color w:val="FFFFFF" w:themeColor="background1"/>
                                <w:sz w:val="22"/>
                              </w:rPr>
                              <w:t xml:space="preserve">used by </w:t>
                            </w:r>
                            <w:r w:rsidRPr="002455D3">
                              <w:rPr>
                                <w:color w:val="FFFFFF" w:themeColor="background1"/>
                              </w:rPr>
                              <w:t>utilities, TA providers, water sector associations, and trainers</w:t>
                            </w:r>
                            <w:r w:rsidRPr="002455D3">
                              <w:rPr>
                                <w:color w:val="FFFFFF" w:themeColor="background1"/>
                                <w:sz w:val="22"/>
                              </w:rPr>
                              <w:t xml:space="preserve"> </w:t>
                            </w:r>
                            <w:r>
                              <w:rPr>
                                <w:color w:val="FFFFFF" w:themeColor="background1"/>
                                <w:sz w:val="22"/>
                              </w:rPr>
                              <w:t>around the United States to conduct workshops based on the Ten Key Management Areas described in this document. The workshops are designed to help small and rural utilities assess their strengths and challenges, and create an action plan for addressing these areas over time.</w:t>
                            </w:r>
                          </w:p>
                          <w:p w14:paraId="6E7A3565" w14:textId="1CF8EB45" w:rsidR="00633D1F" w:rsidRPr="00BD225E" w:rsidRDefault="00633D1F" w:rsidP="00BD225E">
                            <w:pPr>
                              <w:rPr>
                                <w:color w:val="FFFFFF" w:themeColor="background1"/>
                                <w:sz w:val="22"/>
                              </w:rPr>
                            </w:pPr>
                            <w:r>
                              <w:rPr>
                                <w:color w:val="FFFFFF" w:themeColor="background1"/>
                                <w:sz w:val="22"/>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5E9C" id="Text Box 2" o:spid="_x0000_s1030" type="#_x0000_t202" style="position:absolute;left:0;text-align:left;margin-left:317.15pt;margin-top:-1.85pt;width:190.5pt;height:543pt;z-index:251747328;visibility:visible;mso-wrap-style:square;mso-width-percent:0;mso-height-percent:0;mso-wrap-distance-left:18pt;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" fillcolor="#188ad8" strokecolor="white [3212]" strokeweight="10pt">
                <v:textbox inset="14.4pt,14.4pt,14.4pt,14.4pt">
                  <w:txbxContent>
                    <w:p w14:paraId="5DC391F0" w14:textId="77777777" w:rsidR="00633D1F" w:rsidRPr="005C040A" w:rsidRDefault="00633D1F" w:rsidP="00F4428E">
                      <w:pPr>
                        <w:pStyle w:val="HighlightTitle"/>
                        <w:rPr>
                          <w:sz w:val="28"/>
                          <w:szCs w:val="28"/>
                        </w:rPr>
                      </w:pPr>
                      <w:r>
                        <w:rPr>
                          <w:sz w:val="28"/>
                          <w:szCs w:val="28"/>
                        </w:rPr>
                        <w:t>Workshop in a Box</w:t>
                      </w:r>
                    </w:p>
                    <w:p w14:paraId="32C29927" w14:textId="77777777" w:rsidR="00633D1F" w:rsidRDefault="00633D1F" w:rsidP="00BD225E">
                      <w:pPr>
                        <w:rPr>
                          <w:color w:val="FFFFFF" w:themeColor="background1"/>
                          <w:sz w:val="22"/>
                        </w:rPr>
                      </w:pPr>
                      <w:r>
                        <w:rPr>
                          <w:color w:val="FFFFFF" w:themeColor="background1"/>
                          <w:sz w:val="22"/>
                        </w:rPr>
                        <w:t xml:space="preserve">The companion to this </w:t>
                      </w:r>
                      <w:r>
                        <w:rPr>
                          <w:i/>
                          <w:color w:val="FFFFFF" w:themeColor="background1"/>
                          <w:sz w:val="22"/>
                        </w:rPr>
                        <w:t>Guidebook</w:t>
                      </w:r>
                      <w:r>
                        <w:rPr>
                          <w:color w:val="FFFFFF" w:themeColor="background1"/>
                          <w:sz w:val="22"/>
                        </w:rPr>
                        <w:t xml:space="preserve"> is the </w:t>
                      </w:r>
                      <w:r>
                        <w:rPr>
                          <w:i/>
                          <w:color w:val="FFFFFF" w:themeColor="background1"/>
                          <w:sz w:val="22"/>
                        </w:rPr>
                        <w:t>Workshop in a Box: Sustainable Management of Rural and Small Systems Workshops</w:t>
                      </w:r>
                      <w:r>
                        <w:rPr>
                          <w:color w:val="FFFFFF" w:themeColor="background1"/>
                          <w:sz w:val="22"/>
                        </w:rPr>
                        <w:t xml:space="preserve">. The </w:t>
                      </w:r>
                      <w:r>
                        <w:rPr>
                          <w:i/>
                          <w:color w:val="FFFFFF" w:themeColor="background1"/>
                          <w:sz w:val="22"/>
                        </w:rPr>
                        <w:t>Workshop in a Box</w:t>
                      </w:r>
                      <w:r>
                        <w:rPr>
                          <w:color w:val="FFFFFF" w:themeColor="background1"/>
                          <w:sz w:val="22"/>
                        </w:rPr>
                        <w:t xml:space="preserve"> is </w:t>
                      </w:r>
                      <w:r w:rsidRPr="002455D3">
                        <w:rPr>
                          <w:color w:val="FFFFFF" w:themeColor="background1"/>
                          <w:sz w:val="22"/>
                        </w:rPr>
                        <w:t xml:space="preserve">used by </w:t>
                      </w:r>
                      <w:r w:rsidRPr="002455D3">
                        <w:rPr>
                          <w:color w:val="FFFFFF" w:themeColor="background1"/>
                        </w:rPr>
                        <w:t>utilities, TA providers, water sector associations, and trainers</w:t>
                      </w:r>
                      <w:r w:rsidRPr="002455D3">
                        <w:rPr>
                          <w:color w:val="FFFFFF" w:themeColor="background1"/>
                          <w:sz w:val="22"/>
                        </w:rPr>
                        <w:t xml:space="preserve"> </w:t>
                      </w:r>
                      <w:r>
                        <w:rPr>
                          <w:color w:val="FFFFFF" w:themeColor="background1"/>
                          <w:sz w:val="22"/>
                        </w:rPr>
                        <w:t>around the United States to conduct workshops based on the Ten Key Management Areas described in this document. The workshops are designed to help small and rural utilities assess their strengths and challenges, and create an action plan for addressing these areas over time.</w:t>
                      </w:r>
                    </w:p>
                    <w:p w14:paraId="6E7A3565" w14:textId="1CF8EB45" w:rsidR="00633D1F" w:rsidRPr="00BD225E" w:rsidRDefault="00633D1F" w:rsidP="00BD225E">
                      <w:pPr>
                        <w:rPr>
                          <w:color w:val="FFFFFF" w:themeColor="background1"/>
                          <w:sz w:val="22"/>
                        </w:rPr>
                      </w:pPr>
                      <w:r>
                        <w:rPr>
                          <w:color w:val="FFFFFF" w:themeColor="background1"/>
                          <w:sz w:val="22"/>
                        </w:rPr>
                        <w:t xml:space="preserve"> </w:t>
                      </w:r>
                    </w:p>
                  </w:txbxContent>
                </v:textbox>
                <w10:wrap type="square" side="left" anchorx="margin" anchory="margin"/>
              </v:shape>
            </w:pict>
          </mc:Fallback>
        </mc:AlternateContent>
      </w:r>
      <w:r>
        <w:t xml:space="preserve">information on </w:t>
      </w:r>
      <w:r w:rsidRPr="002C2946">
        <w:t xml:space="preserve">how to prioritize areas for </w:t>
      </w:r>
      <w:r w:rsidR="00082236">
        <w:t>improvement</w:t>
      </w:r>
      <w:r w:rsidRPr="002C2946">
        <w:t>, while developing measures of progress that can help small systems wit</w:t>
      </w:r>
      <w:r>
        <w:t xml:space="preserve">h performance </w:t>
      </w:r>
      <w:r w:rsidR="00082236">
        <w:t>enhancement</w:t>
      </w:r>
      <w:r>
        <w:t xml:space="preserve">. </w:t>
      </w:r>
    </w:p>
    <w:p w14:paraId="55F9695C" w14:textId="52EF0BDD" w:rsidR="00C92F25" w:rsidRPr="00C92F25" w:rsidRDefault="00C92F25" w:rsidP="00883227">
      <w:pPr>
        <w:jc w:val="both"/>
      </w:pPr>
      <w:r>
        <w:t xml:space="preserve">The </w:t>
      </w:r>
      <w:r>
        <w:rPr>
          <w:i/>
        </w:rPr>
        <w:t xml:space="preserve">Guidebook </w:t>
      </w:r>
      <w:r>
        <w:t xml:space="preserve">is accompanied by a companion resource, the </w:t>
      </w:r>
      <w:r>
        <w:rPr>
          <w:i/>
        </w:rPr>
        <w:t>Workshop in a Box: Sustainable Management of Rural and Small Systems Workshops</w:t>
      </w:r>
      <w:r>
        <w:t xml:space="preserve">. The </w:t>
      </w:r>
      <w:r>
        <w:rPr>
          <w:i/>
        </w:rPr>
        <w:t>Workshop in a Box</w:t>
      </w:r>
      <w:r>
        <w:t xml:space="preserve"> is a toolkit for utilities, technical assistance (TA) providers, water sector associations, and </w:t>
      </w:r>
      <w:r w:rsidR="002455D3">
        <w:t>trainers who</w:t>
      </w:r>
      <w:r>
        <w:t xml:space="preserve"> conduct workshops based on the principles presented in this </w:t>
      </w:r>
      <w:r>
        <w:rPr>
          <w:i/>
        </w:rPr>
        <w:t>Guidebook.</w:t>
      </w:r>
      <w:r>
        <w:t xml:space="preserve"> The </w:t>
      </w:r>
      <w:r>
        <w:rPr>
          <w:i/>
        </w:rPr>
        <w:t>Workshop in a Box</w:t>
      </w:r>
      <w:r>
        <w:t xml:space="preserve"> provides guidance for workshop preparations, execution, and copies of all materials to run a successful workshop on utility management improvement.</w:t>
      </w:r>
      <w:r w:rsidR="00D70262">
        <w:t xml:space="preserve"> The information presented in these two resources draws on engagement with small and rural water sector systems, and the TA providers supporting them throughout the U.S.</w:t>
      </w:r>
    </w:p>
    <w:p w14:paraId="5C4BCE2E" w14:textId="6ADAAF13" w:rsidR="002455D3" w:rsidRDefault="00856CB2" w:rsidP="00883227">
      <w:pPr>
        <w:jc w:val="both"/>
      </w:pPr>
      <w:r>
        <w:rPr>
          <w:noProof/>
          <w:color w:val="0F6FC6" w:themeColor="accent1"/>
          <w:sz w:val="96"/>
          <w:szCs w:val="144"/>
        </w:rPr>
        <w:drawing>
          <wp:anchor distT="0" distB="0" distL="114300" distR="114300" simplePos="0" relativeHeight="251747839" behindDoc="0" locked="0" layoutInCell="1" allowOverlap="1" wp14:anchorId="0CBDAF78" wp14:editId="47EFA9C5">
            <wp:simplePos x="0" y="0"/>
            <wp:positionH relativeFrom="column">
              <wp:posOffset>4315460</wp:posOffset>
            </wp:positionH>
            <wp:positionV relativeFrom="paragraph">
              <wp:posOffset>1254125</wp:posOffset>
            </wp:positionV>
            <wp:extent cx="1824990" cy="2376805"/>
            <wp:effectExtent l="19050" t="19050" r="22860" b="2349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4990" cy="23768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455D3">
        <w:t xml:space="preserve">At each workshop, participants are given an introduction to the </w:t>
      </w:r>
      <w:r w:rsidR="00231034">
        <w:t xml:space="preserve">ten key </w:t>
      </w:r>
      <w:r w:rsidR="002455D3">
        <w:t>management</w:t>
      </w:r>
      <w:r w:rsidR="00345BF5">
        <w:t xml:space="preserve"> areas, and</w:t>
      </w:r>
      <w:r w:rsidR="002455D3">
        <w:t xml:space="preserve"> </w:t>
      </w:r>
      <w:r w:rsidR="00231034">
        <w:t xml:space="preserve">then </w:t>
      </w:r>
      <w:r w:rsidR="00345BF5">
        <w:t xml:space="preserve">asked to </w:t>
      </w:r>
      <w:r w:rsidR="00231034">
        <w:t xml:space="preserve">conduct </w:t>
      </w:r>
      <w:r w:rsidR="002455D3">
        <w:t>a short self-assessment of their operations based on the management areas. Participants also identify</w:t>
      </w:r>
      <w:r w:rsidR="002455D3" w:rsidRPr="003B7766">
        <w:t xml:space="preserve"> management improvement opportunities at </w:t>
      </w:r>
      <w:r w:rsidR="002455D3">
        <w:t>their</w:t>
      </w:r>
      <w:r w:rsidR="002455D3" w:rsidRPr="003B7766">
        <w:t xml:space="preserve"> </w:t>
      </w:r>
      <w:r w:rsidR="002455D3">
        <w:t>systems based on the assessment</w:t>
      </w:r>
      <w:r w:rsidR="00345BF5">
        <w:t>.</w:t>
      </w:r>
      <w:r w:rsidR="00231034">
        <w:t xml:space="preserve"> The workshop further provides an opportunity for participants to </w:t>
      </w:r>
      <w:r w:rsidR="002455D3">
        <w:t xml:space="preserve">share experiences from their systems to better </w:t>
      </w:r>
      <w:r w:rsidR="002455D3" w:rsidRPr="003B7766">
        <w:t xml:space="preserve">understand how to </w:t>
      </w:r>
      <w:r w:rsidR="002455D3">
        <w:t>implement</w:t>
      </w:r>
      <w:r w:rsidR="002455D3" w:rsidRPr="003B7766">
        <w:t xml:space="preserve"> improvements and </w:t>
      </w:r>
      <w:r w:rsidR="00FD1005">
        <w:t xml:space="preserve">establish a </w:t>
      </w:r>
      <w:r w:rsidR="002455D3" w:rsidRPr="003B7766">
        <w:t xml:space="preserve">basis for working with staff and community </w:t>
      </w:r>
      <w:r w:rsidR="002455D3">
        <w:t xml:space="preserve">members </w:t>
      </w:r>
      <w:r w:rsidR="002455D3" w:rsidRPr="003B7766">
        <w:t xml:space="preserve">to operate more effectively. </w:t>
      </w:r>
      <w:r w:rsidR="00231034">
        <w:t>P</w:t>
      </w:r>
      <w:r w:rsidR="002455D3">
        <w:t>articipants are</w:t>
      </w:r>
      <w:r w:rsidR="00345BF5">
        <w:t xml:space="preserve"> also</w:t>
      </w:r>
      <w:r w:rsidR="002455D3">
        <w:t xml:space="preserve"> introduced to a compendium of resources that </w:t>
      </w:r>
      <w:r w:rsidR="00FD1005">
        <w:t xml:space="preserve">can </w:t>
      </w:r>
      <w:r w:rsidR="002455D3">
        <w:t>help them implement the improvements identified during the assessment.</w:t>
      </w:r>
    </w:p>
    <w:p w14:paraId="00E5EDD9" w14:textId="53A91816" w:rsidR="00E20D1C" w:rsidRPr="002455D3" w:rsidRDefault="00AE6C5F" w:rsidP="00E20D1C">
      <w:pPr>
        <w:jc w:val="both"/>
      </w:pPr>
      <w:r w:rsidRPr="00F4428E">
        <w:rPr>
          <w:szCs w:val="21"/>
        </w:rPr>
        <w:t xml:space="preserve">The </w:t>
      </w:r>
      <w:r w:rsidRPr="00F4428E">
        <w:rPr>
          <w:i/>
          <w:szCs w:val="21"/>
        </w:rPr>
        <w:t>Guidebook</w:t>
      </w:r>
      <w:r w:rsidRPr="00F4428E">
        <w:rPr>
          <w:szCs w:val="21"/>
        </w:rPr>
        <w:t xml:space="preserve"> begins by introducing the ten key management areas of effectively managed systems</w:t>
      </w:r>
      <w:r w:rsidR="00231034">
        <w:rPr>
          <w:szCs w:val="21"/>
        </w:rPr>
        <w:t>.</w:t>
      </w:r>
      <w:r w:rsidR="00664D62">
        <w:rPr>
          <w:szCs w:val="21"/>
        </w:rPr>
        <w:t xml:space="preserve"> </w:t>
      </w:r>
      <w:r w:rsidR="00231034">
        <w:rPr>
          <w:szCs w:val="21"/>
        </w:rPr>
        <w:t xml:space="preserve">A </w:t>
      </w:r>
      <w:r w:rsidRPr="00F4428E">
        <w:rPr>
          <w:szCs w:val="21"/>
        </w:rPr>
        <w:t>self</w:t>
      </w:r>
      <w:r w:rsidR="00F4428E">
        <w:rPr>
          <w:szCs w:val="21"/>
        </w:rPr>
        <w:t>-</w:t>
      </w:r>
      <w:r w:rsidRPr="00F4428E">
        <w:rPr>
          <w:szCs w:val="21"/>
        </w:rPr>
        <w:t xml:space="preserve">assessment </w:t>
      </w:r>
      <w:r w:rsidR="00231034">
        <w:rPr>
          <w:szCs w:val="21"/>
        </w:rPr>
        <w:t xml:space="preserve">follows </w:t>
      </w:r>
      <w:r w:rsidRPr="00F4428E">
        <w:rPr>
          <w:szCs w:val="21"/>
        </w:rPr>
        <w:t xml:space="preserve">to help users identify their strengths and challenges </w:t>
      </w:r>
      <w:r w:rsidR="00231034">
        <w:rPr>
          <w:szCs w:val="21"/>
        </w:rPr>
        <w:t xml:space="preserve">and </w:t>
      </w:r>
      <w:r w:rsidRPr="00F4428E">
        <w:rPr>
          <w:szCs w:val="21"/>
        </w:rPr>
        <w:t xml:space="preserve">to prioritize where to focus improvement efforts. </w:t>
      </w:r>
      <w:r w:rsidR="002455D3">
        <w:rPr>
          <w:szCs w:val="21"/>
        </w:rPr>
        <w:t>It</w:t>
      </w:r>
      <w:r w:rsidRPr="00F4428E">
        <w:rPr>
          <w:szCs w:val="21"/>
        </w:rPr>
        <w:t xml:space="preserve"> ends by discussing improving outcomes in the ten management areas</w:t>
      </w:r>
      <w:r w:rsidR="00231034">
        <w:rPr>
          <w:szCs w:val="21"/>
        </w:rPr>
        <w:t xml:space="preserve">. </w:t>
      </w:r>
      <w:r w:rsidR="00D8532E">
        <w:rPr>
          <w:szCs w:val="21"/>
        </w:rPr>
        <w:t xml:space="preserve">The </w:t>
      </w:r>
      <w:r w:rsidR="00D8532E" w:rsidRPr="00DB33AF">
        <w:rPr>
          <w:i/>
          <w:szCs w:val="21"/>
        </w:rPr>
        <w:t>Guide</w:t>
      </w:r>
      <w:r w:rsidR="00345BF5" w:rsidRPr="00DB33AF">
        <w:rPr>
          <w:i/>
          <w:szCs w:val="21"/>
        </w:rPr>
        <w:t>book</w:t>
      </w:r>
      <w:r w:rsidR="00D8532E">
        <w:rPr>
          <w:szCs w:val="21"/>
        </w:rPr>
        <w:t xml:space="preserve"> conveys </w:t>
      </w:r>
      <w:r w:rsidRPr="00F4428E">
        <w:rPr>
          <w:szCs w:val="21"/>
        </w:rPr>
        <w:t>what constitutes high achievement in each area and identif</w:t>
      </w:r>
      <w:r w:rsidR="00D8532E">
        <w:rPr>
          <w:szCs w:val="21"/>
        </w:rPr>
        <w:t xml:space="preserve">ies </w:t>
      </w:r>
      <w:r w:rsidRPr="00F4428E">
        <w:rPr>
          <w:szCs w:val="21"/>
        </w:rPr>
        <w:t>resources for small systems.</w:t>
      </w:r>
      <w:bookmarkStart w:id="8" w:name="_Toc357069625"/>
      <w:bookmarkStart w:id="9" w:name="_Toc360022056"/>
      <w:r w:rsidR="00664D62">
        <w:rPr>
          <w:szCs w:val="21"/>
        </w:rPr>
        <w:t xml:space="preserve"> </w:t>
      </w:r>
      <w:r w:rsidR="0069193A" w:rsidRPr="00F4428E">
        <w:rPr>
          <w:szCs w:val="21"/>
        </w:rPr>
        <w:t xml:space="preserve">The overall approach and steps described in this </w:t>
      </w:r>
      <w:r w:rsidR="0069193A" w:rsidRPr="00F4428E">
        <w:rPr>
          <w:i/>
          <w:szCs w:val="21"/>
        </w:rPr>
        <w:t>Guidebook</w:t>
      </w:r>
      <w:r w:rsidR="0069193A" w:rsidRPr="00F4428E">
        <w:rPr>
          <w:szCs w:val="21"/>
        </w:rPr>
        <w:t xml:space="preserve"> are similar to the approach in another initiative, called Effective Utility Management</w:t>
      </w:r>
      <w:r w:rsidR="00D8532E">
        <w:rPr>
          <w:szCs w:val="21"/>
        </w:rPr>
        <w:t xml:space="preserve"> (EUM).</w:t>
      </w:r>
      <w:r w:rsidR="00664D62">
        <w:rPr>
          <w:szCs w:val="21"/>
        </w:rPr>
        <w:t xml:space="preserve"> </w:t>
      </w:r>
      <w:r w:rsidR="00D8532E">
        <w:rPr>
          <w:szCs w:val="21"/>
        </w:rPr>
        <w:t xml:space="preserve">EUM </w:t>
      </w:r>
      <w:r w:rsidR="0069193A" w:rsidRPr="00F4428E">
        <w:rPr>
          <w:szCs w:val="21"/>
        </w:rPr>
        <w:t>has been supported by EPA and several major water sector associations since 2008</w:t>
      </w:r>
      <w:r w:rsidR="005553AE" w:rsidRPr="00F4428E">
        <w:rPr>
          <w:szCs w:val="21"/>
        </w:rPr>
        <w:t xml:space="preserve"> and </w:t>
      </w:r>
      <w:r w:rsidR="00D8532E">
        <w:rPr>
          <w:szCs w:val="21"/>
        </w:rPr>
        <w:t xml:space="preserve">has been </w:t>
      </w:r>
      <w:r w:rsidR="005553AE" w:rsidRPr="00F4428E">
        <w:rPr>
          <w:szCs w:val="21"/>
        </w:rPr>
        <w:t>used successfully by medium and larger utilities</w:t>
      </w:r>
      <w:r w:rsidR="0069193A" w:rsidRPr="00F4428E">
        <w:rPr>
          <w:szCs w:val="21"/>
        </w:rPr>
        <w:t>. Th</w:t>
      </w:r>
      <w:r w:rsidR="00D8532E">
        <w:rPr>
          <w:szCs w:val="21"/>
        </w:rPr>
        <w:t>is</w:t>
      </w:r>
      <w:r w:rsidR="0069193A" w:rsidRPr="00F4428E">
        <w:rPr>
          <w:szCs w:val="21"/>
        </w:rPr>
        <w:t xml:space="preserve"> </w:t>
      </w:r>
      <w:r w:rsidR="0069193A" w:rsidRPr="00F4428E">
        <w:rPr>
          <w:i/>
          <w:szCs w:val="21"/>
        </w:rPr>
        <w:t>Guidebook</w:t>
      </w:r>
      <w:r w:rsidR="0069193A" w:rsidRPr="00F4428E">
        <w:rPr>
          <w:szCs w:val="21"/>
        </w:rPr>
        <w:t xml:space="preserve"> takes the approach embodied in E</w:t>
      </w:r>
      <w:r w:rsidR="00D8532E">
        <w:rPr>
          <w:szCs w:val="21"/>
        </w:rPr>
        <w:t xml:space="preserve">UM </w:t>
      </w:r>
      <w:r w:rsidR="0069193A" w:rsidRPr="00F4428E">
        <w:rPr>
          <w:szCs w:val="21"/>
        </w:rPr>
        <w:t xml:space="preserve">and adapts it for the needs of </w:t>
      </w:r>
      <w:r w:rsidR="009E2A39" w:rsidRPr="00F4428E">
        <w:rPr>
          <w:szCs w:val="21"/>
        </w:rPr>
        <w:t xml:space="preserve">rural and </w:t>
      </w:r>
      <w:r w:rsidR="0069193A" w:rsidRPr="00F4428E">
        <w:rPr>
          <w:szCs w:val="21"/>
        </w:rPr>
        <w:t>small water and wastewater systems.</w:t>
      </w:r>
      <w:r w:rsidR="00664D62">
        <w:rPr>
          <w:szCs w:val="21"/>
        </w:rPr>
        <w:t xml:space="preserve"> </w:t>
      </w:r>
      <w:bookmarkEnd w:id="8"/>
      <w:bookmarkEnd w:id="9"/>
    </w:p>
    <w:p w14:paraId="0FE23CEE" w14:textId="77777777" w:rsidR="001812FD" w:rsidRPr="004D6ACF" w:rsidRDefault="001812FD" w:rsidP="004D6ACF">
      <w:pPr>
        <w:pStyle w:val="Heading1"/>
      </w:pPr>
      <w:bookmarkStart w:id="10" w:name="_Toc441242414"/>
      <w:r w:rsidRPr="004D6ACF">
        <w:lastRenderedPageBreak/>
        <w:t xml:space="preserve">The </w:t>
      </w:r>
      <w:r w:rsidR="00A94FB6" w:rsidRPr="004D6ACF">
        <w:t>S</w:t>
      </w:r>
      <w:r w:rsidR="00E75348" w:rsidRPr="004D6ACF">
        <w:t>ustainably</w:t>
      </w:r>
      <w:r w:rsidRPr="004D6ACF">
        <w:t xml:space="preserve"> Managed Utility: Ten </w:t>
      </w:r>
      <w:r w:rsidR="00FB4CD7" w:rsidRPr="004D6ACF">
        <w:t>K</w:t>
      </w:r>
      <w:r w:rsidRPr="004D6ACF">
        <w:t>ey Man</w:t>
      </w:r>
      <w:r w:rsidR="00F10B25" w:rsidRPr="004D6ACF">
        <w:t>a</w:t>
      </w:r>
      <w:r w:rsidRPr="004D6ACF">
        <w:t>gement Areas</w:t>
      </w:r>
      <w:bookmarkEnd w:id="10"/>
    </w:p>
    <w:p w14:paraId="7548388C" w14:textId="77777777" w:rsidR="00A266D7" w:rsidRDefault="00EB7BB5" w:rsidP="00860B07">
      <w:pPr>
        <w:jc w:val="both"/>
      </w:pPr>
      <w:r>
        <w:rPr>
          <w:noProof/>
        </w:rPr>
        <mc:AlternateContent>
          <mc:Choice Requires="wps">
            <w:drawing>
              <wp:anchor distT="0" distB="228600" distL="457200" distR="0" simplePos="0" relativeHeight="251663360" behindDoc="1" locked="0" layoutInCell="1" allowOverlap="1" wp14:anchorId="242CA413" wp14:editId="5050C0E2">
                <wp:simplePos x="0" y="0"/>
                <wp:positionH relativeFrom="margin">
                  <wp:posOffset>3390900</wp:posOffset>
                </wp:positionH>
                <wp:positionV relativeFrom="line">
                  <wp:posOffset>36830</wp:posOffset>
                </wp:positionV>
                <wp:extent cx="2988945" cy="4457700"/>
                <wp:effectExtent l="0" t="0" r="1905" b="0"/>
                <wp:wrapSquare wrapText="bothSides"/>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9337" w14:textId="77777777" w:rsidR="00633D1F" w:rsidRPr="001E55D3" w:rsidRDefault="00633D1F" w:rsidP="0009764A">
                            <w:pPr>
                              <w:pStyle w:val="TextBoxTitle"/>
                              <w:spacing w:before="240"/>
                              <w:rPr>
                                <w:szCs w:val="28"/>
                              </w:rPr>
                            </w:pPr>
                            <w:r w:rsidRPr="001E55D3">
                              <w:rPr>
                                <w:szCs w:val="28"/>
                              </w:rPr>
                              <w:t>Product Quality</w:t>
                            </w:r>
                          </w:p>
                          <w:p w14:paraId="1DA56EDD" w14:textId="77777777" w:rsidR="00633D1F" w:rsidRPr="001E55D3" w:rsidRDefault="00633D1F" w:rsidP="001E55D3">
                            <w:pPr>
                              <w:pStyle w:val="TextBoxTitle"/>
                              <w:rPr>
                                <w:szCs w:val="28"/>
                              </w:rPr>
                            </w:pPr>
                            <w:r w:rsidRPr="001E55D3">
                              <w:rPr>
                                <w:szCs w:val="28"/>
                              </w:rPr>
                              <w:t>Customer Satisfaction</w:t>
                            </w:r>
                          </w:p>
                          <w:p w14:paraId="6E9ACB81" w14:textId="77777777" w:rsidR="00633D1F" w:rsidRPr="001E55D3" w:rsidRDefault="00633D1F" w:rsidP="001E55D3">
                            <w:pPr>
                              <w:pStyle w:val="TextBoxTitle"/>
                              <w:rPr>
                                <w:szCs w:val="28"/>
                              </w:rPr>
                            </w:pPr>
                            <w:r w:rsidRPr="001E55D3">
                              <w:rPr>
                                <w:szCs w:val="28"/>
                              </w:rPr>
                              <w:t xml:space="preserve">Employee </w:t>
                            </w:r>
                            <w:r>
                              <w:rPr>
                                <w:szCs w:val="28"/>
                              </w:rPr>
                              <w:t>&amp; Leadership</w:t>
                            </w:r>
                            <w:r w:rsidRPr="001E55D3">
                              <w:rPr>
                                <w:szCs w:val="28"/>
                              </w:rPr>
                              <w:t xml:space="preserve"> Development</w:t>
                            </w:r>
                          </w:p>
                          <w:p w14:paraId="437E0F0C" w14:textId="77777777" w:rsidR="00633D1F" w:rsidRPr="001E55D3" w:rsidRDefault="00633D1F" w:rsidP="001E55D3">
                            <w:pPr>
                              <w:pStyle w:val="TextBoxTitle"/>
                              <w:rPr>
                                <w:szCs w:val="28"/>
                              </w:rPr>
                            </w:pPr>
                            <w:r w:rsidRPr="001E55D3">
                              <w:rPr>
                                <w:szCs w:val="28"/>
                              </w:rPr>
                              <w:t>Operational Optimization</w:t>
                            </w:r>
                          </w:p>
                          <w:p w14:paraId="56140A83" w14:textId="77777777" w:rsidR="00633D1F" w:rsidRPr="001E55D3" w:rsidRDefault="00633D1F" w:rsidP="001E55D3">
                            <w:pPr>
                              <w:pStyle w:val="TextBoxTitle"/>
                              <w:rPr>
                                <w:szCs w:val="28"/>
                              </w:rPr>
                            </w:pPr>
                            <w:r w:rsidRPr="001E55D3">
                              <w:rPr>
                                <w:szCs w:val="28"/>
                              </w:rPr>
                              <w:t xml:space="preserve">Financial Viability </w:t>
                            </w:r>
                          </w:p>
                          <w:p w14:paraId="59E4248C" w14:textId="77777777" w:rsidR="00633D1F" w:rsidRPr="001E55D3" w:rsidRDefault="00633D1F" w:rsidP="001E55D3">
                            <w:pPr>
                              <w:pStyle w:val="TextBoxTitle"/>
                              <w:rPr>
                                <w:szCs w:val="28"/>
                              </w:rPr>
                            </w:pPr>
                            <w:r w:rsidRPr="001E55D3">
                              <w:rPr>
                                <w:szCs w:val="28"/>
                              </w:rPr>
                              <w:t>Infrastructure Stability</w:t>
                            </w:r>
                          </w:p>
                          <w:p w14:paraId="205AEA59" w14:textId="77777777" w:rsidR="00633D1F" w:rsidRPr="001E55D3" w:rsidRDefault="00633D1F" w:rsidP="001E55D3">
                            <w:pPr>
                              <w:pStyle w:val="TextBoxTitle"/>
                              <w:rPr>
                                <w:szCs w:val="28"/>
                              </w:rPr>
                            </w:pPr>
                            <w:r w:rsidRPr="001E55D3">
                              <w:rPr>
                                <w:szCs w:val="28"/>
                              </w:rPr>
                              <w:t>Operational Resiliency</w:t>
                            </w:r>
                          </w:p>
                          <w:p w14:paraId="5ADD29DA" w14:textId="77777777" w:rsidR="00633D1F" w:rsidRPr="001E55D3" w:rsidRDefault="00633D1F" w:rsidP="001E55D3">
                            <w:pPr>
                              <w:pStyle w:val="TextBoxTitle"/>
                              <w:rPr>
                                <w:szCs w:val="28"/>
                              </w:rPr>
                            </w:pPr>
                            <w:r w:rsidRPr="001E55D3">
                              <w:rPr>
                                <w:szCs w:val="28"/>
                              </w:rPr>
                              <w:t>Community Sustainability</w:t>
                            </w:r>
                            <w:r>
                              <w:rPr>
                                <w:szCs w:val="28"/>
                              </w:rPr>
                              <w:t xml:space="preserve"> &amp; Economic Development</w:t>
                            </w:r>
                          </w:p>
                          <w:p w14:paraId="719B8202" w14:textId="77777777" w:rsidR="00633D1F" w:rsidRPr="001E55D3" w:rsidRDefault="00633D1F" w:rsidP="001E55D3">
                            <w:pPr>
                              <w:pStyle w:val="TextBoxTitle"/>
                              <w:rPr>
                                <w:szCs w:val="28"/>
                              </w:rPr>
                            </w:pPr>
                            <w:r w:rsidRPr="001E55D3">
                              <w:rPr>
                                <w:szCs w:val="28"/>
                              </w:rPr>
                              <w:t>Water Resource Adequacy</w:t>
                            </w:r>
                          </w:p>
                          <w:p w14:paraId="75D7838E" w14:textId="77777777" w:rsidR="00633D1F" w:rsidRPr="001E55D3" w:rsidRDefault="00633D1F" w:rsidP="001E55D3">
                            <w:pPr>
                              <w:pStyle w:val="TextBoxTitle"/>
                              <w:rPr>
                                <w:szCs w:val="28"/>
                              </w:rPr>
                            </w:pPr>
                            <w:r w:rsidRPr="001E55D3">
                              <w:rPr>
                                <w:szCs w:val="28"/>
                              </w:rPr>
                              <w:t xml:space="preserve">Stakeholder Understanding </w:t>
                            </w:r>
                            <w:r>
                              <w:rPr>
                                <w:szCs w:val="28"/>
                              </w:rPr>
                              <w:t>&amp;</w:t>
                            </w:r>
                            <w:r w:rsidRPr="001E55D3">
                              <w:rPr>
                                <w:szCs w:val="28"/>
                              </w:rPr>
                              <w:t xml:space="preserve">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CA413" id="Text Box 12" o:spid="_x0000_s1031" type="#_x0000_t202" style="position:absolute;left:0;text-align:left;margin-left:267pt;margin-top:2.9pt;width:235.35pt;height:351pt;z-index:-251653120;visibility:visible;mso-wrap-style:square;mso-width-percent:0;mso-height-percent:0;mso-wrap-distance-left:36pt;mso-wrap-distance-top:0;mso-wrap-distance-right:0;mso-wrap-distance-bottom:18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7y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" filled="f" stroked="f">
                <v:textbox inset="0,0,0,0">
                  <w:txbxContent>
                    <w:p w14:paraId="241D9337" w14:textId="77777777" w:rsidR="00633D1F" w:rsidRPr="001E55D3" w:rsidRDefault="00633D1F" w:rsidP="0009764A">
                      <w:pPr>
                        <w:pStyle w:val="TextBoxTitle"/>
                        <w:spacing w:before="240"/>
                        <w:rPr>
                          <w:szCs w:val="28"/>
                        </w:rPr>
                      </w:pPr>
                      <w:r w:rsidRPr="001E55D3">
                        <w:rPr>
                          <w:szCs w:val="28"/>
                        </w:rPr>
                        <w:t>Product Quality</w:t>
                      </w:r>
                    </w:p>
                    <w:p w14:paraId="1DA56EDD" w14:textId="77777777" w:rsidR="00633D1F" w:rsidRPr="001E55D3" w:rsidRDefault="00633D1F" w:rsidP="001E55D3">
                      <w:pPr>
                        <w:pStyle w:val="TextBoxTitle"/>
                        <w:rPr>
                          <w:szCs w:val="28"/>
                        </w:rPr>
                      </w:pPr>
                      <w:r w:rsidRPr="001E55D3">
                        <w:rPr>
                          <w:szCs w:val="28"/>
                        </w:rPr>
                        <w:t>Customer Satisfaction</w:t>
                      </w:r>
                    </w:p>
                    <w:p w14:paraId="6E9ACB81" w14:textId="77777777" w:rsidR="00633D1F" w:rsidRPr="001E55D3" w:rsidRDefault="00633D1F" w:rsidP="001E55D3">
                      <w:pPr>
                        <w:pStyle w:val="TextBoxTitle"/>
                        <w:rPr>
                          <w:szCs w:val="28"/>
                        </w:rPr>
                      </w:pPr>
                      <w:r w:rsidRPr="001E55D3">
                        <w:rPr>
                          <w:szCs w:val="28"/>
                        </w:rPr>
                        <w:t xml:space="preserve">Employee </w:t>
                      </w:r>
                      <w:r>
                        <w:rPr>
                          <w:szCs w:val="28"/>
                        </w:rPr>
                        <w:t>&amp; Leadership</w:t>
                      </w:r>
                      <w:r w:rsidRPr="001E55D3">
                        <w:rPr>
                          <w:szCs w:val="28"/>
                        </w:rPr>
                        <w:t xml:space="preserve"> Development</w:t>
                      </w:r>
                    </w:p>
                    <w:p w14:paraId="437E0F0C" w14:textId="77777777" w:rsidR="00633D1F" w:rsidRPr="001E55D3" w:rsidRDefault="00633D1F" w:rsidP="001E55D3">
                      <w:pPr>
                        <w:pStyle w:val="TextBoxTitle"/>
                        <w:rPr>
                          <w:szCs w:val="28"/>
                        </w:rPr>
                      </w:pPr>
                      <w:r w:rsidRPr="001E55D3">
                        <w:rPr>
                          <w:szCs w:val="28"/>
                        </w:rPr>
                        <w:t>Operational Optimization</w:t>
                      </w:r>
                    </w:p>
                    <w:p w14:paraId="56140A83" w14:textId="77777777" w:rsidR="00633D1F" w:rsidRPr="001E55D3" w:rsidRDefault="00633D1F" w:rsidP="001E55D3">
                      <w:pPr>
                        <w:pStyle w:val="TextBoxTitle"/>
                        <w:rPr>
                          <w:szCs w:val="28"/>
                        </w:rPr>
                      </w:pPr>
                      <w:r w:rsidRPr="001E55D3">
                        <w:rPr>
                          <w:szCs w:val="28"/>
                        </w:rPr>
                        <w:t xml:space="preserve">Financial Viability </w:t>
                      </w:r>
                    </w:p>
                    <w:p w14:paraId="59E4248C" w14:textId="77777777" w:rsidR="00633D1F" w:rsidRPr="001E55D3" w:rsidRDefault="00633D1F" w:rsidP="001E55D3">
                      <w:pPr>
                        <w:pStyle w:val="TextBoxTitle"/>
                        <w:rPr>
                          <w:szCs w:val="28"/>
                        </w:rPr>
                      </w:pPr>
                      <w:r w:rsidRPr="001E55D3">
                        <w:rPr>
                          <w:szCs w:val="28"/>
                        </w:rPr>
                        <w:t>Infrastructure Stability</w:t>
                      </w:r>
                    </w:p>
                    <w:p w14:paraId="205AEA59" w14:textId="77777777" w:rsidR="00633D1F" w:rsidRPr="001E55D3" w:rsidRDefault="00633D1F" w:rsidP="001E55D3">
                      <w:pPr>
                        <w:pStyle w:val="TextBoxTitle"/>
                        <w:rPr>
                          <w:szCs w:val="28"/>
                        </w:rPr>
                      </w:pPr>
                      <w:r w:rsidRPr="001E55D3">
                        <w:rPr>
                          <w:szCs w:val="28"/>
                        </w:rPr>
                        <w:t>Operational Resiliency</w:t>
                      </w:r>
                    </w:p>
                    <w:p w14:paraId="5ADD29DA" w14:textId="77777777" w:rsidR="00633D1F" w:rsidRPr="001E55D3" w:rsidRDefault="00633D1F" w:rsidP="001E55D3">
                      <w:pPr>
                        <w:pStyle w:val="TextBoxTitle"/>
                        <w:rPr>
                          <w:szCs w:val="28"/>
                        </w:rPr>
                      </w:pPr>
                      <w:r w:rsidRPr="001E55D3">
                        <w:rPr>
                          <w:szCs w:val="28"/>
                        </w:rPr>
                        <w:t>Community Sustainability</w:t>
                      </w:r>
                      <w:r>
                        <w:rPr>
                          <w:szCs w:val="28"/>
                        </w:rPr>
                        <w:t xml:space="preserve"> &amp; Economic Development</w:t>
                      </w:r>
                    </w:p>
                    <w:p w14:paraId="719B8202" w14:textId="77777777" w:rsidR="00633D1F" w:rsidRPr="001E55D3" w:rsidRDefault="00633D1F" w:rsidP="001E55D3">
                      <w:pPr>
                        <w:pStyle w:val="TextBoxTitle"/>
                        <w:rPr>
                          <w:szCs w:val="28"/>
                        </w:rPr>
                      </w:pPr>
                      <w:r w:rsidRPr="001E55D3">
                        <w:rPr>
                          <w:szCs w:val="28"/>
                        </w:rPr>
                        <w:t>Water Resource Adequacy</w:t>
                      </w:r>
                    </w:p>
                    <w:p w14:paraId="75D7838E" w14:textId="77777777" w:rsidR="00633D1F" w:rsidRPr="001E55D3" w:rsidRDefault="00633D1F" w:rsidP="001E55D3">
                      <w:pPr>
                        <w:pStyle w:val="TextBoxTitle"/>
                        <w:rPr>
                          <w:szCs w:val="28"/>
                        </w:rPr>
                      </w:pPr>
                      <w:r w:rsidRPr="001E55D3">
                        <w:rPr>
                          <w:szCs w:val="28"/>
                        </w:rPr>
                        <w:t xml:space="preserve">Stakeholder Understanding </w:t>
                      </w:r>
                      <w:r>
                        <w:rPr>
                          <w:szCs w:val="28"/>
                        </w:rPr>
                        <w:t>&amp;</w:t>
                      </w:r>
                      <w:r w:rsidRPr="001E55D3">
                        <w:rPr>
                          <w:szCs w:val="28"/>
                        </w:rPr>
                        <w:t xml:space="preserve"> Support</w:t>
                      </w:r>
                    </w:p>
                  </w:txbxContent>
                </v:textbox>
                <w10:wrap type="square" anchorx="margin" anchory="line"/>
              </v:shape>
            </w:pict>
          </mc:Fallback>
        </mc:AlternateContent>
      </w:r>
      <w:r w:rsidR="001812FD">
        <w:t xml:space="preserve">The ten key management areas of </w:t>
      </w:r>
      <w:r w:rsidR="00EF130D">
        <w:t>sustainably managed</w:t>
      </w:r>
      <w:r w:rsidR="001812FD">
        <w:t xml:space="preserve"> utilities </w:t>
      </w:r>
      <w:r w:rsidR="00F10B25">
        <w:t xml:space="preserve">described here can help </w:t>
      </w:r>
      <w:r w:rsidR="00FD069A">
        <w:t xml:space="preserve">rural and </w:t>
      </w:r>
      <w:r w:rsidR="00F10B25">
        <w:t>small water and wastewater system managers address many ongoing challenges and move toward sustainable management of both</w:t>
      </w:r>
      <w:r w:rsidR="00A266D7">
        <w:t xml:space="preserve"> operations and infrastructure. In aiming to increase </w:t>
      </w:r>
      <w:r w:rsidR="00E72F1C">
        <w:t>their</w:t>
      </w:r>
      <w:r w:rsidR="00A266D7">
        <w:t xml:space="preserve"> long-term sustainability and effectiveness, </w:t>
      </w:r>
      <w:r w:rsidR="00500A62">
        <w:t xml:space="preserve">the eventual goal for </w:t>
      </w:r>
      <w:r w:rsidR="005553AE">
        <w:t>systems</w:t>
      </w:r>
      <w:r w:rsidR="00500A62">
        <w:t xml:space="preserve"> is high achievement, consistent with the needs and expectations of their communities</w:t>
      </w:r>
      <w:r w:rsidR="0095109E">
        <w:t>,</w:t>
      </w:r>
      <w:r w:rsidR="00500A62">
        <w:t xml:space="preserve"> in each of the management areas. </w:t>
      </w:r>
    </w:p>
    <w:p w14:paraId="6EAE4024" w14:textId="61D8C664" w:rsidR="001812FD" w:rsidRDefault="00F10B25" w:rsidP="00860B07">
      <w:pPr>
        <w:jc w:val="both"/>
      </w:pPr>
      <w:r>
        <w:t xml:space="preserve">The management areas </w:t>
      </w:r>
      <w:r w:rsidR="001812FD">
        <w:t xml:space="preserve">were developed by </w:t>
      </w:r>
      <w:r w:rsidR="00EC235C">
        <w:t>drawing on information and experience from a wide range of</w:t>
      </w:r>
      <w:r w:rsidR="00A773F8">
        <w:t xml:space="preserve"> rural and</w:t>
      </w:r>
      <w:r w:rsidR="00EC235C">
        <w:t xml:space="preserve"> </w:t>
      </w:r>
      <w:r w:rsidR="00EC0211">
        <w:t xml:space="preserve">small </w:t>
      </w:r>
      <w:r w:rsidR="001812FD">
        <w:t xml:space="preserve">water </w:t>
      </w:r>
      <w:r w:rsidR="00A773F8">
        <w:t>system operations specialists and</w:t>
      </w:r>
      <w:r w:rsidR="001812FD">
        <w:t xml:space="preserve"> managers from across the United States. </w:t>
      </w:r>
      <w:r w:rsidR="00EC235C">
        <w:t xml:space="preserve">The </w:t>
      </w:r>
      <w:r>
        <w:t>management areas were</w:t>
      </w:r>
      <w:r w:rsidR="00EC235C">
        <w:t xml:space="preserve"> further validated </w:t>
      </w:r>
      <w:r w:rsidR="00C8225C">
        <w:t>through</w:t>
      </w:r>
      <w:r w:rsidR="00EC235C">
        <w:t xml:space="preserve"> </w:t>
      </w:r>
      <w:r>
        <w:t>the</w:t>
      </w:r>
      <w:r w:rsidR="00EC235C">
        <w:t xml:space="preserve"> workshops held with </w:t>
      </w:r>
      <w:r w:rsidR="00455EC6">
        <w:t>rural and small</w:t>
      </w:r>
      <w:r w:rsidR="00EC235C">
        <w:t xml:space="preserve"> systems, sponsored by EPA and USDA. </w:t>
      </w:r>
      <w:r w:rsidR="001812FD">
        <w:t>Each management area is des</w:t>
      </w:r>
      <w:r w:rsidR="00D512EF">
        <w:t>cribed</w:t>
      </w:r>
      <w:r w:rsidR="001812FD">
        <w:t xml:space="preserve"> as a desirable outcome for a system to achieve</w:t>
      </w:r>
      <w:r w:rsidR="00D8532E">
        <w:t>.</w:t>
      </w:r>
      <w:r w:rsidR="00664D62">
        <w:t xml:space="preserve"> </w:t>
      </w:r>
      <w:r w:rsidR="00D8532E">
        <w:t xml:space="preserve">Each </w:t>
      </w:r>
      <w:r w:rsidR="001812FD">
        <w:t>can be considered a building b</w:t>
      </w:r>
      <w:r w:rsidR="0001065C">
        <w:t xml:space="preserve">lock for </w:t>
      </w:r>
      <w:r w:rsidR="00B25336">
        <w:t xml:space="preserve">improving </w:t>
      </w:r>
      <w:r w:rsidR="00EF130D">
        <w:t>system performance</w:t>
      </w:r>
      <w:r w:rsidR="0001065C">
        <w:t>. Through</w:t>
      </w:r>
      <w:r w:rsidR="001812FD">
        <w:t xml:space="preserve"> working to improve</w:t>
      </w:r>
      <w:r w:rsidR="00B25336">
        <w:t xml:space="preserve"> performance</w:t>
      </w:r>
      <w:r w:rsidR="001812FD">
        <w:t xml:space="preserve"> in each of the ten areas, </w:t>
      </w:r>
      <w:r w:rsidR="0001065C">
        <w:t>managers</w:t>
      </w:r>
      <w:r w:rsidR="005F2CA1">
        <w:t xml:space="preserve"> can help their </w:t>
      </w:r>
      <w:r w:rsidR="00EF130D">
        <w:t>systems to</w:t>
      </w:r>
      <w:r w:rsidR="001812FD">
        <w:t xml:space="preserve"> become more successful, resilient, and</w:t>
      </w:r>
      <w:r w:rsidR="00E72F1C">
        <w:t xml:space="preserve"> sustainable for the long </w:t>
      </w:r>
      <w:r w:rsidR="0001065C">
        <w:t xml:space="preserve">term. </w:t>
      </w:r>
    </w:p>
    <w:p w14:paraId="2DDF8F41" w14:textId="51751EE2" w:rsidR="00791593" w:rsidRDefault="00331902" w:rsidP="00860B07">
      <w:pPr>
        <w:spacing w:after="0"/>
        <w:jc w:val="both"/>
      </w:pPr>
      <w:r>
        <w:t xml:space="preserve">The </w:t>
      </w:r>
      <w:r w:rsidR="001812FD">
        <w:t>management areas are not presented in a specific order</w:t>
      </w:r>
      <w:r w:rsidR="0092645E">
        <w:t>.</w:t>
      </w:r>
      <w:r w:rsidR="00D8532E">
        <w:t xml:space="preserve"> T</w:t>
      </w:r>
      <w:r w:rsidR="001812FD">
        <w:t xml:space="preserve">ogether they make up the framework for a complete and well-rounded </w:t>
      </w:r>
      <w:r w:rsidR="00DC47C1">
        <w:t>management approach</w:t>
      </w:r>
      <w:r w:rsidR="001812FD">
        <w:t xml:space="preserve">. By making improvements in any of the areas, </w:t>
      </w:r>
      <w:r w:rsidR="00EC0211">
        <w:t xml:space="preserve">at a pace consistent with its most pressing challenges, </w:t>
      </w:r>
      <w:r w:rsidR="001812FD">
        <w:t xml:space="preserve">a </w:t>
      </w:r>
      <w:r w:rsidR="00391379">
        <w:t>system</w:t>
      </w:r>
      <w:r w:rsidR="00EC235C">
        <w:t xml:space="preserve"> </w:t>
      </w:r>
      <w:r w:rsidR="001812FD">
        <w:t>will be able to deliver increasingly efficient, higher quality services</w:t>
      </w:r>
      <w:r w:rsidR="00C42FAA">
        <w:t xml:space="preserve">. </w:t>
      </w:r>
      <w:r w:rsidR="00791593">
        <w:t xml:space="preserve">The graphic </w:t>
      </w:r>
      <w:r w:rsidR="005C040A">
        <w:t>on the next page</w:t>
      </w:r>
      <w:r w:rsidR="00791593">
        <w:t xml:space="preserve"> depicts the interconnectedness of the management areas</w:t>
      </w:r>
      <w:r w:rsidR="00D8532E">
        <w:t>.</w:t>
      </w:r>
      <w:r w:rsidR="00664D62">
        <w:t xml:space="preserve"> </w:t>
      </w:r>
      <w:r w:rsidR="00D8532E">
        <w:t xml:space="preserve">It </w:t>
      </w:r>
      <w:r w:rsidR="00791593">
        <w:t>also show</w:t>
      </w:r>
      <w:r w:rsidR="00D8532E">
        <w:t>s</w:t>
      </w:r>
      <w:r w:rsidR="00791593">
        <w:t xml:space="preserve"> that no one area is weighted more heavily than another</w:t>
      </w:r>
      <w:r w:rsidR="00D8532E">
        <w:t>.</w:t>
      </w:r>
      <w:r w:rsidR="00664D62">
        <w:t xml:space="preserve"> </w:t>
      </w:r>
      <w:r w:rsidR="00D8532E">
        <w:t>A</w:t>
      </w:r>
      <w:r w:rsidR="00791593">
        <w:t xml:space="preserve">ll areas are equal in the context of </w:t>
      </w:r>
      <w:r w:rsidR="0095109E">
        <w:t xml:space="preserve">the </w:t>
      </w:r>
      <w:r w:rsidR="00791593">
        <w:rPr>
          <w:i/>
        </w:rPr>
        <w:t xml:space="preserve">Guidebook. </w:t>
      </w:r>
      <w:r w:rsidR="00EC0211">
        <w:t>D</w:t>
      </w:r>
      <w:r w:rsidR="00EC235C">
        <w:t>escriptions of the management areas</w:t>
      </w:r>
      <w:r w:rsidR="00EC0211">
        <w:t xml:space="preserve"> are found </w:t>
      </w:r>
      <w:r w:rsidR="00C42FAA">
        <w:t>in the following pages, including</w:t>
      </w:r>
      <w:r w:rsidR="00EC235C">
        <w:t xml:space="preserve"> </w:t>
      </w:r>
      <w:r w:rsidR="00DC47C1">
        <w:t xml:space="preserve">the </w:t>
      </w:r>
      <w:r w:rsidR="00EC235C">
        <w:t xml:space="preserve">characteristics of successful outcomes </w:t>
      </w:r>
      <w:r w:rsidR="00DC47C1">
        <w:t>for each</w:t>
      </w:r>
      <w:r w:rsidR="00EC235C">
        <w:t>.</w:t>
      </w:r>
      <w:r w:rsidR="00664D62">
        <w:t xml:space="preserve"> </w:t>
      </w:r>
      <w:r w:rsidR="00EC235C">
        <w:t xml:space="preserve"> </w:t>
      </w:r>
    </w:p>
    <w:p w14:paraId="748772EC" w14:textId="77777777" w:rsidR="00A266D7" w:rsidRPr="00A266D7" w:rsidRDefault="00A266D7" w:rsidP="00A266D7">
      <w:pPr>
        <w:spacing w:after="0"/>
        <w:jc w:val="both"/>
        <w:rPr>
          <w:rStyle w:val="Heading3Char"/>
          <w:rFonts w:eastAsiaTheme="minorHAnsi" w:cstheme="minorBidi"/>
          <w:bCs w:val="0"/>
          <w:caps w:val="0"/>
          <w:sz w:val="21"/>
        </w:rPr>
      </w:pPr>
      <w:bookmarkStart w:id="11" w:name="_Toc351741844"/>
    </w:p>
    <w:p w14:paraId="0B50BE6D" w14:textId="77777777" w:rsidR="002E523F" w:rsidRDefault="002E523F" w:rsidP="00664D62">
      <w:pPr>
        <w:spacing w:after="360"/>
        <w:jc w:val="center"/>
        <w:rPr>
          <w:rStyle w:val="Heading3Char"/>
        </w:rPr>
      </w:pPr>
      <w:bookmarkStart w:id="12" w:name="_Toc357069627"/>
      <w:bookmarkStart w:id="13" w:name="_Toc357071295"/>
      <w:bookmarkStart w:id="14" w:name="_Toc357762791"/>
      <w:bookmarkStart w:id="15" w:name="_Toc360022058"/>
      <w:r>
        <w:rPr>
          <w:noProof/>
        </w:rPr>
        <w:drawing>
          <wp:inline distT="0" distB="0" distL="0" distR="0" wp14:anchorId="7C24BBCC" wp14:editId="45048188">
            <wp:extent cx="6040857" cy="431681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33" t="29896" r="30194" b="19955"/>
                    <a:stretch/>
                  </pic:blipFill>
                  <pic:spPr bwMode="auto">
                    <a:xfrm>
                      <a:off x="0" y="0"/>
                      <a:ext cx="6104407" cy="4362232"/>
                    </a:xfrm>
                    <a:prstGeom prst="rect">
                      <a:avLst/>
                    </a:prstGeom>
                    <a:ln>
                      <a:noFill/>
                    </a:ln>
                    <a:extLst>
                      <a:ext uri="{53640926-AAD7-44D8-BBD7-CCE9431645EC}">
                        <a14:shadowObscured xmlns:a14="http://schemas.microsoft.com/office/drawing/2010/main"/>
                      </a:ext>
                    </a:extLst>
                  </pic:spPr>
                </pic:pic>
              </a:graphicData>
            </a:graphic>
          </wp:inline>
        </w:drawing>
      </w:r>
    </w:p>
    <w:p w14:paraId="33A60449" w14:textId="77777777" w:rsidR="001812FD" w:rsidRPr="00664D62" w:rsidRDefault="003E5B0C" w:rsidP="00664D62">
      <w:pPr>
        <w:jc w:val="both"/>
      </w:pPr>
      <w:bookmarkStart w:id="16" w:name="_Toc439151221"/>
      <w:bookmarkStart w:id="17" w:name="_Toc439151273"/>
      <w:bookmarkStart w:id="18" w:name="_Toc441242415"/>
      <w:r w:rsidRPr="00664D62">
        <w:rPr>
          <w:rFonts w:ascii="Impact" w:hAnsi="Impact"/>
          <w:sz w:val="28"/>
        </w:rPr>
        <w:t>P</w:t>
      </w:r>
      <w:r w:rsidR="001812FD" w:rsidRPr="00664D62">
        <w:rPr>
          <w:rFonts w:ascii="Impact" w:hAnsi="Impact"/>
          <w:sz w:val="28"/>
        </w:rPr>
        <w:t>roduct Quality:</w:t>
      </w:r>
      <w:bookmarkEnd w:id="11"/>
      <w:bookmarkEnd w:id="12"/>
      <w:bookmarkEnd w:id="13"/>
      <w:bookmarkEnd w:id="14"/>
      <w:bookmarkEnd w:id="15"/>
      <w:bookmarkEnd w:id="16"/>
      <w:bookmarkEnd w:id="17"/>
      <w:bookmarkEnd w:id="18"/>
      <w:r w:rsidR="001812FD" w:rsidRPr="00664D62">
        <w:rPr>
          <w:rFonts w:ascii="Impact" w:hAnsi="Impact"/>
          <w:sz w:val="28"/>
        </w:rPr>
        <w:t xml:space="preserve"> </w:t>
      </w:r>
      <w:r w:rsidR="001812FD" w:rsidRPr="00664D62">
        <w:t xml:space="preserve">The </w:t>
      </w:r>
      <w:r w:rsidR="00391379" w:rsidRPr="00664D62">
        <w:t>system</w:t>
      </w:r>
      <w:r w:rsidR="00EC235C" w:rsidRPr="00664D62">
        <w:t xml:space="preserve"> </w:t>
      </w:r>
      <w:r w:rsidR="001812FD" w:rsidRPr="00664D62">
        <w:t xml:space="preserve">is in compliance with permit requirements and other regulatory or reliability requirements. It meets its community’s expectations for the potable water or treated effluent and process residuals that it produces. The </w:t>
      </w:r>
      <w:r w:rsidR="00391379" w:rsidRPr="00664D62">
        <w:t>system</w:t>
      </w:r>
      <w:r w:rsidR="001812FD" w:rsidRPr="00664D62">
        <w:t xml:space="preserve"> reliably meets customer, public health, and ecological needs. </w:t>
      </w:r>
    </w:p>
    <w:p w14:paraId="02FF3033" w14:textId="77777777" w:rsidR="001812FD" w:rsidRPr="00664D62" w:rsidRDefault="001812FD" w:rsidP="00664D62">
      <w:pPr>
        <w:jc w:val="both"/>
      </w:pPr>
      <w:bookmarkStart w:id="19" w:name="_Toc351741845"/>
      <w:bookmarkStart w:id="20" w:name="_Toc357069628"/>
      <w:bookmarkStart w:id="21" w:name="_Toc357071296"/>
      <w:bookmarkStart w:id="22" w:name="_Toc357762792"/>
      <w:bookmarkStart w:id="23" w:name="_Toc360022059"/>
      <w:bookmarkStart w:id="24" w:name="_Toc439151222"/>
      <w:bookmarkStart w:id="25" w:name="_Toc439151274"/>
      <w:bookmarkStart w:id="26" w:name="_Toc441242416"/>
      <w:r w:rsidRPr="00664D62">
        <w:rPr>
          <w:rFonts w:ascii="Impact" w:hAnsi="Impact"/>
          <w:sz w:val="28"/>
        </w:rPr>
        <w:t>Customer Satisfaction:</w:t>
      </w:r>
      <w:bookmarkEnd w:id="19"/>
      <w:bookmarkEnd w:id="20"/>
      <w:bookmarkEnd w:id="21"/>
      <w:bookmarkEnd w:id="22"/>
      <w:bookmarkEnd w:id="23"/>
      <w:bookmarkEnd w:id="24"/>
      <w:bookmarkEnd w:id="25"/>
      <w:bookmarkEnd w:id="26"/>
      <w:r w:rsidRPr="00664D62">
        <w:rPr>
          <w:rFonts w:ascii="Impact" w:hAnsi="Impact"/>
          <w:sz w:val="28"/>
        </w:rPr>
        <w:t xml:space="preserve"> </w:t>
      </w:r>
      <w:r w:rsidRPr="00664D62">
        <w:t xml:space="preserve">The </w:t>
      </w:r>
      <w:r w:rsidR="00391379" w:rsidRPr="00664D62">
        <w:t>system</w:t>
      </w:r>
      <w:r w:rsidR="00EC235C" w:rsidRPr="00664D62">
        <w:t xml:space="preserve"> </w:t>
      </w:r>
      <w:r w:rsidRPr="00664D62">
        <w:t xml:space="preserve">is informed about what its customers expect in terms of service, water quality, and rates. It provides reliable, responsive, and affordable services, and </w:t>
      </w:r>
      <w:r w:rsidR="00F10B25" w:rsidRPr="00664D62">
        <w:t xml:space="preserve">requests and </w:t>
      </w:r>
      <w:r w:rsidRPr="00664D62">
        <w:t xml:space="preserve">receives timely customer feedback to maintain responsiveness to customer needs and emergencies. </w:t>
      </w:r>
      <w:r w:rsidR="003E5B0C" w:rsidRPr="00664D62">
        <w:t xml:space="preserve">Customers are satisfied with the services that the </w:t>
      </w:r>
      <w:r w:rsidR="00391379" w:rsidRPr="00664D62">
        <w:t>system</w:t>
      </w:r>
      <w:r w:rsidR="003E5B0C" w:rsidRPr="00664D62">
        <w:t xml:space="preserve"> provides. </w:t>
      </w:r>
    </w:p>
    <w:p w14:paraId="12E8D98A" w14:textId="39C6E8B4" w:rsidR="001812FD" w:rsidRPr="00664D62" w:rsidRDefault="001812FD" w:rsidP="00664D62">
      <w:pPr>
        <w:jc w:val="both"/>
      </w:pPr>
      <w:bookmarkStart w:id="27" w:name="_Toc351741846"/>
      <w:bookmarkStart w:id="28" w:name="_Toc357069629"/>
      <w:bookmarkStart w:id="29" w:name="_Toc357071297"/>
      <w:bookmarkStart w:id="30" w:name="_Toc357762793"/>
      <w:bookmarkStart w:id="31" w:name="_Toc360022060"/>
      <w:bookmarkStart w:id="32" w:name="_Toc439151223"/>
      <w:bookmarkStart w:id="33" w:name="_Toc439151275"/>
      <w:bookmarkStart w:id="34" w:name="_Toc441242417"/>
      <w:r w:rsidRPr="00664D62">
        <w:rPr>
          <w:rFonts w:ascii="Impact" w:hAnsi="Impact"/>
          <w:sz w:val="28"/>
        </w:rPr>
        <w:t xml:space="preserve">Employee </w:t>
      </w:r>
      <w:r w:rsidR="005D0BAB" w:rsidRPr="00664D62">
        <w:rPr>
          <w:rFonts w:ascii="Impact" w:hAnsi="Impact"/>
          <w:sz w:val="28"/>
        </w:rPr>
        <w:t>&amp;</w:t>
      </w:r>
      <w:r w:rsidRPr="00664D62">
        <w:rPr>
          <w:rFonts w:ascii="Impact" w:hAnsi="Impact"/>
          <w:sz w:val="28"/>
        </w:rPr>
        <w:t xml:space="preserve"> </w:t>
      </w:r>
      <w:r w:rsidR="0009764A" w:rsidRPr="00664D62">
        <w:rPr>
          <w:rFonts w:ascii="Impact" w:hAnsi="Impact"/>
          <w:sz w:val="28"/>
        </w:rPr>
        <w:t xml:space="preserve">Leadership </w:t>
      </w:r>
      <w:r w:rsidRPr="00664D62">
        <w:rPr>
          <w:rFonts w:ascii="Impact" w:hAnsi="Impact"/>
          <w:sz w:val="28"/>
        </w:rPr>
        <w:t>Development:</w:t>
      </w:r>
      <w:bookmarkEnd w:id="27"/>
      <w:bookmarkEnd w:id="28"/>
      <w:bookmarkEnd w:id="29"/>
      <w:bookmarkEnd w:id="30"/>
      <w:bookmarkEnd w:id="31"/>
      <w:bookmarkEnd w:id="32"/>
      <w:bookmarkEnd w:id="33"/>
      <w:bookmarkEnd w:id="34"/>
      <w:r w:rsidRPr="00664D62">
        <w:t xml:space="preserve"> The </w:t>
      </w:r>
      <w:r w:rsidR="00391379" w:rsidRPr="00664D62">
        <w:t>system</w:t>
      </w:r>
      <w:r w:rsidRPr="00664D62">
        <w:t xml:space="preserve"> recruits and retains a workforce that is competent, motivated, and safe-working. Opportunities exist for employee skill deve</w:t>
      </w:r>
      <w:r w:rsidR="003E5B0C" w:rsidRPr="00664D62">
        <w:t>lopment and career enhancement, and training programs are in place</w:t>
      </w:r>
      <w:r w:rsidR="00500A62" w:rsidRPr="00664D62">
        <w:t>, or are available,</w:t>
      </w:r>
      <w:r w:rsidR="003E5B0C" w:rsidRPr="00664D62">
        <w:t xml:space="preserve"> to retain and improve </w:t>
      </w:r>
      <w:r w:rsidR="00EC0211" w:rsidRPr="00664D62">
        <w:t>their technical and ot</w:t>
      </w:r>
      <w:r w:rsidR="00C42FAA" w:rsidRPr="00664D62">
        <w:t>her</w:t>
      </w:r>
      <w:r w:rsidR="003E5B0C" w:rsidRPr="00664D62">
        <w:t xml:space="preserve"> knowledge.</w:t>
      </w:r>
      <w:r w:rsidR="00664D62">
        <w:t xml:space="preserve"> </w:t>
      </w:r>
      <w:r w:rsidR="00D66BA3" w:rsidRPr="00664D62">
        <w:t xml:space="preserve">Job descriptions and performance expectations are </w:t>
      </w:r>
      <w:r w:rsidR="00D8115D" w:rsidRPr="00664D62">
        <w:t xml:space="preserve">clearly </w:t>
      </w:r>
      <w:r w:rsidR="00D66BA3" w:rsidRPr="00664D62">
        <w:t>established (in writing), and a code of conduct is in place</w:t>
      </w:r>
      <w:r w:rsidR="0009764A" w:rsidRPr="00664D62">
        <w:t xml:space="preserve"> and accepted by all employees</w:t>
      </w:r>
      <w:r w:rsidR="00D66BA3" w:rsidRPr="00664D62">
        <w:t>.</w:t>
      </w:r>
    </w:p>
    <w:p w14:paraId="09EE41C7" w14:textId="30E331A4" w:rsidR="005E7C0B" w:rsidRPr="00664D62" w:rsidRDefault="005E7C0B" w:rsidP="00664D62">
      <w:pPr>
        <w:keepNext/>
        <w:keepLines/>
        <w:jc w:val="both"/>
      </w:pPr>
      <w:bookmarkStart w:id="35" w:name="_Toc351741847"/>
      <w:bookmarkStart w:id="36" w:name="_Toc357069630"/>
      <w:bookmarkStart w:id="37" w:name="_Toc357071298"/>
      <w:bookmarkStart w:id="38" w:name="_Toc357762794"/>
      <w:bookmarkStart w:id="39" w:name="_Toc360022061"/>
      <w:bookmarkStart w:id="40" w:name="_Toc439151224"/>
      <w:bookmarkStart w:id="41" w:name="_Toc439151276"/>
      <w:bookmarkStart w:id="42" w:name="_Toc441242418"/>
      <w:r w:rsidRPr="00664D62">
        <w:rPr>
          <w:rFonts w:ascii="Impact" w:hAnsi="Impact"/>
          <w:sz w:val="28"/>
        </w:rPr>
        <w:lastRenderedPageBreak/>
        <w:t>Operational Optimization:</w:t>
      </w:r>
      <w:bookmarkEnd w:id="35"/>
      <w:bookmarkEnd w:id="36"/>
      <w:bookmarkEnd w:id="37"/>
      <w:bookmarkEnd w:id="38"/>
      <w:bookmarkEnd w:id="39"/>
      <w:bookmarkEnd w:id="40"/>
      <w:bookmarkEnd w:id="41"/>
      <w:bookmarkEnd w:id="42"/>
      <w:r w:rsidRPr="00664D62">
        <w:rPr>
          <w:rFonts w:ascii="Impact" w:hAnsi="Impact"/>
          <w:sz w:val="28"/>
        </w:rPr>
        <w:t xml:space="preserve"> </w:t>
      </w:r>
      <w:r w:rsidRPr="00664D62">
        <w:t xml:space="preserve">The </w:t>
      </w:r>
      <w:r w:rsidR="00391379" w:rsidRPr="00664D62">
        <w:t>system</w:t>
      </w:r>
      <w:r w:rsidRPr="00664D62">
        <w:t xml:space="preserve"> ensures ongoing, timely, cost-effective, reliable, and sustainable performance in all aspects of its operations. </w:t>
      </w:r>
      <w:r w:rsidR="006C72CC" w:rsidRPr="00664D62">
        <w:t xml:space="preserve">The </w:t>
      </w:r>
      <w:r w:rsidR="00EC0211" w:rsidRPr="00664D62">
        <w:t xml:space="preserve">key </w:t>
      </w:r>
      <w:r w:rsidR="006C72CC" w:rsidRPr="00664D62">
        <w:t>operational aspects of the system (e.g., pressure, flow, quality) are documented and monitored.</w:t>
      </w:r>
      <w:r w:rsidR="00664D62">
        <w:t xml:space="preserve"> </w:t>
      </w:r>
      <w:r w:rsidR="00880FE3" w:rsidRPr="00664D62">
        <w:t xml:space="preserve">It minimizes resource use, loss, and impacts from day-to-day operations. </w:t>
      </w:r>
      <w:r w:rsidR="003E5B0C" w:rsidRPr="00664D62">
        <w:t>It has assessed its current energy</w:t>
      </w:r>
      <w:r w:rsidR="00500A62" w:rsidRPr="00664D62">
        <w:t xml:space="preserve"> use</w:t>
      </w:r>
      <w:r w:rsidR="003E5B0C" w:rsidRPr="00664D62">
        <w:t xml:space="preserve"> </w:t>
      </w:r>
      <w:r w:rsidR="00E707E6" w:rsidRPr="00664D62">
        <w:t xml:space="preserve">and water </w:t>
      </w:r>
      <w:r w:rsidR="00500A62" w:rsidRPr="00664D62">
        <w:t>loss</w:t>
      </w:r>
      <w:r w:rsidR="003E5B0C" w:rsidRPr="00664D62">
        <w:t xml:space="preserve"> and performed</w:t>
      </w:r>
      <w:r w:rsidR="00E707E6" w:rsidRPr="00664D62">
        <w:t xml:space="preserve"> related</w:t>
      </w:r>
      <w:r w:rsidR="003E5B0C" w:rsidRPr="00664D62">
        <w:t xml:space="preserve"> audit</w:t>
      </w:r>
      <w:r w:rsidR="00E707E6" w:rsidRPr="00664D62">
        <w:t>s</w:t>
      </w:r>
      <w:r w:rsidR="003E5B0C" w:rsidRPr="00664D62">
        <w:t xml:space="preserve">. </w:t>
      </w:r>
    </w:p>
    <w:p w14:paraId="145E3415" w14:textId="77777777" w:rsidR="00880FE3" w:rsidRPr="00664D62" w:rsidRDefault="00880FE3" w:rsidP="00664D62">
      <w:pPr>
        <w:jc w:val="both"/>
      </w:pPr>
      <w:bookmarkStart w:id="43" w:name="_Toc351741848"/>
      <w:bookmarkStart w:id="44" w:name="_Toc357069631"/>
      <w:bookmarkStart w:id="45" w:name="_Toc357071299"/>
      <w:bookmarkStart w:id="46" w:name="_Toc357762795"/>
      <w:bookmarkStart w:id="47" w:name="_Toc360022062"/>
      <w:bookmarkStart w:id="48" w:name="_Toc439151225"/>
      <w:bookmarkStart w:id="49" w:name="_Toc439151277"/>
      <w:bookmarkStart w:id="50" w:name="_Toc441242419"/>
      <w:r w:rsidRPr="00664D62">
        <w:rPr>
          <w:rFonts w:ascii="Impact" w:hAnsi="Impact"/>
          <w:sz w:val="28"/>
        </w:rPr>
        <w:t>Financial Viability:</w:t>
      </w:r>
      <w:bookmarkEnd w:id="43"/>
      <w:bookmarkEnd w:id="44"/>
      <w:bookmarkEnd w:id="45"/>
      <w:bookmarkEnd w:id="46"/>
      <w:bookmarkEnd w:id="47"/>
      <w:bookmarkEnd w:id="48"/>
      <w:bookmarkEnd w:id="49"/>
      <w:bookmarkEnd w:id="50"/>
      <w:r w:rsidRPr="00664D62">
        <w:t xml:space="preserve"> </w:t>
      </w:r>
      <w:r w:rsidR="00500A62" w:rsidRPr="00664D62">
        <w:t xml:space="preserve">The </w:t>
      </w:r>
      <w:r w:rsidR="00391379" w:rsidRPr="00664D62">
        <w:t>system</w:t>
      </w:r>
      <w:r w:rsidR="00CD72C6" w:rsidRPr="00664D62">
        <w:t xml:space="preserve"> establishes and maintains an effective balance between long-term debt, asset values, operations and maintenance expenditures, and operating revenues. </w:t>
      </w:r>
      <w:r w:rsidR="00DD702C" w:rsidRPr="00664D62">
        <w:t>R</w:t>
      </w:r>
      <w:r w:rsidR="00CD72C6" w:rsidRPr="00664D62">
        <w:t>ates</w:t>
      </w:r>
      <w:r w:rsidR="003E5B0C" w:rsidRPr="00664D62">
        <w:t xml:space="preserve"> </w:t>
      </w:r>
      <w:r w:rsidR="00CD72C6" w:rsidRPr="00664D62">
        <w:t xml:space="preserve">are adequate to pay its bills, put some funds away for </w:t>
      </w:r>
      <w:r w:rsidR="00807C04" w:rsidRPr="00664D62">
        <w:t>both</w:t>
      </w:r>
      <w:r w:rsidR="00CD72C6" w:rsidRPr="00664D62">
        <w:t xml:space="preserve"> </w:t>
      </w:r>
      <w:r w:rsidR="00807C04" w:rsidRPr="00664D62">
        <w:t xml:space="preserve">future capital expenditures and </w:t>
      </w:r>
      <w:r w:rsidR="00EC0211" w:rsidRPr="00664D62">
        <w:t>unan</w:t>
      </w:r>
      <w:r w:rsidR="00C42FAA" w:rsidRPr="00664D62">
        <w:t>ticipated issues</w:t>
      </w:r>
      <w:r w:rsidR="00CD72C6" w:rsidRPr="00664D62">
        <w:t xml:space="preserve">, and maintain, repair, and replace its equipment and infrastructure as needed. </w:t>
      </w:r>
      <w:r w:rsidR="003E5B0C" w:rsidRPr="00664D62">
        <w:t xml:space="preserve">The </w:t>
      </w:r>
      <w:r w:rsidR="00391379" w:rsidRPr="00664D62">
        <w:t>system</w:t>
      </w:r>
      <w:r w:rsidR="003E5B0C" w:rsidRPr="00664D62">
        <w:t xml:space="preserve"> discusses rate requirements with its customers, </w:t>
      </w:r>
      <w:r w:rsidR="00807C04" w:rsidRPr="00664D62">
        <w:t>decision making authorities</w:t>
      </w:r>
      <w:r w:rsidR="003E5B0C" w:rsidRPr="00664D62">
        <w:t xml:space="preserve">, and other key stakeholders. </w:t>
      </w:r>
    </w:p>
    <w:p w14:paraId="7D00B35C" w14:textId="77777777" w:rsidR="001B4C66" w:rsidRPr="00664D62" w:rsidRDefault="00D01A1B" w:rsidP="00664D62">
      <w:pPr>
        <w:jc w:val="both"/>
      </w:pPr>
      <w:bookmarkStart w:id="51" w:name="_Toc351741849"/>
      <w:bookmarkStart w:id="52" w:name="_Toc357069632"/>
      <w:bookmarkStart w:id="53" w:name="_Toc357071300"/>
      <w:bookmarkStart w:id="54" w:name="_Toc357762796"/>
      <w:bookmarkStart w:id="55" w:name="_Toc360022063"/>
      <w:bookmarkStart w:id="56" w:name="_Toc439151226"/>
      <w:bookmarkStart w:id="57" w:name="_Toc439151278"/>
      <w:bookmarkStart w:id="58" w:name="_Toc441242420"/>
      <w:r w:rsidRPr="00664D62">
        <w:rPr>
          <w:rFonts w:ascii="Impact" w:hAnsi="Impact"/>
          <w:sz w:val="28"/>
        </w:rPr>
        <w:t>Infrastructure Stability:</w:t>
      </w:r>
      <w:bookmarkEnd w:id="51"/>
      <w:bookmarkEnd w:id="52"/>
      <w:bookmarkEnd w:id="53"/>
      <w:bookmarkEnd w:id="54"/>
      <w:bookmarkEnd w:id="55"/>
      <w:bookmarkEnd w:id="56"/>
      <w:bookmarkEnd w:id="57"/>
      <w:bookmarkEnd w:id="58"/>
      <w:r w:rsidRPr="00664D62">
        <w:t xml:space="preserve"> The </w:t>
      </w:r>
      <w:r w:rsidR="00391379" w:rsidRPr="00664D62">
        <w:t>system</w:t>
      </w:r>
      <w:r w:rsidRPr="00664D62">
        <w:t xml:space="preserve"> understand</w:t>
      </w:r>
      <w:r w:rsidR="00D512EF" w:rsidRPr="00664D62">
        <w:t>s</w:t>
      </w:r>
      <w:r w:rsidRPr="00664D62">
        <w:t xml:space="preserve"> the condition and costs associated with its </w:t>
      </w:r>
      <w:r w:rsidR="003E5B0C" w:rsidRPr="00664D62">
        <w:t xml:space="preserve">critical infrastructure assets. It has inventoried its system components, conditions, and costs, and has a plan in place to repair and replace these components. </w:t>
      </w:r>
      <w:r w:rsidRPr="00664D62">
        <w:t xml:space="preserve">It maintains and enhances the condition of all assets over the long-term at the lowest possible life-cycle cost and acceptable level of risk. </w:t>
      </w:r>
    </w:p>
    <w:p w14:paraId="1EEDD74C" w14:textId="77777777" w:rsidR="002D5F38" w:rsidRPr="00664D62" w:rsidRDefault="002D5F38" w:rsidP="00664D62">
      <w:pPr>
        <w:jc w:val="both"/>
      </w:pPr>
      <w:bookmarkStart w:id="59" w:name="_Toc351741850"/>
      <w:bookmarkStart w:id="60" w:name="_Toc357069633"/>
      <w:bookmarkStart w:id="61" w:name="_Toc357071301"/>
      <w:bookmarkStart w:id="62" w:name="_Toc357762797"/>
      <w:bookmarkStart w:id="63" w:name="_Toc360022064"/>
      <w:bookmarkStart w:id="64" w:name="_Toc439151227"/>
      <w:bookmarkStart w:id="65" w:name="_Toc439151279"/>
      <w:bookmarkStart w:id="66" w:name="_Toc441242421"/>
      <w:r w:rsidRPr="00664D62">
        <w:rPr>
          <w:rFonts w:ascii="Impact" w:hAnsi="Impact"/>
          <w:sz w:val="28"/>
        </w:rPr>
        <w:t>Operational Resiliency:</w:t>
      </w:r>
      <w:bookmarkEnd w:id="59"/>
      <w:bookmarkEnd w:id="60"/>
      <w:bookmarkEnd w:id="61"/>
      <w:bookmarkEnd w:id="62"/>
      <w:bookmarkEnd w:id="63"/>
      <w:bookmarkEnd w:id="64"/>
      <w:bookmarkEnd w:id="65"/>
      <w:bookmarkEnd w:id="66"/>
      <w:r w:rsidRPr="00664D62">
        <w:rPr>
          <w:rFonts w:ascii="Impact" w:hAnsi="Impact"/>
          <w:sz w:val="28"/>
        </w:rPr>
        <w:t xml:space="preserve"> </w:t>
      </w:r>
      <w:r w:rsidRPr="00664D62">
        <w:t xml:space="preserve">The </w:t>
      </w:r>
      <w:r w:rsidR="00391379" w:rsidRPr="00664D62">
        <w:t>system</w:t>
      </w:r>
      <w:r w:rsidRPr="00664D62">
        <w:t xml:space="preserve"> ensures that its leadership and staff members work together to anticipate and avoid problems. It proactively identifies legal, financial, non-compliance, environmental, safety, security, and natural threats to the system. </w:t>
      </w:r>
      <w:r w:rsidR="00BB1C2F" w:rsidRPr="00664D62">
        <w:t>It has conducted a</w:t>
      </w:r>
      <w:r w:rsidR="004C1989" w:rsidRPr="00664D62">
        <w:t xml:space="preserve"> vulnerability assessment for safety, natural disasters, and other environmental </w:t>
      </w:r>
      <w:r w:rsidR="00AA0058" w:rsidRPr="00664D62">
        <w:t>threats</w:t>
      </w:r>
      <w:r w:rsidR="004C1989" w:rsidRPr="00664D62">
        <w:t xml:space="preserve">, and has prepared an emergency response plan for these hazards. </w:t>
      </w:r>
    </w:p>
    <w:p w14:paraId="2569304A" w14:textId="77777777" w:rsidR="00B701C5" w:rsidRPr="00664D62" w:rsidRDefault="00B701C5" w:rsidP="00664D62">
      <w:pPr>
        <w:jc w:val="both"/>
      </w:pPr>
      <w:bookmarkStart w:id="67" w:name="_Toc351741851"/>
      <w:bookmarkStart w:id="68" w:name="_Toc357069634"/>
      <w:bookmarkStart w:id="69" w:name="_Toc357071302"/>
      <w:bookmarkStart w:id="70" w:name="_Toc357762798"/>
      <w:bookmarkStart w:id="71" w:name="_Toc360022065"/>
      <w:bookmarkStart w:id="72" w:name="_Toc439151228"/>
      <w:bookmarkStart w:id="73" w:name="_Toc439151280"/>
      <w:bookmarkStart w:id="74" w:name="_Toc441242422"/>
      <w:r w:rsidRPr="00664D62">
        <w:rPr>
          <w:rFonts w:ascii="Impact" w:hAnsi="Impact"/>
          <w:sz w:val="28"/>
        </w:rPr>
        <w:t xml:space="preserve">Community Sustainability </w:t>
      </w:r>
      <w:r w:rsidR="005D0BAB" w:rsidRPr="00664D62">
        <w:rPr>
          <w:rFonts w:ascii="Impact" w:hAnsi="Impact"/>
          <w:sz w:val="28"/>
        </w:rPr>
        <w:t>&amp;</w:t>
      </w:r>
      <w:r w:rsidRPr="00664D62">
        <w:rPr>
          <w:rFonts w:ascii="Impact" w:hAnsi="Impact"/>
          <w:sz w:val="28"/>
        </w:rPr>
        <w:t xml:space="preserve"> Economic Development:</w:t>
      </w:r>
      <w:bookmarkEnd w:id="67"/>
      <w:bookmarkEnd w:id="68"/>
      <w:bookmarkEnd w:id="69"/>
      <w:bookmarkEnd w:id="70"/>
      <w:bookmarkEnd w:id="71"/>
      <w:bookmarkEnd w:id="72"/>
      <w:bookmarkEnd w:id="73"/>
      <w:bookmarkEnd w:id="74"/>
      <w:r w:rsidRPr="00664D62">
        <w:rPr>
          <w:rFonts w:ascii="Impact" w:hAnsi="Impact"/>
          <w:sz w:val="28"/>
        </w:rPr>
        <w:t xml:space="preserve"> </w:t>
      </w:r>
      <w:r w:rsidRPr="00664D62">
        <w:t xml:space="preserve">The </w:t>
      </w:r>
      <w:r w:rsidR="00391379" w:rsidRPr="00664D62">
        <w:t>system</w:t>
      </w:r>
      <w:r w:rsidRPr="00664D62">
        <w:t xml:space="preserve"> is active in its community and is aware of the impacts that its decisions have on current a</w:t>
      </w:r>
      <w:r w:rsidR="00AA0058" w:rsidRPr="00664D62">
        <w:t>nd</w:t>
      </w:r>
      <w:r w:rsidRPr="00664D62">
        <w:t xml:space="preserve"> long-term future community health and welfare. It </w:t>
      </w:r>
      <w:r w:rsidR="00580453" w:rsidRPr="00664D62">
        <w:t>seeks to</w:t>
      </w:r>
      <w:r w:rsidRPr="00664D62">
        <w:t xml:space="preserve"> support overall watershed, source water protection,</w:t>
      </w:r>
      <w:r w:rsidR="004C1989" w:rsidRPr="00664D62">
        <w:t xml:space="preserve"> and community economic goals</w:t>
      </w:r>
      <w:r w:rsidR="00580453" w:rsidRPr="00664D62">
        <w:t>, where feasible</w:t>
      </w:r>
      <w:r w:rsidR="004C1989" w:rsidRPr="00664D62">
        <w:t xml:space="preserve">. It is aware of, and participates in, local community and economic development plans. </w:t>
      </w:r>
    </w:p>
    <w:p w14:paraId="4F6E4AC4" w14:textId="77777777" w:rsidR="00B701C5" w:rsidRPr="00664D62" w:rsidRDefault="00B701C5" w:rsidP="00664D62">
      <w:pPr>
        <w:jc w:val="both"/>
      </w:pPr>
      <w:bookmarkStart w:id="75" w:name="_Toc351741852"/>
      <w:bookmarkStart w:id="76" w:name="_Toc357069635"/>
      <w:bookmarkStart w:id="77" w:name="_Toc357071303"/>
      <w:bookmarkStart w:id="78" w:name="_Toc357762799"/>
      <w:bookmarkStart w:id="79" w:name="_Toc360022066"/>
      <w:bookmarkStart w:id="80" w:name="_Toc439151229"/>
      <w:bookmarkStart w:id="81" w:name="_Toc439151281"/>
      <w:bookmarkStart w:id="82" w:name="_Toc441242423"/>
      <w:r w:rsidRPr="00664D62">
        <w:rPr>
          <w:rFonts w:ascii="Impact" w:hAnsi="Impact"/>
          <w:sz w:val="28"/>
        </w:rPr>
        <w:t>Water Resource Adequacy:</w:t>
      </w:r>
      <w:bookmarkEnd w:id="75"/>
      <w:bookmarkEnd w:id="76"/>
      <w:bookmarkEnd w:id="77"/>
      <w:bookmarkEnd w:id="78"/>
      <w:bookmarkEnd w:id="79"/>
      <w:bookmarkEnd w:id="80"/>
      <w:bookmarkEnd w:id="81"/>
      <w:bookmarkEnd w:id="82"/>
      <w:r w:rsidRPr="00664D62">
        <w:rPr>
          <w:rFonts w:ascii="Impact" w:hAnsi="Impact"/>
          <w:sz w:val="28"/>
        </w:rPr>
        <w:t xml:space="preserve"> </w:t>
      </w:r>
      <w:r w:rsidRPr="00664D62">
        <w:t xml:space="preserve">The </w:t>
      </w:r>
      <w:r w:rsidR="00EF130D" w:rsidRPr="00664D62">
        <w:t>system ensure</w:t>
      </w:r>
      <w:r w:rsidR="00423DA1" w:rsidRPr="00664D62">
        <w:t>s</w:t>
      </w:r>
      <w:r w:rsidRPr="00664D62">
        <w:t xml:space="preserve"> that water availability </w:t>
      </w:r>
      <w:r w:rsidR="00123A38" w:rsidRPr="00664D62">
        <w:t>is consistent with c</w:t>
      </w:r>
      <w:r w:rsidR="004C1989" w:rsidRPr="00664D62">
        <w:t>urrent and future customer needs</w:t>
      </w:r>
      <w:r w:rsidR="00123A38" w:rsidRPr="00664D62">
        <w:t xml:space="preserve">. It understands its role in water availability, and manages its operations to provide for long-term aquifer and surface water sustainability and replenishment. </w:t>
      </w:r>
      <w:r w:rsidR="004C1989" w:rsidRPr="00664D62">
        <w:t xml:space="preserve">It has performed a long-term water supply and demand analysis, and is able to meet the water and sanitation needs of its customers now and for the reasonable future. </w:t>
      </w:r>
    </w:p>
    <w:p w14:paraId="553730C5" w14:textId="303E85E4" w:rsidR="002F6F41" w:rsidRPr="00664D62" w:rsidRDefault="00054CD1" w:rsidP="00664D62">
      <w:pPr>
        <w:jc w:val="both"/>
      </w:pPr>
      <w:bookmarkStart w:id="83" w:name="_Toc351741853"/>
      <w:bookmarkStart w:id="84" w:name="_Toc357069636"/>
      <w:bookmarkStart w:id="85" w:name="_Toc357071304"/>
      <w:bookmarkStart w:id="86" w:name="_Toc357762800"/>
      <w:bookmarkStart w:id="87" w:name="_Toc360022067"/>
      <w:bookmarkStart w:id="88" w:name="_Toc439151230"/>
      <w:bookmarkStart w:id="89" w:name="_Toc439151282"/>
      <w:bookmarkStart w:id="90" w:name="_Toc441242424"/>
      <w:r w:rsidRPr="00664D62">
        <w:rPr>
          <w:rFonts w:ascii="Impact" w:hAnsi="Impact"/>
          <w:sz w:val="28"/>
        </w:rPr>
        <w:t>Stakeholder</w:t>
      </w:r>
      <w:r w:rsidR="0076554A" w:rsidRPr="00664D62">
        <w:rPr>
          <w:rFonts w:ascii="Impact" w:hAnsi="Impact"/>
          <w:sz w:val="28"/>
        </w:rPr>
        <w:t xml:space="preserve"> Understanding </w:t>
      </w:r>
      <w:r w:rsidR="005D0BAB" w:rsidRPr="00664D62">
        <w:rPr>
          <w:rFonts w:ascii="Impact" w:hAnsi="Impact"/>
          <w:sz w:val="28"/>
        </w:rPr>
        <w:t>&amp;</w:t>
      </w:r>
      <w:r w:rsidR="0076554A" w:rsidRPr="00664D62">
        <w:rPr>
          <w:rFonts w:ascii="Impact" w:hAnsi="Impact"/>
          <w:sz w:val="28"/>
        </w:rPr>
        <w:t xml:space="preserve"> Support:</w:t>
      </w:r>
      <w:bookmarkEnd w:id="83"/>
      <w:bookmarkEnd w:id="84"/>
      <w:bookmarkEnd w:id="85"/>
      <w:bookmarkEnd w:id="86"/>
      <w:bookmarkEnd w:id="87"/>
      <w:bookmarkEnd w:id="88"/>
      <w:bookmarkEnd w:id="89"/>
      <w:bookmarkEnd w:id="90"/>
      <w:r w:rsidR="0076554A" w:rsidRPr="00664D62">
        <w:t xml:space="preserve"> The </w:t>
      </w:r>
      <w:r w:rsidR="00A256B5" w:rsidRPr="00664D62">
        <w:t>system</w:t>
      </w:r>
      <w:r w:rsidR="0076554A" w:rsidRPr="00664D62">
        <w:t xml:space="preserve"> </w:t>
      </w:r>
      <w:r w:rsidR="00D352C8" w:rsidRPr="00664D62">
        <w:t xml:space="preserve">actively seeks </w:t>
      </w:r>
      <w:r w:rsidR="00C42FAA" w:rsidRPr="00664D62">
        <w:t xml:space="preserve">understanding and </w:t>
      </w:r>
      <w:r w:rsidR="00D352C8" w:rsidRPr="00664D62">
        <w:t xml:space="preserve">support </w:t>
      </w:r>
      <w:r w:rsidR="0076554A" w:rsidRPr="00664D62">
        <w:t xml:space="preserve">from </w:t>
      </w:r>
      <w:r w:rsidR="00B52095" w:rsidRPr="00664D62">
        <w:t xml:space="preserve">decision making </w:t>
      </w:r>
      <w:r w:rsidR="0076554A" w:rsidRPr="00664D62">
        <w:t>bodies, community</w:t>
      </w:r>
      <w:r w:rsidR="00B52095" w:rsidRPr="00664D62">
        <w:t xml:space="preserve"> members, </w:t>
      </w:r>
      <w:r w:rsidR="0076554A" w:rsidRPr="00664D62">
        <w:t xml:space="preserve">and regulatory bodies related to service levels, operating budgets, capital improvement programs, and risk management decisions. </w:t>
      </w:r>
      <w:r w:rsidR="004C1989" w:rsidRPr="00664D62">
        <w:t xml:space="preserve">It </w:t>
      </w:r>
      <w:r w:rsidR="00BB1C2F" w:rsidRPr="00664D62">
        <w:t>takes appropriate steps</w:t>
      </w:r>
      <w:r w:rsidR="004C1989" w:rsidRPr="00664D62">
        <w:t xml:space="preserve"> with these stakeholders to build support for its performance goals, resources, and the value of the services that it provides</w:t>
      </w:r>
      <w:r w:rsidR="00423DA1" w:rsidRPr="00664D62">
        <w:t>.</w:t>
      </w:r>
      <w:r w:rsidR="00664D62">
        <w:t xml:space="preserve"> </w:t>
      </w:r>
      <w:r w:rsidR="00423DA1" w:rsidRPr="00664D62">
        <w:t xml:space="preserve">The system </w:t>
      </w:r>
      <w:r w:rsidR="004C1989" w:rsidRPr="00664D62">
        <w:t>perform</w:t>
      </w:r>
      <w:r w:rsidR="00423DA1" w:rsidRPr="00664D62">
        <w:t xml:space="preserve">s </w:t>
      </w:r>
      <w:r w:rsidR="004C1989" w:rsidRPr="00664D62">
        <w:t>active outreach and education to understand concerns and promote the value of clean, safe water</w:t>
      </w:r>
      <w:r w:rsidR="00B52095" w:rsidRPr="00664D62">
        <w:t xml:space="preserve"> and the services the utility provides</w:t>
      </w:r>
      <w:r w:rsidR="00BB1C2F" w:rsidRPr="00664D62">
        <w:t>, consistent with available resources</w:t>
      </w:r>
      <w:r w:rsidR="004C1989" w:rsidRPr="00664D62">
        <w:t xml:space="preserve">. </w:t>
      </w:r>
    </w:p>
    <w:p w14:paraId="4156E12A" w14:textId="77777777" w:rsidR="00EB7BB5" w:rsidRDefault="00EB7BB5" w:rsidP="005C040A">
      <w:pPr>
        <w:jc w:val="both"/>
      </w:pPr>
    </w:p>
    <w:p w14:paraId="3D08DBCE" w14:textId="77777777" w:rsidR="00EB7BB5" w:rsidRDefault="00EB7BB5">
      <w:pPr>
        <w:spacing w:line="276" w:lineRule="auto"/>
      </w:pPr>
      <w:r>
        <w:br w:type="page"/>
      </w:r>
    </w:p>
    <w:p w14:paraId="17E5359F" w14:textId="77777777" w:rsidR="00EB7BB5" w:rsidRPr="004D6ACF" w:rsidRDefault="00EB7BB5" w:rsidP="004D6ACF">
      <w:pPr>
        <w:pStyle w:val="Heading1"/>
      </w:pPr>
      <w:bookmarkStart w:id="91" w:name="_Toc360022068"/>
      <w:bookmarkStart w:id="92" w:name="_Toc441242425"/>
      <w:r w:rsidRPr="004D6ACF">
        <w:lastRenderedPageBreak/>
        <w:t>System Improvement Priorities: Self Assessment</w:t>
      </w:r>
      <w:bookmarkEnd w:id="91"/>
      <w:bookmarkEnd w:id="92"/>
    </w:p>
    <w:p w14:paraId="4F46C8B0" w14:textId="71D4D1D7" w:rsidR="00EB7BB5" w:rsidRDefault="00EB7BB5" w:rsidP="00EB7BB5">
      <w:pPr>
        <w:jc w:val="both"/>
      </w:pPr>
      <w:r w:rsidRPr="005938AA">
        <w:t xml:space="preserve">A </w:t>
      </w:r>
      <w:r w:rsidR="00423DA1">
        <w:t xml:space="preserve">candid and comprehensive self-assessment is the </w:t>
      </w:r>
      <w:r w:rsidRPr="005938AA">
        <w:t xml:space="preserve">first step in identifying where a </w:t>
      </w:r>
      <w:r>
        <w:t>system</w:t>
      </w:r>
      <w:r w:rsidRPr="005938AA">
        <w:t xml:space="preserve"> </w:t>
      </w:r>
      <w:r w:rsidR="00423DA1">
        <w:t xml:space="preserve">can </w:t>
      </w:r>
      <w:r w:rsidR="00DB33AF">
        <w:t>begin to make</w:t>
      </w:r>
      <w:r w:rsidRPr="005938AA">
        <w:t xml:space="preserve"> improvements in the ten management areas. The self</w:t>
      </w:r>
      <w:r>
        <w:t>-</w:t>
      </w:r>
      <w:r w:rsidRPr="005938AA">
        <w:t>assessment help</w:t>
      </w:r>
      <w:r w:rsidR="00423DA1">
        <w:t>s</w:t>
      </w:r>
      <w:r w:rsidRPr="005938AA">
        <w:t xml:space="preserve"> </w:t>
      </w:r>
      <w:r>
        <w:t xml:space="preserve">rural and </w:t>
      </w:r>
      <w:r w:rsidRPr="005938AA">
        <w:t xml:space="preserve">small systems identify their strengths and </w:t>
      </w:r>
      <w:r>
        <w:t>challenges</w:t>
      </w:r>
      <w:r w:rsidRPr="005938AA">
        <w:t xml:space="preserve"> to prioritize where efforts and resources should be focused. It can be completed by a number of different individuals within a utility (e.g., managers, staff), or as a team exercise amongst management, staff, and external stakeholders</w:t>
      </w:r>
      <w:r>
        <w:t xml:space="preserve"> such as board members or customers</w:t>
      </w:r>
      <w:r w:rsidRPr="005938AA">
        <w:t xml:space="preserve"> (if appropriate). </w:t>
      </w:r>
      <w:r w:rsidR="00423DA1" w:rsidRPr="00082236">
        <w:t xml:space="preserve">As an internal </w:t>
      </w:r>
      <w:r w:rsidRPr="00082236">
        <w:t>team exercise, it is recommended that each participant complete the assessment on his/her own, followed by a group discussion about the similarities and differences in results.</w:t>
      </w:r>
      <w:r w:rsidRPr="005938AA">
        <w:t xml:space="preserve"> </w:t>
      </w:r>
      <w:r w:rsidR="00E2530D">
        <w:t xml:space="preserve">Although the utility may </w:t>
      </w:r>
      <w:r>
        <w:t>use the assessment</w:t>
      </w:r>
      <w:r w:rsidR="00E2530D">
        <w:t xml:space="preserve"> in a number of ways</w:t>
      </w:r>
      <w:r>
        <w:t>, the goal for all systems should be high achievement, consistent with the needs and expectations of their communities, in each of the management areas.</w:t>
      </w:r>
    </w:p>
    <w:p w14:paraId="698DDD0E" w14:textId="77777777" w:rsidR="00EB7BB5" w:rsidRDefault="00EB7BB5" w:rsidP="00EB7BB5">
      <w:pPr>
        <w:jc w:val="both"/>
      </w:pPr>
      <w:r w:rsidRPr="005938AA">
        <w:t>The self</w:t>
      </w:r>
      <w:r>
        <w:t>-</w:t>
      </w:r>
      <w:r w:rsidRPr="005938AA">
        <w:t xml:space="preserve">assessment has three steps: </w:t>
      </w:r>
    </w:p>
    <w:p w14:paraId="0266491E" w14:textId="77777777" w:rsidR="00EB7BB5" w:rsidRDefault="00EB7BB5" w:rsidP="00EB7BB5">
      <w:pPr>
        <w:spacing w:after="0"/>
        <w:jc w:val="both"/>
      </w:pPr>
      <w:r w:rsidRPr="005938AA">
        <w:t xml:space="preserve">1) Rate achievement for each management area; </w:t>
      </w:r>
    </w:p>
    <w:p w14:paraId="290FAE03" w14:textId="77777777" w:rsidR="00EB7BB5" w:rsidRDefault="00EB7BB5" w:rsidP="00EB7BB5">
      <w:pPr>
        <w:spacing w:after="0"/>
        <w:jc w:val="both"/>
      </w:pPr>
      <w:r w:rsidRPr="005938AA">
        <w:t xml:space="preserve">2) Rank the importance of each management area; and </w:t>
      </w:r>
    </w:p>
    <w:p w14:paraId="59935FB7" w14:textId="77777777" w:rsidR="00EB7BB5" w:rsidRDefault="00EB7BB5" w:rsidP="00EB7BB5">
      <w:pPr>
        <w:spacing w:after="0"/>
        <w:jc w:val="both"/>
      </w:pPr>
      <w:r w:rsidRPr="005938AA">
        <w:t xml:space="preserve">3) Plot results to identify critical areas for improvement. </w:t>
      </w:r>
    </w:p>
    <w:p w14:paraId="05CBC9EC" w14:textId="77777777" w:rsidR="00EB7BB5" w:rsidRDefault="00EB7BB5" w:rsidP="00EB7BB5">
      <w:pPr>
        <w:spacing w:after="0"/>
        <w:jc w:val="both"/>
      </w:pPr>
    </w:p>
    <w:p w14:paraId="760E1F6C" w14:textId="77777777" w:rsidR="00EB7BB5" w:rsidRDefault="00EB7BB5" w:rsidP="00EB7BB5">
      <w:pPr>
        <w:spacing w:after="0"/>
        <w:jc w:val="both"/>
      </w:pPr>
      <w:r w:rsidRPr="005938AA">
        <w:t>Once completed, the self</w:t>
      </w:r>
      <w:r>
        <w:t>-</w:t>
      </w:r>
      <w:r w:rsidRPr="005938AA">
        <w:t xml:space="preserve">assessment exercise can help the </w:t>
      </w:r>
      <w:r>
        <w:t>system</w:t>
      </w:r>
      <w:r w:rsidRPr="005938AA">
        <w:t xml:space="preserve"> develop a plan for improving </w:t>
      </w:r>
      <w:r w:rsidR="00423DA1">
        <w:t>management area performance</w:t>
      </w:r>
      <w:r w:rsidRPr="005938AA">
        <w:t xml:space="preserve">. </w:t>
      </w:r>
    </w:p>
    <w:p w14:paraId="16D87763" w14:textId="77777777" w:rsidR="00EB7BB5" w:rsidRDefault="00EB7BB5" w:rsidP="00EB7BB5">
      <w:pPr>
        <w:spacing w:after="0"/>
        <w:jc w:val="both"/>
      </w:pPr>
    </w:p>
    <w:p w14:paraId="0968BBE7" w14:textId="77777777" w:rsidR="00EB7BB5" w:rsidRDefault="00EB7BB5" w:rsidP="00EB7BB5">
      <w:pPr>
        <w:jc w:val="center"/>
        <w:rPr>
          <w:b/>
        </w:rPr>
      </w:pPr>
      <w:r>
        <w:rPr>
          <w:noProof/>
        </w:rPr>
        <w:drawing>
          <wp:inline distT="0" distB="0" distL="0" distR="0" wp14:anchorId="0B008886" wp14:editId="58EA19AB">
            <wp:extent cx="5743575" cy="2590800"/>
            <wp:effectExtent l="0" t="38100" r="9525" b="38100"/>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1FD4378" w14:textId="77777777" w:rsidR="00EB7BB5" w:rsidRPr="00EA5912" w:rsidRDefault="00EB7BB5" w:rsidP="003902E8">
      <w:pPr>
        <w:pStyle w:val="Heading2"/>
      </w:pPr>
      <w:r>
        <w:br w:type="page"/>
      </w:r>
      <w:bookmarkStart w:id="93" w:name="_Toc357762802"/>
      <w:bookmarkStart w:id="94" w:name="_Toc360022069"/>
      <w:bookmarkStart w:id="95" w:name="_Toc439151284"/>
      <w:bookmarkStart w:id="96" w:name="_Toc441242426"/>
      <w:r w:rsidRPr="00EA5912">
        <w:lastRenderedPageBreak/>
        <w:t>The Self-Assessment Worksheet</w:t>
      </w:r>
      <w:bookmarkEnd w:id="93"/>
      <w:bookmarkEnd w:id="94"/>
      <w:bookmarkEnd w:id="95"/>
      <w:bookmarkEnd w:id="96"/>
    </w:p>
    <w:p w14:paraId="3C120F10" w14:textId="77777777" w:rsidR="00EB7BB5" w:rsidRDefault="00EB7BB5" w:rsidP="00EB7BB5">
      <w:pPr>
        <w:pStyle w:val="Heading3"/>
        <w:spacing w:before="0" w:after="0"/>
      </w:pPr>
      <w:bookmarkStart w:id="97" w:name="_Toc350678746"/>
      <w:bookmarkStart w:id="98" w:name="_Toc351741856"/>
      <w:bookmarkStart w:id="99" w:name="_Toc357069639"/>
      <w:bookmarkStart w:id="100" w:name="_Toc357071307"/>
      <w:bookmarkStart w:id="101" w:name="_Toc357762803"/>
      <w:bookmarkStart w:id="102" w:name="_Toc360022070"/>
      <w:bookmarkStart w:id="103" w:name="_Toc439151285"/>
      <w:bookmarkStart w:id="104" w:name="_Toc441242427"/>
      <w:r>
        <w:t>Step 1 – Rating ACHIEVEMENT AREAS</w:t>
      </w:r>
      <w:bookmarkEnd w:id="97"/>
      <w:bookmarkEnd w:id="98"/>
      <w:bookmarkEnd w:id="99"/>
      <w:bookmarkEnd w:id="100"/>
      <w:bookmarkEnd w:id="101"/>
      <w:bookmarkEnd w:id="102"/>
      <w:bookmarkEnd w:id="103"/>
      <w:bookmarkEnd w:id="104"/>
      <w:r>
        <w:t xml:space="preserve"> </w:t>
      </w:r>
    </w:p>
    <w:p w14:paraId="1BD8A2B2" w14:textId="77777777" w:rsidR="00EB7BB5" w:rsidRPr="002F2D05" w:rsidRDefault="00EB7BB5" w:rsidP="00EB7BB5">
      <w:pPr>
        <w:jc w:val="both"/>
        <w:rPr>
          <w:rStyle w:val="Emphasis"/>
        </w:rPr>
      </w:pPr>
      <w:r w:rsidRPr="002F2D05">
        <w:rPr>
          <w:rStyle w:val="Emphasis"/>
        </w:rPr>
        <w:t xml:space="preserve">Assess your </w:t>
      </w:r>
      <w:r>
        <w:rPr>
          <w:rStyle w:val="Emphasis"/>
        </w:rPr>
        <w:t xml:space="preserve">system </w:t>
      </w:r>
      <w:r w:rsidRPr="002F2D05">
        <w:rPr>
          <w:rStyle w:val="Emphasis"/>
        </w:rPr>
        <w:t xml:space="preserve">by rating your </w:t>
      </w:r>
      <w:r w:rsidRPr="00A932F5">
        <w:rPr>
          <w:rStyle w:val="Emphasis"/>
          <w:u w:val="single"/>
        </w:rPr>
        <w:t>current level of achievement</w:t>
      </w:r>
      <w:r w:rsidRPr="002F2D05">
        <w:rPr>
          <w:rStyle w:val="Emphasis"/>
        </w:rPr>
        <w:t xml:space="preserve"> for each management area. Consider how effectively your current management </w:t>
      </w:r>
      <w:r>
        <w:rPr>
          <w:rStyle w:val="Emphasis"/>
        </w:rPr>
        <w:t xml:space="preserve">efforts </w:t>
      </w:r>
      <w:r w:rsidRPr="002F2D05">
        <w:rPr>
          <w:rStyle w:val="Emphasis"/>
        </w:rPr>
        <w:t>support each of the areas</w:t>
      </w:r>
      <w:r w:rsidR="00626961">
        <w:rPr>
          <w:rStyle w:val="Emphasis"/>
        </w:rPr>
        <w:t>.</w:t>
      </w:r>
      <w:r w:rsidR="001202A9">
        <w:rPr>
          <w:rStyle w:val="Emphasis"/>
        </w:rPr>
        <w:t xml:space="preserve"> N</w:t>
      </w:r>
      <w:r>
        <w:rPr>
          <w:rStyle w:val="Emphasis"/>
        </w:rPr>
        <w:t xml:space="preserve">ote that each management area has several dimensions (represented by the bullet points listed for each). Your rating should reflect the dimension with the </w:t>
      </w:r>
      <w:r w:rsidRPr="00E00567">
        <w:rPr>
          <w:rStyle w:val="Emphasis"/>
          <w:u w:val="single"/>
        </w:rPr>
        <w:t>lowest level of achievement</w:t>
      </w:r>
      <w:r w:rsidRPr="002F2D05">
        <w:rPr>
          <w:rStyle w:val="Emphasis"/>
        </w:rPr>
        <w:t xml:space="preserve">. </w:t>
      </w:r>
      <w:r>
        <w:rPr>
          <w:rStyle w:val="Emphasis"/>
        </w:rPr>
        <w:t xml:space="preserve">For example, if you </w:t>
      </w:r>
      <w:r w:rsidR="003D0A4D">
        <w:rPr>
          <w:rStyle w:val="Emphasis"/>
        </w:rPr>
        <w:t>believe</w:t>
      </w:r>
      <w:r>
        <w:rPr>
          <w:rStyle w:val="Emphasis"/>
        </w:rPr>
        <w:t xml:space="preserve"> that your achievement in one dimension of a management area was low, but your achievement in another dimension of that area was high, your overall rating for the area would be low. An example of the rating exercise can be found on the following page. </w:t>
      </w:r>
    </w:p>
    <w:p w14:paraId="60E63DE2" w14:textId="77777777" w:rsidR="00EB7BB5" w:rsidRDefault="00EB7BB5" w:rsidP="00EB7BB5">
      <w:pPr>
        <w:pStyle w:val="Heading4"/>
        <w:jc w:val="both"/>
      </w:pPr>
      <w:r>
        <w:t xml:space="preserve">Scale from low achievement to high achievement: </w:t>
      </w:r>
    </w:p>
    <w:p w14:paraId="7BE10248" w14:textId="77777777" w:rsidR="00EB7BB5" w:rsidRDefault="00EB7BB5" w:rsidP="00EB7BB5">
      <w:pPr>
        <w:pStyle w:val="ListParagraph"/>
        <w:numPr>
          <w:ilvl w:val="0"/>
          <w:numId w:val="5"/>
        </w:numPr>
        <w:jc w:val="both"/>
      </w:pPr>
      <w:r>
        <w:t xml:space="preserve">Select </w:t>
      </w:r>
      <w:r w:rsidRPr="001E55D3">
        <w:rPr>
          <w:b/>
        </w:rPr>
        <w:t>Low</w:t>
      </w:r>
      <w:r>
        <w:t xml:space="preserve"> if your system has no workable practices in place for addressing this area – very low capacity and performance.</w:t>
      </w:r>
    </w:p>
    <w:p w14:paraId="022175AD" w14:textId="77777777" w:rsidR="00EB7BB5" w:rsidRDefault="00EB7BB5" w:rsidP="00EB7BB5">
      <w:pPr>
        <w:pStyle w:val="ListParagraph"/>
        <w:numPr>
          <w:ilvl w:val="0"/>
          <w:numId w:val="5"/>
        </w:numPr>
        <w:jc w:val="both"/>
      </w:pPr>
      <w:r>
        <w:t xml:space="preserve">Select </w:t>
      </w:r>
      <w:r w:rsidRPr="001E55D3">
        <w:rPr>
          <w:b/>
        </w:rPr>
        <w:t>Medium</w:t>
      </w:r>
      <w:r>
        <w:t xml:space="preserve"> if your system has some workable practices in place with moderate achievement, but could improve – some capacity in place.</w:t>
      </w:r>
    </w:p>
    <w:p w14:paraId="58AC2884" w14:textId="77777777" w:rsidR="00EB7BB5" w:rsidRDefault="00EB7BB5" w:rsidP="00EB7BB5">
      <w:pPr>
        <w:pStyle w:val="ListParagraph"/>
        <w:numPr>
          <w:ilvl w:val="0"/>
          <w:numId w:val="5"/>
        </w:numPr>
        <w:jc w:val="both"/>
      </w:pPr>
      <w:r>
        <w:rPr>
          <w:noProof/>
        </w:rPr>
        <mc:AlternateContent>
          <mc:Choice Requires="wps">
            <w:drawing>
              <wp:anchor distT="0" distB="0" distL="114300" distR="114300" simplePos="0" relativeHeight="251705344" behindDoc="0" locked="0" layoutInCell="1" allowOverlap="1" wp14:anchorId="53981F0A" wp14:editId="27E7981A">
                <wp:simplePos x="0" y="0"/>
                <wp:positionH relativeFrom="column">
                  <wp:posOffset>2969</wp:posOffset>
                </wp:positionH>
                <wp:positionV relativeFrom="paragraph">
                  <wp:posOffset>478196</wp:posOffset>
                </wp:positionV>
                <wp:extent cx="6483350" cy="549275"/>
                <wp:effectExtent l="0" t="0" r="12700" b="222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0" cy="549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E2567A" w14:textId="77777777" w:rsidR="00633D1F" w:rsidRPr="00402F4A" w:rsidRDefault="00633D1F" w:rsidP="00EB7BB5">
                            <w:pPr>
                              <w:jc w:val="center"/>
                              <w:rPr>
                                <w:rFonts w:cstheme="minorHAnsi"/>
                                <w:b/>
                                <w:color w:val="C00000"/>
                                <w:sz w:val="24"/>
                                <w:szCs w:val="24"/>
                              </w:rPr>
                            </w:pPr>
                            <w:r w:rsidRPr="00402F4A">
                              <w:rPr>
                                <w:rFonts w:cstheme="minorHAnsi"/>
                                <w:b/>
                                <w:color w:val="C00000"/>
                                <w:sz w:val="24"/>
                                <w:szCs w:val="24"/>
                              </w:rPr>
                              <w:t>YOUR TURN: Proceed to Table A in Appendix I and fill out the column labeled “Step 1” for each management area before moving to Step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81F0A" id="Rectangle 33" o:spid="_x0000_s1032" style="position:absolute;left:0;text-align:left;margin-left:.25pt;margin-top:37.65pt;width:510.5pt;height:4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" fillcolor="white [3201]" strokecolor="#0f6fc6 [3204]" strokeweight="2pt">
                <v:textbox>
                  <w:txbxContent>
                    <w:p w14:paraId="69E2567A" w14:textId="77777777" w:rsidR="00633D1F" w:rsidRPr="00402F4A" w:rsidRDefault="00633D1F" w:rsidP="00EB7BB5">
                      <w:pPr>
                        <w:jc w:val="center"/>
                        <w:rPr>
                          <w:rFonts w:cstheme="minorHAnsi"/>
                          <w:b/>
                          <w:color w:val="C00000"/>
                          <w:sz w:val="24"/>
                          <w:szCs w:val="24"/>
                        </w:rPr>
                      </w:pPr>
                      <w:r w:rsidRPr="00402F4A">
                        <w:rPr>
                          <w:rFonts w:cstheme="minorHAnsi"/>
                          <w:b/>
                          <w:color w:val="C00000"/>
                          <w:sz w:val="24"/>
                          <w:szCs w:val="24"/>
                        </w:rPr>
                        <w:t>YOUR TURN: Proceed to Table A in Appendix I and fill out the column labeled “Step 1” for each management area before moving to Step 2.</w:t>
                      </w:r>
                    </w:p>
                  </w:txbxContent>
                </v:textbox>
              </v:rect>
            </w:pict>
          </mc:Fallback>
        </mc:AlternateContent>
      </w:r>
      <w:r>
        <w:t xml:space="preserve">Select </w:t>
      </w:r>
      <w:r>
        <w:rPr>
          <w:b/>
        </w:rPr>
        <w:t>High</w:t>
      </w:r>
      <w:r>
        <w:t xml:space="preserve"> if your system has effective, standardized, and accepted practices in place. It either usually or consistently achieves goals – capacity is high and in need of very little or no further development. </w:t>
      </w:r>
    </w:p>
    <w:p w14:paraId="5F9B3269" w14:textId="77777777" w:rsidR="00EB7BB5" w:rsidRDefault="00EB7BB5" w:rsidP="00EB7BB5"/>
    <w:p w14:paraId="5FE9CA8C" w14:textId="77777777" w:rsidR="00EB7BB5" w:rsidRPr="00E00567" w:rsidRDefault="00EB7BB5" w:rsidP="00EB7BB5">
      <w:pPr>
        <w:pStyle w:val="Heading3"/>
        <w:spacing w:before="0"/>
        <w:rPr>
          <w:sz w:val="20"/>
          <w:szCs w:val="20"/>
        </w:rPr>
      </w:pPr>
    </w:p>
    <w:p w14:paraId="270C45FC" w14:textId="77777777" w:rsidR="00EB7BB5" w:rsidRPr="00376258" w:rsidRDefault="00EB7BB5" w:rsidP="00D226F6">
      <w:pPr>
        <w:pStyle w:val="Heading3"/>
        <w:spacing w:before="360"/>
      </w:pPr>
      <w:bookmarkStart w:id="105" w:name="_Toc350678747"/>
      <w:bookmarkStart w:id="106" w:name="_Toc351741857"/>
      <w:bookmarkStart w:id="107" w:name="_Toc357069640"/>
      <w:bookmarkStart w:id="108" w:name="_Toc357071308"/>
      <w:bookmarkStart w:id="109" w:name="_Toc357762804"/>
      <w:bookmarkStart w:id="110" w:name="_Toc360022071"/>
      <w:bookmarkStart w:id="111" w:name="_Toc439151286"/>
      <w:bookmarkStart w:id="112" w:name="_Toc441242428"/>
      <w:r>
        <w:t>Step 2 - Ranking PRIORITY AREAS</w:t>
      </w:r>
      <w:bookmarkEnd w:id="105"/>
      <w:bookmarkEnd w:id="106"/>
      <w:bookmarkEnd w:id="107"/>
      <w:bookmarkEnd w:id="108"/>
      <w:bookmarkEnd w:id="109"/>
      <w:bookmarkEnd w:id="110"/>
      <w:bookmarkEnd w:id="111"/>
      <w:bookmarkEnd w:id="112"/>
    </w:p>
    <w:p w14:paraId="1CE5A852" w14:textId="7A7F9840" w:rsidR="00EB7BB5" w:rsidRPr="002F2D05" w:rsidRDefault="00EB7BB5" w:rsidP="00EB7BB5">
      <w:pPr>
        <w:pStyle w:val="Heading4"/>
        <w:jc w:val="both"/>
        <w:rPr>
          <w:rStyle w:val="Emphasis"/>
          <w:b w:val="0"/>
        </w:rPr>
      </w:pPr>
      <w:r>
        <w:rPr>
          <w:rStyle w:val="Emphasis"/>
          <w:b w:val="0"/>
        </w:rPr>
        <w:t xml:space="preserve">Rank the </w:t>
      </w:r>
      <w:r w:rsidRPr="00897D38">
        <w:rPr>
          <w:rStyle w:val="Emphasis"/>
          <w:b w:val="0"/>
          <w:u w:val="single"/>
        </w:rPr>
        <w:t>importance</w:t>
      </w:r>
      <w:r>
        <w:rPr>
          <w:rStyle w:val="Emphasis"/>
          <w:b w:val="0"/>
        </w:rPr>
        <w:t xml:space="preserve"> of each management area to your system. Base this ranking on your goals and the specific needs of your community. Your ranking may be influenced by current or expected challenges (e.g., if your community is experiencing elevated population growth rates, Water Resource Adequacy may be ranked as a high priority area to address). Again, note that each management area has multiple dimensions (represented by the bullet points listed)</w:t>
      </w:r>
      <w:r w:rsidR="003D0A4D">
        <w:rPr>
          <w:rStyle w:val="Emphasis"/>
          <w:b w:val="0"/>
        </w:rPr>
        <w:t>.</w:t>
      </w:r>
      <w:r w:rsidR="00664D62">
        <w:rPr>
          <w:rStyle w:val="Emphasis"/>
          <w:b w:val="0"/>
        </w:rPr>
        <w:t xml:space="preserve"> </w:t>
      </w:r>
      <w:r w:rsidR="003D0A4D">
        <w:rPr>
          <w:rStyle w:val="Emphasis"/>
          <w:b w:val="0"/>
        </w:rPr>
        <w:t>Y</w:t>
      </w:r>
      <w:r>
        <w:rPr>
          <w:rStyle w:val="Emphasis"/>
          <w:b w:val="0"/>
        </w:rPr>
        <w:t xml:space="preserve">our ranking should represent the </w:t>
      </w:r>
      <w:r w:rsidRPr="00E00567">
        <w:rPr>
          <w:rStyle w:val="Emphasis"/>
          <w:b w:val="0"/>
          <w:u w:val="single"/>
        </w:rPr>
        <w:t>highest priority</w:t>
      </w:r>
      <w:r>
        <w:rPr>
          <w:rStyle w:val="Emphasis"/>
          <w:b w:val="0"/>
        </w:rPr>
        <w:t xml:space="preserve"> of all of the points listed</w:t>
      </w:r>
      <w:r w:rsidR="003D0A4D">
        <w:rPr>
          <w:rStyle w:val="Emphasis"/>
          <w:b w:val="0"/>
        </w:rPr>
        <w:t>.</w:t>
      </w:r>
      <w:r w:rsidR="00664D62">
        <w:rPr>
          <w:rStyle w:val="Emphasis"/>
          <w:b w:val="0"/>
        </w:rPr>
        <w:t xml:space="preserve"> </w:t>
      </w:r>
      <w:r w:rsidR="003D0A4D">
        <w:rPr>
          <w:rStyle w:val="Emphasis"/>
          <w:b w:val="0"/>
        </w:rPr>
        <w:t xml:space="preserve">Your </w:t>
      </w:r>
      <w:r>
        <w:rPr>
          <w:rStyle w:val="Emphasis"/>
          <w:b w:val="0"/>
        </w:rPr>
        <w:t>rank</w:t>
      </w:r>
      <w:r w:rsidR="003D0A4D">
        <w:rPr>
          <w:rStyle w:val="Emphasis"/>
          <w:b w:val="0"/>
        </w:rPr>
        <w:t xml:space="preserve">ing should </w:t>
      </w:r>
      <w:r w:rsidR="00C53116">
        <w:rPr>
          <w:rStyle w:val="Emphasis"/>
          <w:b w:val="0"/>
        </w:rPr>
        <w:t xml:space="preserve">also </w:t>
      </w:r>
      <w:r w:rsidR="003D0A4D">
        <w:rPr>
          <w:rStyle w:val="Emphasis"/>
          <w:b w:val="0"/>
        </w:rPr>
        <w:t xml:space="preserve">be </w:t>
      </w:r>
      <w:r>
        <w:rPr>
          <w:rStyle w:val="Emphasis"/>
          <w:b w:val="0"/>
        </w:rPr>
        <w:t>independent of the achievement level</w:t>
      </w:r>
      <w:r w:rsidR="003D0A4D">
        <w:rPr>
          <w:rStyle w:val="Emphasis"/>
          <w:b w:val="0"/>
        </w:rPr>
        <w:t>.</w:t>
      </w:r>
      <w:r w:rsidR="00664D62">
        <w:rPr>
          <w:rStyle w:val="Emphasis"/>
          <w:b w:val="0"/>
        </w:rPr>
        <w:t xml:space="preserve"> </w:t>
      </w:r>
      <w:r w:rsidR="003D0A4D">
        <w:rPr>
          <w:rStyle w:val="Emphasis"/>
          <w:b w:val="0"/>
        </w:rPr>
        <w:t xml:space="preserve">For example, </w:t>
      </w:r>
      <w:r>
        <w:rPr>
          <w:rStyle w:val="Emphasis"/>
          <w:b w:val="0"/>
        </w:rPr>
        <w:t>an area can remain, and therefore be ranked, as a high priority even if</w:t>
      </w:r>
      <w:r w:rsidR="00082236">
        <w:rPr>
          <w:rStyle w:val="Emphasis"/>
          <w:b w:val="0"/>
        </w:rPr>
        <w:t xml:space="preserve"> </w:t>
      </w:r>
      <w:r>
        <w:rPr>
          <w:rStyle w:val="Emphasis"/>
          <w:b w:val="0"/>
        </w:rPr>
        <w:t xml:space="preserve">the utility </w:t>
      </w:r>
      <w:r w:rsidR="003D0A4D">
        <w:rPr>
          <w:rStyle w:val="Emphasis"/>
          <w:b w:val="0"/>
        </w:rPr>
        <w:t>has high capacity and performance</w:t>
      </w:r>
      <w:r>
        <w:rPr>
          <w:rStyle w:val="Emphasis"/>
          <w:b w:val="0"/>
        </w:rPr>
        <w:t xml:space="preserve">). An example of the rating exercise can be found on the following page. </w:t>
      </w:r>
    </w:p>
    <w:p w14:paraId="3177081D" w14:textId="77777777" w:rsidR="00EB7BB5" w:rsidRDefault="00EB7BB5" w:rsidP="00EB7BB5">
      <w:pPr>
        <w:pStyle w:val="Heading4"/>
        <w:jc w:val="both"/>
      </w:pPr>
      <w:r>
        <w:t xml:space="preserve">Scale from low priority to high priority, keeping in mind the following: </w:t>
      </w:r>
    </w:p>
    <w:p w14:paraId="3E7F0E76" w14:textId="77777777" w:rsidR="00EB7BB5" w:rsidRDefault="00EB7BB5" w:rsidP="00EB7BB5">
      <w:pPr>
        <w:pStyle w:val="ListParagraph"/>
        <w:numPr>
          <w:ilvl w:val="0"/>
          <w:numId w:val="6"/>
        </w:numPr>
        <w:jc w:val="both"/>
      </w:pPr>
      <w:r>
        <w:t>Current or expected challenges</w:t>
      </w:r>
    </w:p>
    <w:p w14:paraId="2B5A9B1C" w14:textId="77777777" w:rsidR="00EB7BB5" w:rsidRDefault="00EB7BB5" w:rsidP="00EB7BB5">
      <w:pPr>
        <w:pStyle w:val="ListParagraph"/>
        <w:numPr>
          <w:ilvl w:val="0"/>
          <w:numId w:val="6"/>
        </w:numPr>
        <w:jc w:val="both"/>
      </w:pPr>
      <w:r>
        <w:t>Customer or stakeholder impact (reliability, quality, timeliness)</w:t>
      </w:r>
    </w:p>
    <w:p w14:paraId="4DFD5DA2" w14:textId="77777777" w:rsidR="00EB7BB5" w:rsidRDefault="00EB7BB5" w:rsidP="00EB7BB5">
      <w:pPr>
        <w:pStyle w:val="ListParagraph"/>
        <w:numPr>
          <w:ilvl w:val="0"/>
          <w:numId w:val="6"/>
        </w:numPr>
        <w:jc w:val="both"/>
      </w:pPr>
      <w:r>
        <w:t>Consequences of not improving (non-compliance, increased cost, lost credibility, impacts to health and safety)</w:t>
      </w:r>
    </w:p>
    <w:p w14:paraId="0BFDEF3D" w14:textId="252C865E" w:rsidR="00EB7BB5" w:rsidRDefault="00EB7BB5" w:rsidP="00EB7BB5">
      <w:pPr>
        <w:pStyle w:val="ListParagraph"/>
        <w:numPr>
          <w:ilvl w:val="0"/>
          <w:numId w:val="6"/>
        </w:numPr>
        <w:jc w:val="both"/>
      </w:pPr>
      <w:r>
        <w:t>Urgency (near or long</w:t>
      </w:r>
      <w:r w:rsidR="003370A3">
        <w:t>-</w:t>
      </w:r>
      <w:r>
        <w:t>term needs)</w:t>
      </w:r>
    </w:p>
    <w:p w14:paraId="27CFB368" w14:textId="77777777" w:rsidR="00EB7BB5" w:rsidRDefault="00EB7BB5" w:rsidP="00EB7BB5">
      <w:pPr>
        <w:pStyle w:val="ListParagraph"/>
        <w:numPr>
          <w:ilvl w:val="0"/>
          <w:numId w:val="6"/>
        </w:numPr>
        <w:jc w:val="both"/>
      </w:pPr>
      <w:r>
        <w:rPr>
          <w:noProof/>
        </w:rPr>
        <mc:AlternateContent>
          <mc:Choice Requires="wps">
            <w:drawing>
              <wp:anchor distT="0" distB="0" distL="114300" distR="114300" simplePos="0" relativeHeight="251706368" behindDoc="0" locked="0" layoutInCell="1" allowOverlap="1" wp14:anchorId="22FE3E35" wp14:editId="7AC2F542">
                <wp:simplePos x="0" y="0"/>
                <wp:positionH relativeFrom="column">
                  <wp:posOffset>2969</wp:posOffset>
                </wp:positionH>
                <wp:positionV relativeFrom="paragraph">
                  <wp:posOffset>299209</wp:posOffset>
                </wp:positionV>
                <wp:extent cx="6388925" cy="556895"/>
                <wp:effectExtent l="0" t="0" r="12065" b="1460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925" cy="5568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EC67B1" w14:textId="77777777" w:rsidR="00633D1F" w:rsidRPr="00454CD3" w:rsidRDefault="00633D1F" w:rsidP="00EB7BB5">
                            <w:pPr>
                              <w:jc w:val="center"/>
                              <w:rPr>
                                <w:rFonts w:cstheme="minorHAnsi"/>
                                <w:b/>
                                <w:color w:val="C00000"/>
                                <w:sz w:val="24"/>
                                <w:szCs w:val="24"/>
                              </w:rPr>
                            </w:pPr>
                            <w:r w:rsidRPr="00454CD3">
                              <w:rPr>
                                <w:rFonts w:cstheme="minorHAnsi"/>
                                <w:b/>
                                <w:color w:val="C00000"/>
                                <w:sz w:val="24"/>
                                <w:szCs w:val="24"/>
                              </w:rPr>
                              <w:t>YOUR TURN: Proceed to Table A in Appendix I and fill out the column labeled “Step 2” for each management area before moving to Step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E3E35" id="Rectangle 32" o:spid="_x0000_s1033" style="position:absolute;left:0;text-align:left;margin-left:.25pt;margin-top:23.55pt;width:503.05pt;height:43.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" fillcolor="white [3201]" strokecolor="#0f6fc6 [3204]" strokeweight="2pt">
                <v:textbox>
                  <w:txbxContent>
                    <w:p w14:paraId="7BEC67B1" w14:textId="77777777" w:rsidR="00633D1F" w:rsidRPr="00454CD3" w:rsidRDefault="00633D1F" w:rsidP="00EB7BB5">
                      <w:pPr>
                        <w:jc w:val="center"/>
                        <w:rPr>
                          <w:rFonts w:cstheme="minorHAnsi"/>
                          <w:b/>
                          <w:color w:val="C00000"/>
                          <w:sz w:val="24"/>
                          <w:szCs w:val="24"/>
                        </w:rPr>
                      </w:pPr>
                      <w:r w:rsidRPr="00454CD3">
                        <w:rPr>
                          <w:rFonts w:cstheme="minorHAnsi"/>
                          <w:b/>
                          <w:color w:val="C00000"/>
                          <w:sz w:val="24"/>
                          <w:szCs w:val="24"/>
                        </w:rPr>
                        <w:t>YOUR TURN: Proceed to Table A in Appendix I and fill out the column labeled “Step 2” for each management area before moving to Step 3.</w:t>
                      </w:r>
                    </w:p>
                  </w:txbxContent>
                </v:textbox>
              </v:rect>
            </w:pict>
          </mc:Fallback>
        </mc:AlternateContent>
      </w:r>
      <w:r>
        <w:t xml:space="preserve">Community priorities </w:t>
      </w:r>
    </w:p>
    <w:p w14:paraId="662251C1" w14:textId="77777777" w:rsidR="00EB7BB5" w:rsidRDefault="00EB7BB5" w:rsidP="00EB7BB5"/>
    <w:p w14:paraId="4DA74310" w14:textId="77777777" w:rsidR="00EB7BB5" w:rsidRPr="00E31274" w:rsidRDefault="00EB7BB5" w:rsidP="00EB7BB5">
      <w:pPr>
        <w:spacing w:line="276" w:lineRule="auto"/>
        <w:rPr>
          <w:rStyle w:val="IntenseReference"/>
        </w:rPr>
      </w:pPr>
      <w:r>
        <w:rPr>
          <w:rStyle w:val="IntenseReference"/>
        </w:rPr>
        <w:t>Table A:</w:t>
      </w:r>
      <w:r w:rsidRPr="00E31274">
        <w:rPr>
          <w:rStyle w:val="IntenseReference"/>
        </w:rPr>
        <w:t xml:space="preserve"> Example </w:t>
      </w:r>
    </w:p>
    <w:tbl>
      <w:tblPr>
        <w:tblStyle w:val="MediumShading1-Accent11"/>
        <w:tblW w:w="5000" w:type="pct"/>
        <w:tblLook w:val="04A0" w:firstRow="1" w:lastRow="0" w:firstColumn="1" w:lastColumn="0" w:noHBand="0" w:noVBand="1"/>
      </w:tblPr>
      <w:tblGrid>
        <w:gridCol w:w="2250"/>
        <w:gridCol w:w="4984"/>
        <w:gridCol w:w="1438"/>
        <w:gridCol w:w="1388"/>
      </w:tblGrid>
      <w:tr w:rsidR="00EB7BB5" w:rsidRPr="00BC667B" w14:paraId="6E4B81C7" w14:textId="77777777" w:rsidTr="00EB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24C49082" w14:textId="77777777" w:rsidR="00EB7BB5" w:rsidRPr="00BC667B" w:rsidRDefault="00EB7BB5" w:rsidP="00EB7BB5">
            <w:pPr>
              <w:keepNext/>
              <w:keepLines/>
              <w:rPr>
                <w:rFonts w:ascii="Arial Narrow" w:hAnsi="Arial Narrow"/>
              </w:rPr>
            </w:pPr>
            <w:r>
              <w:rPr>
                <w:rFonts w:ascii="Arial Narrow" w:hAnsi="Arial Narrow"/>
              </w:rPr>
              <w:lastRenderedPageBreak/>
              <w:t>Key Management Area</w:t>
            </w:r>
          </w:p>
        </w:tc>
        <w:tc>
          <w:tcPr>
            <w:tcW w:w="4680" w:type="dxa"/>
          </w:tcPr>
          <w:p w14:paraId="23E8A0F2" w14:textId="77777777" w:rsidR="00EB7BB5" w:rsidRPr="00BC667B" w:rsidRDefault="00EB7BB5" w:rsidP="00EB7BB5">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Management Area Description</w:t>
            </w:r>
          </w:p>
        </w:tc>
        <w:tc>
          <w:tcPr>
            <w:tcW w:w="1350" w:type="dxa"/>
          </w:tcPr>
          <w:p w14:paraId="2E7335F6" w14:textId="77777777" w:rsidR="00EB7BB5" w:rsidRPr="00BC667B" w:rsidRDefault="00EB7BB5" w:rsidP="00EB7BB5">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 xml:space="preserve">Step 1: Rate Achievement (Low – High) </w:t>
            </w:r>
          </w:p>
        </w:tc>
        <w:tc>
          <w:tcPr>
            <w:tcW w:w="1303" w:type="dxa"/>
          </w:tcPr>
          <w:p w14:paraId="14E9F43D" w14:textId="62A88A6A" w:rsidR="00EB7BB5" w:rsidRPr="00BC667B" w:rsidRDefault="00EB7BB5" w:rsidP="00EB7BB5">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Step 2: Rank Priority</w:t>
            </w:r>
            <w:proofErr w:type="gramStart"/>
            <w:r w:rsidR="00664D62">
              <w:rPr>
                <w:rFonts w:ascii="Arial Narrow" w:hAnsi="Arial Narrow"/>
              </w:rPr>
              <w:t xml:space="preserve">   </w:t>
            </w:r>
            <w:r>
              <w:rPr>
                <w:rFonts w:ascii="Arial Narrow" w:hAnsi="Arial Narrow"/>
              </w:rPr>
              <w:t>(</w:t>
            </w:r>
            <w:proofErr w:type="gramEnd"/>
            <w:r>
              <w:rPr>
                <w:rFonts w:ascii="Arial Narrow" w:hAnsi="Arial Narrow"/>
              </w:rPr>
              <w:t>Low – High)</w:t>
            </w:r>
          </w:p>
        </w:tc>
      </w:tr>
      <w:tr w:rsidR="00EB7BB5" w:rsidRPr="00BC667B" w14:paraId="698AE1E3" w14:textId="77777777" w:rsidTr="00EB7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6" w:type="dxa"/>
            <w:gridSpan w:val="4"/>
            <w:shd w:val="clear" w:color="auto" w:fill="C9F9FC" w:themeFill="accent3" w:themeFillTint="33"/>
          </w:tcPr>
          <w:p w14:paraId="61BEA348" w14:textId="77777777" w:rsidR="00EB7BB5" w:rsidRPr="00BC667B" w:rsidRDefault="00EB7BB5" w:rsidP="00EB7BB5">
            <w:pPr>
              <w:keepNext/>
              <w:keepLines/>
              <w:rPr>
                <w:rFonts w:ascii="Arial Narrow" w:hAnsi="Arial Narrow"/>
                <w:sz w:val="2"/>
                <w:szCs w:val="2"/>
              </w:rPr>
            </w:pPr>
          </w:p>
        </w:tc>
      </w:tr>
      <w:tr w:rsidR="00EB7BB5" w14:paraId="2C0AFA40" w14:textId="77777777" w:rsidTr="00EB7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1008AE6A" w14:textId="77777777" w:rsidR="00EB7BB5" w:rsidRPr="001E55D3" w:rsidRDefault="00EB7BB5" w:rsidP="00EB7BB5">
            <w:pPr>
              <w:pStyle w:val="TableText"/>
            </w:pPr>
            <w:r w:rsidRPr="001E55D3">
              <w:rPr>
                <w:b w:val="0"/>
              </w:rPr>
              <w:t>1. Water Resource Adequacy</w:t>
            </w:r>
            <w:r>
              <w:t xml:space="preserve"> (e.g., water quantity)</w:t>
            </w:r>
          </w:p>
        </w:tc>
        <w:tc>
          <w:tcPr>
            <w:tcW w:w="4680" w:type="dxa"/>
          </w:tcPr>
          <w:p w14:paraId="3817D008" w14:textId="77777777" w:rsidR="00EB7BB5" w:rsidRDefault="00EB7BB5" w:rsidP="00EB7BB5">
            <w:pPr>
              <w:pStyle w:val="TableText"/>
              <w:numPr>
                <w:ilvl w:val="0"/>
                <w:numId w:val="7"/>
              </w:numPr>
              <w:ind w:left="157" w:hanging="180"/>
              <w:cnfStyle w:val="000000010000" w:firstRow="0" w:lastRow="0" w:firstColumn="0" w:lastColumn="0" w:oddVBand="0" w:evenVBand="0" w:oddHBand="0" w:evenHBand="1" w:firstRowFirstColumn="0" w:firstRowLastColumn="0" w:lastRowFirstColumn="0" w:lastRowLastColumn="0"/>
            </w:pPr>
            <w:r>
              <w:t xml:space="preserve">My system is able to meet the water or sanitation needs of its customers now and for the reasonable future. </w:t>
            </w:r>
          </w:p>
          <w:p w14:paraId="04948D3D" w14:textId="77777777" w:rsidR="00EB7BB5" w:rsidRDefault="00EB7BB5" w:rsidP="00EB7BB5">
            <w:pPr>
              <w:pStyle w:val="TableText"/>
              <w:numPr>
                <w:ilvl w:val="0"/>
                <w:numId w:val="7"/>
              </w:numPr>
              <w:ind w:left="157" w:hanging="180"/>
              <w:cnfStyle w:val="000000010000" w:firstRow="0" w:lastRow="0" w:firstColumn="0" w:lastColumn="0" w:oddVBand="0" w:evenVBand="0" w:oddHBand="0" w:evenHBand="1" w:firstRowFirstColumn="0" w:firstRowLastColumn="0" w:lastRowFirstColumn="0" w:lastRowLastColumn="0"/>
            </w:pPr>
            <w:r>
              <w:t>My system or community has performed a long-term water supply and demand analysis. (Applies to drinking water systems only.)</w:t>
            </w:r>
          </w:p>
          <w:p w14:paraId="51FB17D4" w14:textId="77777777" w:rsidR="00EB7BB5" w:rsidRDefault="00EB7BB5" w:rsidP="00EB7BB5">
            <w:pPr>
              <w:pStyle w:val="TableText"/>
              <w:numPr>
                <w:ilvl w:val="0"/>
                <w:numId w:val="7"/>
              </w:numPr>
              <w:ind w:left="157" w:hanging="180"/>
              <w:cnfStyle w:val="000000010000" w:firstRow="0" w:lastRow="0" w:firstColumn="0" w:lastColumn="0" w:oddVBand="0" w:evenVBand="0" w:oddHBand="0" w:evenHBand="1" w:firstRowFirstColumn="0" w:firstRowLastColumn="0" w:lastRowFirstColumn="0" w:lastRowLastColumn="0"/>
            </w:pPr>
            <w:r>
              <w:t>My system understands its relationship to local water availability. (Drinking water utilities should focus on utilization rates relative to any local water stress conditions, wastewater utilities should focus on return flows.)</w:t>
            </w:r>
          </w:p>
        </w:tc>
        <w:tc>
          <w:tcPr>
            <w:tcW w:w="1350" w:type="dxa"/>
            <w:shd w:val="clear" w:color="auto" w:fill="CAE9C0" w:themeFill="accent5" w:themeFillTint="66"/>
            <w:vAlign w:val="center"/>
          </w:tcPr>
          <w:p w14:paraId="28CE0279"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Low</w:t>
            </w:r>
          </w:p>
        </w:tc>
        <w:tc>
          <w:tcPr>
            <w:tcW w:w="1303" w:type="dxa"/>
            <w:shd w:val="clear" w:color="auto" w:fill="C9F9FC" w:themeFill="accent3" w:themeFillTint="33"/>
            <w:vAlign w:val="center"/>
          </w:tcPr>
          <w:p w14:paraId="0241A95D"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High</w:t>
            </w:r>
          </w:p>
        </w:tc>
      </w:tr>
      <w:tr w:rsidR="00EB7BB5" w14:paraId="391373A2" w14:textId="77777777" w:rsidTr="00EB7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3C2F3C33" w14:textId="77777777" w:rsidR="00EB7BB5" w:rsidRDefault="00EB7BB5" w:rsidP="00EB7BB5">
            <w:pPr>
              <w:pStyle w:val="TableText"/>
            </w:pPr>
            <w:r w:rsidRPr="001E55D3">
              <w:rPr>
                <w:b w:val="0"/>
              </w:rPr>
              <w:t>2. Product Quality</w:t>
            </w:r>
            <w:r>
              <w:t xml:space="preserve"> </w:t>
            </w:r>
          </w:p>
          <w:p w14:paraId="7B253DED" w14:textId="77777777" w:rsidR="00EB7BB5" w:rsidRPr="001E55D3" w:rsidRDefault="00EB7BB5" w:rsidP="00EB7BB5">
            <w:pPr>
              <w:pStyle w:val="TableText"/>
            </w:pPr>
            <w:r>
              <w:t>(e.g., clean &amp; safe water)</w:t>
            </w:r>
          </w:p>
        </w:tc>
        <w:tc>
          <w:tcPr>
            <w:tcW w:w="4680" w:type="dxa"/>
          </w:tcPr>
          <w:p w14:paraId="5EC59F49" w14:textId="77777777" w:rsidR="00EB7BB5" w:rsidRDefault="00EB7BB5" w:rsidP="00EB7BB5">
            <w:pPr>
              <w:pStyle w:val="TableText"/>
              <w:numPr>
                <w:ilvl w:val="0"/>
                <w:numId w:val="8"/>
              </w:numPr>
              <w:ind w:left="157" w:hanging="180"/>
              <w:cnfStyle w:val="000000100000" w:firstRow="0" w:lastRow="0" w:firstColumn="0" w:lastColumn="0" w:oddVBand="0" w:evenVBand="0" w:oddHBand="1" w:evenHBand="0" w:firstRowFirstColumn="0" w:firstRowLastColumn="0" w:lastRowFirstColumn="0" w:lastRowLastColumn="0"/>
            </w:pPr>
            <w:r>
              <w:t xml:space="preserve">My system is in compliance with permit requirements and other regulatory or reliability requirements. </w:t>
            </w:r>
          </w:p>
          <w:p w14:paraId="5E7CACD4" w14:textId="77777777" w:rsidR="00EB7BB5" w:rsidRDefault="00EB7BB5" w:rsidP="00EB7BB5">
            <w:pPr>
              <w:pStyle w:val="TableText"/>
              <w:numPr>
                <w:ilvl w:val="0"/>
                <w:numId w:val="8"/>
              </w:numPr>
              <w:ind w:left="157" w:hanging="180"/>
              <w:cnfStyle w:val="000000100000" w:firstRow="0" w:lastRow="0" w:firstColumn="0" w:lastColumn="0" w:oddVBand="0" w:evenVBand="0" w:oddHBand="1" w:evenHBand="0" w:firstRowFirstColumn="0" w:firstRowLastColumn="0" w:lastRowFirstColumn="0" w:lastRowLastColumn="0"/>
            </w:pPr>
            <w:r>
              <w:t>My system meets local community expectations for the potable water and/or treated effluent and process residuals that it produces.</w:t>
            </w:r>
          </w:p>
        </w:tc>
        <w:tc>
          <w:tcPr>
            <w:tcW w:w="1350" w:type="dxa"/>
            <w:shd w:val="clear" w:color="auto" w:fill="CAE9C0" w:themeFill="accent5" w:themeFillTint="66"/>
            <w:vAlign w:val="center"/>
          </w:tcPr>
          <w:p w14:paraId="6FFF1DC6"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Medium</w:t>
            </w:r>
          </w:p>
        </w:tc>
        <w:tc>
          <w:tcPr>
            <w:tcW w:w="1303" w:type="dxa"/>
            <w:shd w:val="clear" w:color="auto" w:fill="C9F9FC" w:themeFill="accent3" w:themeFillTint="33"/>
            <w:vAlign w:val="center"/>
          </w:tcPr>
          <w:p w14:paraId="29263030"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High</w:t>
            </w:r>
          </w:p>
        </w:tc>
      </w:tr>
      <w:tr w:rsidR="00EB7BB5" w14:paraId="050F0636" w14:textId="77777777" w:rsidTr="00EB7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3A47F1A8" w14:textId="77777777" w:rsidR="00EB7BB5" w:rsidRPr="001E55D3" w:rsidRDefault="00EB7BB5" w:rsidP="00EB7BB5">
            <w:pPr>
              <w:pStyle w:val="TableText"/>
              <w:rPr>
                <w:b w:val="0"/>
              </w:rPr>
            </w:pPr>
            <w:r w:rsidRPr="001E55D3">
              <w:rPr>
                <w:b w:val="0"/>
              </w:rPr>
              <w:t xml:space="preserve">3. Customer Satisfaction </w:t>
            </w:r>
          </w:p>
        </w:tc>
        <w:tc>
          <w:tcPr>
            <w:tcW w:w="4680" w:type="dxa"/>
          </w:tcPr>
          <w:p w14:paraId="750E91C5" w14:textId="77777777" w:rsidR="00EB7BB5" w:rsidRDefault="00EB7BB5" w:rsidP="00EB7BB5">
            <w:pPr>
              <w:pStyle w:val="TableText"/>
              <w:numPr>
                <w:ilvl w:val="0"/>
                <w:numId w:val="9"/>
              </w:numPr>
              <w:ind w:left="157" w:hanging="180"/>
              <w:cnfStyle w:val="000000010000" w:firstRow="0" w:lastRow="0" w:firstColumn="0" w:lastColumn="0" w:oddVBand="0" w:evenVBand="0" w:oddHBand="0" w:evenHBand="1" w:firstRowFirstColumn="0" w:firstRowLastColumn="0" w:lastRowFirstColumn="0" w:lastRowLastColumn="0"/>
            </w:pPr>
            <w:r>
              <w:t>Customers are satisfied with the services the system provides.</w:t>
            </w:r>
          </w:p>
          <w:p w14:paraId="4AFB274E" w14:textId="77777777" w:rsidR="00EB7BB5" w:rsidRDefault="00EB7BB5" w:rsidP="00EB7BB5">
            <w:pPr>
              <w:pStyle w:val="TableText"/>
              <w:numPr>
                <w:ilvl w:val="0"/>
                <w:numId w:val="9"/>
              </w:numPr>
              <w:ind w:left="157" w:hanging="180"/>
              <w:cnfStyle w:val="000000010000" w:firstRow="0" w:lastRow="0" w:firstColumn="0" w:lastColumn="0" w:oddVBand="0" w:evenVBand="0" w:oddHBand="0" w:evenHBand="1" w:firstRowFirstColumn="0" w:firstRowLastColumn="0" w:lastRowFirstColumn="0" w:lastRowLastColumn="0"/>
            </w:pPr>
            <w:r>
              <w:t xml:space="preserve">My system has procedures in place to receive and respond to customer feedback in a timely fashion. </w:t>
            </w:r>
          </w:p>
        </w:tc>
        <w:tc>
          <w:tcPr>
            <w:tcW w:w="1350" w:type="dxa"/>
            <w:shd w:val="clear" w:color="auto" w:fill="CAE9C0" w:themeFill="accent5" w:themeFillTint="66"/>
            <w:vAlign w:val="center"/>
          </w:tcPr>
          <w:p w14:paraId="201FB52D"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High</w:t>
            </w:r>
          </w:p>
        </w:tc>
        <w:tc>
          <w:tcPr>
            <w:tcW w:w="1303" w:type="dxa"/>
            <w:shd w:val="clear" w:color="auto" w:fill="C9F9FC" w:themeFill="accent3" w:themeFillTint="33"/>
            <w:vAlign w:val="center"/>
          </w:tcPr>
          <w:p w14:paraId="7B765104"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Medium</w:t>
            </w:r>
          </w:p>
        </w:tc>
      </w:tr>
      <w:tr w:rsidR="00EB7BB5" w14:paraId="1AE4F0A2" w14:textId="77777777" w:rsidTr="00EB7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2C6DED8E" w14:textId="77777777" w:rsidR="00EB7BB5" w:rsidRPr="001E55D3" w:rsidRDefault="00EB7BB5" w:rsidP="00EB7BB5">
            <w:pPr>
              <w:pStyle w:val="TableText"/>
              <w:rPr>
                <w:b w:val="0"/>
              </w:rPr>
            </w:pPr>
            <w:r w:rsidRPr="001E55D3">
              <w:rPr>
                <w:b w:val="0"/>
              </w:rPr>
              <w:t xml:space="preserve">4. Community Sustainability </w:t>
            </w:r>
            <w:r>
              <w:rPr>
                <w:b w:val="0"/>
              </w:rPr>
              <w:t>&amp;</w:t>
            </w:r>
            <w:r w:rsidRPr="001E55D3">
              <w:rPr>
                <w:b w:val="0"/>
              </w:rPr>
              <w:t xml:space="preserve"> Economic Development</w:t>
            </w:r>
          </w:p>
        </w:tc>
        <w:tc>
          <w:tcPr>
            <w:tcW w:w="4680" w:type="dxa"/>
          </w:tcPr>
          <w:p w14:paraId="103F334F" w14:textId="2AFBEE50" w:rsidR="00EB7BB5" w:rsidRDefault="00EB7BB5" w:rsidP="00EB7BB5">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system is aware of and participating in local and regional community and economic development planning activities. </w:t>
            </w:r>
          </w:p>
          <w:p w14:paraId="63A0258E" w14:textId="77777777" w:rsidR="00EB7BB5" w:rsidRDefault="00EB7BB5" w:rsidP="00EB7BB5">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system’s goals also help to support overall watershed and source water protection, and community economic goals. </w:t>
            </w:r>
          </w:p>
        </w:tc>
        <w:tc>
          <w:tcPr>
            <w:tcW w:w="1350" w:type="dxa"/>
            <w:shd w:val="clear" w:color="auto" w:fill="CAE9C0" w:themeFill="accent5" w:themeFillTint="66"/>
            <w:vAlign w:val="center"/>
          </w:tcPr>
          <w:p w14:paraId="11CD99D9"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High</w:t>
            </w:r>
          </w:p>
        </w:tc>
        <w:tc>
          <w:tcPr>
            <w:tcW w:w="1303" w:type="dxa"/>
            <w:shd w:val="clear" w:color="auto" w:fill="C9F9FC" w:themeFill="accent3" w:themeFillTint="33"/>
            <w:vAlign w:val="center"/>
          </w:tcPr>
          <w:p w14:paraId="1793C478"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Low</w:t>
            </w:r>
          </w:p>
        </w:tc>
      </w:tr>
      <w:tr w:rsidR="00EB7BB5" w14:paraId="31511756" w14:textId="77777777" w:rsidTr="00EB7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5BF043CD" w14:textId="77777777" w:rsidR="00EB7BB5" w:rsidRPr="001E55D3" w:rsidRDefault="00EB7BB5" w:rsidP="00EB7BB5">
            <w:pPr>
              <w:pStyle w:val="TableText"/>
              <w:rPr>
                <w:b w:val="0"/>
              </w:rPr>
            </w:pPr>
            <w:r>
              <w:rPr>
                <w:b w:val="0"/>
              </w:rPr>
              <w:t>5. Employee &amp; Leadership Development</w:t>
            </w:r>
          </w:p>
        </w:tc>
        <w:tc>
          <w:tcPr>
            <w:tcW w:w="4680" w:type="dxa"/>
          </w:tcPr>
          <w:p w14:paraId="2B65FE38" w14:textId="77777777" w:rsidR="00EB7BB5" w:rsidRDefault="00EB7BB5" w:rsidP="00EB7BB5">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Training programs are in place to retain and improve institutional knowledge.</w:t>
            </w:r>
          </w:p>
          <w:p w14:paraId="02D66FA8" w14:textId="77777777" w:rsidR="00EB7BB5" w:rsidRDefault="00EB7BB5" w:rsidP="00EB7BB5">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Opportunities exist for employee skills development and career enhancement.</w:t>
            </w:r>
          </w:p>
          <w:p w14:paraId="7786342E" w14:textId="77777777" w:rsidR="00EB7BB5" w:rsidRDefault="00EB7BB5" w:rsidP="00EB7BB5">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Job descriptions, performance expectations, and codes of conduct are established.</w:t>
            </w:r>
          </w:p>
        </w:tc>
        <w:tc>
          <w:tcPr>
            <w:tcW w:w="1350" w:type="dxa"/>
            <w:shd w:val="clear" w:color="auto" w:fill="CAE9C0" w:themeFill="accent5" w:themeFillTint="66"/>
            <w:vAlign w:val="center"/>
          </w:tcPr>
          <w:p w14:paraId="728CB2BC"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Low</w:t>
            </w:r>
          </w:p>
        </w:tc>
        <w:tc>
          <w:tcPr>
            <w:tcW w:w="1303" w:type="dxa"/>
            <w:shd w:val="clear" w:color="auto" w:fill="C9F9FC" w:themeFill="accent3" w:themeFillTint="33"/>
            <w:vAlign w:val="center"/>
          </w:tcPr>
          <w:p w14:paraId="1AB1C7F7"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Medium</w:t>
            </w:r>
          </w:p>
        </w:tc>
      </w:tr>
      <w:tr w:rsidR="00EB7BB5" w14:paraId="44EBFAFA" w14:textId="77777777" w:rsidTr="00EB7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0EF91876" w14:textId="77777777" w:rsidR="00EB7BB5" w:rsidRPr="001E55D3" w:rsidRDefault="00EB7BB5" w:rsidP="00EB7BB5">
            <w:pPr>
              <w:pStyle w:val="TableText"/>
              <w:rPr>
                <w:b w:val="0"/>
              </w:rPr>
            </w:pPr>
            <w:r>
              <w:rPr>
                <w:b w:val="0"/>
              </w:rPr>
              <w:t>6. Financial Viability</w:t>
            </w:r>
          </w:p>
        </w:tc>
        <w:tc>
          <w:tcPr>
            <w:tcW w:w="4680" w:type="dxa"/>
          </w:tcPr>
          <w:p w14:paraId="052C0EA8" w14:textId="77777777" w:rsidR="00EB7BB5" w:rsidRDefault="00EB7BB5" w:rsidP="00EB7BB5">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The rates that my system charges are adequate to pay our bills, put some funds away for the future, and maintain, repair, and replace our equipment and infrastructure as needed. (O&amp;M, debt servicing, and other costs are covered).</w:t>
            </w:r>
          </w:p>
          <w:p w14:paraId="063B07D2" w14:textId="77777777" w:rsidR="00EB7BB5" w:rsidRDefault="00EB7BB5" w:rsidP="00EB7BB5">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My system discusses rate requirements with our customers, board members, and other key stakeholders.</w:t>
            </w:r>
          </w:p>
        </w:tc>
        <w:tc>
          <w:tcPr>
            <w:tcW w:w="1350" w:type="dxa"/>
            <w:shd w:val="clear" w:color="auto" w:fill="CAE9C0" w:themeFill="accent5" w:themeFillTint="66"/>
            <w:vAlign w:val="center"/>
          </w:tcPr>
          <w:p w14:paraId="21A7AD07"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Medium</w:t>
            </w:r>
          </w:p>
        </w:tc>
        <w:tc>
          <w:tcPr>
            <w:tcW w:w="1303" w:type="dxa"/>
            <w:shd w:val="clear" w:color="auto" w:fill="C9F9FC" w:themeFill="accent3" w:themeFillTint="33"/>
            <w:vAlign w:val="center"/>
          </w:tcPr>
          <w:p w14:paraId="38A59FB0"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High</w:t>
            </w:r>
          </w:p>
        </w:tc>
      </w:tr>
      <w:tr w:rsidR="00EB7BB5" w14:paraId="0D551C94" w14:textId="77777777" w:rsidTr="00EB7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2C083312" w14:textId="77777777" w:rsidR="00EB7BB5" w:rsidRPr="001E55D3" w:rsidRDefault="00EB7BB5" w:rsidP="00EB7BB5">
            <w:pPr>
              <w:pStyle w:val="TableText"/>
            </w:pPr>
            <w:r>
              <w:rPr>
                <w:b w:val="0"/>
              </w:rPr>
              <w:t xml:space="preserve">7. Operational Optimization </w:t>
            </w:r>
            <w:r>
              <w:t>(e.g., energy/water efficiency)</w:t>
            </w:r>
          </w:p>
        </w:tc>
        <w:tc>
          <w:tcPr>
            <w:tcW w:w="4680" w:type="dxa"/>
          </w:tcPr>
          <w:p w14:paraId="519C02BE" w14:textId="77777777" w:rsidR="00EB7BB5" w:rsidRDefault="00EB7BB5" w:rsidP="00EB7BB5">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My system has assessed its current energy usage and performed an energy audit.</w:t>
            </w:r>
          </w:p>
          <w:p w14:paraId="69221E9E" w14:textId="77777777" w:rsidR="00EB7BB5" w:rsidRDefault="00EB7BB5" w:rsidP="00EB7BB5">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My system has maximized resource use and resource loss (e.g., water loss, treatment chemical use).</w:t>
            </w:r>
          </w:p>
          <w:p w14:paraId="5CFD8D4E" w14:textId="77777777" w:rsidR="00EB7BB5" w:rsidRDefault="00EB7BB5" w:rsidP="00EB7BB5">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My system understands, has documented, and monitors key operational aspects of the system (e.g., pressure, flow, quality).</w:t>
            </w:r>
          </w:p>
        </w:tc>
        <w:tc>
          <w:tcPr>
            <w:tcW w:w="1350" w:type="dxa"/>
            <w:shd w:val="clear" w:color="auto" w:fill="CAE9C0" w:themeFill="accent5" w:themeFillTint="66"/>
            <w:vAlign w:val="center"/>
          </w:tcPr>
          <w:p w14:paraId="0622D77C"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Medium</w:t>
            </w:r>
          </w:p>
        </w:tc>
        <w:tc>
          <w:tcPr>
            <w:tcW w:w="1303" w:type="dxa"/>
            <w:shd w:val="clear" w:color="auto" w:fill="C9F9FC" w:themeFill="accent3" w:themeFillTint="33"/>
            <w:vAlign w:val="center"/>
          </w:tcPr>
          <w:p w14:paraId="01B163FA"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Medium</w:t>
            </w:r>
          </w:p>
        </w:tc>
      </w:tr>
      <w:tr w:rsidR="00EB7BB5" w14:paraId="5C66856B" w14:textId="77777777" w:rsidTr="00EB7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15361A6F" w14:textId="77777777" w:rsidR="00EB7BB5" w:rsidRDefault="00EB7BB5" w:rsidP="00EB7BB5">
            <w:pPr>
              <w:pStyle w:val="TableText"/>
              <w:rPr>
                <w:b w:val="0"/>
                <w:i/>
              </w:rPr>
            </w:pPr>
            <w:r>
              <w:rPr>
                <w:b w:val="0"/>
              </w:rPr>
              <w:t>8. Infrastructure Stability</w:t>
            </w:r>
            <w:r>
              <w:rPr>
                <w:b w:val="0"/>
                <w:i/>
              </w:rPr>
              <w:t xml:space="preserve"> </w:t>
            </w:r>
          </w:p>
          <w:p w14:paraId="57A0D56D" w14:textId="77777777" w:rsidR="00EB7BB5" w:rsidRPr="001E55D3" w:rsidRDefault="00EB7BB5" w:rsidP="00EB7BB5">
            <w:pPr>
              <w:pStyle w:val="TableText"/>
            </w:pPr>
            <w:r>
              <w:t>(e.g., asset management practice)</w:t>
            </w:r>
          </w:p>
        </w:tc>
        <w:tc>
          <w:tcPr>
            <w:tcW w:w="4680" w:type="dxa"/>
          </w:tcPr>
          <w:p w14:paraId="5028A1A2" w14:textId="77777777" w:rsidR="00EB7BB5" w:rsidRDefault="00EB7BB5" w:rsidP="00EB7BB5">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system has inventoried its current system components, condition, and cost. </w:t>
            </w:r>
          </w:p>
          <w:p w14:paraId="41CD9CB7" w14:textId="77777777" w:rsidR="00EB7BB5" w:rsidRDefault="00EB7BB5" w:rsidP="00EB7BB5">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system has a plan in place for repair and replacement of system components. </w:t>
            </w:r>
          </w:p>
        </w:tc>
        <w:tc>
          <w:tcPr>
            <w:tcW w:w="1350" w:type="dxa"/>
            <w:shd w:val="clear" w:color="auto" w:fill="CAE9C0" w:themeFill="accent5" w:themeFillTint="66"/>
            <w:vAlign w:val="center"/>
          </w:tcPr>
          <w:p w14:paraId="080202A8"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Low</w:t>
            </w:r>
          </w:p>
        </w:tc>
        <w:tc>
          <w:tcPr>
            <w:tcW w:w="1303" w:type="dxa"/>
            <w:shd w:val="clear" w:color="auto" w:fill="C9F9FC" w:themeFill="accent3" w:themeFillTint="33"/>
            <w:vAlign w:val="center"/>
          </w:tcPr>
          <w:p w14:paraId="502CA944"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Medium</w:t>
            </w:r>
          </w:p>
        </w:tc>
      </w:tr>
      <w:tr w:rsidR="00EB7BB5" w14:paraId="075709ED" w14:textId="77777777" w:rsidTr="00EB7B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64195367" w14:textId="77777777" w:rsidR="00EB7BB5" w:rsidRPr="001E55D3" w:rsidRDefault="00EB7BB5" w:rsidP="00EB7BB5">
            <w:pPr>
              <w:pStyle w:val="TableText"/>
              <w:rPr>
                <w:b w:val="0"/>
              </w:rPr>
            </w:pPr>
            <w:r>
              <w:rPr>
                <w:b w:val="0"/>
              </w:rPr>
              <w:t>9. Operational Resiliency</w:t>
            </w:r>
          </w:p>
        </w:tc>
        <w:tc>
          <w:tcPr>
            <w:tcW w:w="4680" w:type="dxa"/>
          </w:tcPr>
          <w:p w14:paraId="3AA18816" w14:textId="77777777" w:rsidR="00EB7BB5" w:rsidRDefault="00EB7BB5" w:rsidP="00EB7BB5">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 xml:space="preserve">My system has conducted an all hazards vulnerability assessment (safety, natural disasters, environmental risks, etc.). </w:t>
            </w:r>
          </w:p>
          <w:p w14:paraId="61EE7C85" w14:textId="77777777" w:rsidR="00EB7BB5" w:rsidRDefault="00EB7BB5" w:rsidP="00EB7BB5">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My utility has prepared an all hazards emergency response plan.</w:t>
            </w:r>
          </w:p>
        </w:tc>
        <w:tc>
          <w:tcPr>
            <w:tcW w:w="1350" w:type="dxa"/>
            <w:shd w:val="clear" w:color="auto" w:fill="CAE9C0" w:themeFill="accent5" w:themeFillTint="66"/>
            <w:vAlign w:val="center"/>
          </w:tcPr>
          <w:p w14:paraId="152BF3EE"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Medium</w:t>
            </w:r>
          </w:p>
        </w:tc>
        <w:tc>
          <w:tcPr>
            <w:tcW w:w="1303" w:type="dxa"/>
            <w:shd w:val="clear" w:color="auto" w:fill="C9F9FC" w:themeFill="accent3" w:themeFillTint="33"/>
            <w:vAlign w:val="center"/>
          </w:tcPr>
          <w:p w14:paraId="52399D5E" w14:textId="77777777" w:rsidR="00EB7BB5" w:rsidRPr="005328EC" w:rsidRDefault="00EB7BB5" w:rsidP="00EB7BB5">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Low</w:t>
            </w:r>
          </w:p>
        </w:tc>
      </w:tr>
      <w:tr w:rsidR="00EB7BB5" w14:paraId="2D646BBB" w14:textId="77777777" w:rsidTr="00EB7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3124765B" w14:textId="77777777" w:rsidR="00EB7BB5" w:rsidRPr="001E55D3" w:rsidRDefault="00EB7BB5" w:rsidP="00EB7BB5">
            <w:pPr>
              <w:pStyle w:val="TableText"/>
              <w:rPr>
                <w:b w:val="0"/>
              </w:rPr>
            </w:pPr>
            <w:r>
              <w:rPr>
                <w:b w:val="0"/>
              </w:rPr>
              <w:t>10. Stakeholder Understanding &amp; Support</w:t>
            </w:r>
          </w:p>
        </w:tc>
        <w:tc>
          <w:tcPr>
            <w:tcW w:w="4680" w:type="dxa"/>
          </w:tcPr>
          <w:p w14:paraId="5EDD4FCF" w14:textId="77777777" w:rsidR="00EB7BB5" w:rsidRDefault="00EB7BB5" w:rsidP="00EB7BB5">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system actively engages with local decision makers, community, watershed (where relevant), and regulatory representatives to build support for its goals, resources, and the value of the services it provides. </w:t>
            </w:r>
          </w:p>
          <w:p w14:paraId="6B4B8E5D" w14:textId="77777777" w:rsidR="00EB7BB5" w:rsidRDefault="00EB7BB5" w:rsidP="00EB7BB5">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system performs active customer and stakeholder outreach and education to understand concerns and promote the value of clean and safe water. </w:t>
            </w:r>
          </w:p>
        </w:tc>
        <w:tc>
          <w:tcPr>
            <w:tcW w:w="1350" w:type="dxa"/>
            <w:shd w:val="clear" w:color="auto" w:fill="CAE9C0" w:themeFill="accent5" w:themeFillTint="66"/>
            <w:vAlign w:val="center"/>
          </w:tcPr>
          <w:p w14:paraId="4CA181A4"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Low</w:t>
            </w:r>
          </w:p>
        </w:tc>
        <w:tc>
          <w:tcPr>
            <w:tcW w:w="1303" w:type="dxa"/>
            <w:shd w:val="clear" w:color="auto" w:fill="C9F9FC" w:themeFill="accent3" w:themeFillTint="33"/>
            <w:vAlign w:val="center"/>
          </w:tcPr>
          <w:p w14:paraId="6AF75428" w14:textId="77777777" w:rsidR="00EB7BB5" w:rsidRPr="005328EC" w:rsidRDefault="00EB7BB5" w:rsidP="00EB7BB5">
            <w:pPr>
              <w:pStyle w:val="Table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8"/>
                <w:szCs w:val="28"/>
              </w:rPr>
            </w:pPr>
            <w:r w:rsidRPr="005328EC">
              <w:rPr>
                <w:rFonts w:asciiTheme="majorHAnsi" w:hAnsiTheme="majorHAnsi"/>
                <w:i/>
                <w:sz w:val="28"/>
                <w:szCs w:val="28"/>
              </w:rPr>
              <w:t>Low</w:t>
            </w:r>
          </w:p>
        </w:tc>
      </w:tr>
    </w:tbl>
    <w:p w14:paraId="0085BFAD" w14:textId="77777777" w:rsidR="00EB7BB5" w:rsidRDefault="00EB7BB5" w:rsidP="00EB7BB5"/>
    <w:p w14:paraId="2617020D" w14:textId="77777777" w:rsidR="00EB7BB5" w:rsidRDefault="00EB7BB5" w:rsidP="00EB7BB5">
      <w:pPr>
        <w:pStyle w:val="Heading3"/>
      </w:pPr>
      <w:bookmarkStart w:id="113" w:name="_Toc350678748"/>
      <w:bookmarkStart w:id="114" w:name="_Toc351741858"/>
      <w:bookmarkStart w:id="115" w:name="_Toc357069641"/>
      <w:bookmarkStart w:id="116" w:name="_Toc357071309"/>
      <w:bookmarkStart w:id="117" w:name="_Toc357762805"/>
      <w:bookmarkStart w:id="118" w:name="_Toc360022072"/>
      <w:bookmarkStart w:id="119" w:name="_Toc439151287"/>
      <w:bookmarkStart w:id="120" w:name="_Toc441242429"/>
      <w:r>
        <w:lastRenderedPageBreak/>
        <w:t xml:space="preserve">Step 3 - Plot </w:t>
      </w:r>
      <w:r w:rsidRPr="001E55D3">
        <w:t>Results</w:t>
      </w:r>
      <w:bookmarkEnd w:id="113"/>
      <w:bookmarkEnd w:id="114"/>
      <w:bookmarkEnd w:id="115"/>
      <w:bookmarkEnd w:id="116"/>
      <w:bookmarkEnd w:id="117"/>
      <w:bookmarkEnd w:id="118"/>
      <w:bookmarkEnd w:id="119"/>
      <w:bookmarkEnd w:id="120"/>
    </w:p>
    <w:p w14:paraId="5BB67B06" w14:textId="77777777" w:rsidR="00EB7BB5" w:rsidRPr="00393FD9" w:rsidRDefault="00EB7BB5" w:rsidP="00EB7BB5">
      <w:pPr>
        <w:jc w:val="both"/>
        <w:rPr>
          <w:i/>
        </w:rPr>
      </w:pPr>
      <w:r w:rsidRPr="00393FD9">
        <w:rPr>
          <w:i/>
        </w:rPr>
        <w:t>To compare your results for each management area, you will plot each pair (rating, r</w:t>
      </w:r>
      <w:r>
        <w:rPr>
          <w:i/>
        </w:rPr>
        <w:t>anking) in Table B of Appendix I</w:t>
      </w:r>
      <w:r w:rsidRPr="00393FD9">
        <w:rPr>
          <w:i/>
        </w:rPr>
        <w:t xml:space="preserve">. For each management area, identify your high/medium/low rating in the green Step 1 box, and find the corresponding row in the table. Then, for the same management area, identify your high/medium/low ranking in the blue Step 2 box, and find the corresponding column in the table. The box where the row and column intersect is where you should </w:t>
      </w:r>
      <w:r>
        <w:rPr>
          <w:i/>
        </w:rPr>
        <w:t xml:space="preserve">place that management area (note </w:t>
      </w:r>
      <w:r w:rsidRPr="00393FD9">
        <w:rPr>
          <w:i/>
        </w:rPr>
        <w:t>abbreviations below</w:t>
      </w:r>
      <w:r>
        <w:rPr>
          <w:i/>
        </w:rPr>
        <w:t xml:space="preserve"> for use in the plotting exercise</w:t>
      </w:r>
      <w:r w:rsidRPr="00393FD9">
        <w:rPr>
          <w:i/>
        </w:rPr>
        <w:t xml:space="preserve">). The example below shows how </w:t>
      </w:r>
      <w:r w:rsidR="003D0A4D">
        <w:rPr>
          <w:i/>
        </w:rPr>
        <w:t xml:space="preserve">you should complete </w:t>
      </w:r>
      <w:r w:rsidRPr="00393FD9">
        <w:rPr>
          <w:i/>
        </w:rPr>
        <w:t xml:space="preserve">the </w:t>
      </w:r>
      <w:r w:rsidR="003D0A4D">
        <w:rPr>
          <w:i/>
        </w:rPr>
        <w:t xml:space="preserve">Step 3 </w:t>
      </w:r>
      <w:r w:rsidRPr="00393FD9">
        <w:rPr>
          <w:i/>
        </w:rPr>
        <w:t xml:space="preserve">plotting exercise. The ranking and rating for each management area should be paired and placed into the corresponding box in the grid, based on the low/medium/high determinations given in Steps 1 and 2. </w:t>
      </w:r>
    </w:p>
    <w:p w14:paraId="029A7368" w14:textId="77777777" w:rsidR="00EB7BB5" w:rsidRPr="00EA5912" w:rsidRDefault="00EB7BB5" w:rsidP="003902E8">
      <w:pPr>
        <w:pStyle w:val="Heading2"/>
        <w:rPr>
          <w:rStyle w:val="IntenseReference"/>
          <w:b w:val="0"/>
          <w:bCs/>
          <w:smallCaps w:val="0"/>
          <w:color w:val="0F6FC6" w:themeColor="accent1"/>
          <w:spacing w:val="0"/>
          <w:sz w:val="40"/>
          <w:u w:val="none"/>
        </w:rPr>
      </w:pPr>
      <w:bookmarkStart w:id="121" w:name="_Toc439151288"/>
      <w:bookmarkStart w:id="122" w:name="_Toc441242430"/>
      <w:r w:rsidRPr="00EA5912">
        <w:rPr>
          <w:rStyle w:val="IntenseReference"/>
          <w:b w:val="0"/>
          <w:bCs/>
          <w:smallCaps w:val="0"/>
          <w:color w:val="0F6FC6" w:themeColor="accent1"/>
          <w:spacing w:val="0"/>
          <w:sz w:val="40"/>
          <w:u w:val="none"/>
        </w:rPr>
        <w:t>Table B: Example</w:t>
      </w:r>
      <w:bookmarkEnd w:id="121"/>
      <w:bookmarkEnd w:id="122"/>
      <w:r w:rsidRPr="00EA5912">
        <w:rPr>
          <w:rStyle w:val="IntenseReference"/>
          <w:b w:val="0"/>
          <w:bCs/>
          <w:smallCaps w:val="0"/>
          <w:color w:val="0F6FC6" w:themeColor="accent1"/>
          <w:spacing w:val="0"/>
          <w:sz w:val="40"/>
          <w:u w:val="none"/>
        </w:rPr>
        <w:t xml:space="preserve"> </w:t>
      </w:r>
    </w:p>
    <w:p w14:paraId="7A4A0CE2" w14:textId="77777777" w:rsidR="00EB7BB5" w:rsidRDefault="00EB7BB5" w:rsidP="00EB7BB5">
      <w:pPr>
        <w:jc w:val="center"/>
        <w:rPr>
          <w:rStyle w:val="IntenseReference"/>
        </w:rPr>
      </w:pPr>
      <w:r>
        <w:rPr>
          <w:noProof/>
        </w:rPr>
        <w:drawing>
          <wp:inline distT="0" distB="0" distL="0" distR="0" wp14:anchorId="76084431" wp14:editId="2447E0AF">
            <wp:extent cx="5391397" cy="4207105"/>
            <wp:effectExtent l="0" t="0" r="0" b="317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11988" t="19398" r="23511" b="12248"/>
                    <a:stretch>
                      <a:fillRect/>
                    </a:stretch>
                  </pic:blipFill>
                  <pic:spPr bwMode="auto">
                    <a:xfrm>
                      <a:off x="0" y="0"/>
                      <a:ext cx="5415912" cy="4226235"/>
                    </a:xfrm>
                    <a:prstGeom prst="rect">
                      <a:avLst/>
                    </a:prstGeom>
                    <a:noFill/>
                    <a:ln w="9525">
                      <a:noFill/>
                      <a:miter lim="800000"/>
                      <a:headEnd/>
                      <a:tailEnd/>
                    </a:ln>
                  </pic:spPr>
                </pic:pic>
              </a:graphicData>
            </a:graphic>
          </wp:inline>
        </w:drawing>
      </w:r>
    </w:p>
    <w:p w14:paraId="05DD2B79" w14:textId="77777777" w:rsidR="00EB7BB5" w:rsidRPr="00EA5912" w:rsidRDefault="00EA5912" w:rsidP="00EA5912">
      <w:pPr>
        <w:rPr>
          <w:color w:val="54A738" w:themeColor="accent5" w:themeShade="BF"/>
          <w:szCs w:val="28"/>
        </w:rPr>
        <w:sectPr w:rsidR="00EB7BB5" w:rsidRPr="00EA5912" w:rsidSect="00D3595A">
          <w:type w:val="continuous"/>
          <w:pgSz w:w="12240" w:h="15840"/>
          <w:pgMar w:top="1080" w:right="1080" w:bottom="1440" w:left="1080" w:header="720" w:footer="504" w:gutter="0"/>
          <w:pgNumType w:start="1"/>
          <w:cols w:space="720"/>
          <w:docGrid w:linePitch="360"/>
        </w:sectPr>
      </w:pPr>
      <w:r>
        <w:rPr>
          <w:noProof/>
          <w:color w:val="54A738" w:themeColor="accent5" w:themeShade="BF"/>
          <w:szCs w:val="28"/>
        </w:rPr>
        <mc:AlternateContent>
          <mc:Choice Requires="wps">
            <w:drawing>
              <wp:anchor distT="0" distB="0" distL="114300" distR="114300" simplePos="0" relativeHeight="251731968" behindDoc="0" locked="0" layoutInCell="1" allowOverlap="1" wp14:anchorId="77078D24" wp14:editId="74836F37">
                <wp:simplePos x="0" y="0"/>
                <wp:positionH relativeFrom="column">
                  <wp:posOffset>-20955</wp:posOffset>
                </wp:positionH>
                <wp:positionV relativeFrom="paragraph">
                  <wp:posOffset>181610</wp:posOffset>
                </wp:positionV>
                <wp:extent cx="6388735" cy="534035"/>
                <wp:effectExtent l="0" t="0" r="12065" b="18415"/>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735" cy="5340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EE2BB9" w14:textId="77777777" w:rsidR="00633D1F" w:rsidRPr="00454CD3" w:rsidRDefault="00633D1F" w:rsidP="00EB7BB5">
                            <w:pPr>
                              <w:spacing w:after="0"/>
                              <w:jc w:val="center"/>
                              <w:rPr>
                                <w:rFonts w:cstheme="minorHAnsi"/>
                                <w:b/>
                                <w:color w:val="C00000"/>
                                <w:sz w:val="24"/>
                                <w:szCs w:val="24"/>
                              </w:rPr>
                            </w:pPr>
                            <w:r w:rsidRPr="00454CD3">
                              <w:rPr>
                                <w:rFonts w:cstheme="minorHAnsi"/>
                                <w:b/>
                                <w:color w:val="C00000"/>
                                <w:sz w:val="24"/>
                                <w:szCs w:val="24"/>
                              </w:rPr>
                              <w:t>YOUR TURN: Complete the plotting exercise in Step 3 in Table B of Appendix I before moving to Step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78D24" id="Rectangle 31" o:spid="_x0000_s1034" style="position:absolute;margin-left:-1.65pt;margin-top:14.3pt;width:503.05pt;height:4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" fillcolor="white [3201]" strokecolor="#0f6fc6 [3204]" strokeweight="2pt">
                <v:textbox>
                  <w:txbxContent>
                    <w:p w14:paraId="01EE2BB9" w14:textId="77777777" w:rsidR="00633D1F" w:rsidRPr="00454CD3" w:rsidRDefault="00633D1F" w:rsidP="00EB7BB5">
                      <w:pPr>
                        <w:spacing w:after="0"/>
                        <w:jc w:val="center"/>
                        <w:rPr>
                          <w:rFonts w:cstheme="minorHAnsi"/>
                          <w:b/>
                          <w:color w:val="C00000"/>
                          <w:sz w:val="24"/>
                          <w:szCs w:val="24"/>
                        </w:rPr>
                      </w:pPr>
                      <w:r w:rsidRPr="00454CD3">
                        <w:rPr>
                          <w:rFonts w:cstheme="minorHAnsi"/>
                          <w:b/>
                          <w:color w:val="C00000"/>
                          <w:sz w:val="24"/>
                          <w:szCs w:val="24"/>
                        </w:rPr>
                        <w:t>YOUR TURN: Complete the plotting exercise in Step 3 in Table B of Appendix I before moving to Step 4.</w:t>
                      </w:r>
                    </w:p>
                  </w:txbxContent>
                </v:textbox>
                <w10:wrap type="square"/>
              </v:rect>
            </w:pict>
          </mc:Fallback>
        </mc:AlternateContent>
      </w:r>
    </w:p>
    <w:p w14:paraId="10D9849F" w14:textId="77777777" w:rsidR="00EB7BB5" w:rsidRDefault="00EB7BB5" w:rsidP="00EB7BB5">
      <w:pPr>
        <w:jc w:val="both"/>
      </w:pPr>
      <w:bookmarkStart w:id="123" w:name="_Toc357069642"/>
      <w:bookmarkStart w:id="124" w:name="_Toc357071310"/>
      <w:bookmarkStart w:id="125" w:name="_Toc350678749"/>
      <w:bookmarkStart w:id="126" w:name="_Toc351741859"/>
      <w:r>
        <w:rPr>
          <w:noProof/>
        </w:rPr>
        <w:lastRenderedPageBreak/>
        <mc:AlternateContent>
          <mc:Choice Requires="wps">
            <w:drawing>
              <wp:anchor distT="0" distB="228600" distL="457200" distR="0" simplePos="0" relativeHeight="251707392" behindDoc="1" locked="0" layoutInCell="1" allowOverlap="1" wp14:anchorId="67469C6A" wp14:editId="714E826B">
                <wp:simplePos x="0" y="0"/>
                <wp:positionH relativeFrom="margin">
                  <wp:posOffset>3676650</wp:posOffset>
                </wp:positionH>
                <wp:positionV relativeFrom="line">
                  <wp:posOffset>381000</wp:posOffset>
                </wp:positionV>
                <wp:extent cx="2916555" cy="2209800"/>
                <wp:effectExtent l="0" t="0" r="17145"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2534" w14:textId="77777777" w:rsidR="00633D1F" w:rsidRPr="007E11D6" w:rsidRDefault="00633D1F" w:rsidP="00EB7BB5">
                            <w:pPr>
                              <w:pStyle w:val="TextBoxTitle"/>
                              <w:rPr>
                                <w:b/>
                                <w:szCs w:val="28"/>
                              </w:rPr>
                            </w:pPr>
                            <w:r w:rsidRPr="007E11D6">
                              <w:rPr>
                                <w:b/>
                                <w:szCs w:val="28"/>
                              </w:rPr>
                              <w:t xml:space="preserve">QUESTIONS TO CONSIDER: </w:t>
                            </w:r>
                          </w:p>
                          <w:p w14:paraId="5B592504" w14:textId="77777777" w:rsidR="00633D1F" w:rsidRDefault="00633D1F" w:rsidP="00EB7BB5">
                            <w:pPr>
                              <w:pStyle w:val="TextBoxTitle"/>
                              <w:rPr>
                                <w:szCs w:val="28"/>
                              </w:rPr>
                            </w:pPr>
                            <w:r>
                              <w:rPr>
                                <w:szCs w:val="28"/>
                              </w:rPr>
                              <w:t xml:space="preserve">Where is my system strong? </w:t>
                            </w:r>
                          </w:p>
                          <w:p w14:paraId="05EDDE3A" w14:textId="77777777" w:rsidR="00633D1F" w:rsidRDefault="00633D1F" w:rsidP="00EB7BB5">
                            <w:pPr>
                              <w:pStyle w:val="TextBoxTitle"/>
                              <w:rPr>
                                <w:szCs w:val="28"/>
                              </w:rPr>
                            </w:pPr>
                            <w:r>
                              <w:rPr>
                                <w:szCs w:val="28"/>
                              </w:rPr>
                              <w:t xml:space="preserve">Where is there the most room for improvement? </w:t>
                            </w:r>
                          </w:p>
                          <w:p w14:paraId="11730D66" w14:textId="77777777" w:rsidR="00633D1F" w:rsidRDefault="00633D1F" w:rsidP="00EB7BB5">
                            <w:pPr>
                              <w:pStyle w:val="TextBoxTitle"/>
                              <w:rPr>
                                <w:szCs w:val="28"/>
                              </w:rPr>
                            </w:pPr>
                            <w:r>
                              <w:rPr>
                                <w:szCs w:val="28"/>
                              </w:rPr>
                              <w:t xml:space="preserve">What should my areas of focus be? </w:t>
                            </w:r>
                          </w:p>
                          <w:p w14:paraId="05D5A99F" w14:textId="77777777" w:rsidR="00633D1F" w:rsidRPr="001E55D3" w:rsidRDefault="00633D1F" w:rsidP="00EB7BB5">
                            <w:pPr>
                              <w:pStyle w:val="TextBoxTitle"/>
                              <w:rPr>
                                <w:szCs w:val="28"/>
                              </w:rPr>
                            </w:pPr>
                            <w:r>
                              <w:rPr>
                                <w:szCs w:val="28"/>
                              </w:rPr>
                              <w:t xml:space="preserve">Why are these areas priorities?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69C6A" id="Text Box 30" o:spid="_x0000_s1035" type="#_x0000_t202" style="position:absolute;left:0;text-align:left;margin-left:289.5pt;margin-top:30pt;width:229.65pt;height:174pt;z-index:-251609088;visibility:visible;mso-wrap-style:square;mso-width-percent:0;mso-height-percent:0;mso-wrap-distance-left:36pt;mso-wrap-distance-top:0;mso-wrap-distance-right:0;mso-wrap-distance-bottom:18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" filled="f" stroked="f">
                <v:textbox inset="0,0,0,0">
                  <w:txbxContent>
                    <w:p w14:paraId="680D2534" w14:textId="77777777" w:rsidR="00633D1F" w:rsidRPr="007E11D6" w:rsidRDefault="00633D1F" w:rsidP="00EB7BB5">
                      <w:pPr>
                        <w:pStyle w:val="TextBoxTitle"/>
                        <w:rPr>
                          <w:b/>
                          <w:szCs w:val="28"/>
                        </w:rPr>
                      </w:pPr>
                      <w:r w:rsidRPr="007E11D6">
                        <w:rPr>
                          <w:b/>
                          <w:szCs w:val="28"/>
                        </w:rPr>
                        <w:t xml:space="preserve">QUESTIONS TO CONSIDER: </w:t>
                      </w:r>
                    </w:p>
                    <w:p w14:paraId="5B592504" w14:textId="77777777" w:rsidR="00633D1F" w:rsidRDefault="00633D1F" w:rsidP="00EB7BB5">
                      <w:pPr>
                        <w:pStyle w:val="TextBoxTitle"/>
                        <w:rPr>
                          <w:szCs w:val="28"/>
                        </w:rPr>
                      </w:pPr>
                      <w:r>
                        <w:rPr>
                          <w:szCs w:val="28"/>
                        </w:rPr>
                        <w:t xml:space="preserve">Where is my system strong? </w:t>
                      </w:r>
                    </w:p>
                    <w:p w14:paraId="05EDDE3A" w14:textId="77777777" w:rsidR="00633D1F" w:rsidRDefault="00633D1F" w:rsidP="00EB7BB5">
                      <w:pPr>
                        <w:pStyle w:val="TextBoxTitle"/>
                        <w:rPr>
                          <w:szCs w:val="28"/>
                        </w:rPr>
                      </w:pPr>
                      <w:r>
                        <w:rPr>
                          <w:szCs w:val="28"/>
                        </w:rPr>
                        <w:t xml:space="preserve">Where is there the most room for improvement? </w:t>
                      </w:r>
                    </w:p>
                    <w:p w14:paraId="11730D66" w14:textId="77777777" w:rsidR="00633D1F" w:rsidRDefault="00633D1F" w:rsidP="00EB7BB5">
                      <w:pPr>
                        <w:pStyle w:val="TextBoxTitle"/>
                        <w:rPr>
                          <w:szCs w:val="28"/>
                        </w:rPr>
                      </w:pPr>
                      <w:r>
                        <w:rPr>
                          <w:szCs w:val="28"/>
                        </w:rPr>
                        <w:t xml:space="preserve">What should my areas of focus be? </w:t>
                      </w:r>
                    </w:p>
                    <w:p w14:paraId="05D5A99F" w14:textId="77777777" w:rsidR="00633D1F" w:rsidRPr="001E55D3" w:rsidRDefault="00633D1F" w:rsidP="00EB7BB5">
                      <w:pPr>
                        <w:pStyle w:val="TextBoxTitle"/>
                        <w:rPr>
                          <w:szCs w:val="28"/>
                        </w:rPr>
                      </w:pPr>
                      <w:r>
                        <w:rPr>
                          <w:szCs w:val="28"/>
                        </w:rPr>
                        <w:t xml:space="preserve">Why are these areas priorities? </w:t>
                      </w:r>
                    </w:p>
                  </w:txbxContent>
                </v:textbox>
                <w10:wrap type="square" anchorx="margin" anchory="line"/>
              </v:shape>
            </w:pict>
          </mc:Fallback>
        </mc:AlternateContent>
      </w:r>
      <w:bookmarkStart w:id="127" w:name="_Toc439151289"/>
      <w:bookmarkStart w:id="128" w:name="_Toc441242431"/>
      <w:r w:rsidRPr="004706AB">
        <w:rPr>
          <w:rStyle w:val="Heading3Char"/>
        </w:rPr>
        <w:t>Step 4 - Analyze Results</w:t>
      </w:r>
      <w:bookmarkEnd w:id="123"/>
      <w:bookmarkEnd w:id="124"/>
      <w:bookmarkEnd w:id="125"/>
      <w:bookmarkEnd w:id="126"/>
      <w:bookmarkEnd w:id="127"/>
      <w:bookmarkEnd w:id="128"/>
    </w:p>
    <w:p w14:paraId="03C17C11" w14:textId="77777777" w:rsidR="00EB7BB5" w:rsidRPr="00A40685" w:rsidRDefault="00A40685" w:rsidP="00EB7BB5">
      <w:pPr>
        <w:jc w:val="both"/>
      </w:pPr>
      <w:r>
        <w:t>The r</w:t>
      </w:r>
      <w:r w:rsidR="00EB7BB5">
        <w:t xml:space="preserve">esults of the </w:t>
      </w:r>
      <w:r w:rsidR="003D0A4D">
        <w:t xml:space="preserve">Step 3 </w:t>
      </w:r>
      <w:r w:rsidR="00EB7BB5">
        <w:t>plotting exercise identif</w:t>
      </w:r>
      <w:r>
        <w:t>y</w:t>
      </w:r>
      <w:r w:rsidR="00EB7BB5">
        <w:t xml:space="preserve"> management areas </w:t>
      </w:r>
      <w:r w:rsidR="003D0A4D">
        <w:t xml:space="preserve">that will benefit from </w:t>
      </w:r>
      <w:r w:rsidR="00EB7BB5">
        <w:t xml:space="preserve">improvement. Generally speaking, management areas that fall into the </w:t>
      </w:r>
      <w:r w:rsidR="00EB7BB5" w:rsidRPr="004706AB">
        <w:rPr>
          <w:b/>
        </w:rPr>
        <w:t>red box</w:t>
      </w:r>
      <w:r w:rsidR="00EB7BB5">
        <w:t xml:space="preserve"> are both </w:t>
      </w:r>
      <w:r w:rsidR="00EB7BB5" w:rsidRPr="00CB5CA2">
        <w:rPr>
          <w:b/>
        </w:rPr>
        <w:t>very important and need improvement</w:t>
      </w:r>
      <w:r>
        <w:rPr>
          <w:b/>
        </w:rPr>
        <w:t>.</w:t>
      </w:r>
      <w:r w:rsidR="003D0A4D">
        <w:rPr>
          <w:b/>
        </w:rPr>
        <w:t xml:space="preserve"> </w:t>
      </w:r>
      <w:r w:rsidR="003D0A4D">
        <w:t>T</w:t>
      </w:r>
      <w:r w:rsidR="00EB7BB5">
        <w:t xml:space="preserve">hey should be seen as a top priority for improvement. Management areas that land in the </w:t>
      </w:r>
      <w:r w:rsidR="00EB7BB5" w:rsidRPr="004706AB">
        <w:rPr>
          <w:b/>
        </w:rPr>
        <w:t xml:space="preserve">yellow boxes </w:t>
      </w:r>
      <w:r w:rsidR="003D0A4D">
        <w:t xml:space="preserve">are </w:t>
      </w:r>
      <w:r w:rsidR="00EB7BB5">
        <w:t xml:space="preserve">next on the list for improvement, and those </w:t>
      </w:r>
      <w:r w:rsidR="003D0A4D">
        <w:t xml:space="preserve">in </w:t>
      </w:r>
      <w:r w:rsidR="00EB7BB5">
        <w:t xml:space="preserve">the </w:t>
      </w:r>
      <w:r w:rsidR="00EB7BB5" w:rsidRPr="007219D2">
        <w:rPr>
          <w:b/>
        </w:rPr>
        <w:t>white boxes</w:t>
      </w:r>
      <w:r w:rsidR="00EB7BB5">
        <w:t xml:space="preserve"> </w:t>
      </w:r>
      <w:r w:rsidR="003D0A4D">
        <w:t xml:space="preserve">may be </w:t>
      </w:r>
      <w:r w:rsidR="00EB7BB5">
        <w:t>consider</w:t>
      </w:r>
      <w:r w:rsidR="003D0A4D">
        <w:t>ed</w:t>
      </w:r>
      <w:r w:rsidR="00EB7BB5">
        <w:t xml:space="preserve"> for long-term improvement efforts, but likely do not need immediate action. The eventual goal for all utilities should be high achievement in </w:t>
      </w:r>
      <w:r w:rsidR="003D0A4D">
        <w:t xml:space="preserve">all </w:t>
      </w:r>
      <w:r w:rsidR="00EB7BB5">
        <w:t>management areas</w:t>
      </w:r>
      <w:r w:rsidR="00E07150">
        <w:t xml:space="preserve">, </w:t>
      </w:r>
      <w:r w:rsidR="00E07150" w:rsidRPr="00A40685">
        <w:t>but at a pace consistent with the system’s priorities and resources</w:t>
      </w:r>
      <w:r w:rsidR="00EB7BB5" w:rsidRPr="00A40685">
        <w:t xml:space="preserve">. </w:t>
      </w:r>
    </w:p>
    <w:p w14:paraId="30C14369" w14:textId="7061B4BD" w:rsidR="00EB7BB5" w:rsidRDefault="003D0A4D" w:rsidP="00EB7BB5">
      <w:pPr>
        <w:jc w:val="both"/>
      </w:pPr>
      <w:r>
        <w:t xml:space="preserve">A </w:t>
      </w:r>
      <w:r w:rsidR="0049101F">
        <w:t>sustainable</w:t>
      </w:r>
      <w:r>
        <w:t xml:space="preserve"> management improvement plan is a</w:t>
      </w:r>
      <w:r w:rsidR="00EB7BB5">
        <w:t xml:space="preserve"> good way to identify and prioritize the actions</w:t>
      </w:r>
      <w:r>
        <w:t>.</w:t>
      </w:r>
      <w:r w:rsidR="00664D62">
        <w:t xml:space="preserve"> </w:t>
      </w:r>
      <w:r>
        <w:t xml:space="preserve">This plan </w:t>
      </w:r>
      <w:r w:rsidR="00EB7BB5">
        <w:t>should be incorporated, as appropriate, into the utility’s annual budget</w:t>
      </w:r>
      <w:r w:rsidR="00372850">
        <w:t>,</w:t>
      </w:r>
      <w:r w:rsidR="00EB7BB5">
        <w:t xml:space="preserve"> and coordinated with its capital improvement plans</w:t>
      </w:r>
      <w:r w:rsidR="00372850">
        <w:t xml:space="preserve"> and long-range plan</w:t>
      </w:r>
      <w:r w:rsidR="00EB7BB5">
        <w:t>. The</w:t>
      </w:r>
      <w:r w:rsidR="00C53116">
        <w:t xml:space="preserve"> sustainable management</w:t>
      </w:r>
      <w:r w:rsidR="00EB7BB5">
        <w:t xml:space="preserve"> improvement plan should </w:t>
      </w:r>
      <w:r>
        <w:t xml:space="preserve">derive </w:t>
      </w:r>
      <w:r w:rsidR="00EB7BB5">
        <w:t xml:space="preserve">directly </w:t>
      </w:r>
      <w:r>
        <w:t xml:space="preserve">from </w:t>
      </w:r>
      <w:r w:rsidR="00EB7BB5">
        <w:t>the analysis of the self-assessment results.</w:t>
      </w:r>
      <w:r w:rsidR="00664D62">
        <w:t xml:space="preserve"> </w:t>
      </w:r>
    </w:p>
    <w:p w14:paraId="0143E592" w14:textId="416DC248" w:rsidR="00EB7BB5" w:rsidRPr="006F55A9" w:rsidRDefault="008D211A" w:rsidP="00EA5912">
      <w:pPr>
        <w:spacing w:after="0"/>
        <w:jc w:val="both"/>
      </w:pPr>
      <w:r w:rsidRPr="00E030D0">
        <w:rPr>
          <w:noProof/>
          <w:sz w:val="2"/>
          <w:szCs w:val="2"/>
        </w:rPr>
        <mc:AlternateContent>
          <mc:Choice Requires="wps">
            <w:drawing>
              <wp:anchor distT="0" distB="0" distL="228600" distR="0" simplePos="0" relativeHeight="251718656" behindDoc="0" locked="0" layoutInCell="1" allowOverlap="1" wp14:anchorId="5847BF60" wp14:editId="6BEE435F">
                <wp:simplePos x="0" y="0"/>
                <wp:positionH relativeFrom="margin">
                  <wp:posOffset>-76200</wp:posOffset>
                </wp:positionH>
                <wp:positionV relativeFrom="margin">
                  <wp:posOffset>5305425</wp:posOffset>
                </wp:positionV>
                <wp:extent cx="6543040" cy="3110865"/>
                <wp:effectExtent l="57150" t="57150" r="67310" b="70485"/>
                <wp:wrapSquare wrapText="left"/>
                <wp:docPr id="47" name="Text Box 47"/>
                <wp:cNvGraphicFramePr/>
                <a:graphic xmlns:a="http://schemas.openxmlformats.org/drawingml/2006/main">
                  <a:graphicData uri="http://schemas.microsoft.com/office/word/2010/wordprocessingShape">
                    <wps:wsp>
                      <wps:cNvSpPr txBox="1"/>
                      <wps:spPr>
                        <a:xfrm>
                          <a:off x="0" y="0"/>
                          <a:ext cx="6543040" cy="3110865"/>
                        </a:xfrm>
                        <a:prstGeom prst="rect">
                          <a:avLst/>
                        </a:prstGeom>
                        <a:solidFill>
                          <a:srgbClr val="188AD8"/>
                        </a:solidFill>
                        <a:ln w="127000">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4C61B80A" w14:textId="77777777" w:rsidR="00633D1F" w:rsidRPr="005C040A" w:rsidRDefault="00633D1F" w:rsidP="008D211A">
                            <w:pPr>
                              <w:pStyle w:val="HighlightTitle"/>
                              <w:rPr>
                                <w:sz w:val="28"/>
                                <w:szCs w:val="28"/>
                              </w:rPr>
                            </w:pPr>
                            <w:r>
                              <w:rPr>
                                <w:sz w:val="28"/>
                                <w:szCs w:val="28"/>
                              </w:rPr>
                              <w:t>Types of Plans</w:t>
                            </w:r>
                          </w:p>
                          <w:p w14:paraId="5BDE372A" w14:textId="77777777" w:rsidR="00633D1F" w:rsidRPr="008D211A" w:rsidRDefault="00633D1F" w:rsidP="008D211A">
                            <w:pPr>
                              <w:pStyle w:val="Heading4"/>
                              <w:spacing w:before="0"/>
                              <w:jc w:val="both"/>
                              <w:rPr>
                                <w:b w:val="0"/>
                                <w:i/>
                                <w:color w:val="FFFFFF" w:themeColor="background1"/>
                                <w:sz w:val="22"/>
                              </w:rPr>
                            </w:pPr>
                            <w:r>
                              <w:rPr>
                                <w:color w:val="FFFFFF" w:themeColor="background1"/>
                                <w:sz w:val="22"/>
                              </w:rPr>
                              <w:t>Sustainable</w:t>
                            </w:r>
                            <w:r w:rsidRPr="008D211A">
                              <w:rPr>
                                <w:color w:val="FFFFFF" w:themeColor="background1"/>
                                <w:sz w:val="22"/>
                              </w:rPr>
                              <w:t xml:space="preserve"> Management </w:t>
                            </w:r>
                            <w:r>
                              <w:rPr>
                                <w:color w:val="FFFFFF" w:themeColor="background1"/>
                                <w:sz w:val="22"/>
                              </w:rPr>
                              <w:t>Improvement</w:t>
                            </w:r>
                            <w:r w:rsidRPr="008D211A">
                              <w:rPr>
                                <w:color w:val="FFFFFF" w:themeColor="background1"/>
                                <w:sz w:val="22"/>
                              </w:rPr>
                              <w:t xml:space="preserve"> Plan: </w:t>
                            </w:r>
                            <w:r w:rsidRPr="008D211A">
                              <w:rPr>
                                <w:b w:val="0"/>
                                <w:color w:val="FFFFFF" w:themeColor="background1"/>
                                <w:sz w:val="22"/>
                              </w:rPr>
                              <w:t xml:space="preserve">A plan that addresses specific areas of utility management that need improvement. This type of plan should be designed around the assessment of the management areas presented in this </w:t>
                            </w:r>
                            <w:r w:rsidRPr="008D211A">
                              <w:rPr>
                                <w:b w:val="0"/>
                                <w:i/>
                                <w:color w:val="FFFFFF" w:themeColor="background1"/>
                                <w:sz w:val="22"/>
                              </w:rPr>
                              <w:t>Guidebook.</w:t>
                            </w:r>
                          </w:p>
                          <w:p w14:paraId="76F736CC" w14:textId="77777777" w:rsidR="00633D1F" w:rsidRPr="008D211A" w:rsidRDefault="00633D1F" w:rsidP="008D211A">
                            <w:pPr>
                              <w:spacing w:before="240"/>
                              <w:jc w:val="both"/>
                              <w:rPr>
                                <w:i/>
                                <w:iCs/>
                                <w:color w:val="FFFFFF" w:themeColor="background1"/>
                                <w:sz w:val="22"/>
                              </w:rPr>
                            </w:pPr>
                            <w:r w:rsidRPr="008D211A">
                              <w:rPr>
                                <w:rStyle w:val="Heading4Char"/>
                                <w:color w:val="FFFFFF" w:themeColor="background1"/>
                                <w:sz w:val="22"/>
                              </w:rPr>
                              <w:t xml:space="preserve">Capital Improvement Plan: </w:t>
                            </w:r>
                            <w:r w:rsidRPr="008D211A">
                              <w:rPr>
                                <w:color w:val="FFFFFF" w:themeColor="background1"/>
                                <w:sz w:val="22"/>
                              </w:rPr>
                              <w:t>A mid-term plan (typically over a period of four to ten years) that identifies capital projects and equipment purchases. It provides a planning schedule and identifies options for financing each item.</w:t>
                            </w:r>
                          </w:p>
                          <w:p w14:paraId="04FE2992" w14:textId="77777777" w:rsidR="00633D1F" w:rsidRPr="008D211A" w:rsidRDefault="00633D1F" w:rsidP="008D211A">
                            <w:pPr>
                              <w:spacing w:after="0"/>
                              <w:jc w:val="both"/>
                              <w:rPr>
                                <w:color w:val="FFFFFF" w:themeColor="background1"/>
                                <w:sz w:val="22"/>
                              </w:rPr>
                            </w:pPr>
                            <w:r w:rsidRPr="008D211A">
                              <w:rPr>
                                <w:iCs/>
                                <w:color w:val="FFFFFF" w:themeColor="background1"/>
                                <w:sz w:val="22"/>
                              </w:rPr>
                              <w:t xml:space="preserve"> </w:t>
                            </w:r>
                            <w:r w:rsidRPr="008D211A">
                              <w:rPr>
                                <w:b/>
                                <w:color w:val="FFFFFF" w:themeColor="background1"/>
                                <w:sz w:val="22"/>
                              </w:rPr>
                              <w:t>Long-Range Plan:</w:t>
                            </w:r>
                            <w:r w:rsidRPr="008D211A">
                              <w:rPr>
                                <w:color w:val="FFFFFF" w:themeColor="background1"/>
                                <w:sz w:val="22"/>
                              </w:rPr>
                              <w:t xml:space="preserve"> A plan that addresses future outcomes to help meet goals over a long period of time (typically over a period of twenty years or more) by evaluating an organization and the environment in which it operates.</w:t>
                            </w:r>
                          </w:p>
                          <w:p w14:paraId="258D8A73" w14:textId="77777777" w:rsidR="00633D1F" w:rsidRPr="008D211A" w:rsidRDefault="00633D1F" w:rsidP="008D211A">
                            <w:pPr>
                              <w:rPr>
                                <w:color w:val="FFFFFF" w:themeColor="background1"/>
                                <w:sz w:val="2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BF60" id="Text Box 47" o:spid="_x0000_s1036" type="#_x0000_t202" style="position:absolute;left:0;text-align:left;margin-left:-6pt;margin-top:417.75pt;width:515.2pt;height:244.95pt;z-index:251718656;visibility:visible;mso-wrap-style:square;mso-width-percent:0;mso-height-percent:0;mso-wrap-distance-left:18pt;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" fillcolor="#188ad8" strokecolor="white [3212]" strokeweight="10pt">
                <v:textbox inset="14.4pt,14.4pt,14.4pt,14.4pt">
                  <w:txbxContent>
                    <w:p w14:paraId="4C61B80A" w14:textId="77777777" w:rsidR="00633D1F" w:rsidRPr="005C040A" w:rsidRDefault="00633D1F" w:rsidP="008D211A">
                      <w:pPr>
                        <w:pStyle w:val="HighlightTitle"/>
                        <w:rPr>
                          <w:sz w:val="28"/>
                          <w:szCs w:val="28"/>
                        </w:rPr>
                      </w:pPr>
                      <w:r>
                        <w:rPr>
                          <w:sz w:val="28"/>
                          <w:szCs w:val="28"/>
                        </w:rPr>
                        <w:t>Types of Plans</w:t>
                      </w:r>
                    </w:p>
                    <w:p w14:paraId="5BDE372A" w14:textId="77777777" w:rsidR="00633D1F" w:rsidRPr="008D211A" w:rsidRDefault="00633D1F" w:rsidP="008D211A">
                      <w:pPr>
                        <w:pStyle w:val="Heading4"/>
                        <w:spacing w:before="0"/>
                        <w:jc w:val="both"/>
                        <w:rPr>
                          <w:b w:val="0"/>
                          <w:i/>
                          <w:color w:val="FFFFFF" w:themeColor="background1"/>
                          <w:sz w:val="22"/>
                        </w:rPr>
                      </w:pPr>
                      <w:r>
                        <w:rPr>
                          <w:color w:val="FFFFFF" w:themeColor="background1"/>
                          <w:sz w:val="22"/>
                        </w:rPr>
                        <w:t>Sustainable</w:t>
                      </w:r>
                      <w:r w:rsidRPr="008D211A">
                        <w:rPr>
                          <w:color w:val="FFFFFF" w:themeColor="background1"/>
                          <w:sz w:val="22"/>
                        </w:rPr>
                        <w:t xml:space="preserve"> Management </w:t>
                      </w:r>
                      <w:r>
                        <w:rPr>
                          <w:color w:val="FFFFFF" w:themeColor="background1"/>
                          <w:sz w:val="22"/>
                        </w:rPr>
                        <w:t>Improvement</w:t>
                      </w:r>
                      <w:r w:rsidRPr="008D211A">
                        <w:rPr>
                          <w:color w:val="FFFFFF" w:themeColor="background1"/>
                          <w:sz w:val="22"/>
                        </w:rPr>
                        <w:t xml:space="preserve"> Plan: </w:t>
                      </w:r>
                      <w:r w:rsidRPr="008D211A">
                        <w:rPr>
                          <w:b w:val="0"/>
                          <w:color w:val="FFFFFF" w:themeColor="background1"/>
                          <w:sz w:val="22"/>
                        </w:rPr>
                        <w:t xml:space="preserve">A plan that addresses specific areas of utility management that need improvement. This type of plan should be designed around the assessment of the management areas presented in this </w:t>
                      </w:r>
                      <w:r w:rsidRPr="008D211A">
                        <w:rPr>
                          <w:b w:val="0"/>
                          <w:i/>
                          <w:color w:val="FFFFFF" w:themeColor="background1"/>
                          <w:sz w:val="22"/>
                        </w:rPr>
                        <w:t>Guidebook.</w:t>
                      </w:r>
                    </w:p>
                    <w:p w14:paraId="76F736CC" w14:textId="77777777" w:rsidR="00633D1F" w:rsidRPr="008D211A" w:rsidRDefault="00633D1F" w:rsidP="008D211A">
                      <w:pPr>
                        <w:spacing w:before="240"/>
                        <w:jc w:val="both"/>
                        <w:rPr>
                          <w:i/>
                          <w:iCs/>
                          <w:color w:val="FFFFFF" w:themeColor="background1"/>
                          <w:sz w:val="22"/>
                        </w:rPr>
                      </w:pPr>
                      <w:r w:rsidRPr="008D211A">
                        <w:rPr>
                          <w:rStyle w:val="Heading4Char"/>
                          <w:color w:val="FFFFFF" w:themeColor="background1"/>
                          <w:sz w:val="22"/>
                        </w:rPr>
                        <w:t xml:space="preserve">Capital Improvement Plan: </w:t>
                      </w:r>
                      <w:r w:rsidRPr="008D211A">
                        <w:rPr>
                          <w:color w:val="FFFFFF" w:themeColor="background1"/>
                          <w:sz w:val="22"/>
                        </w:rPr>
                        <w:t>A mid-term plan (typically over a period of four to ten years) that identifies capital projects and equipment purchases. It provides a planning schedule and identifies options for financing each item.</w:t>
                      </w:r>
                    </w:p>
                    <w:p w14:paraId="04FE2992" w14:textId="77777777" w:rsidR="00633D1F" w:rsidRPr="008D211A" w:rsidRDefault="00633D1F" w:rsidP="008D211A">
                      <w:pPr>
                        <w:spacing w:after="0"/>
                        <w:jc w:val="both"/>
                        <w:rPr>
                          <w:color w:val="FFFFFF" w:themeColor="background1"/>
                          <w:sz w:val="22"/>
                        </w:rPr>
                      </w:pPr>
                      <w:r w:rsidRPr="008D211A">
                        <w:rPr>
                          <w:iCs/>
                          <w:color w:val="FFFFFF" w:themeColor="background1"/>
                          <w:sz w:val="22"/>
                        </w:rPr>
                        <w:t xml:space="preserve"> </w:t>
                      </w:r>
                      <w:r w:rsidRPr="008D211A">
                        <w:rPr>
                          <w:b/>
                          <w:color w:val="FFFFFF" w:themeColor="background1"/>
                          <w:sz w:val="22"/>
                        </w:rPr>
                        <w:t>Long-Range Plan:</w:t>
                      </w:r>
                      <w:r w:rsidRPr="008D211A">
                        <w:rPr>
                          <w:color w:val="FFFFFF" w:themeColor="background1"/>
                          <w:sz w:val="22"/>
                        </w:rPr>
                        <w:t xml:space="preserve"> A plan that addresses future outcomes to help meet goals over a long period of time (typically over a period of twenty years or more) by evaluating an organization and the environment in which it operates.</w:t>
                      </w:r>
                    </w:p>
                    <w:p w14:paraId="258D8A73" w14:textId="77777777" w:rsidR="00633D1F" w:rsidRPr="008D211A" w:rsidRDefault="00633D1F" w:rsidP="008D211A">
                      <w:pPr>
                        <w:rPr>
                          <w:color w:val="FFFFFF" w:themeColor="background1"/>
                          <w:sz w:val="22"/>
                        </w:rPr>
                      </w:pPr>
                    </w:p>
                  </w:txbxContent>
                </v:textbox>
                <w10:wrap type="square" side="left" anchorx="margin" anchory="margin"/>
              </v:shape>
            </w:pict>
          </mc:Fallback>
        </mc:AlternateContent>
      </w:r>
      <w:r w:rsidR="00C53116">
        <w:t>Both the s</w:t>
      </w:r>
      <w:r w:rsidR="00EB7BB5">
        <w:t>elf</w:t>
      </w:r>
      <w:r w:rsidR="00874743">
        <w:t>-</w:t>
      </w:r>
      <w:r w:rsidR="00EB7BB5">
        <w:t xml:space="preserve">assessment </w:t>
      </w:r>
      <w:r w:rsidR="003D0A4D">
        <w:t xml:space="preserve">results </w:t>
      </w:r>
      <w:r w:rsidR="00EB7BB5">
        <w:t xml:space="preserve">and </w:t>
      </w:r>
      <w:r w:rsidR="003D0A4D">
        <w:t xml:space="preserve">the </w:t>
      </w:r>
      <w:r w:rsidR="00372850">
        <w:t xml:space="preserve">sustainable management </w:t>
      </w:r>
      <w:r w:rsidR="00EB7BB5">
        <w:t xml:space="preserve">improvement plan can act as building blocks for long-range planning. </w:t>
      </w:r>
      <w:r w:rsidR="003D0A4D">
        <w:t>A</w:t>
      </w:r>
      <w:r w:rsidR="00372850">
        <w:t xml:space="preserve"> sustainable management improvement plan</w:t>
      </w:r>
      <w:r w:rsidR="00EB7BB5">
        <w:t xml:space="preserve"> tak</w:t>
      </w:r>
      <w:r w:rsidR="003D0A4D">
        <w:t xml:space="preserve">es </w:t>
      </w:r>
      <w:r w:rsidR="00EB7BB5">
        <w:t>a long-term view of the system’s goals and establish</w:t>
      </w:r>
      <w:r w:rsidR="003D0A4D">
        <w:t xml:space="preserve">es </w:t>
      </w:r>
      <w:r w:rsidR="00EB7BB5">
        <w:t xml:space="preserve">a clear vision and mission. </w:t>
      </w:r>
      <w:r w:rsidR="003D0A4D">
        <w:t xml:space="preserve">The plan should incorporate </w:t>
      </w:r>
      <w:r w:rsidR="00EB7BB5">
        <w:t xml:space="preserve">goals and </w:t>
      </w:r>
      <w:r w:rsidR="003D0A4D">
        <w:t xml:space="preserve">actions </w:t>
      </w:r>
      <w:r w:rsidR="00EB7BB5">
        <w:t>for each priority management area in a logical sequence</w:t>
      </w:r>
      <w:r w:rsidR="003D0A4D">
        <w:t>.</w:t>
      </w:r>
      <w:r w:rsidR="00664D62">
        <w:t xml:space="preserve"> </w:t>
      </w:r>
      <w:r w:rsidR="003D0A4D">
        <w:t xml:space="preserve">The plan should also incorporate actions needed to </w:t>
      </w:r>
      <w:r w:rsidR="00EB7BB5">
        <w:t xml:space="preserve">maintain high achievement in the areas of current strong performance. Utilities are encouraged to repeat the </w:t>
      </w:r>
      <w:r w:rsidR="003D0A4D">
        <w:t>self-</w:t>
      </w:r>
      <w:r w:rsidR="00EB7BB5">
        <w:t xml:space="preserve">assessment </w:t>
      </w:r>
      <w:r w:rsidR="003D0A4D">
        <w:t xml:space="preserve">and update </w:t>
      </w:r>
      <w:r w:rsidR="00372850">
        <w:t>their</w:t>
      </w:r>
      <w:r w:rsidR="003D0A4D">
        <w:t xml:space="preserve"> </w:t>
      </w:r>
      <w:r w:rsidR="000B4417">
        <w:t xml:space="preserve">sustainable management </w:t>
      </w:r>
      <w:r w:rsidR="003D0A4D">
        <w:t>improvement plan</w:t>
      </w:r>
      <w:r w:rsidR="00372850">
        <w:t>s</w:t>
      </w:r>
      <w:r w:rsidR="003D0A4D">
        <w:t xml:space="preserve"> </w:t>
      </w:r>
      <w:r w:rsidR="00EB7BB5">
        <w:t xml:space="preserve">as changes to system operations or infrastructure </w:t>
      </w:r>
      <w:r w:rsidR="003D0A4D">
        <w:t>take place</w:t>
      </w:r>
      <w:r w:rsidR="00EB7BB5">
        <w:t>.</w:t>
      </w:r>
      <w:r w:rsidRPr="008D211A">
        <w:rPr>
          <w:noProof/>
          <w:sz w:val="2"/>
          <w:szCs w:val="2"/>
        </w:rPr>
        <w:t xml:space="preserve"> </w:t>
      </w:r>
    </w:p>
    <w:p w14:paraId="24CABE06" w14:textId="77777777" w:rsidR="00EB7BB5" w:rsidRPr="004D6ACF" w:rsidRDefault="00EB7BB5" w:rsidP="004D6ACF">
      <w:pPr>
        <w:pStyle w:val="Heading1"/>
      </w:pPr>
      <w:bookmarkStart w:id="129" w:name="_Toc360022073"/>
      <w:bookmarkStart w:id="130" w:name="_Toc441242432"/>
      <w:r w:rsidRPr="004D6ACF">
        <w:lastRenderedPageBreak/>
        <w:t>Improving Outcomes</w:t>
      </w:r>
      <w:bookmarkEnd w:id="129"/>
      <w:bookmarkEnd w:id="130"/>
    </w:p>
    <w:p w14:paraId="10E8B790" w14:textId="77777777" w:rsidR="00EB7BB5" w:rsidRDefault="00EA5912" w:rsidP="00EB7BB5">
      <w:pPr>
        <w:jc w:val="both"/>
      </w:pPr>
      <w:r>
        <w:rPr>
          <w:noProof/>
        </w:rPr>
        <mc:AlternateContent>
          <mc:Choice Requires="wps">
            <w:drawing>
              <wp:anchor distT="0" distB="228600" distL="457200" distR="0" simplePos="0" relativeHeight="251708416" behindDoc="1" locked="0" layoutInCell="1" allowOverlap="1" wp14:anchorId="4BBC9994" wp14:editId="2E9B8122">
                <wp:simplePos x="0" y="0"/>
                <wp:positionH relativeFrom="margin">
                  <wp:posOffset>3624580</wp:posOffset>
                </wp:positionH>
                <wp:positionV relativeFrom="line">
                  <wp:posOffset>13335</wp:posOffset>
                </wp:positionV>
                <wp:extent cx="2832735" cy="5450205"/>
                <wp:effectExtent l="0" t="0" r="5715" b="1714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545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4E4CE" w14:textId="77777777" w:rsidR="00633D1F" w:rsidRPr="00701E6D" w:rsidRDefault="00633D1F" w:rsidP="00EB7BB5">
                            <w:pPr>
                              <w:pStyle w:val="TextBoxTitle"/>
                              <w:rPr>
                                <w:b/>
                                <w:szCs w:val="28"/>
                              </w:rPr>
                            </w:pPr>
                            <w:r w:rsidRPr="00701E6D">
                              <w:rPr>
                                <w:b/>
                                <w:szCs w:val="28"/>
                              </w:rPr>
                              <w:t xml:space="preserve">QUESTIONS TO CONSIDER FOR EACH MANAGEMENT AREA: </w:t>
                            </w:r>
                          </w:p>
                          <w:p w14:paraId="5A0A8901" w14:textId="77777777" w:rsidR="00633D1F" w:rsidRDefault="00633D1F" w:rsidP="00EB7BB5">
                            <w:pPr>
                              <w:pStyle w:val="TextBoxTitle"/>
                              <w:rPr>
                                <w:szCs w:val="28"/>
                              </w:rPr>
                            </w:pPr>
                            <w:r>
                              <w:rPr>
                                <w:szCs w:val="28"/>
                              </w:rPr>
                              <w:t xml:space="preserve">What will constitute ‘high achievement’ in this area? </w:t>
                            </w:r>
                          </w:p>
                          <w:p w14:paraId="6136C0DB" w14:textId="024BAC11" w:rsidR="00633D1F" w:rsidRDefault="00633D1F" w:rsidP="00EB7BB5">
                            <w:pPr>
                              <w:pStyle w:val="TextBoxTitle"/>
                              <w:rPr>
                                <w:szCs w:val="28"/>
                              </w:rPr>
                            </w:pPr>
                            <w:r>
                              <w:rPr>
                                <w:szCs w:val="28"/>
                              </w:rPr>
                              <w:t xml:space="preserve">What factors have led to performance gaps in this area? </w:t>
                            </w:r>
                          </w:p>
                          <w:p w14:paraId="0C917511" w14:textId="77777777" w:rsidR="00633D1F" w:rsidRDefault="00633D1F" w:rsidP="00EB7BB5">
                            <w:pPr>
                              <w:pStyle w:val="TextBoxTitle"/>
                              <w:rPr>
                                <w:szCs w:val="28"/>
                              </w:rPr>
                            </w:pPr>
                            <w:r>
                              <w:rPr>
                                <w:szCs w:val="28"/>
                              </w:rPr>
                              <w:t xml:space="preserve">What changes will my utility need to make to improve performance? </w:t>
                            </w:r>
                          </w:p>
                          <w:p w14:paraId="4344C90B" w14:textId="77777777" w:rsidR="00633D1F" w:rsidRDefault="00633D1F" w:rsidP="00EB7BB5">
                            <w:pPr>
                              <w:pStyle w:val="TextBoxTitle"/>
                              <w:rPr>
                                <w:szCs w:val="28"/>
                              </w:rPr>
                            </w:pPr>
                            <w:r>
                              <w:rPr>
                                <w:szCs w:val="28"/>
                              </w:rPr>
                              <w:t xml:space="preserve">Who will need to be involved for changes to take place? </w:t>
                            </w:r>
                          </w:p>
                          <w:p w14:paraId="40E189DB" w14:textId="77777777" w:rsidR="00633D1F" w:rsidRDefault="00633D1F" w:rsidP="00EB7BB5">
                            <w:pPr>
                              <w:pStyle w:val="TextBoxTitle"/>
                              <w:rPr>
                                <w:szCs w:val="28"/>
                              </w:rPr>
                            </w:pPr>
                            <w:r>
                              <w:rPr>
                                <w:szCs w:val="28"/>
                              </w:rPr>
                              <w:t xml:space="preserve">How will my utility track performance progress? </w:t>
                            </w:r>
                          </w:p>
                          <w:p w14:paraId="27726EC0" w14:textId="77777777" w:rsidR="00633D1F" w:rsidRDefault="00633D1F" w:rsidP="00EB7BB5">
                            <w:pPr>
                              <w:pStyle w:val="TextBoxTitle"/>
                              <w:rPr>
                                <w:szCs w:val="28"/>
                              </w:rPr>
                            </w:pPr>
                            <w:r>
                              <w:rPr>
                                <w:szCs w:val="28"/>
                              </w:rPr>
                              <w:t xml:space="preserve">What will be the biggest challenges to performance improvement? </w:t>
                            </w:r>
                          </w:p>
                          <w:p w14:paraId="6C0F8D92" w14:textId="77777777" w:rsidR="00633D1F" w:rsidRPr="001E55D3" w:rsidRDefault="00633D1F" w:rsidP="00EB7BB5">
                            <w:pPr>
                              <w:pStyle w:val="TextBoxTitle"/>
                              <w:rPr>
                                <w:szCs w:val="28"/>
                              </w:rPr>
                            </w:pPr>
                            <w:r>
                              <w:rPr>
                                <w:szCs w:val="28"/>
                              </w:rPr>
                              <w:t xml:space="preserve">Are there external resources that can support the improvement of performance in this management area?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C9994" id="Text Box 28" o:spid="_x0000_s1037" type="#_x0000_t202" style="position:absolute;left:0;text-align:left;margin-left:285.4pt;margin-top:1.05pt;width:223.05pt;height:429.15pt;z-index:-251608064;visibility:visible;mso-wrap-style:square;mso-width-percent:0;mso-height-percent:0;mso-wrap-distance-left:36pt;mso-wrap-distance-top:0;mso-wrap-distance-right:0;mso-wrap-distance-bottom:18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FG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" filled="f" stroked="f">
                <v:textbox inset="0,0,0,0">
                  <w:txbxContent>
                    <w:p w14:paraId="5C44E4CE" w14:textId="77777777" w:rsidR="00633D1F" w:rsidRPr="00701E6D" w:rsidRDefault="00633D1F" w:rsidP="00EB7BB5">
                      <w:pPr>
                        <w:pStyle w:val="TextBoxTitle"/>
                        <w:rPr>
                          <w:b/>
                          <w:szCs w:val="28"/>
                        </w:rPr>
                      </w:pPr>
                      <w:r w:rsidRPr="00701E6D">
                        <w:rPr>
                          <w:b/>
                          <w:szCs w:val="28"/>
                        </w:rPr>
                        <w:t xml:space="preserve">QUESTIONS TO CONSIDER FOR EACH MANAGEMENT AREA: </w:t>
                      </w:r>
                    </w:p>
                    <w:p w14:paraId="5A0A8901" w14:textId="77777777" w:rsidR="00633D1F" w:rsidRDefault="00633D1F" w:rsidP="00EB7BB5">
                      <w:pPr>
                        <w:pStyle w:val="TextBoxTitle"/>
                        <w:rPr>
                          <w:szCs w:val="28"/>
                        </w:rPr>
                      </w:pPr>
                      <w:r>
                        <w:rPr>
                          <w:szCs w:val="28"/>
                        </w:rPr>
                        <w:t xml:space="preserve">What will constitute ‘high achievement’ in this area? </w:t>
                      </w:r>
                    </w:p>
                    <w:p w14:paraId="6136C0DB" w14:textId="024BAC11" w:rsidR="00633D1F" w:rsidRDefault="00633D1F" w:rsidP="00EB7BB5">
                      <w:pPr>
                        <w:pStyle w:val="TextBoxTitle"/>
                        <w:rPr>
                          <w:szCs w:val="28"/>
                        </w:rPr>
                      </w:pPr>
                      <w:r>
                        <w:rPr>
                          <w:szCs w:val="28"/>
                        </w:rPr>
                        <w:t xml:space="preserve">What factors have led to performance gaps in this area? </w:t>
                      </w:r>
                    </w:p>
                    <w:p w14:paraId="0C917511" w14:textId="77777777" w:rsidR="00633D1F" w:rsidRDefault="00633D1F" w:rsidP="00EB7BB5">
                      <w:pPr>
                        <w:pStyle w:val="TextBoxTitle"/>
                        <w:rPr>
                          <w:szCs w:val="28"/>
                        </w:rPr>
                      </w:pPr>
                      <w:r>
                        <w:rPr>
                          <w:szCs w:val="28"/>
                        </w:rPr>
                        <w:t xml:space="preserve">What changes will my utility need to make to improve performance? </w:t>
                      </w:r>
                    </w:p>
                    <w:p w14:paraId="4344C90B" w14:textId="77777777" w:rsidR="00633D1F" w:rsidRDefault="00633D1F" w:rsidP="00EB7BB5">
                      <w:pPr>
                        <w:pStyle w:val="TextBoxTitle"/>
                        <w:rPr>
                          <w:szCs w:val="28"/>
                        </w:rPr>
                      </w:pPr>
                      <w:r>
                        <w:rPr>
                          <w:szCs w:val="28"/>
                        </w:rPr>
                        <w:t xml:space="preserve">Who will need to be involved for changes to take place? </w:t>
                      </w:r>
                    </w:p>
                    <w:p w14:paraId="40E189DB" w14:textId="77777777" w:rsidR="00633D1F" w:rsidRDefault="00633D1F" w:rsidP="00EB7BB5">
                      <w:pPr>
                        <w:pStyle w:val="TextBoxTitle"/>
                        <w:rPr>
                          <w:szCs w:val="28"/>
                        </w:rPr>
                      </w:pPr>
                      <w:r>
                        <w:rPr>
                          <w:szCs w:val="28"/>
                        </w:rPr>
                        <w:t xml:space="preserve">How will my utility track performance progress? </w:t>
                      </w:r>
                    </w:p>
                    <w:p w14:paraId="27726EC0" w14:textId="77777777" w:rsidR="00633D1F" w:rsidRDefault="00633D1F" w:rsidP="00EB7BB5">
                      <w:pPr>
                        <w:pStyle w:val="TextBoxTitle"/>
                        <w:rPr>
                          <w:szCs w:val="28"/>
                        </w:rPr>
                      </w:pPr>
                      <w:r>
                        <w:rPr>
                          <w:szCs w:val="28"/>
                        </w:rPr>
                        <w:t xml:space="preserve">What will be the biggest challenges to performance improvement? </w:t>
                      </w:r>
                    </w:p>
                    <w:p w14:paraId="6C0F8D92" w14:textId="77777777" w:rsidR="00633D1F" w:rsidRPr="001E55D3" w:rsidRDefault="00633D1F" w:rsidP="00EB7BB5">
                      <w:pPr>
                        <w:pStyle w:val="TextBoxTitle"/>
                        <w:rPr>
                          <w:szCs w:val="28"/>
                        </w:rPr>
                      </w:pPr>
                      <w:r>
                        <w:rPr>
                          <w:szCs w:val="28"/>
                        </w:rPr>
                        <w:t xml:space="preserve">Are there external resources that can support the improvement of performance in this management area? </w:t>
                      </w:r>
                    </w:p>
                  </w:txbxContent>
                </v:textbox>
                <w10:wrap type="square" anchorx="margin" anchory="line"/>
              </v:shape>
            </w:pict>
          </mc:Fallback>
        </mc:AlternateContent>
      </w:r>
      <w:r w:rsidR="00EB7BB5" w:rsidRPr="00BE0E93">
        <w:t xml:space="preserve"> </w:t>
      </w:r>
      <w:r w:rsidR="00EB7BB5">
        <w:t xml:space="preserve">To create a successful </w:t>
      </w:r>
      <w:r w:rsidR="000B4417">
        <w:t xml:space="preserve">sustainable </w:t>
      </w:r>
      <w:r w:rsidR="003D0A4D">
        <w:t xml:space="preserve">management </w:t>
      </w:r>
      <w:r w:rsidR="00EB7BB5">
        <w:t xml:space="preserve">improvement plan, it is important to have at least a basic understanding of the following items: </w:t>
      </w:r>
    </w:p>
    <w:p w14:paraId="4AD6C3F3" w14:textId="77777777" w:rsidR="00EB7BB5" w:rsidRDefault="00EB7BB5" w:rsidP="00EB7BB5">
      <w:pPr>
        <w:pStyle w:val="ListParagraph"/>
        <w:numPr>
          <w:ilvl w:val="0"/>
          <w:numId w:val="15"/>
        </w:numPr>
      </w:pPr>
      <w:r w:rsidRPr="00701E6D">
        <w:t xml:space="preserve">What it means to accomplish “high achievement” in each area; </w:t>
      </w:r>
    </w:p>
    <w:p w14:paraId="2C281F0D" w14:textId="77777777" w:rsidR="00EB7BB5" w:rsidRDefault="00EB7BB5" w:rsidP="00EB7BB5">
      <w:pPr>
        <w:pStyle w:val="ListParagraph"/>
        <w:numPr>
          <w:ilvl w:val="0"/>
          <w:numId w:val="15"/>
        </w:numPr>
      </w:pPr>
      <w:r w:rsidRPr="00701E6D">
        <w:t xml:space="preserve">The changes </w:t>
      </w:r>
      <w:r>
        <w:t>a system w</w:t>
      </w:r>
      <w:r w:rsidRPr="00701E6D">
        <w:t xml:space="preserve">ill need to make to reach this level; </w:t>
      </w:r>
    </w:p>
    <w:p w14:paraId="1A3C08BF" w14:textId="77777777" w:rsidR="00EB7BB5" w:rsidRDefault="00EB7BB5" w:rsidP="00EB7BB5">
      <w:pPr>
        <w:pStyle w:val="ListParagraph"/>
        <w:numPr>
          <w:ilvl w:val="0"/>
          <w:numId w:val="15"/>
        </w:numPr>
      </w:pPr>
      <w:r w:rsidRPr="00701E6D">
        <w:t xml:space="preserve">The challenges that may arise for each management area; and </w:t>
      </w:r>
    </w:p>
    <w:p w14:paraId="0C2844C2" w14:textId="77777777" w:rsidR="00EB7BB5" w:rsidRDefault="00EB7BB5" w:rsidP="00EB7BB5">
      <w:pPr>
        <w:pStyle w:val="ListParagraph"/>
        <w:numPr>
          <w:ilvl w:val="0"/>
          <w:numId w:val="15"/>
        </w:numPr>
      </w:pPr>
      <w:r w:rsidRPr="00701E6D">
        <w:t xml:space="preserve">How to track performance and progress. </w:t>
      </w:r>
    </w:p>
    <w:p w14:paraId="7FE270E2" w14:textId="77777777" w:rsidR="00EB7BB5" w:rsidRDefault="00EB7BB5" w:rsidP="00EB7BB5">
      <w:pPr>
        <w:jc w:val="both"/>
      </w:pPr>
      <w:r>
        <w:t xml:space="preserve">This section of the </w:t>
      </w:r>
      <w:r w:rsidRPr="002C2946">
        <w:rPr>
          <w:i/>
        </w:rPr>
        <w:t>Guidebook</w:t>
      </w:r>
      <w:r>
        <w:t xml:space="preserve"> is designed to help systems develop a strategy for addressing each of these components of becoming a more sustainable and resilient system. </w:t>
      </w:r>
    </w:p>
    <w:p w14:paraId="2D1186F6" w14:textId="77777777" w:rsidR="00EB7BB5" w:rsidRDefault="00EB7BB5" w:rsidP="003902E8">
      <w:pPr>
        <w:pStyle w:val="Heading2"/>
      </w:pPr>
      <w:bookmarkStart w:id="131" w:name="_Toc357069644"/>
      <w:bookmarkStart w:id="132" w:name="_Toc360022074"/>
      <w:bookmarkStart w:id="133" w:name="_Toc439151291"/>
      <w:bookmarkStart w:id="134" w:name="_Toc441242433"/>
      <w:r>
        <w:t>How to Succeed in Each Management Area: High Achievement and Common Challenges</w:t>
      </w:r>
      <w:bookmarkEnd w:id="131"/>
      <w:bookmarkEnd w:id="132"/>
      <w:bookmarkEnd w:id="133"/>
      <w:bookmarkEnd w:id="134"/>
    </w:p>
    <w:p w14:paraId="147364C2" w14:textId="17EA2DC3" w:rsidR="00EB7BB5" w:rsidRDefault="00EB7BB5" w:rsidP="00EB7BB5">
      <w:pPr>
        <w:spacing w:after="0"/>
        <w:jc w:val="both"/>
      </w:pPr>
      <w:r>
        <w:t>Once a system has decided to improve its performance in one or more of the key management areas, the next step is to develop and implement a plan. To create a plan, it is important to have an idea of what challenges may arise, and what practices can be adopted to address each area. Found on the following pages are overviews of challenges and effective practices for five management areas</w:t>
      </w:r>
      <w:r w:rsidR="003D0A4D">
        <w:t>.</w:t>
      </w:r>
      <w:r w:rsidR="00664D62">
        <w:t xml:space="preserve"> </w:t>
      </w:r>
      <w:r w:rsidR="003D0A4D">
        <w:t xml:space="preserve">These areas </w:t>
      </w:r>
      <w:r>
        <w:t xml:space="preserve">were discussed in-depth at the small system workshops that served as background for the </w:t>
      </w:r>
      <w:r>
        <w:rPr>
          <w:i/>
        </w:rPr>
        <w:t>Guidebook</w:t>
      </w:r>
      <w:r>
        <w:t xml:space="preserve">. Also included are examples of </w:t>
      </w:r>
      <w:r w:rsidR="003D0A4D">
        <w:t xml:space="preserve">performance </w:t>
      </w:r>
      <w:r>
        <w:t>measure</w:t>
      </w:r>
      <w:r w:rsidR="003D0A4D">
        <w:t xml:space="preserve">s for </w:t>
      </w:r>
      <w:r>
        <w:t>each management area.</w:t>
      </w:r>
    </w:p>
    <w:p w14:paraId="29ED34B4" w14:textId="77777777" w:rsidR="008D211A" w:rsidRPr="003902E8" w:rsidRDefault="00EB7BB5" w:rsidP="003902E8">
      <w:r w:rsidRPr="003902E8">
        <w:t xml:space="preserve"> </w:t>
      </w:r>
      <w:r w:rsidR="008D211A" w:rsidRPr="003902E8">
        <w:br w:type="page"/>
      </w:r>
    </w:p>
    <w:p w14:paraId="0C0BA926" w14:textId="77777777" w:rsidR="00EB7BB5" w:rsidRDefault="00664842" w:rsidP="00EB7BB5">
      <w:r w:rsidRPr="00E030D0">
        <w:rPr>
          <w:noProof/>
          <w:sz w:val="2"/>
          <w:szCs w:val="2"/>
        </w:rPr>
        <w:lastRenderedPageBreak/>
        <mc:AlternateContent>
          <mc:Choice Requires="wps">
            <w:drawing>
              <wp:anchor distT="0" distB="0" distL="228600" distR="0" simplePos="0" relativeHeight="251720704" behindDoc="0" locked="0" layoutInCell="1" allowOverlap="1" wp14:anchorId="059D303A" wp14:editId="1EB5C54D">
                <wp:simplePos x="0" y="0"/>
                <wp:positionH relativeFrom="column">
                  <wp:posOffset>4772025</wp:posOffset>
                </wp:positionH>
                <wp:positionV relativeFrom="page">
                  <wp:posOffset>571500</wp:posOffset>
                </wp:positionV>
                <wp:extent cx="1609090" cy="1562100"/>
                <wp:effectExtent l="57150" t="38100" r="67310" b="95250"/>
                <wp:wrapSquare wrapText="left"/>
                <wp:docPr id="49" name="Text Box 49"/>
                <wp:cNvGraphicFramePr/>
                <a:graphic xmlns:a="http://schemas.openxmlformats.org/drawingml/2006/main">
                  <a:graphicData uri="http://schemas.microsoft.com/office/word/2010/wordprocessingShape">
                    <wps:wsp>
                      <wps:cNvSpPr txBox="1"/>
                      <wps:spPr>
                        <a:xfrm>
                          <a:off x="0" y="0"/>
                          <a:ext cx="1609090" cy="15621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6BC3935" w14:textId="77777777" w:rsidR="00633D1F" w:rsidRPr="008D211A" w:rsidRDefault="00633D1F" w:rsidP="008D211A">
                            <w:pPr>
                              <w:pStyle w:val="HighlightTitle"/>
                              <w:spacing w:before="0"/>
                              <w:rPr>
                                <w:color w:val="auto"/>
                                <w:sz w:val="28"/>
                                <w:szCs w:val="28"/>
                              </w:rPr>
                            </w:pPr>
                            <w:r w:rsidRPr="008D211A">
                              <w:rPr>
                                <w:color w:val="auto"/>
                                <w:sz w:val="28"/>
                                <w:szCs w:val="28"/>
                              </w:rPr>
                              <w:t xml:space="preserve">Try this: </w:t>
                            </w:r>
                          </w:p>
                          <w:p w14:paraId="1DEB79BA" w14:textId="77777777" w:rsidR="00633D1F" w:rsidRPr="008D211A" w:rsidRDefault="00633D1F" w:rsidP="008D211A">
                            <w:pPr>
                              <w:spacing w:after="0"/>
                              <w:rPr>
                                <w:sz w:val="22"/>
                              </w:rPr>
                            </w:pPr>
                            <w:r w:rsidRPr="008D211A">
                              <w:rPr>
                                <w:sz w:val="22"/>
                              </w:rPr>
                              <w:t>Develop relationships with neighboring systems to share training resources.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303A" id="Text Box 49" o:spid="_x0000_s1038" type="#_x0000_t202" style="position:absolute;margin-left:375.75pt;margin-top:45pt;width:126.7pt;height:123pt;z-index:251720704;visibility:visible;mso-wrap-style:square;mso-width-percent:0;mso-height-percent:0;mso-wrap-distance-left:18pt;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" fillcolor="#6dd6ff [1621]" strokecolor="#0094cd [3045]">
                <v:fill color2="#d3f2ff [501]" rotate="t" angle="180" colors="0 #8ad8ff;22938f #aee2ff;1 #def3ff" focus="100%" type="gradient"/>
                <v:shadow on="t" color="black" opacity="24903f" origin=",.5" offset="0,.55556mm"/>
                <v:textbox inset="14.4pt,14.4pt,14.4pt,14.4pt">
                  <w:txbxContent>
                    <w:p w14:paraId="26BC3935" w14:textId="77777777" w:rsidR="00633D1F" w:rsidRPr="008D211A" w:rsidRDefault="00633D1F" w:rsidP="008D211A">
                      <w:pPr>
                        <w:pStyle w:val="HighlightTitle"/>
                        <w:spacing w:before="0"/>
                        <w:rPr>
                          <w:color w:val="auto"/>
                          <w:sz w:val="28"/>
                          <w:szCs w:val="28"/>
                        </w:rPr>
                      </w:pPr>
                      <w:r w:rsidRPr="008D211A">
                        <w:rPr>
                          <w:color w:val="auto"/>
                          <w:sz w:val="28"/>
                          <w:szCs w:val="28"/>
                        </w:rPr>
                        <w:t xml:space="preserve">Try this: </w:t>
                      </w:r>
                    </w:p>
                    <w:p w14:paraId="1DEB79BA" w14:textId="77777777" w:rsidR="00633D1F" w:rsidRPr="008D211A" w:rsidRDefault="00633D1F" w:rsidP="008D211A">
                      <w:pPr>
                        <w:spacing w:after="0"/>
                        <w:rPr>
                          <w:sz w:val="22"/>
                        </w:rPr>
                      </w:pPr>
                      <w:r w:rsidRPr="008D211A">
                        <w:rPr>
                          <w:sz w:val="22"/>
                        </w:rPr>
                        <w:t>Develop relationships with neighboring systems to share training resources.</w:t>
                      </w:r>
                    </w:p>
                  </w:txbxContent>
                </v:textbox>
                <w10:wrap type="square" side="left" anchory="page"/>
              </v:shape>
            </w:pict>
          </mc:Fallback>
        </mc:AlternateContent>
      </w:r>
      <w:bookmarkStart w:id="135" w:name="_Toc439151292"/>
      <w:bookmarkStart w:id="136" w:name="_Toc441242434"/>
      <w:r w:rsidR="00EB7BB5" w:rsidRPr="001812FD">
        <w:rPr>
          <w:rStyle w:val="Heading3Char"/>
        </w:rPr>
        <w:t xml:space="preserve">Employee </w:t>
      </w:r>
      <w:r w:rsidR="00EB7BB5">
        <w:rPr>
          <w:rStyle w:val="Heading3Char"/>
        </w:rPr>
        <w:t>&amp; Leadership</w:t>
      </w:r>
      <w:r w:rsidR="00EB7BB5" w:rsidRPr="001812FD">
        <w:rPr>
          <w:rStyle w:val="Heading3Char"/>
        </w:rPr>
        <w:t xml:space="preserve"> Development</w:t>
      </w:r>
      <w:bookmarkEnd w:id="135"/>
      <w:bookmarkEnd w:id="136"/>
      <w:r w:rsidR="00EB7BB5">
        <w:t xml:space="preserve"> </w:t>
      </w:r>
    </w:p>
    <w:p w14:paraId="3664BC6B" w14:textId="77777777" w:rsidR="00EB7BB5" w:rsidRDefault="00EB7BB5" w:rsidP="00EB7BB5">
      <w:r>
        <w:t xml:space="preserve">Challenges specific to </w:t>
      </w:r>
      <w:r>
        <w:rPr>
          <w:b/>
        </w:rPr>
        <w:t>Employee &amp; Leadership Development</w:t>
      </w:r>
      <w:r>
        <w:t xml:space="preserve"> include: </w:t>
      </w:r>
    </w:p>
    <w:p w14:paraId="519D35C1" w14:textId="77777777" w:rsidR="00EB7BB5" w:rsidRDefault="00EB7BB5" w:rsidP="00874743">
      <w:pPr>
        <w:pStyle w:val="ListParagraph"/>
        <w:numPr>
          <w:ilvl w:val="0"/>
          <w:numId w:val="21"/>
        </w:numPr>
        <w:jc w:val="both"/>
      </w:pPr>
      <w:r>
        <w:t>Employee motivation and opportunities for development can be hampered by a lack of resources.</w:t>
      </w:r>
    </w:p>
    <w:p w14:paraId="172401A3" w14:textId="77777777" w:rsidR="00EB7BB5" w:rsidRDefault="003D0A4D" w:rsidP="00874743">
      <w:pPr>
        <w:pStyle w:val="ListParagraph"/>
        <w:numPr>
          <w:ilvl w:val="0"/>
          <w:numId w:val="21"/>
        </w:numPr>
        <w:jc w:val="both"/>
      </w:pPr>
      <w:r>
        <w:t>Limited a</w:t>
      </w:r>
      <w:r w:rsidR="00EB7BB5">
        <w:t>ccess to training opportunities can prevent personal and professional development.</w:t>
      </w:r>
    </w:p>
    <w:p w14:paraId="5B5F797E" w14:textId="77777777" w:rsidR="00EB7BB5" w:rsidRDefault="003D0A4D" w:rsidP="00874743">
      <w:pPr>
        <w:pStyle w:val="ListParagraph"/>
        <w:numPr>
          <w:ilvl w:val="0"/>
          <w:numId w:val="21"/>
        </w:numPr>
        <w:jc w:val="both"/>
      </w:pPr>
      <w:r>
        <w:t>Lack of w</w:t>
      </w:r>
      <w:r w:rsidR="00EB7BB5">
        <w:t>ritten job responsibilities can lead to uncertainty about management expectations and a lack of recognition for the work that is done.</w:t>
      </w:r>
    </w:p>
    <w:p w14:paraId="78C4C836" w14:textId="77777777" w:rsidR="00EB7BB5" w:rsidRDefault="00EB7BB5" w:rsidP="00874743">
      <w:pPr>
        <w:pStyle w:val="ListParagraph"/>
        <w:numPr>
          <w:ilvl w:val="0"/>
          <w:numId w:val="21"/>
        </w:numPr>
        <w:jc w:val="both"/>
      </w:pPr>
      <w:r>
        <w:t>Time constraints on employees.</w:t>
      </w:r>
    </w:p>
    <w:p w14:paraId="3041BFF8" w14:textId="77777777" w:rsidR="00EB7BB5" w:rsidRDefault="00EB7BB5" w:rsidP="008D211A">
      <w:pPr>
        <w:jc w:val="both"/>
      </w:pPr>
      <w:r>
        <w:t>Examples of actions taken by high performing utilities</w:t>
      </w:r>
      <w:r w:rsidRPr="00381A3E">
        <w:t xml:space="preserve"> in </w:t>
      </w:r>
      <w:r>
        <w:rPr>
          <w:b/>
        </w:rPr>
        <w:t>Employee &amp; L</w:t>
      </w:r>
      <w:r w:rsidRPr="00381A3E">
        <w:rPr>
          <w:b/>
        </w:rPr>
        <w:t xml:space="preserve">eadership </w:t>
      </w:r>
      <w:r>
        <w:rPr>
          <w:b/>
        </w:rPr>
        <w:t>D</w:t>
      </w:r>
      <w:r w:rsidRPr="00381A3E">
        <w:rPr>
          <w:b/>
        </w:rPr>
        <w:t>evelopment</w:t>
      </w:r>
      <w:r w:rsidRPr="00381A3E">
        <w:t xml:space="preserve"> include:</w:t>
      </w:r>
    </w:p>
    <w:p w14:paraId="656E6CC6" w14:textId="77777777" w:rsidR="00EB7BB5" w:rsidRDefault="00EB7BB5" w:rsidP="008D211A">
      <w:pPr>
        <w:pStyle w:val="ListParagraph"/>
        <w:numPr>
          <w:ilvl w:val="0"/>
          <w:numId w:val="4"/>
        </w:numPr>
        <w:ind w:left="720"/>
        <w:jc w:val="both"/>
      </w:pPr>
      <w:r>
        <w:t xml:space="preserve">Have programs in place to retain and improve institutional knowledge, such as a “living document” with best practices for different areas of utility operations that is updated regularly (e.g., have a “best practices” document that includes sections for each area of operation, and every six months ask an operator from each area to review the content and make updates as necessary). </w:t>
      </w:r>
    </w:p>
    <w:p w14:paraId="584FE668" w14:textId="77777777" w:rsidR="00EB7BB5" w:rsidRDefault="00EB7BB5" w:rsidP="008D211A">
      <w:pPr>
        <w:pStyle w:val="ListParagraph"/>
        <w:numPr>
          <w:ilvl w:val="0"/>
          <w:numId w:val="4"/>
        </w:numPr>
        <w:ind w:left="720"/>
        <w:jc w:val="both"/>
      </w:pPr>
      <w:r w:rsidRPr="001812FD">
        <w:t>Ensure that staff members are cross-trained (i.e.</w:t>
      </w:r>
      <w:r>
        <w:t>,</w:t>
      </w:r>
      <w:r w:rsidRPr="001812FD">
        <w:t xml:space="preserve"> more than one staff member can do a specific job). </w:t>
      </w:r>
    </w:p>
    <w:p w14:paraId="0C471500" w14:textId="77777777" w:rsidR="00EB7BB5" w:rsidRDefault="00EB7BB5" w:rsidP="008D211A">
      <w:pPr>
        <w:pStyle w:val="ListParagraph"/>
        <w:numPr>
          <w:ilvl w:val="0"/>
          <w:numId w:val="4"/>
        </w:numPr>
        <w:ind w:left="720"/>
        <w:jc w:val="both"/>
      </w:pPr>
      <w:r>
        <w:t xml:space="preserve">Allow employees to work non-traditional schedules (e.g., a modified overtime schedule) to allow for on-the-job-training (e.g., job shadowing of other employees as a part of cross-training). </w:t>
      </w:r>
    </w:p>
    <w:p w14:paraId="1DFD6616" w14:textId="77777777" w:rsidR="00EB7BB5" w:rsidRDefault="00EB7BB5" w:rsidP="008D211A">
      <w:pPr>
        <w:pStyle w:val="ListParagraph"/>
        <w:numPr>
          <w:ilvl w:val="0"/>
          <w:numId w:val="4"/>
        </w:numPr>
        <w:ind w:left="720"/>
        <w:jc w:val="both"/>
      </w:pPr>
      <w:r w:rsidRPr="001812FD">
        <w:t xml:space="preserve">Identify </w:t>
      </w:r>
      <w:r>
        <w:t xml:space="preserve">and schedule </w:t>
      </w:r>
      <w:r w:rsidRPr="001812FD">
        <w:t xml:space="preserve">key training events </w:t>
      </w:r>
      <w:r>
        <w:t>that staff members are required to attend. Whenever possible, make training events short and focused, and build them into the regular work day.</w:t>
      </w:r>
    </w:p>
    <w:p w14:paraId="1D421F9A" w14:textId="77777777" w:rsidR="00EB7BB5" w:rsidRDefault="00EB7BB5" w:rsidP="008D211A">
      <w:pPr>
        <w:pStyle w:val="ListParagraph"/>
        <w:numPr>
          <w:ilvl w:val="0"/>
          <w:numId w:val="4"/>
        </w:numPr>
        <w:ind w:left="720"/>
        <w:jc w:val="both"/>
      </w:pPr>
      <w:r w:rsidRPr="001812FD">
        <w:t>Establish</w:t>
      </w:r>
      <w:r>
        <w:t xml:space="preserve"> and clearly communicate</w:t>
      </w:r>
      <w:r w:rsidRPr="001812FD">
        <w:t xml:space="preserve"> staff performance requirements</w:t>
      </w:r>
      <w:r>
        <w:t xml:space="preserve"> (e.g., create a table of capabilities for successful performance in the different positions and review with staff annually). </w:t>
      </w:r>
    </w:p>
    <w:p w14:paraId="0CC326F9" w14:textId="77777777" w:rsidR="00EB7BB5" w:rsidRDefault="00EB7BB5" w:rsidP="008D211A">
      <w:pPr>
        <w:pStyle w:val="ListParagraph"/>
        <w:numPr>
          <w:ilvl w:val="0"/>
          <w:numId w:val="4"/>
        </w:numPr>
        <w:ind w:left="720"/>
        <w:jc w:val="both"/>
      </w:pPr>
      <w:r>
        <w:t xml:space="preserve">Create an outreach plan to attract qualified staff (e.g., with local schools or veteran’s associations). </w:t>
      </w:r>
    </w:p>
    <w:p w14:paraId="35BAD1A2" w14:textId="77777777" w:rsidR="00EB7BB5" w:rsidRDefault="00EB7BB5" w:rsidP="008D211A">
      <w:pPr>
        <w:pStyle w:val="ListParagraph"/>
        <w:numPr>
          <w:ilvl w:val="0"/>
          <w:numId w:val="4"/>
        </w:numPr>
        <w:ind w:left="720"/>
        <w:jc w:val="both"/>
      </w:pPr>
      <w:r w:rsidRPr="001812FD">
        <w:t xml:space="preserve">Create incentive programs to retain staff, encourage training, or encourage staff to take on additional duties </w:t>
      </w:r>
      <w:r>
        <w:t>(e.g., monthly or quarterly recognition/awards for staff that have gone above and beyond their regular duties or competition between staff members for accruing the most training hours in a set period of time).</w:t>
      </w:r>
    </w:p>
    <w:p w14:paraId="5B091003" w14:textId="77777777" w:rsidR="00EB7BB5" w:rsidRDefault="00EB7BB5" w:rsidP="008D211A">
      <w:pPr>
        <w:pStyle w:val="ListParagraph"/>
        <w:numPr>
          <w:ilvl w:val="0"/>
          <w:numId w:val="4"/>
        </w:numPr>
        <w:ind w:left="720"/>
        <w:jc w:val="both"/>
      </w:pPr>
      <w:r>
        <w:t xml:space="preserve">Develop training module templates for how to conduct trainings on different topics. Include presenter notes and materials for participants. </w:t>
      </w:r>
    </w:p>
    <w:p w14:paraId="05B82CF8" w14:textId="77777777" w:rsidR="00EB7BB5" w:rsidRDefault="00EB7BB5" w:rsidP="008D211A">
      <w:pPr>
        <w:pStyle w:val="ListParagraph"/>
        <w:numPr>
          <w:ilvl w:val="0"/>
          <w:numId w:val="4"/>
        </w:numPr>
        <w:ind w:left="720"/>
        <w:jc w:val="both"/>
      </w:pPr>
      <w:r>
        <w:t xml:space="preserve">Check in with staff regularly to identify new training needs. </w:t>
      </w:r>
    </w:p>
    <w:p w14:paraId="05A1CC76" w14:textId="77777777" w:rsidR="00EB7BB5" w:rsidRDefault="00EB7BB5" w:rsidP="008D211A">
      <w:pPr>
        <w:pStyle w:val="ListParagraph"/>
        <w:numPr>
          <w:ilvl w:val="0"/>
          <w:numId w:val="4"/>
        </w:numPr>
        <w:ind w:left="720"/>
        <w:jc w:val="both"/>
      </w:pPr>
      <w:bookmarkStart w:id="137" w:name="_Toc357762808"/>
      <w:r>
        <w:t>Create partnerships with the system’s insurance agency or state water organization to benefit from free or reduced rate training programs that they may offer.</w:t>
      </w:r>
      <w:bookmarkEnd w:id="137"/>
      <w:r>
        <w:t xml:space="preserve"> </w:t>
      </w:r>
    </w:p>
    <w:p w14:paraId="2B2D7E58" w14:textId="77777777" w:rsidR="00EB7BB5" w:rsidRPr="00E01C8A" w:rsidRDefault="00EB7BB5" w:rsidP="008D211A">
      <w:pPr>
        <w:pStyle w:val="ListParagraph"/>
        <w:numPr>
          <w:ilvl w:val="0"/>
          <w:numId w:val="4"/>
        </w:numPr>
        <w:ind w:left="720"/>
        <w:jc w:val="both"/>
        <w:rPr>
          <w:rStyle w:val="Heading3Char"/>
          <w:rFonts w:eastAsiaTheme="minorHAnsi" w:cstheme="minorBidi"/>
          <w:bCs w:val="0"/>
          <w:caps w:val="0"/>
          <w:sz w:val="21"/>
        </w:rPr>
      </w:pPr>
      <w:r>
        <w:rPr>
          <w:rFonts w:eastAsiaTheme="majorEastAsia" w:cstheme="majorBidi"/>
          <w:bCs/>
          <w:caps/>
          <w:noProof/>
          <w:color w:val="54A738" w:themeColor="accent5" w:themeShade="BF"/>
          <w:sz w:val="28"/>
        </w:rPr>
        <mc:AlternateContent>
          <mc:Choice Requires="wps">
            <w:drawing>
              <wp:anchor distT="0" distB="0" distL="114300" distR="114300" simplePos="0" relativeHeight="251715584" behindDoc="1" locked="0" layoutInCell="1" allowOverlap="1" wp14:anchorId="60F92ECB" wp14:editId="3E5EED8B">
                <wp:simplePos x="0" y="0"/>
                <wp:positionH relativeFrom="column">
                  <wp:posOffset>-44532</wp:posOffset>
                </wp:positionH>
                <wp:positionV relativeFrom="paragraph">
                  <wp:posOffset>348384</wp:posOffset>
                </wp:positionV>
                <wp:extent cx="6430471" cy="1508760"/>
                <wp:effectExtent l="0" t="0" r="889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471" cy="1508760"/>
                        </a:xfrm>
                        <a:prstGeom prst="rect">
                          <a:avLst/>
                        </a:prstGeom>
                        <a:solidFill>
                          <a:schemeClr val="accent1">
                            <a:lumMod val="100000"/>
                            <a:lumOff val="0"/>
                          </a:schemeClr>
                        </a:solidFill>
                        <a:ln w="38100">
                          <a:noFill/>
                          <a:miter lim="800000"/>
                          <a:headEnd/>
                          <a:tailEnd/>
                        </a:ln>
                        <a:effectLst/>
                      </wps:spPr>
                      <wps:txbx>
                        <w:txbxContent>
                          <w:p w14:paraId="1DD4AF03" w14:textId="77777777" w:rsidR="00633D1F" w:rsidRPr="008D211A" w:rsidRDefault="00633D1F" w:rsidP="008D211A">
                            <w:pPr>
                              <w:spacing w:before="120" w:after="120"/>
                              <w:rPr>
                                <w:b/>
                                <w:color w:val="FFFFFF" w:themeColor="background1"/>
                                <w:sz w:val="22"/>
                              </w:rPr>
                            </w:pPr>
                            <w:r w:rsidRPr="008D211A">
                              <w:rPr>
                                <w:b/>
                                <w:color w:val="FFFFFF" w:themeColor="background1"/>
                                <w:sz w:val="22"/>
                              </w:rPr>
                              <w:t xml:space="preserve">Measures that you might consider for tracking accomplishments in </w:t>
                            </w:r>
                            <w:r w:rsidRPr="008D211A">
                              <w:rPr>
                                <w:b/>
                                <w:color w:val="FFFFFF" w:themeColor="background1"/>
                                <w:sz w:val="22"/>
                                <w:u w:val="single"/>
                              </w:rPr>
                              <w:t>Employee &amp; Leadership Development</w:t>
                            </w:r>
                            <w:r w:rsidRPr="008D211A">
                              <w:rPr>
                                <w:b/>
                                <w:color w:val="FFFFFF" w:themeColor="background1"/>
                                <w:sz w:val="22"/>
                              </w:rPr>
                              <w:t xml:space="preserve">: </w:t>
                            </w:r>
                          </w:p>
                          <w:p w14:paraId="034ADAD6" w14:textId="346110F8" w:rsidR="00633D1F" w:rsidRPr="008D211A" w:rsidRDefault="00633D1F" w:rsidP="00F142DB">
                            <w:pPr>
                              <w:pStyle w:val="ListParagraph"/>
                              <w:numPr>
                                <w:ilvl w:val="0"/>
                                <w:numId w:val="28"/>
                              </w:numPr>
                              <w:spacing w:line="360" w:lineRule="auto"/>
                              <w:rPr>
                                <w:b/>
                                <w:color w:val="FFFFFF" w:themeColor="background1"/>
                                <w:sz w:val="22"/>
                              </w:rPr>
                            </w:pPr>
                            <w:r w:rsidRPr="008D211A">
                              <w:rPr>
                                <w:b/>
                                <w:color w:val="FFFFFF" w:themeColor="background1"/>
                                <w:sz w:val="22"/>
                              </w:rPr>
                              <w:t>Employee turnover rate:</w:t>
                            </w:r>
                            <w:r>
                              <w:rPr>
                                <w:b/>
                                <w:color w:val="FFFFFF" w:themeColor="background1"/>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Number of employee departures per year</m:t>
                                  </m:r>
                                </m:num>
                                <m:den>
                                  <m:r>
                                    <m:rPr>
                                      <m:sty m:val="bi"/>
                                    </m:rPr>
                                    <w:rPr>
                                      <w:rFonts w:ascii="Cambria Math" w:hAnsi="Cambria Math"/>
                                      <w:color w:val="FFFFFF" w:themeColor="background1"/>
                                      <w:sz w:val="22"/>
                                    </w:rPr>
                                    <m:t>Number of total positions per year</m:t>
                                  </m:r>
                                </m:den>
                              </m:f>
                            </m:oMath>
                          </w:p>
                          <w:p w14:paraId="69BA07ED" w14:textId="21D9093D" w:rsidR="00633D1F" w:rsidRPr="008D211A" w:rsidRDefault="00633D1F" w:rsidP="00F142DB">
                            <w:pPr>
                              <w:pStyle w:val="ListParagraph"/>
                              <w:numPr>
                                <w:ilvl w:val="0"/>
                                <w:numId w:val="28"/>
                              </w:numPr>
                              <w:spacing w:line="360" w:lineRule="auto"/>
                              <w:rPr>
                                <w:b/>
                                <w:color w:val="FFFFFF" w:themeColor="background1"/>
                                <w:sz w:val="22"/>
                              </w:rPr>
                            </w:pPr>
                            <w:r w:rsidRPr="008D211A">
                              <w:rPr>
                                <w:b/>
                                <w:color w:val="FFFFFF" w:themeColor="background1"/>
                                <w:sz w:val="22"/>
                              </w:rPr>
                              <w:t>Employee job satisfaction rate:</w:t>
                            </w:r>
                            <w:r>
                              <w:rPr>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Number of employees satisfied with their jobs per year</m:t>
                                  </m:r>
                                </m:num>
                                <m:den>
                                  <m:r>
                                    <m:rPr>
                                      <m:sty m:val="bi"/>
                                    </m:rPr>
                                    <w:rPr>
                                      <w:rFonts w:ascii="Cambria Math" w:hAnsi="Cambria Math"/>
                                      <w:color w:val="FFFFFF" w:themeColor="background1"/>
                                      <w:sz w:val="22"/>
                                    </w:rPr>
                                    <m:t>Total number of employees per year</m:t>
                                  </m:r>
                                </m:den>
                              </m:f>
                              <m:r>
                                <w:rPr>
                                  <w:rFonts w:ascii="Cambria Math" w:hAnsi="Cambria Math"/>
                                  <w:sz w:val="22"/>
                                </w:rPr>
                                <m:t xml:space="preserve"> </m:t>
                              </m:r>
                            </m:oMath>
                          </w:p>
                          <w:p w14:paraId="20CEF42E" w14:textId="77777777" w:rsidR="00633D1F" w:rsidRPr="008D211A" w:rsidRDefault="00633D1F" w:rsidP="00F142DB">
                            <w:pPr>
                              <w:pStyle w:val="ListParagraph"/>
                              <w:numPr>
                                <w:ilvl w:val="0"/>
                                <w:numId w:val="28"/>
                              </w:numPr>
                              <w:spacing w:line="480" w:lineRule="auto"/>
                              <w:rPr>
                                <w:b/>
                                <w:color w:val="FFFFFF" w:themeColor="background1"/>
                                <w:sz w:val="22"/>
                              </w:rPr>
                            </w:pPr>
                            <w:r w:rsidRPr="008D211A">
                              <w:rPr>
                                <w:b/>
                                <w:color w:val="FFFFFF" w:themeColor="background1"/>
                                <w:sz w:val="22"/>
                              </w:rPr>
                              <w:t>Annual training hours per employee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92ECB" id="Rectangle 26" o:spid="_x0000_s1039" style="position:absolute;left:0;text-align:left;margin-left:-3.5pt;margin-top:27.45pt;width:506.35pt;height:118.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" fillcolor="#0f6fc6 [3204]" stroked="f" strokeweight="3pt">
                <v:textbox>
                  <w:txbxContent>
                    <w:p w14:paraId="1DD4AF03" w14:textId="77777777" w:rsidR="00633D1F" w:rsidRPr="008D211A" w:rsidRDefault="00633D1F" w:rsidP="008D211A">
                      <w:pPr>
                        <w:spacing w:before="120" w:after="120"/>
                        <w:rPr>
                          <w:b/>
                          <w:color w:val="FFFFFF" w:themeColor="background1"/>
                          <w:sz w:val="22"/>
                        </w:rPr>
                      </w:pPr>
                      <w:r w:rsidRPr="008D211A">
                        <w:rPr>
                          <w:b/>
                          <w:color w:val="FFFFFF" w:themeColor="background1"/>
                          <w:sz w:val="22"/>
                        </w:rPr>
                        <w:t xml:space="preserve">Measures that you might consider for tracking accomplishments in </w:t>
                      </w:r>
                      <w:r w:rsidRPr="008D211A">
                        <w:rPr>
                          <w:b/>
                          <w:color w:val="FFFFFF" w:themeColor="background1"/>
                          <w:sz w:val="22"/>
                          <w:u w:val="single"/>
                        </w:rPr>
                        <w:t>Employee &amp; Leadership Development</w:t>
                      </w:r>
                      <w:r w:rsidRPr="008D211A">
                        <w:rPr>
                          <w:b/>
                          <w:color w:val="FFFFFF" w:themeColor="background1"/>
                          <w:sz w:val="22"/>
                        </w:rPr>
                        <w:t xml:space="preserve">: </w:t>
                      </w:r>
                    </w:p>
                    <w:p w14:paraId="034ADAD6" w14:textId="346110F8" w:rsidR="00633D1F" w:rsidRPr="008D211A" w:rsidRDefault="00633D1F" w:rsidP="00F142DB">
                      <w:pPr>
                        <w:pStyle w:val="ListParagraph"/>
                        <w:numPr>
                          <w:ilvl w:val="0"/>
                          <w:numId w:val="28"/>
                        </w:numPr>
                        <w:spacing w:line="360" w:lineRule="auto"/>
                        <w:rPr>
                          <w:b/>
                          <w:color w:val="FFFFFF" w:themeColor="background1"/>
                          <w:sz w:val="22"/>
                        </w:rPr>
                      </w:pPr>
                      <w:r w:rsidRPr="008D211A">
                        <w:rPr>
                          <w:b/>
                          <w:color w:val="FFFFFF" w:themeColor="background1"/>
                          <w:sz w:val="22"/>
                        </w:rPr>
                        <w:t>Employee turnover rate:</w:t>
                      </w:r>
                      <w:r>
                        <w:rPr>
                          <w:b/>
                          <w:color w:val="FFFFFF" w:themeColor="background1"/>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Number of employee departures per year</m:t>
                            </m:r>
                          </m:num>
                          <m:den>
                            <m:r>
                              <m:rPr>
                                <m:sty m:val="bi"/>
                              </m:rPr>
                              <w:rPr>
                                <w:rFonts w:ascii="Cambria Math" w:hAnsi="Cambria Math"/>
                                <w:color w:val="FFFFFF" w:themeColor="background1"/>
                                <w:sz w:val="22"/>
                              </w:rPr>
                              <m:t>Number of total positions per year</m:t>
                            </m:r>
                          </m:den>
                        </m:f>
                      </m:oMath>
                    </w:p>
                    <w:p w14:paraId="69BA07ED" w14:textId="21D9093D" w:rsidR="00633D1F" w:rsidRPr="008D211A" w:rsidRDefault="00633D1F" w:rsidP="00F142DB">
                      <w:pPr>
                        <w:pStyle w:val="ListParagraph"/>
                        <w:numPr>
                          <w:ilvl w:val="0"/>
                          <w:numId w:val="28"/>
                        </w:numPr>
                        <w:spacing w:line="360" w:lineRule="auto"/>
                        <w:rPr>
                          <w:b/>
                          <w:color w:val="FFFFFF" w:themeColor="background1"/>
                          <w:sz w:val="22"/>
                        </w:rPr>
                      </w:pPr>
                      <w:r w:rsidRPr="008D211A">
                        <w:rPr>
                          <w:b/>
                          <w:color w:val="FFFFFF" w:themeColor="background1"/>
                          <w:sz w:val="22"/>
                        </w:rPr>
                        <w:t>Employee job satisfaction rate:</w:t>
                      </w:r>
                      <w:r>
                        <w:rPr>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Number of employees satisfied with their jobs per year</m:t>
                            </m:r>
                          </m:num>
                          <m:den>
                            <m:r>
                              <m:rPr>
                                <m:sty m:val="bi"/>
                              </m:rPr>
                              <w:rPr>
                                <w:rFonts w:ascii="Cambria Math" w:hAnsi="Cambria Math"/>
                                <w:color w:val="FFFFFF" w:themeColor="background1"/>
                                <w:sz w:val="22"/>
                              </w:rPr>
                              <m:t>Total number of employees per year</m:t>
                            </m:r>
                          </m:den>
                        </m:f>
                        <m:r>
                          <w:rPr>
                            <w:rFonts w:ascii="Cambria Math" w:hAnsi="Cambria Math"/>
                            <w:sz w:val="22"/>
                          </w:rPr>
                          <m:t xml:space="preserve"> </m:t>
                        </m:r>
                      </m:oMath>
                    </w:p>
                    <w:p w14:paraId="20CEF42E" w14:textId="77777777" w:rsidR="00633D1F" w:rsidRPr="008D211A" w:rsidRDefault="00633D1F" w:rsidP="00F142DB">
                      <w:pPr>
                        <w:pStyle w:val="ListParagraph"/>
                        <w:numPr>
                          <w:ilvl w:val="0"/>
                          <w:numId w:val="28"/>
                        </w:numPr>
                        <w:spacing w:line="480" w:lineRule="auto"/>
                        <w:rPr>
                          <w:b/>
                          <w:color w:val="FFFFFF" w:themeColor="background1"/>
                          <w:sz w:val="22"/>
                        </w:rPr>
                      </w:pPr>
                      <w:r w:rsidRPr="008D211A">
                        <w:rPr>
                          <w:b/>
                          <w:color w:val="FFFFFF" w:themeColor="background1"/>
                          <w:sz w:val="22"/>
                        </w:rPr>
                        <w:t>Annual training hours per employee</w:t>
                      </w:r>
                    </w:p>
                  </w:txbxContent>
                </v:textbox>
              </v:rect>
            </w:pict>
          </mc:Fallback>
        </mc:AlternateContent>
      </w:r>
      <w:bookmarkStart w:id="138" w:name="_Toc360022075"/>
      <w:r>
        <w:t>Help train, or otherwise assist, staff from neighboring utilities.</w:t>
      </w:r>
      <w:bookmarkEnd w:id="138"/>
      <w:r>
        <w:t xml:space="preserve"> </w:t>
      </w:r>
      <w:r>
        <w:rPr>
          <w:rStyle w:val="Heading3Char"/>
        </w:rPr>
        <w:br w:type="page"/>
      </w:r>
    </w:p>
    <w:p w14:paraId="0B54C7A5" w14:textId="77777777" w:rsidR="00EB7BB5" w:rsidRDefault="00664842" w:rsidP="00EB7BB5">
      <w:r w:rsidRPr="00E030D0">
        <w:rPr>
          <w:noProof/>
          <w:sz w:val="2"/>
          <w:szCs w:val="2"/>
        </w:rPr>
        <w:lastRenderedPageBreak/>
        <mc:AlternateContent>
          <mc:Choice Requires="wps">
            <w:drawing>
              <wp:anchor distT="0" distB="0" distL="228600" distR="0" simplePos="0" relativeHeight="251722752" behindDoc="0" locked="0" layoutInCell="1" allowOverlap="1" wp14:anchorId="536C72E3" wp14:editId="5ACBCDC7">
                <wp:simplePos x="0" y="0"/>
                <wp:positionH relativeFrom="column">
                  <wp:posOffset>4774120</wp:posOffset>
                </wp:positionH>
                <wp:positionV relativeFrom="page">
                  <wp:posOffset>600075</wp:posOffset>
                </wp:positionV>
                <wp:extent cx="1609090" cy="1935480"/>
                <wp:effectExtent l="57150" t="38100" r="67310" b="102870"/>
                <wp:wrapSquare wrapText="left"/>
                <wp:docPr id="50" name="Text Box 50"/>
                <wp:cNvGraphicFramePr/>
                <a:graphic xmlns:a="http://schemas.openxmlformats.org/drawingml/2006/main">
                  <a:graphicData uri="http://schemas.microsoft.com/office/word/2010/wordprocessingShape">
                    <wps:wsp>
                      <wps:cNvSpPr txBox="1"/>
                      <wps:spPr>
                        <a:xfrm>
                          <a:off x="0" y="0"/>
                          <a:ext cx="1609090" cy="193548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6072534" w14:textId="77777777" w:rsidR="00633D1F" w:rsidRPr="008D211A" w:rsidRDefault="00633D1F" w:rsidP="00664842">
                            <w:pPr>
                              <w:pStyle w:val="HighlightTitle"/>
                              <w:spacing w:before="0"/>
                              <w:rPr>
                                <w:color w:val="auto"/>
                                <w:sz w:val="28"/>
                                <w:szCs w:val="28"/>
                              </w:rPr>
                            </w:pPr>
                            <w:r w:rsidRPr="008D211A">
                              <w:rPr>
                                <w:color w:val="auto"/>
                                <w:sz w:val="28"/>
                                <w:szCs w:val="28"/>
                              </w:rPr>
                              <w:t xml:space="preserve">Try this: </w:t>
                            </w:r>
                          </w:p>
                          <w:p w14:paraId="0B2B4324" w14:textId="77777777" w:rsidR="00633D1F" w:rsidRPr="008D211A" w:rsidRDefault="00633D1F" w:rsidP="00664842">
                            <w:pPr>
                              <w:spacing w:after="0"/>
                              <w:rPr>
                                <w:sz w:val="22"/>
                              </w:rPr>
                            </w:pPr>
                            <w:r>
                              <w:rPr>
                                <w:sz w:val="22"/>
                              </w:rPr>
                              <w:t>Undertake a rate study to determine if current rates are adequate to meet both current and future needs</w:t>
                            </w:r>
                            <w:r w:rsidRPr="008D211A">
                              <w:rPr>
                                <w:sz w:val="22"/>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C72E3" id="Text Box 50" o:spid="_x0000_s1040" type="#_x0000_t202" style="position:absolute;margin-left:375.9pt;margin-top:47.25pt;width:126.7pt;height:152.4pt;z-index:251722752;visibility:visible;mso-wrap-style:square;mso-width-percent:0;mso-height-percent:0;mso-wrap-distance-left:18pt;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" fillcolor="#6dd6ff [1621]" strokecolor="#0094cd [3045]">
                <v:fill color2="#d3f2ff [501]" rotate="t" angle="180" colors="0 #8ad8ff;22938f #aee2ff;1 #def3ff" focus="100%" type="gradient"/>
                <v:shadow on="t" color="black" opacity="24903f" origin=",.5" offset="0,.55556mm"/>
                <v:textbox inset="14.4pt,14.4pt,14.4pt,14.4pt">
                  <w:txbxContent>
                    <w:p w14:paraId="76072534" w14:textId="77777777" w:rsidR="00633D1F" w:rsidRPr="008D211A" w:rsidRDefault="00633D1F" w:rsidP="00664842">
                      <w:pPr>
                        <w:pStyle w:val="HighlightTitle"/>
                        <w:spacing w:before="0"/>
                        <w:rPr>
                          <w:color w:val="auto"/>
                          <w:sz w:val="28"/>
                          <w:szCs w:val="28"/>
                        </w:rPr>
                      </w:pPr>
                      <w:r w:rsidRPr="008D211A">
                        <w:rPr>
                          <w:color w:val="auto"/>
                          <w:sz w:val="28"/>
                          <w:szCs w:val="28"/>
                        </w:rPr>
                        <w:t xml:space="preserve">Try this: </w:t>
                      </w:r>
                    </w:p>
                    <w:p w14:paraId="0B2B4324" w14:textId="77777777" w:rsidR="00633D1F" w:rsidRPr="008D211A" w:rsidRDefault="00633D1F" w:rsidP="00664842">
                      <w:pPr>
                        <w:spacing w:after="0"/>
                        <w:rPr>
                          <w:sz w:val="22"/>
                        </w:rPr>
                      </w:pPr>
                      <w:r>
                        <w:rPr>
                          <w:sz w:val="22"/>
                        </w:rPr>
                        <w:t>Undertake a rate study to determine if current rates are adequate to meet both current and future needs</w:t>
                      </w:r>
                      <w:r w:rsidRPr="008D211A">
                        <w:rPr>
                          <w:sz w:val="22"/>
                        </w:rPr>
                        <w:t>.</w:t>
                      </w:r>
                    </w:p>
                  </w:txbxContent>
                </v:textbox>
                <w10:wrap type="square" side="left" anchory="page"/>
              </v:shape>
            </w:pict>
          </mc:Fallback>
        </mc:AlternateContent>
      </w:r>
      <w:bookmarkStart w:id="139" w:name="_Toc439151293"/>
      <w:bookmarkStart w:id="140" w:name="_Toc441242435"/>
      <w:r w:rsidR="00EB7BB5">
        <w:rPr>
          <w:rStyle w:val="Heading3Char"/>
        </w:rPr>
        <w:t>Financial Viability</w:t>
      </w:r>
      <w:bookmarkEnd w:id="139"/>
      <w:bookmarkEnd w:id="140"/>
      <w:r w:rsidR="00EB7BB5" w:rsidRPr="00880FE3">
        <w:rPr>
          <w:rStyle w:val="Heading3Char"/>
        </w:rPr>
        <w:t xml:space="preserve"> </w:t>
      </w:r>
    </w:p>
    <w:p w14:paraId="4E7BB7F8" w14:textId="77777777" w:rsidR="00EB7BB5" w:rsidRDefault="00EB7BB5" w:rsidP="00EB7BB5">
      <w:r>
        <w:t xml:space="preserve">Challenges specific to </w:t>
      </w:r>
      <w:r>
        <w:rPr>
          <w:b/>
        </w:rPr>
        <w:t>Financial Viability</w:t>
      </w:r>
      <w:r>
        <w:t xml:space="preserve"> include:</w:t>
      </w:r>
    </w:p>
    <w:p w14:paraId="7B4D7351" w14:textId="77777777" w:rsidR="00EB7BB5" w:rsidRDefault="00EB7BB5" w:rsidP="00664842">
      <w:pPr>
        <w:pStyle w:val="ListParagraph"/>
        <w:numPr>
          <w:ilvl w:val="0"/>
          <w:numId w:val="16"/>
        </w:numPr>
        <w:jc w:val="both"/>
      </w:pPr>
      <w:r>
        <w:t xml:space="preserve">It is uncomfortable and politically challenging to discontinue service to neighbors, acquaintances, elderly customers, or fixed income customers who have not paid their bills. </w:t>
      </w:r>
    </w:p>
    <w:p w14:paraId="654DDC8A" w14:textId="77777777" w:rsidR="00EB7BB5" w:rsidRDefault="00EB7BB5" w:rsidP="00664842">
      <w:pPr>
        <w:pStyle w:val="ListParagraph"/>
        <w:numPr>
          <w:ilvl w:val="0"/>
          <w:numId w:val="16"/>
        </w:numPr>
        <w:jc w:val="both"/>
      </w:pPr>
      <w:r>
        <w:t xml:space="preserve">It is difficult to communicate to elected officials and consumers about how much it costs to produce drinking water and process wastewater, making it a challenge to get rate increases approved. </w:t>
      </w:r>
    </w:p>
    <w:p w14:paraId="77128C8C" w14:textId="77777777" w:rsidR="00EB7BB5" w:rsidRDefault="00EB7BB5" w:rsidP="00664842">
      <w:pPr>
        <w:pStyle w:val="ListParagraph"/>
        <w:numPr>
          <w:ilvl w:val="0"/>
          <w:numId w:val="16"/>
        </w:numPr>
        <w:jc w:val="both"/>
      </w:pPr>
      <w:r>
        <w:t xml:space="preserve">Customers feel that flat rate billing practices are unfair (low volume users paying the same as high volume users). </w:t>
      </w:r>
    </w:p>
    <w:p w14:paraId="1DA6BEB6" w14:textId="73041CF8" w:rsidR="00EB7BB5" w:rsidRDefault="00C04611" w:rsidP="00664842">
      <w:pPr>
        <w:pStyle w:val="ListParagraph"/>
        <w:numPr>
          <w:ilvl w:val="0"/>
          <w:numId w:val="16"/>
        </w:numPr>
        <w:jc w:val="both"/>
      </w:pPr>
      <w:r>
        <w:t xml:space="preserve">Elected officials may make campaign commitments to </w:t>
      </w:r>
      <w:r w:rsidR="00EB7BB5">
        <w:t>no rate increases.</w:t>
      </w:r>
      <w:r w:rsidR="00664D62">
        <w:t xml:space="preserve"> </w:t>
      </w:r>
    </w:p>
    <w:p w14:paraId="20EF1CAB" w14:textId="77777777" w:rsidR="00EB7BB5" w:rsidRDefault="00EB7BB5" w:rsidP="00EB7BB5">
      <w:r>
        <w:t>Examples of actions taken by high performing utilities</w:t>
      </w:r>
      <w:r w:rsidRPr="00381A3E">
        <w:t xml:space="preserve"> in </w:t>
      </w:r>
      <w:r>
        <w:rPr>
          <w:b/>
        </w:rPr>
        <w:t>Financial Viability</w:t>
      </w:r>
      <w:r w:rsidRPr="00381A3E">
        <w:t xml:space="preserve"> </w:t>
      </w:r>
      <w:r>
        <w:t>i</w:t>
      </w:r>
      <w:r w:rsidRPr="00381A3E">
        <w:t>nclude:</w:t>
      </w:r>
      <w:r>
        <w:t xml:space="preserve"> </w:t>
      </w:r>
    </w:p>
    <w:p w14:paraId="102B89B7" w14:textId="1DF2366D" w:rsidR="00EB7BB5" w:rsidRDefault="00EB7BB5" w:rsidP="00664842">
      <w:pPr>
        <w:pStyle w:val="ListParagraph"/>
        <w:numPr>
          <w:ilvl w:val="0"/>
          <w:numId w:val="11"/>
        </w:numPr>
        <w:jc w:val="both"/>
      </w:pPr>
      <w:r>
        <w:t xml:space="preserve">Discuss rate requirements and related system repair requirements with customers, board members, and other key stakeholders so that there is a better understanding within the community of why rate decisions and changes are made. (Consider using a respected member of the community to facilitate this discussion). </w:t>
      </w:r>
    </w:p>
    <w:p w14:paraId="714EF0CB" w14:textId="77777777" w:rsidR="00EB7BB5" w:rsidRDefault="00EB7BB5" w:rsidP="00664842">
      <w:pPr>
        <w:pStyle w:val="ListParagraph"/>
        <w:numPr>
          <w:ilvl w:val="0"/>
          <w:numId w:val="11"/>
        </w:numPr>
        <w:jc w:val="both"/>
      </w:pPr>
      <w:r>
        <w:t xml:space="preserve">Have a study on rate requirements conducted by an independent consultant (e.g., National Rural Water Association, Rural Community Assistance Partnership) to back up discussions about rate requirements. </w:t>
      </w:r>
    </w:p>
    <w:p w14:paraId="7C78883D" w14:textId="77777777" w:rsidR="00EB7BB5" w:rsidRDefault="00EB7BB5" w:rsidP="00664842">
      <w:pPr>
        <w:pStyle w:val="ListParagraph"/>
        <w:numPr>
          <w:ilvl w:val="0"/>
          <w:numId w:val="11"/>
        </w:numPr>
        <w:jc w:val="both"/>
      </w:pPr>
      <w:r>
        <w:t xml:space="preserve">Establish predictable rates, consistent with community expectations and acceptability. </w:t>
      </w:r>
    </w:p>
    <w:p w14:paraId="370F8CF6" w14:textId="77777777" w:rsidR="00EB7BB5" w:rsidRDefault="00EB7BB5" w:rsidP="00664842">
      <w:pPr>
        <w:pStyle w:val="ListParagraph"/>
        <w:numPr>
          <w:ilvl w:val="0"/>
          <w:numId w:val="11"/>
        </w:numPr>
        <w:jc w:val="both"/>
      </w:pPr>
      <w:r>
        <w:t xml:space="preserve">Have financial accounting policies and procedures in place. </w:t>
      </w:r>
    </w:p>
    <w:p w14:paraId="6A9F9C7F" w14:textId="77777777" w:rsidR="00EB7BB5" w:rsidRDefault="00EB7BB5" w:rsidP="00664842">
      <w:pPr>
        <w:pStyle w:val="ListParagraph"/>
        <w:numPr>
          <w:ilvl w:val="0"/>
          <w:numId w:val="11"/>
        </w:numPr>
        <w:jc w:val="both"/>
      </w:pPr>
      <w:r>
        <w:t xml:space="preserve">Have ordinances in place for automatic rate increases tied to cost of living increases. </w:t>
      </w:r>
    </w:p>
    <w:p w14:paraId="084399E5" w14:textId="77777777" w:rsidR="00EB7BB5" w:rsidRDefault="00EB7BB5" w:rsidP="00664842">
      <w:pPr>
        <w:pStyle w:val="ListParagraph"/>
        <w:numPr>
          <w:ilvl w:val="0"/>
          <w:numId w:val="11"/>
        </w:numPr>
        <w:jc w:val="both"/>
      </w:pPr>
      <w:r>
        <w:t xml:space="preserve">Set aside funds for reserves (i.e., have a “rainy day” fund). </w:t>
      </w:r>
    </w:p>
    <w:p w14:paraId="24738CEE" w14:textId="77777777" w:rsidR="00EB7BB5" w:rsidRDefault="00EB7BB5" w:rsidP="00664842">
      <w:pPr>
        <w:pStyle w:val="ListParagraph"/>
        <w:numPr>
          <w:ilvl w:val="0"/>
          <w:numId w:val="11"/>
        </w:numPr>
        <w:jc w:val="both"/>
      </w:pPr>
      <w:r>
        <w:t xml:space="preserve">Increase equity in billing practices by using meters whenever possible. </w:t>
      </w:r>
    </w:p>
    <w:p w14:paraId="7FF25CC6" w14:textId="77777777" w:rsidR="00EB7BB5" w:rsidRDefault="00EB7BB5" w:rsidP="00664842">
      <w:pPr>
        <w:pStyle w:val="ListParagraph"/>
        <w:numPr>
          <w:ilvl w:val="0"/>
          <w:numId w:val="11"/>
        </w:numPr>
        <w:jc w:val="both"/>
      </w:pPr>
      <w:r>
        <w:t>Conduct quarterly budget reviews.</w:t>
      </w:r>
    </w:p>
    <w:p w14:paraId="0FDE21BA" w14:textId="28767EBD" w:rsidR="00EB7BB5" w:rsidRDefault="00EB7BB5" w:rsidP="00664842">
      <w:pPr>
        <w:pStyle w:val="ListParagraph"/>
        <w:numPr>
          <w:ilvl w:val="0"/>
          <w:numId w:val="11"/>
        </w:numPr>
        <w:jc w:val="both"/>
      </w:pPr>
      <w:r>
        <w:t>Identify priorities for system improvements to aid in allocation of available funds.</w:t>
      </w:r>
      <w:r w:rsidR="00664D62">
        <w:t xml:space="preserve"> </w:t>
      </w:r>
    </w:p>
    <w:p w14:paraId="57C0918B" w14:textId="77777777" w:rsidR="00EB7BB5" w:rsidRDefault="00EB7BB5" w:rsidP="00664842">
      <w:pPr>
        <w:pStyle w:val="ListParagraph"/>
        <w:numPr>
          <w:ilvl w:val="0"/>
          <w:numId w:val="11"/>
        </w:numPr>
        <w:jc w:val="both"/>
      </w:pPr>
      <w:r>
        <w:t xml:space="preserve">Improve practices for reducing the number of outstanding bills (e.g., limit the carry-forward balance to a fixed amount or increase service connection fees or service deposits to discourage customers who move frequently or avoid paying their bills). </w:t>
      </w:r>
    </w:p>
    <w:p w14:paraId="119C6B73" w14:textId="77777777" w:rsidR="00EB7BB5" w:rsidRDefault="00EB7BB5" w:rsidP="00664842">
      <w:pPr>
        <w:pStyle w:val="ListParagraph"/>
        <w:numPr>
          <w:ilvl w:val="0"/>
          <w:numId w:val="11"/>
        </w:numPr>
        <w:jc w:val="both"/>
      </w:pPr>
      <w:r>
        <w:t>Create incentives for early bill payment (e.g., a 5% discount for bills paid early, or a good customer discount such as a discount on the seventh month’s bill after six months of paying on time).</w:t>
      </w:r>
    </w:p>
    <w:p w14:paraId="38D2C81C" w14:textId="77777777" w:rsidR="00EB7BB5" w:rsidRDefault="00874743" w:rsidP="00664842">
      <w:pPr>
        <w:pStyle w:val="ListParagraph"/>
        <w:numPr>
          <w:ilvl w:val="0"/>
          <w:numId w:val="11"/>
        </w:numPr>
        <w:jc w:val="both"/>
      </w:pPr>
      <w:r>
        <w:rPr>
          <w:rFonts w:eastAsiaTheme="majorEastAsia" w:cstheme="majorBidi"/>
          <w:bCs/>
          <w:caps/>
          <w:noProof/>
          <w:color w:val="54A738" w:themeColor="accent5" w:themeShade="BF"/>
          <w:sz w:val="28"/>
        </w:rPr>
        <mc:AlternateContent>
          <mc:Choice Requires="wps">
            <w:drawing>
              <wp:anchor distT="0" distB="0" distL="114300" distR="114300" simplePos="0" relativeHeight="251737088" behindDoc="0" locked="0" layoutInCell="1" allowOverlap="1" wp14:anchorId="0F096283" wp14:editId="57A234CA">
                <wp:simplePos x="0" y="0"/>
                <wp:positionH relativeFrom="column">
                  <wp:posOffset>2540</wp:posOffset>
                </wp:positionH>
                <wp:positionV relativeFrom="paragraph">
                  <wp:posOffset>387350</wp:posOffset>
                </wp:positionV>
                <wp:extent cx="6382385" cy="1769110"/>
                <wp:effectExtent l="0" t="0" r="0" b="25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1769110"/>
                        </a:xfrm>
                        <a:prstGeom prst="rect">
                          <a:avLst/>
                        </a:prstGeom>
                        <a:solidFill>
                          <a:schemeClr val="accent1"/>
                        </a:solidFill>
                        <a:ln w="38100">
                          <a:noFill/>
                          <a:miter lim="800000"/>
                          <a:headEnd/>
                          <a:tailEnd/>
                        </a:ln>
                        <a:effectLst/>
                      </wps:spPr>
                      <wps:txbx>
                        <w:txbxContent>
                          <w:p w14:paraId="51EA354F" w14:textId="77777777" w:rsidR="00633D1F" w:rsidRPr="00664842" w:rsidRDefault="00633D1F" w:rsidP="00664842">
                            <w:pPr>
                              <w:spacing w:before="120" w:after="120"/>
                              <w:rPr>
                                <w:b/>
                                <w:color w:val="FFFFFF" w:themeColor="background1"/>
                                <w:sz w:val="22"/>
                              </w:rPr>
                            </w:pPr>
                            <w:r w:rsidRPr="00664842">
                              <w:rPr>
                                <w:b/>
                                <w:color w:val="FFFFFF" w:themeColor="background1"/>
                                <w:sz w:val="22"/>
                              </w:rPr>
                              <w:t xml:space="preserve">Measures that you might consider for tracking accomplishments in </w:t>
                            </w:r>
                            <w:r w:rsidRPr="00664842">
                              <w:rPr>
                                <w:b/>
                                <w:color w:val="FFFFFF" w:themeColor="background1"/>
                                <w:sz w:val="22"/>
                                <w:u w:val="single"/>
                              </w:rPr>
                              <w:t>Financial Viability</w:t>
                            </w:r>
                            <w:r w:rsidRPr="00664842">
                              <w:rPr>
                                <w:b/>
                                <w:color w:val="FFFFFF" w:themeColor="background1"/>
                                <w:sz w:val="22"/>
                              </w:rPr>
                              <w:t xml:space="preserve">: </w:t>
                            </w:r>
                          </w:p>
                          <w:p w14:paraId="210C0506" w14:textId="3A7DB7AD" w:rsidR="00633D1F" w:rsidRPr="00664842" w:rsidRDefault="00633D1F" w:rsidP="00F142DB">
                            <w:pPr>
                              <w:pStyle w:val="ListParagraph"/>
                              <w:numPr>
                                <w:ilvl w:val="0"/>
                                <w:numId w:val="29"/>
                              </w:numPr>
                              <w:spacing w:after="0" w:line="360" w:lineRule="auto"/>
                              <w:rPr>
                                <w:b/>
                                <w:color w:val="FFFFFF" w:themeColor="background1"/>
                                <w:sz w:val="22"/>
                              </w:rPr>
                            </w:pPr>
                            <w:r w:rsidRPr="00664842">
                              <w:rPr>
                                <w:b/>
                                <w:color w:val="FFFFFF" w:themeColor="background1"/>
                                <w:sz w:val="22"/>
                              </w:rPr>
                              <w:t>Revenue to expenditures ratio:</w:t>
                            </w:r>
                            <w:r>
                              <w:rPr>
                                <w:b/>
                                <w:color w:val="FFFFFF" w:themeColor="background1"/>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Total annual revenue</m:t>
                                  </m:r>
                                </m:num>
                                <m:den>
                                  <m:r>
                                    <m:rPr>
                                      <m:sty m:val="bi"/>
                                    </m:rPr>
                                    <w:rPr>
                                      <w:rFonts w:ascii="Cambria Math" w:hAnsi="Cambria Math"/>
                                      <w:color w:val="FFFFFF" w:themeColor="background1"/>
                                      <w:sz w:val="22"/>
                                    </w:rPr>
                                    <m:t>Total annual expenditures</m:t>
                                  </m:r>
                                </m:den>
                              </m:f>
                            </m:oMath>
                          </w:p>
                          <w:p w14:paraId="65296B2E" w14:textId="7C463313" w:rsidR="00633D1F" w:rsidRPr="00664842" w:rsidRDefault="00633D1F" w:rsidP="00F142DB">
                            <w:pPr>
                              <w:pStyle w:val="ListParagraph"/>
                              <w:numPr>
                                <w:ilvl w:val="0"/>
                                <w:numId w:val="29"/>
                              </w:numPr>
                              <w:spacing w:line="360" w:lineRule="auto"/>
                              <w:rPr>
                                <w:b/>
                                <w:color w:val="FFFFFF" w:themeColor="background1"/>
                                <w:sz w:val="22"/>
                              </w:rPr>
                            </w:pPr>
                            <w:r w:rsidRPr="00664842">
                              <w:rPr>
                                <w:b/>
                                <w:color w:val="FFFFFF" w:themeColor="background1"/>
                                <w:sz w:val="22"/>
                              </w:rPr>
                              <w:t>Debt ratio:</w:t>
                            </w:r>
                            <w:r>
                              <w:rPr>
                                <w:b/>
                                <w:color w:val="FFFFFF" w:themeColor="background1"/>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Total liabilities</m:t>
                                  </m:r>
                                </m:num>
                                <m:den>
                                  <m:r>
                                    <m:rPr>
                                      <m:sty m:val="bi"/>
                                    </m:rPr>
                                    <w:rPr>
                                      <w:rFonts w:ascii="Cambria Math" w:hAnsi="Cambria Math"/>
                                      <w:color w:val="FFFFFF" w:themeColor="background1"/>
                                      <w:sz w:val="22"/>
                                    </w:rPr>
                                    <m:t>Total assets</m:t>
                                  </m:r>
                                </m:den>
                              </m:f>
                              <m:r>
                                <w:rPr>
                                  <w:rFonts w:ascii="Cambria Math" w:hAnsi="Cambria Math"/>
                                  <w:sz w:val="22"/>
                                </w:rPr>
                                <m:t xml:space="preserve"> </m:t>
                              </m:r>
                            </m:oMath>
                          </w:p>
                          <w:p w14:paraId="01019FCD" w14:textId="77777777" w:rsidR="00633D1F" w:rsidRPr="00664842" w:rsidRDefault="00633D1F" w:rsidP="00F142DB">
                            <w:pPr>
                              <w:pStyle w:val="ListParagraph"/>
                              <w:numPr>
                                <w:ilvl w:val="0"/>
                                <w:numId w:val="29"/>
                              </w:numPr>
                              <w:spacing w:line="360" w:lineRule="auto"/>
                              <w:rPr>
                                <w:b/>
                                <w:color w:val="FFFFFF" w:themeColor="background1"/>
                                <w:sz w:val="22"/>
                              </w:rPr>
                            </w:pPr>
                            <w:r w:rsidRPr="00664842">
                              <w:rPr>
                                <w:b/>
                                <w:color w:val="FFFFFF" w:themeColor="background1"/>
                                <w:sz w:val="22"/>
                              </w:rPr>
                              <w:t>Number of late or unpaid bills per billing period</w:t>
                            </w:r>
                          </w:p>
                          <w:p w14:paraId="365C3804" w14:textId="77777777" w:rsidR="00633D1F" w:rsidRPr="00664842" w:rsidRDefault="00633D1F" w:rsidP="00F142DB">
                            <w:pPr>
                              <w:pStyle w:val="ListParagraph"/>
                              <w:numPr>
                                <w:ilvl w:val="0"/>
                                <w:numId w:val="29"/>
                              </w:numPr>
                              <w:spacing w:line="360" w:lineRule="auto"/>
                              <w:rPr>
                                <w:b/>
                                <w:color w:val="FFFFFF" w:themeColor="background1"/>
                                <w:sz w:val="22"/>
                              </w:rPr>
                            </w:pPr>
                            <w:r w:rsidRPr="00664842">
                              <w:rPr>
                                <w:b/>
                                <w:color w:val="FFFFFF" w:themeColor="background1"/>
                                <w:sz w:val="22"/>
                              </w:rPr>
                              <w:t xml:space="preserve">Number of annual shutoffs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96283" id="Rectangle 24" o:spid="_x0000_s1041" style="position:absolute;left:0;text-align:left;margin-left:.2pt;margin-top:30.5pt;width:502.55pt;height:139.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" fillcolor="#0f6fc6 [3204]" stroked="f" strokeweight="3pt">
                <v:textbox>
                  <w:txbxContent>
                    <w:p w14:paraId="51EA354F" w14:textId="77777777" w:rsidR="00633D1F" w:rsidRPr="00664842" w:rsidRDefault="00633D1F" w:rsidP="00664842">
                      <w:pPr>
                        <w:spacing w:before="120" w:after="120"/>
                        <w:rPr>
                          <w:b/>
                          <w:color w:val="FFFFFF" w:themeColor="background1"/>
                          <w:sz w:val="22"/>
                        </w:rPr>
                      </w:pPr>
                      <w:r w:rsidRPr="00664842">
                        <w:rPr>
                          <w:b/>
                          <w:color w:val="FFFFFF" w:themeColor="background1"/>
                          <w:sz w:val="22"/>
                        </w:rPr>
                        <w:t xml:space="preserve">Measures that you might consider for tracking accomplishments in </w:t>
                      </w:r>
                      <w:r w:rsidRPr="00664842">
                        <w:rPr>
                          <w:b/>
                          <w:color w:val="FFFFFF" w:themeColor="background1"/>
                          <w:sz w:val="22"/>
                          <w:u w:val="single"/>
                        </w:rPr>
                        <w:t>Financial Viability</w:t>
                      </w:r>
                      <w:r w:rsidRPr="00664842">
                        <w:rPr>
                          <w:b/>
                          <w:color w:val="FFFFFF" w:themeColor="background1"/>
                          <w:sz w:val="22"/>
                        </w:rPr>
                        <w:t xml:space="preserve">: </w:t>
                      </w:r>
                    </w:p>
                    <w:p w14:paraId="210C0506" w14:textId="3A7DB7AD" w:rsidR="00633D1F" w:rsidRPr="00664842" w:rsidRDefault="00633D1F" w:rsidP="00F142DB">
                      <w:pPr>
                        <w:pStyle w:val="ListParagraph"/>
                        <w:numPr>
                          <w:ilvl w:val="0"/>
                          <w:numId w:val="29"/>
                        </w:numPr>
                        <w:spacing w:after="0" w:line="360" w:lineRule="auto"/>
                        <w:rPr>
                          <w:b/>
                          <w:color w:val="FFFFFF" w:themeColor="background1"/>
                          <w:sz w:val="22"/>
                        </w:rPr>
                      </w:pPr>
                      <w:r w:rsidRPr="00664842">
                        <w:rPr>
                          <w:b/>
                          <w:color w:val="FFFFFF" w:themeColor="background1"/>
                          <w:sz w:val="22"/>
                        </w:rPr>
                        <w:t>Revenue to expenditures ratio:</w:t>
                      </w:r>
                      <w:r>
                        <w:rPr>
                          <w:b/>
                          <w:color w:val="FFFFFF" w:themeColor="background1"/>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Total annual revenue</m:t>
                            </m:r>
                          </m:num>
                          <m:den>
                            <m:r>
                              <m:rPr>
                                <m:sty m:val="bi"/>
                              </m:rPr>
                              <w:rPr>
                                <w:rFonts w:ascii="Cambria Math" w:hAnsi="Cambria Math"/>
                                <w:color w:val="FFFFFF" w:themeColor="background1"/>
                                <w:sz w:val="22"/>
                              </w:rPr>
                              <m:t>Total annual expenditures</m:t>
                            </m:r>
                          </m:den>
                        </m:f>
                      </m:oMath>
                    </w:p>
                    <w:p w14:paraId="65296B2E" w14:textId="7C463313" w:rsidR="00633D1F" w:rsidRPr="00664842" w:rsidRDefault="00633D1F" w:rsidP="00F142DB">
                      <w:pPr>
                        <w:pStyle w:val="ListParagraph"/>
                        <w:numPr>
                          <w:ilvl w:val="0"/>
                          <w:numId w:val="29"/>
                        </w:numPr>
                        <w:spacing w:line="360" w:lineRule="auto"/>
                        <w:rPr>
                          <w:b/>
                          <w:color w:val="FFFFFF" w:themeColor="background1"/>
                          <w:sz w:val="22"/>
                        </w:rPr>
                      </w:pPr>
                      <w:r w:rsidRPr="00664842">
                        <w:rPr>
                          <w:b/>
                          <w:color w:val="FFFFFF" w:themeColor="background1"/>
                          <w:sz w:val="22"/>
                        </w:rPr>
                        <w:t>Debt ratio:</w:t>
                      </w:r>
                      <w:r>
                        <w:rPr>
                          <w:b/>
                          <w:color w:val="FFFFFF" w:themeColor="background1"/>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Total liabilities</m:t>
                            </m:r>
                          </m:num>
                          <m:den>
                            <m:r>
                              <m:rPr>
                                <m:sty m:val="bi"/>
                              </m:rPr>
                              <w:rPr>
                                <w:rFonts w:ascii="Cambria Math" w:hAnsi="Cambria Math"/>
                                <w:color w:val="FFFFFF" w:themeColor="background1"/>
                                <w:sz w:val="22"/>
                              </w:rPr>
                              <m:t>Total assets</m:t>
                            </m:r>
                          </m:den>
                        </m:f>
                        <m:r>
                          <w:rPr>
                            <w:rFonts w:ascii="Cambria Math" w:hAnsi="Cambria Math"/>
                            <w:sz w:val="22"/>
                          </w:rPr>
                          <m:t xml:space="preserve"> </m:t>
                        </m:r>
                      </m:oMath>
                    </w:p>
                    <w:p w14:paraId="01019FCD" w14:textId="77777777" w:rsidR="00633D1F" w:rsidRPr="00664842" w:rsidRDefault="00633D1F" w:rsidP="00F142DB">
                      <w:pPr>
                        <w:pStyle w:val="ListParagraph"/>
                        <w:numPr>
                          <w:ilvl w:val="0"/>
                          <w:numId w:val="29"/>
                        </w:numPr>
                        <w:spacing w:line="360" w:lineRule="auto"/>
                        <w:rPr>
                          <w:b/>
                          <w:color w:val="FFFFFF" w:themeColor="background1"/>
                          <w:sz w:val="22"/>
                        </w:rPr>
                      </w:pPr>
                      <w:r w:rsidRPr="00664842">
                        <w:rPr>
                          <w:b/>
                          <w:color w:val="FFFFFF" w:themeColor="background1"/>
                          <w:sz w:val="22"/>
                        </w:rPr>
                        <w:t>Number of late or unpaid bills per billing period</w:t>
                      </w:r>
                    </w:p>
                    <w:p w14:paraId="365C3804" w14:textId="77777777" w:rsidR="00633D1F" w:rsidRPr="00664842" w:rsidRDefault="00633D1F" w:rsidP="00F142DB">
                      <w:pPr>
                        <w:pStyle w:val="ListParagraph"/>
                        <w:numPr>
                          <w:ilvl w:val="0"/>
                          <w:numId w:val="29"/>
                        </w:numPr>
                        <w:spacing w:line="360" w:lineRule="auto"/>
                        <w:rPr>
                          <w:b/>
                          <w:color w:val="FFFFFF" w:themeColor="background1"/>
                          <w:sz w:val="22"/>
                        </w:rPr>
                      </w:pPr>
                      <w:r w:rsidRPr="00664842">
                        <w:rPr>
                          <w:b/>
                          <w:color w:val="FFFFFF" w:themeColor="background1"/>
                          <w:sz w:val="22"/>
                        </w:rPr>
                        <w:t xml:space="preserve">Number of annual shutoffs </w:t>
                      </w:r>
                    </w:p>
                  </w:txbxContent>
                </v:textbox>
                <w10:wrap type="square"/>
              </v:rect>
            </w:pict>
          </mc:Fallback>
        </mc:AlternateContent>
      </w:r>
      <w:r w:rsidR="00EB7BB5">
        <w:t xml:space="preserve">Communicate financial viability information to stakeholders to keep them informed about rates. </w:t>
      </w:r>
    </w:p>
    <w:p w14:paraId="0953AFE5" w14:textId="77777777" w:rsidR="00EB7BB5" w:rsidRDefault="00664842" w:rsidP="00EB7BB5">
      <w:r w:rsidRPr="00E030D0">
        <w:rPr>
          <w:noProof/>
          <w:sz w:val="2"/>
          <w:szCs w:val="2"/>
        </w:rPr>
        <w:lastRenderedPageBreak/>
        <mc:AlternateContent>
          <mc:Choice Requires="wps">
            <w:drawing>
              <wp:anchor distT="0" distB="0" distL="228600" distR="0" simplePos="0" relativeHeight="251724800" behindDoc="0" locked="0" layoutInCell="1" allowOverlap="1" wp14:anchorId="1ABFD7E4" wp14:editId="04D02000">
                <wp:simplePos x="0" y="0"/>
                <wp:positionH relativeFrom="column">
                  <wp:posOffset>4764405</wp:posOffset>
                </wp:positionH>
                <wp:positionV relativeFrom="margin">
                  <wp:align>top</wp:align>
                </wp:positionV>
                <wp:extent cx="1609090" cy="2571750"/>
                <wp:effectExtent l="57150" t="38100" r="67310" b="95250"/>
                <wp:wrapSquare wrapText="left"/>
                <wp:docPr id="51" name="Text Box 51"/>
                <wp:cNvGraphicFramePr/>
                <a:graphic xmlns:a="http://schemas.openxmlformats.org/drawingml/2006/main">
                  <a:graphicData uri="http://schemas.microsoft.com/office/word/2010/wordprocessingShape">
                    <wps:wsp>
                      <wps:cNvSpPr txBox="1"/>
                      <wps:spPr>
                        <a:xfrm>
                          <a:off x="0" y="0"/>
                          <a:ext cx="1609090" cy="25717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873E8E6" w14:textId="77777777" w:rsidR="00633D1F" w:rsidRPr="008D211A" w:rsidRDefault="00633D1F" w:rsidP="00664842">
                            <w:pPr>
                              <w:pStyle w:val="HighlightTitle"/>
                              <w:spacing w:before="0"/>
                              <w:rPr>
                                <w:color w:val="auto"/>
                                <w:sz w:val="28"/>
                                <w:szCs w:val="28"/>
                              </w:rPr>
                            </w:pPr>
                            <w:r w:rsidRPr="008D211A">
                              <w:rPr>
                                <w:color w:val="auto"/>
                                <w:sz w:val="28"/>
                                <w:szCs w:val="28"/>
                              </w:rPr>
                              <w:t xml:space="preserve">Try this: </w:t>
                            </w:r>
                          </w:p>
                          <w:p w14:paraId="11BAB319" w14:textId="77777777" w:rsidR="00633D1F" w:rsidRPr="008D211A" w:rsidRDefault="00633D1F" w:rsidP="00664842">
                            <w:pPr>
                              <w:spacing w:after="0"/>
                              <w:rPr>
                                <w:sz w:val="22"/>
                              </w:rPr>
                            </w:pPr>
                            <w:r>
                              <w:rPr>
                                <w:sz w:val="22"/>
                              </w:rPr>
                              <w:t>Create an inventory of your assets over time by setting up a template for logging assets. Log assets at the time that regular maintenance or emergency repairs are performed.</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D7E4" id="Text Box 51" o:spid="_x0000_s1042" type="#_x0000_t202" style="position:absolute;margin-left:375.15pt;margin-top:0;width:126.7pt;height:202.5pt;z-index:251724800;visibility:visible;mso-wrap-style:square;mso-width-percent:0;mso-height-percent:0;mso-wrap-distance-left:18pt;mso-wrap-distance-top:0;mso-wrap-distance-right:0;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" fillcolor="#6dd6ff [1621]" strokecolor="#0094cd [3045]">
                <v:fill color2="#d3f2ff [501]" rotate="t" angle="180" colors="0 #8ad8ff;22938f #aee2ff;1 #def3ff" focus="100%" type="gradient"/>
                <v:shadow on="t" color="black" opacity="24903f" origin=",.5" offset="0,.55556mm"/>
                <v:textbox inset="14.4pt,14.4pt,14.4pt,14.4pt">
                  <w:txbxContent>
                    <w:p w14:paraId="7873E8E6" w14:textId="77777777" w:rsidR="00633D1F" w:rsidRPr="008D211A" w:rsidRDefault="00633D1F" w:rsidP="00664842">
                      <w:pPr>
                        <w:pStyle w:val="HighlightTitle"/>
                        <w:spacing w:before="0"/>
                        <w:rPr>
                          <w:color w:val="auto"/>
                          <w:sz w:val="28"/>
                          <w:szCs w:val="28"/>
                        </w:rPr>
                      </w:pPr>
                      <w:r w:rsidRPr="008D211A">
                        <w:rPr>
                          <w:color w:val="auto"/>
                          <w:sz w:val="28"/>
                          <w:szCs w:val="28"/>
                        </w:rPr>
                        <w:t xml:space="preserve">Try this: </w:t>
                      </w:r>
                    </w:p>
                    <w:p w14:paraId="11BAB319" w14:textId="77777777" w:rsidR="00633D1F" w:rsidRPr="008D211A" w:rsidRDefault="00633D1F" w:rsidP="00664842">
                      <w:pPr>
                        <w:spacing w:after="0"/>
                        <w:rPr>
                          <w:sz w:val="22"/>
                        </w:rPr>
                      </w:pPr>
                      <w:r>
                        <w:rPr>
                          <w:sz w:val="22"/>
                        </w:rPr>
                        <w:t>Create an inventory of your assets over time by setting up a template for logging assets. Log assets at the time that regular maintenance or emergency repairs are performed.</w:t>
                      </w:r>
                    </w:p>
                  </w:txbxContent>
                </v:textbox>
                <w10:wrap type="square" side="left" anchory="margin"/>
              </v:shape>
            </w:pict>
          </mc:Fallback>
        </mc:AlternateContent>
      </w:r>
      <w:bookmarkStart w:id="141" w:name="_Toc439151294"/>
      <w:bookmarkStart w:id="142" w:name="_Toc441242436"/>
      <w:r w:rsidR="00EB7BB5">
        <w:rPr>
          <w:rStyle w:val="Heading3Char"/>
        </w:rPr>
        <w:t>Infrastructure Stability</w:t>
      </w:r>
      <w:bookmarkEnd w:id="141"/>
      <w:bookmarkEnd w:id="142"/>
      <w:r w:rsidR="00EB7BB5" w:rsidRPr="00D01A1B">
        <w:rPr>
          <w:rStyle w:val="Heading3Char"/>
        </w:rPr>
        <w:t xml:space="preserve"> </w:t>
      </w:r>
    </w:p>
    <w:p w14:paraId="6A8F8FDF" w14:textId="77777777" w:rsidR="00EB7BB5" w:rsidRDefault="00EB7BB5" w:rsidP="00EB7BB5">
      <w:r>
        <w:t xml:space="preserve">Challenges related to </w:t>
      </w:r>
      <w:r>
        <w:rPr>
          <w:b/>
        </w:rPr>
        <w:t>Infrastructure Stability</w:t>
      </w:r>
      <w:r>
        <w:t xml:space="preserve"> include: </w:t>
      </w:r>
    </w:p>
    <w:p w14:paraId="208F5A3F" w14:textId="77777777" w:rsidR="00EB7BB5" w:rsidRDefault="00EB7BB5" w:rsidP="00664842">
      <w:pPr>
        <w:pStyle w:val="ListParagraph"/>
        <w:numPr>
          <w:ilvl w:val="0"/>
          <w:numId w:val="18"/>
        </w:numPr>
        <w:jc w:val="both"/>
      </w:pPr>
      <w:r>
        <w:t>Planning for repair and maintenance of infrastructure is hampered by a limited knowledge of the condition of existing infrastructure components.</w:t>
      </w:r>
      <w:r w:rsidR="00664842" w:rsidRPr="00664842">
        <w:rPr>
          <w:noProof/>
          <w:sz w:val="2"/>
          <w:szCs w:val="2"/>
        </w:rPr>
        <w:t xml:space="preserve"> </w:t>
      </w:r>
    </w:p>
    <w:p w14:paraId="3685DC82" w14:textId="77777777" w:rsidR="00EB7BB5" w:rsidRDefault="00EB7BB5" w:rsidP="00664842">
      <w:pPr>
        <w:pStyle w:val="ListParagraph"/>
        <w:numPr>
          <w:ilvl w:val="0"/>
          <w:numId w:val="18"/>
        </w:numPr>
        <w:jc w:val="both"/>
      </w:pPr>
      <w:r>
        <w:t>Many systems are trapped in a reactive repair and maintenance mode leaving little or no time for undertaking the proactive work needed to establish an asset management program.</w:t>
      </w:r>
    </w:p>
    <w:p w14:paraId="486934DA" w14:textId="77777777" w:rsidR="00EB7BB5" w:rsidRDefault="00EB7BB5" w:rsidP="00664842">
      <w:pPr>
        <w:jc w:val="both"/>
      </w:pPr>
      <w:r>
        <w:t>Examples of actions taken by high performing utilities</w:t>
      </w:r>
      <w:r w:rsidRPr="00381A3E">
        <w:t xml:space="preserve"> in </w:t>
      </w:r>
      <w:r>
        <w:rPr>
          <w:b/>
        </w:rPr>
        <w:t>Infrastructure Stability</w:t>
      </w:r>
      <w:r w:rsidRPr="00381A3E">
        <w:t xml:space="preserve"> include:</w:t>
      </w:r>
    </w:p>
    <w:p w14:paraId="071D6FEE" w14:textId="77777777" w:rsidR="00EB7BB5" w:rsidRDefault="00EB7BB5" w:rsidP="00664842">
      <w:pPr>
        <w:pStyle w:val="ListParagraph"/>
        <w:numPr>
          <w:ilvl w:val="0"/>
          <w:numId w:val="12"/>
        </w:numPr>
        <w:jc w:val="both"/>
      </w:pPr>
      <w:r>
        <w:t xml:space="preserve">Create a complete and organized inventory of its current system components, condition, location, age, life expectancy, and cost. </w:t>
      </w:r>
    </w:p>
    <w:p w14:paraId="0F5BC40C" w14:textId="77777777" w:rsidR="00EB7BB5" w:rsidRDefault="00EB7BB5" w:rsidP="00664842">
      <w:pPr>
        <w:pStyle w:val="ListParagraph"/>
        <w:numPr>
          <w:ilvl w:val="0"/>
          <w:numId w:val="12"/>
        </w:numPr>
        <w:jc w:val="both"/>
      </w:pPr>
      <w:r>
        <w:t>Conduct inflow and infiltration (I&amp;I) and water loss analyses to determine the revenue and cost implications of deteriorating pipe conditions.</w:t>
      </w:r>
    </w:p>
    <w:p w14:paraId="4E7CB7E1" w14:textId="77777777" w:rsidR="00EB7BB5" w:rsidRDefault="00EB7BB5" w:rsidP="00664842">
      <w:pPr>
        <w:pStyle w:val="ListParagraph"/>
        <w:numPr>
          <w:ilvl w:val="0"/>
          <w:numId w:val="12"/>
        </w:numPr>
        <w:jc w:val="both"/>
      </w:pPr>
      <w:r>
        <w:t xml:space="preserve">As major collection system replacements are needed, consider sewer (sanitary and stormwater) separation to improve treatment performance and preserve treatment capacity. </w:t>
      </w:r>
    </w:p>
    <w:p w14:paraId="21A7236F" w14:textId="77777777" w:rsidR="00EB7BB5" w:rsidRDefault="00EB7BB5" w:rsidP="00664842">
      <w:pPr>
        <w:pStyle w:val="ListParagraph"/>
        <w:numPr>
          <w:ilvl w:val="0"/>
          <w:numId w:val="12"/>
        </w:numPr>
        <w:jc w:val="both"/>
      </w:pPr>
      <w:r>
        <w:t xml:space="preserve">Track the status of all system components to be better aware of where weaknesses exist and when maintenance may be required (e.g., plotting valves, hydrants, and main breaks on a map). </w:t>
      </w:r>
    </w:p>
    <w:p w14:paraId="240713FF" w14:textId="77777777" w:rsidR="00EB7BB5" w:rsidRDefault="00EB7BB5" w:rsidP="00664842">
      <w:pPr>
        <w:pStyle w:val="ListParagraph"/>
        <w:numPr>
          <w:ilvl w:val="0"/>
          <w:numId w:val="12"/>
        </w:numPr>
        <w:jc w:val="both"/>
      </w:pPr>
      <w:r>
        <w:t xml:space="preserve">Coordinate asset repair, rehabilitation, and replacement with other community projects and repairs (e.g., road maintenance) to minimize disruptions and other negative consequences. Communicate these repairs in advance with customers in case of service disruptions. </w:t>
      </w:r>
    </w:p>
    <w:p w14:paraId="3E96D9BB" w14:textId="77777777" w:rsidR="00EB7BB5" w:rsidRDefault="00EB7BB5" w:rsidP="00664842">
      <w:pPr>
        <w:pStyle w:val="ListParagraph"/>
        <w:numPr>
          <w:ilvl w:val="0"/>
          <w:numId w:val="12"/>
        </w:numPr>
        <w:jc w:val="both"/>
      </w:pPr>
      <w:r>
        <w:t xml:space="preserve">Track the frequency and cause of repeat collection, distribution, and maintenance problems. </w:t>
      </w:r>
    </w:p>
    <w:p w14:paraId="3C2BA856" w14:textId="77777777" w:rsidR="00EB7BB5" w:rsidRDefault="00EB7BB5" w:rsidP="00664842">
      <w:pPr>
        <w:pStyle w:val="ListParagraph"/>
        <w:numPr>
          <w:ilvl w:val="0"/>
          <w:numId w:val="12"/>
        </w:numPr>
        <w:jc w:val="both"/>
      </w:pPr>
      <w:r>
        <w:t xml:space="preserve">Establish a capital improvement plan that identifies capital projects and equipment purchases, as well as the resources needed to fund them. </w:t>
      </w:r>
    </w:p>
    <w:p w14:paraId="71E5B711" w14:textId="77777777" w:rsidR="00EB7BB5" w:rsidRDefault="00EB7BB5" w:rsidP="00664842">
      <w:pPr>
        <w:pStyle w:val="ListParagraph"/>
        <w:numPr>
          <w:ilvl w:val="0"/>
          <w:numId w:val="12"/>
        </w:numPr>
        <w:jc w:val="both"/>
      </w:pPr>
      <w:r>
        <w:t xml:space="preserve">Have an understanding of system operating parameters (e.g., pressure). </w:t>
      </w:r>
    </w:p>
    <w:p w14:paraId="14AD007D" w14:textId="77777777" w:rsidR="00EB7BB5" w:rsidRDefault="00EB7BB5" w:rsidP="00664842">
      <w:pPr>
        <w:pStyle w:val="ListParagraph"/>
        <w:numPr>
          <w:ilvl w:val="0"/>
          <w:numId w:val="12"/>
        </w:numPr>
        <w:jc w:val="both"/>
      </w:pPr>
      <w:r>
        <w:t xml:space="preserve">Organize all system documentation in a manner that it can be easily accessed by multiple staff members in the case of a break-down or other event. </w:t>
      </w:r>
    </w:p>
    <w:p w14:paraId="4BF871E2" w14:textId="77777777" w:rsidR="00EB7BB5" w:rsidRDefault="00874743" w:rsidP="00EB7BB5">
      <w:pPr>
        <w:pStyle w:val="ListParagraph"/>
        <w:numPr>
          <w:ilvl w:val="0"/>
          <w:numId w:val="17"/>
        </w:numPr>
      </w:pPr>
      <w:r>
        <w:rPr>
          <w:rFonts w:eastAsiaTheme="majorEastAsia" w:cstheme="majorBidi"/>
          <w:bCs/>
          <w:caps/>
          <w:noProof/>
          <w:color w:val="54A738" w:themeColor="accent5" w:themeShade="BF"/>
          <w:sz w:val="28"/>
        </w:rPr>
        <mc:AlternateContent>
          <mc:Choice Requires="wps">
            <w:drawing>
              <wp:anchor distT="0" distB="0" distL="114300" distR="114300" simplePos="0" relativeHeight="251736064" behindDoc="0" locked="0" layoutInCell="1" allowOverlap="1" wp14:anchorId="7BDB3217" wp14:editId="3F6841B8">
                <wp:simplePos x="0" y="0"/>
                <wp:positionH relativeFrom="column">
                  <wp:posOffset>2540</wp:posOffset>
                </wp:positionH>
                <wp:positionV relativeFrom="paragraph">
                  <wp:posOffset>431800</wp:posOffset>
                </wp:positionV>
                <wp:extent cx="6412230" cy="1353185"/>
                <wp:effectExtent l="0" t="0" r="762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1353185"/>
                        </a:xfrm>
                        <a:prstGeom prst="rect">
                          <a:avLst/>
                        </a:prstGeom>
                        <a:solidFill>
                          <a:schemeClr val="accent1">
                            <a:lumMod val="100000"/>
                            <a:lumOff val="0"/>
                          </a:schemeClr>
                        </a:solidFill>
                        <a:ln w="38100">
                          <a:noFill/>
                          <a:miter lim="800000"/>
                          <a:headEnd/>
                          <a:tailEnd/>
                        </a:ln>
                        <a:effectLst/>
                      </wps:spPr>
                      <wps:txbx>
                        <w:txbxContent>
                          <w:p w14:paraId="304F2E6A" w14:textId="77777777" w:rsidR="00633D1F" w:rsidRPr="00664842" w:rsidRDefault="00633D1F" w:rsidP="00664842">
                            <w:pPr>
                              <w:spacing w:before="120" w:after="120"/>
                              <w:rPr>
                                <w:b/>
                                <w:color w:val="FFFFFF" w:themeColor="background1"/>
                                <w:sz w:val="22"/>
                              </w:rPr>
                            </w:pPr>
                            <w:r w:rsidRPr="00664842">
                              <w:rPr>
                                <w:b/>
                                <w:color w:val="FFFFFF" w:themeColor="background1"/>
                                <w:sz w:val="22"/>
                              </w:rPr>
                              <w:t xml:space="preserve">Measures that you might consider for tracking accomplishments in </w:t>
                            </w:r>
                            <w:r w:rsidRPr="00664842">
                              <w:rPr>
                                <w:b/>
                                <w:color w:val="FFFFFF" w:themeColor="background1"/>
                                <w:sz w:val="22"/>
                                <w:u w:val="single"/>
                              </w:rPr>
                              <w:t>Infrastructure Stability</w:t>
                            </w:r>
                            <w:r w:rsidRPr="00664842">
                              <w:rPr>
                                <w:b/>
                                <w:color w:val="FFFFFF" w:themeColor="background1"/>
                                <w:sz w:val="22"/>
                              </w:rPr>
                              <w:t xml:space="preserve">: </w:t>
                            </w:r>
                          </w:p>
                          <w:p w14:paraId="68B46BE7" w14:textId="3F6BAAEF" w:rsidR="00633D1F" w:rsidRPr="00664842" w:rsidRDefault="00633D1F" w:rsidP="00F142DB">
                            <w:pPr>
                              <w:pStyle w:val="ListParagraph"/>
                              <w:numPr>
                                <w:ilvl w:val="0"/>
                                <w:numId w:val="30"/>
                              </w:numPr>
                              <w:spacing w:line="360" w:lineRule="auto"/>
                              <w:rPr>
                                <w:b/>
                                <w:color w:val="FFFFFF" w:themeColor="background1"/>
                                <w:sz w:val="22"/>
                              </w:rPr>
                            </w:pPr>
                            <w:r w:rsidRPr="00664842">
                              <w:rPr>
                                <w:b/>
                                <w:color w:val="FFFFFF" w:themeColor="background1"/>
                                <w:sz w:val="22"/>
                              </w:rPr>
                              <w:t>Inventory completeness rate:</w:t>
                            </w:r>
                            <w:r>
                              <w:rPr>
                                <w:b/>
                                <w:color w:val="FFFFFF" w:themeColor="background1"/>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Total number of critical assets inventoried</m:t>
                                  </m:r>
                                </m:num>
                                <m:den>
                                  <m:r>
                                    <m:rPr>
                                      <m:sty m:val="bi"/>
                                    </m:rPr>
                                    <w:rPr>
                                      <w:rFonts w:ascii="Cambria Math" w:hAnsi="Cambria Math"/>
                                      <w:color w:val="FFFFFF" w:themeColor="background1"/>
                                      <w:sz w:val="22"/>
                                    </w:rPr>
                                    <m:t>Total number of critical assets owned and operated</m:t>
                                  </m:r>
                                </m:den>
                              </m:f>
                            </m:oMath>
                          </w:p>
                          <w:p w14:paraId="6C9C5D20" w14:textId="77777777" w:rsidR="00633D1F" w:rsidRPr="00664842" w:rsidRDefault="00633D1F" w:rsidP="00F142DB">
                            <w:pPr>
                              <w:pStyle w:val="ListParagraph"/>
                              <w:numPr>
                                <w:ilvl w:val="0"/>
                                <w:numId w:val="30"/>
                              </w:numPr>
                              <w:spacing w:line="360" w:lineRule="auto"/>
                              <w:rPr>
                                <w:b/>
                                <w:color w:val="FFFFFF" w:themeColor="background1"/>
                                <w:sz w:val="22"/>
                              </w:rPr>
                            </w:pPr>
                            <w:r w:rsidRPr="00664842">
                              <w:rPr>
                                <w:b/>
                                <w:color w:val="FFFFFF" w:themeColor="background1"/>
                                <w:sz w:val="22"/>
                              </w:rPr>
                              <w:t>Condition assessment rate:</w:t>
                            </w:r>
                            <w:r w:rsidRPr="00664842">
                              <w:rPr>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Number of assets with condition assessed and put into condition categories</m:t>
                                  </m:r>
                                </m:num>
                                <m:den>
                                  <m:r>
                                    <m:rPr>
                                      <m:sty m:val="bi"/>
                                    </m:rPr>
                                    <w:rPr>
                                      <w:rFonts w:ascii="Cambria Math" w:hAnsi="Cambria Math"/>
                                      <w:color w:val="FFFFFF" w:themeColor="background1"/>
                                      <w:sz w:val="22"/>
                                    </w:rPr>
                                    <m:t>Total number of assets</m:t>
                                  </m:r>
                                </m:den>
                              </m:f>
                              <m:r>
                                <w:rPr>
                                  <w:rFonts w:ascii="Cambria Math" w:hAnsi="Cambria Math"/>
                                  <w:sz w:val="22"/>
                                </w:rPr>
                                <m:t xml:space="preserve"> </m:t>
                              </m:r>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3217" id="Rectangle 22" o:spid="_x0000_s1043" style="position:absolute;left:0;text-align:left;margin-left:.2pt;margin-top:34pt;width:504.9pt;height:10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" fillcolor="#0f6fc6 [3204]" stroked="f" strokeweight="3pt">
                <v:textbox>
                  <w:txbxContent>
                    <w:p w14:paraId="304F2E6A" w14:textId="77777777" w:rsidR="00633D1F" w:rsidRPr="00664842" w:rsidRDefault="00633D1F" w:rsidP="00664842">
                      <w:pPr>
                        <w:spacing w:before="120" w:after="120"/>
                        <w:rPr>
                          <w:b/>
                          <w:color w:val="FFFFFF" w:themeColor="background1"/>
                          <w:sz w:val="22"/>
                        </w:rPr>
                      </w:pPr>
                      <w:r w:rsidRPr="00664842">
                        <w:rPr>
                          <w:b/>
                          <w:color w:val="FFFFFF" w:themeColor="background1"/>
                          <w:sz w:val="22"/>
                        </w:rPr>
                        <w:t xml:space="preserve">Measures that you might consider for tracking accomplishments in </w:t>
                      </w:r>
                      <w:r w:rsidRPr="00664842">
                        <w:rPr>
                          <w:b/>
                          <w:color w:val="FFFFFF" w:themeColor="background1"/>
                          <w:sz w:val="22"/>
                          <w:u w:val="single"/>
                        </w:rPr>
                        <w:t>Infrastructure Stability</w:t>
                      </w:r>
                      <w:r w:rsidRPr="00664842">
                        <w:rPr>
                          <w:b/>
                          <w:color w:val="FFFFFF" w:themeColor="background1"/>
                          <w:sz w:val="22"/>
                        </w:rPr>
                        <w:t xml:space="preserve">: </w:t>
                      </w:r>
                    </w:p>
                    <w:p w14:paraId="68B46BE7" w14:textId="3F6BAAEF" w:rsidR="00633D1F" w:rsidRPr="00664842" w:rsidRDefault="00633D1F" w:rsidP="00F142DB">
                      <w:pPr>
                        <w:pStyle w:val="ListParagraph"/>
                        <w:numPr>
                          <w:ilvl w:val="0"/>
                          <w:numId w:val="30"/>
                        </w:numPr>
                        <w:spacing w:line="360" w:lineRule="auto"/>
                        <w:rPr>
                          <w:b/>
                          <w:color w:val="FFFFFF" w:themeColor="background1"/>
                          <w:sz w:val="22"/>
                        </w:rPr>
                      </w:pPr>
                      <w:r w:rsidRPr="00664842">
                        <w:rPr>
                          <w:b/>
                          <w:color w:val="FFFFFF" w:themeColor="background1"/>
                          <w:sz w:val="22"/>
                        </w:rPr>
                        <w:t>Inventory completeness rate:</w:t>
                      </w:r>
                      <w:r>
                        <w:rPr>
                          <w:b/>
                          <w:color w:val="FFFFFF" w:themeColor="background1"/>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Total number of critical assets inventoried</m:t>
                            </m:r>
                          </m:num>
                          <m:den>
                            <m:r>
                              <m:rPr>
                                <m:sty m:val="bi"/>
                              </m:rPr>
                              <w:rPr>
                                <w:rFonts w:ascii="Cambria Math" w:hAnsi="Cambria Math"/>
                                <w:color w:val="FFFFFF" w:themeColor="background1"/>
                                <w:sz w:val="22"/>
                              </w:rPr>
                              <m:t>Total number of critical assets owned and operated</m:t>
                            </m:r>
                          </m:den>
                        </m:f>
                      </m:oMath>
                    </w:p>
                    <w:p w14:paraId="6C9C5D20" w14:textId="77777777" w:rsidR="00633D1F" w:rsidRPr="00664842" w:rsidRDefault="00633D1F" w:rsidP="00F142DB">
                      <w:pPr>
                        <w:pStyle w:val="ListParagraph"/>
                        <w:numPr>
                          <w:ilvl w:val="0"/>
                          <w:numId w:val="30"/>
                        </w:numPr>
                        <w:spacing w:line="360" w:lineRule="auto"/>
                        <w:rPr>
                          <w:b/>
                          <w:color w:val="FFFFFF" w:themeColor="background1"/>
                          <w:sz w:val="22"/>
                        </w:rPr>
                      </w:pPr>
                      <w:r w:rsidRPr="00664842">
                        <w:rPr>
                          <w:b/>
                          <w:color w:val="FFFFFF" w:themeColor="background1"/>
                          <w:sz w:val="22"/>
                        </w:rPr>
                        <w:t>Condition assessment rate:</w:t>
                      </w:r>
                      <w:r w:rsidRPr="00664842">
                        <w:rPr>
                          <w:sz w:val="22"/>
                        </w:rPr>
                        <w:t xml:space="preserve">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Number of assets with condition assessed and put into condition categories</m:t>
                            </m:r>
                          </m:num>
                          <m:den>
                            <m:r>
                              <m:rPr>
                                <m:sty m:val="bi"/>
                              </m:rPr>
                              <w:rPr>
                                <w:rFonts w:ascii="Cambria Math" w:hAnsi="Cambria Math"/>
                                <w:color w:val="FFFFFF" w:themeColor="background1"/>
                                <w:sz w:val="22"/>
                              </w:rPr>
                              <m:t>Total number of assets</m:t>
                            </m:r>
                          </m:den>
                        </m:f>
                        <m:r>
                          <w:rPr>
                            <w:rFonts w:ascii="Cambria Math" w:hAnsi="Cambria Math"/>
                            <w:sz w:val="22"/>
                          </w:rPr>
                          <m:t xml:space="preserve"> </m:t>
                        </m:r>
                      </m:oMath>
                    </w:p>
                  </w:txbxContent>
                </v:textbox>
                <w10:wrap type="square"/>
              </v:rect>
            </w:pict>
          </mc:Fallback>
        </mc:AlternateContent>
      </w:r>
      <w:r w:rsidR="00EB7BB5">
        <w:t xml:space="preserve">Focus on small annual projects and system upgrades rather than major undertakings. </w:t>
      </w:r>
    </w:p>
    <w:p w14:paraId="1535C6F7" w14:textId="77777777" w:rsidR="00EB7BB5" w:rsidRPr="00451C47" w:rsidRDefault="00EB7BB5" w:rsidP="00EB7BB5"/>
    <w:p w14:paraId="4B1EBFBB" w14:textId="77777777" w:rsidR="00EB7BB5" w:rsidRDefault="00EB7BB5" w:rsidP="00EB7BB5">
      <w:pPr>
        <w:spacing w:line="276" w:lineRule="auto"/>
        <w:rPr>
          <w:rStyle w:val="Heading3Char"/>
        </w:rPr>
      </w:pPr>
      <w:r>
        <w:rPr>
          <w:rStyle w:val="Heading3Char"/>
        </w:rPr>
        <w:br w:type="page"/>
      </w:r>
    </w:p>
    <w:p w14:paraId="75AE4624" w14:textId="77777777" w:rsidR="00EB7BB5" w:rsidRDefault="00664842" w:rsidP="00EB7BB5">
      <w:r w:rsidRPr="00E030D0">
        <w:rPr>
          <w:noProof/>
          <w:sz w:val="2"/>
          <w:szCs w:val="2"/>
        </w:rPr>
        <w:lastRenderedPageBreak/>
        <mc:AlternateContent>
          <mc:Choice Requires="wps">
            <w:drawing>
              <wp:anchor distT="0" distB="0" distL="228600" distR="0" simplePos="0" relativeHeight="251726848" behindDoc="0" locked="0" layoutInCell="1" allowOverlap="1" wp14:anchorId="4181F1E7" wp14:editId="1DADFFA5">
                <wp:simplePos x="0" y="0"/>
                <wp:positionH relativeFrom="margin">
                  <wp:align>right</wp:align>
                </wp:positionH>
                <wp:positionV relativeFrom="page">
                  <wp:posOffset>534035</wp:posOffset>
                </wp:positionV>
                <wp:extent cx="1609090" cy="1958975"/>
                <wp:effectExtent l="57150" t="38100" r="67310" b="98425"/>
                <wp:wrapSquare wrapText="left"/>
                <wp:docPr id="52" name="Text Box 52"/>
                <wp:cNvGraphicFramePr/>
                <a:graphic xmlns:a="http://schemas.openxmlformats.org/drawingml/2006/main">
                  <a:graphicData uri="http://schemas.microsoft.com/office/word/2010/wordprocessingShape">
                    <wps:wsp>
                      <wps:cNvSpPr txBox="1"/>
                      <wps:spPr>
                        <a:xfrm>
                          <a:off x="0" y="0"/>
                          <a:ext cx="1609090" cy="19589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AC10DFA" w14:textId="77777777" w:rsidR="00633D1F" w:rsidRPr="008D211A" w:rsidRDefault="00633D1F" w:rsidP="00664842">
                            <w:pPr>
                              <w:pStyle w:val="HighlightTitle"/>
                              <w:spacing w:before="0"/>
                              <w:rPr>
                                <w:color w:val="auto"/>
                                <w:sz w:val="28"/>
                                <w:szCs w:val="28"/>
                              </w:rPr>
                            </w:pPr>
                            <w:r w:rsidRPr="008D211A">
                              <w:rPr>
                                <w:color w:val="auto"/>
                                <w:sz w:val="28"/>
                                <w:szCs w:val="28"/>
                              </w:rPr>
                              <w:t xml:space="preserve">Try this: </w:t>
                            </w:r>
                          </w:p>
                          <w:p w14:paraId="4B41FE7F" w14:textId="77777777" w:rsidR="00633D1F" w:rsidRPr="008D211A" w:rsidRDefault="00633D1F" w:rsidP="00664842">
                            <w:pPr>
                              <w:spacing w:after="0"/>
                              <w:rPr>
                                <w:sz w:val="22"/>
                              </w:rPr>
                            </w:pPr>
                            <w:r>
                              <w:rPr>
                                <w:sz w:val="22"/>
                              </w:rPr>
                              <w:t>Use an annual board meeting as an opportunity to distribute and review key emergency documents.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1F1E7" id="Text Box 52" o:spid="_x0000_s1044" type="#_x0000_t202" style="position:absolute;margin-left:75.5pt;margin-top:42.05pt;width:126.7pt;height:154.25pt;z-index:251726848;visibility:visible;mso-wrap-style:square;mso-width-percent:0;mso-height-percent:0;mso-wrap-distance-left:18pt;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" fillcolor="#6dd6ff [1621]" strokecolor="#0094cd [3045]">
                <v:fill color2="#d3f2ff [501]" rotate="t" angle="180" colors="0 #8ad8ff;22938f #aee2ff;1 #def3ff" focus="100%" type="gradient"/>
                <v:shadow on="t" color="black" opacity="24903f" origin=",.5" offset="0,.55556mm"/>
                <v:textbox inset="14.4pt,14.4pt,14.4pt,14.4pt">
                  <w:txbxContent>
                    <w:p w14:paraId="2AC10DFA" w14:textId="77777777" w:rsidR="00633D1F" w:rsidRPr="008D211A" w:rsidRDefault="00633D1F" w:rsidP="00664842">
                      <w:pPr>
                        <w:pStyle w:val="HighlightTitle"/>
                        <w:spacing w:before="0"/>
                        <w:rPr>
                          <w:color w:val="auto"/>
                          <w:sz w:val="28"/>
                          <w:szCs w:val="28"/>
                        </w:rPr>
                      </w:pPr>
                      <w:r w:rsidRPr="008D211A">
                        <w:rPr>
                          <w:color w:val="auto"/>
                          <w:sz w:val="28"/>
                          <w:szCs w:val="28"/>
                        </w:rPr>
                        <w:t xml:space="preserve">Try this: </w:t>
                      </w:r>
                    </w:p>
                    <w:p w14:paraId="4B41FE7F" w14:textId="77777777" w:rsidR="00633D1F" w:rsidRPr="008D211A" w:rsidRDefault="00633D1F" w:rsidP="00664842">
                      <w:pPr>
                        <w:spacing w:after="0"/>
                        <w:rPr>
                          <w:sz w:val="22"/>
                        </w:rPr>
                      </w:pPr>
                      <w:r>
                        <w:rPr>
                          <w:sz w:val="22"/>
                        </w:rPr>
                        <w:t>Use an annual board meeting as an opportunity to distribute and review key emergency documents.</w:t>
                      </w:r>
                    </w:p>
                  </w:txbxContent>
                </v:textbox>
                <w10:wrap type="square" side="left" anchorx="margin" anchory="page"/>
              </v:shape>
            </w:pict>
          </mc:Fallback>
        </mc:AlternateContent>
      </w:r>
      <w:bookmarkStart w:id="143" w:name="_Toc439151295"/>
      <w:bookmarkStart w:id="144" w:name="_Toc441242437"/>
      <w:r w:rsidR="00EB7BB5">
        <w:rPr>
          <w:rStyle w:val="Heading3Char"/>
        </w:rPr>
        <w:t>Operational Resiliency</w:t>
      </w:r>
      <w:bookmarkEnd w:id="143"/>
      <w:bookmarkEnd w:id="144"/>
      <w:r w:rsidR="00EB7BB5" w:rsidRPr="002D5F38">
        <w:rPr>
          <w:rStyle w:val="Heading3Char"/>
        </w:rPr>
        <w:t xml:space="preserve"> </w:t>
      </w:r>
    </w:p>
    <w:p w14:paraId="39C5D1C8" w14:textId="77777777" w:rsidR="00EB7BB5" w:rsidRDefault="00EB7BB5" w:rsidP="00EB7BB5">
      <w:r>
        <w:t xml:space="preserve">Challenges related to </w:t>
      </w:r>
      <w:r>
        <w:rPr>
          <w:b/>
        </w:rPr>
        <w:t>Operational Resiliency</w:t>
      </w:r>
      <w:r>
        <w:t xml:space="preserve"> include: </w:t>
      </w:r>
    </w:p>
    <w:p w14:paraId="750DC57D" w14:textId="77777777" w:rsidR="00EB7BB5" w:rsidRDefault="00EB7BB5" w:rsidP="00874743">
      <w:pPr>
        <w:pStyle w:val="ListParagraph"/>
        <w:numPr>
          <w:ilvl w:val="0"/>
          <w:numId w:val="19"/>
        </w:numPr>
        <w:jc w:val="both"/>
      </w:pPr>
      <w:r>
        <w:t xml:space="preserve">A lack of system documentation. </w:t>
      </w:r>
    </w:p>
    <w:p w14:paraId="2C5E3277" w14:textId="77777777" w:rsidR="00EB7BB5" w:rsidRDefault="00EB7BB5" w:rsidP="00874743">
      <w:pPr>
        <w:pStyle w:val="ListParagraph"/>
        <w:numPr>
          <w:ilvl w:val="0"/>
          <w:numId w:val="19"/>
        </w:numPr>
        <w:jc w:val="both"/>
      </w:pPr>
      <w:r>
        <w:t xml:space="preserve">Insufficient time to conduct training and exercises on the emergency response plan. </w:t>
      </w:r>
    </w:p>
    <w:p w14:paraId="34C2C1FE" w14:textId="51C2D73A" w:rsidR="00EB7BB5" w:rsidRDefault="00EB7BB5" w:rsidP="00874743">
      <w:pPr>
        <w:pStyle w:val="ListParagraph"/>
        <w:numPr>
          <w:ilvl w:val="0"/>
          <w:numId w:val="19"/>
        </w:numPr>
        <w:jc w:val="both"/>
      </w:pPr>
      <w:r>
        <w:t xml:space="preserve">Employee and board member turnover make it difficult to maintain familiarity with emergency response procedures and materials. </w:t>
      </w:r>
    </w:p>
    <w:p w14:paraId="2E99010B" w14:textId="77777777" w:rsidR="00EB7BB5" w:rsidRDefault="00EB7BB5" w:rsidP="00664842">
      <w:pPr>
        <w:jc w:val="both"/>
      </w:pPr>
      <w:r>
        <w:t>Examples of actions taken by high performing utilities</w:t>
      </w:r>
      <w:r w:rsidRPr="00381A3E">
        <w:t xml:space="preserve"> in </w:t>
      </w:r>
      <w:r>
        <w:rPr>
          <w:b/>
        </w:rPr>
        <w:t>Operational Resiliency</w:t>
      </w:r>
      <w:r w:rsidRPr="00381A3E">
        <w:t xml:space="preserve"> include:</w:t>
      </w:r>
      <w:r>
        <w:t xml:space="preserve"> </w:t>
      </w:r>
    </w:p>
    <w:p w14:paraId="3EC9DFAF" w14:textId="77777777" w:rsidR="00EB7BB5" w:rsidRDefault="00EB7BB5" w:rsidP="00664842">
      <w:pPr>
        <w:pStyle w:val="ListParagraph"/>
        <w:numPr>
          <w:ilvl w:val="0"/>
          <w:numId w:val="13"/>
        </w:numPr>
        <w:jc w:val="both"/>
      </w:pPr>
      <w:r>
        <w:t xml:space="preserve">Conduct an all hazards vulnerability assessment. </w:t>
      </w:r>
    </w:p>
    <w:p w14:paraId="61970A7F" w14:textId="77777777" w:rsidR="00EB7BB5" w:rsidRDefault="00EB7BB5" w:rsidP="00664842">
      <w:pPr>
        <w:pStyle w:val="ListParagraph"/>
        <w:numPr>
          <w:ilvl w:val="0"/>
          <w:numId w:val="13"/>
        </w:numPr>
        <w:jc w:val="both"/>
      </w:pPr>
      <w:r>
        <w:t>Prepare an all hazards emergency response plan, including all associated documents (e.g., shut off checklists, notices, and contact information), and conduct training and exercises on the plan. In this plan, make sure to indicate who is responsible for each activity.</w:t>
      </w:r>
    </w:p>
    <w:p w14:paraId="7A7AA6BD" w14:textId="77777777" w:rsidR="00EB7BB5" w:rsidRDefault="00EB7BB5" w:rsidP="00664842">
      <w:pPr>
        <w:pStyle w:val="ListParagraph"/>
        <w:numPr>
          <w:ilvl w:val="0"/>
          <w:numId w:val="13"/>
        </w:numPr>
        <w:jc w:val="both"/>
      </w:pPr>
      <w:r>
        <w:t xml:space="preserve">Distribute all emergency documents to board members and other essential personnel, including local emergency responders. </w:t>
      </w:r>
    </w:p>
    <w:p w14:paraId="4E5BA37C" w14:textId="77777777" w:rsidR="00EB7BB5" w:rsidRDefault="00EB7BB5" w:rsidP="00664842">
      <w:pPr>
        <w:pStyle w:val="ListParagraph"/>
        <w:numPr>
          <w:ilvl w:val="0"/>
          <w:numId w:val="13"/>
        </w:numPr>
        <w:jc w:val="both"/>
      </w:pPr>
      <w:r>
        <w:t>Participate in your state’s Wastewater Agency Response Network (WARN) program to share resources with neighboring utilities during an emergency through mutual aid and assistance.</w:t>
      </w:r>
    </w:p>
    <w:p w14:paraId="2C9BAB95" w14:textId="77777777" w:rsidR="00EB7BB5" w:rsidRDefault="00EB7BB5" w:rsidP="00664842">
      <w:pPr>
        <w:pStyle w:val="ListParagraph"/>
        <w:numPr>
          <w:ilvl w:val="0"/>
          <w:numId w:val="13"/>
        </w:numPr>
        <w:jc w:val="both"/>
      </w:pPr>
      <w:r>
        <w:t xml:space="preserve">Develop relationships with contractors to ensure the types of equipment and services needed during emergencies are available in a timely fashion. </w:t>
      </w:r>
    </w:p>
    <w:p w14:paraId="6B123D4E" w14:textId="77777777" w:rsidR="00EB7BB5" w:rsidRDefault="00EB7BB5" w:rsidP="00664842">
      <w:pPr>
        <w:pStyle w:val="ListParagraph"/>
        <w:numPr>
          <w:ilvl w:val="0"/>
          <w:numId w:val="13"/>
        </w:numPr>
        <w:jc w:val="both"/>
      </w:pPr>
      <w:r>
        <w:t>Have safety policies in place to protect employees against work-related injuries.</w:t>
      </w:r>
    </w:p>
    <w:p w14:paraId="35C6D2CC" w14:textId="77777777" w:rsidR="00EB7BB5" w:rsidRDefault="00EB7BB5" w:rsidP="00664842">
      <w:pPr>
        <w:pStyle w:val="ListParagraph"/>
        <w:numPr>
          <w:ilvl w:val="0"/>
          <w:numId w:val="13"/>
        </w:numPr>
        <w:jc w:val="both"/>
      </w:pPr>
      <w:r>
        <w:t xml:space="preserve">Identify and establish risk communication roles and responsibilities. </w:t>
      </w:r>
    </w:p>
    <w:p w14:paraId="2791A085" w14:textId="77777777" w:rsidR="00EB7BB5" w:rsidRDefault="00EB7BB5" w:rsidP="00664842">
      <w:pPr>
        <w:pStyle w:val="ListParagraph"/>
        <w:numPr>
          <w:ilvl w:val="0"/>
          <w:numId w:val="13"/>
        </w:numPr>
        <w:jc w:val="both"/>
      </w:pPr>
      <w:r>
        <w:t xml:space="preserve">Coordinate emergency response plans with local response partners, including emergency management agencies, police, fire, and critical independent sectors (e.g., hospitals and power companies). </w:t>
      </w:r>
    </w:p>
    <w:p w14:paraId="18C7E1F0" w14:textId="77777777" w:rsidR="00EB7BB5" w:rsidRDefault="00EB7BB5" w:rsidP="00664842">
      <w:pPr>
        <w:pStyle w:val="ListParagraph"/>
        <w:numPr>
          <w:ilvl w:val="0"/>
          <w:numId w:val="13"/>
        </w:numPr>
        <w:jc w:val="both"/>
      </w:pPr>
      <w:r>
        <w:t>Identify a state certified laboratory that can help with emergency water testing during an incident.</w:t>
      </w:r>
    </w:p>
    <w:p w14:paraId="473382F0" w14:textId="77777777" w:rsidR="00EB7BB5" w:rsidRPr="005013B4" w:rsidRDefault="00EB7BB5" w:rsidP="0092645E">
      <w:pPr>
        <w:pStyle w:val="ListParagraph"/>
        <w:numPr>
          <w:ilvl w:val="0"/>
          <w:numId w:val="13"/>
        </w:numPr>
        <w:jc w:val="both"/>
      </w:pPr>
      <w:r>
        <w:t xml:space="preserve">Plan for recovery by identifying funding resources that may be available to restore and strengthen the resiliency of your system. </w:t>
      </w:r>
      <w:r w:rsidRPr="005013B4">
        <w:t xml:space="preserve">Identify opportunities to mitigate and adapt to climate change. </w:t>
      </w:r>
    </w:p>
    <w:p w14:paraId="1E33075C" w14:textId="77777777" w:rsidR="00EB7BB5" w:rsidRDefault="00454CD3" w:rsidP="00EB7BB5">
      <w:r>
        <w:rPr>
          <w:rFonts w:eastAsiaTheme="majorEastAsia" w:cstheme="majorBidi"/>
          <w:bCs/>
          <w:caps/>
          <w:noProof/>
          <w:color w:val="54A738" w:themeColor="accent5" w:themeShade="BF"/>
          <w:sz w:val="28"/>
        </w:rPr>
        <mc:AlternateContent>
          <mc:Choice Requires="wps">
            <w:drawing>
              <wp:anchor distT="0" distB="0" distL="114300" distR="114300" simplePos="0" relativeHeight="251735040" behindDoc="0" locked="0" layoutInCell="1" allowOverlap="1" wp14:anchorId="35E5628D" wp14:editId="37352194">
                <wp:simplePos x="0" y="0"/>
                <wp:positionH relativeFrom="margin">
                  <wp:align>right</wp:align>
                </wp:positionH>
                <wp:positionV relativeFrom="paragraph">
                  <wp:posOffset>206375</wp:posOffset>
                </wp:positionV>
                <wp:extent cx="6400800" cy="1567180"/>
                <wp:effectExtent l="0" t="0" r="0" b="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67180"/>
                        </a:xfrm>
                        <a:prstGeom prst="rect">
                          <a:avLst/>
                        </a:prstGeom>
                        <a:solidFill>
                          <a:schemeClr val="accent1">
                            <a:lumMod val="100000"/>
                            <a:lumOff val="0"/>
                          </a:schemeClr>
                        </a:solidFill>
                        <a:ln w="38100">
                          <a:noFill/>
                          <a:miter lim="800000"/>
                          <a:headEnd/>
                          <a:tailEnd/>
                        </a:ln>
                        <a:effectLst/>
                      </wps:spPr>
                      <wps:txbx>
                        <w:txbxContent>
                          <w:p w14:paraId="00EB45DC" w14:textId="77777777" w:rsidR="00633D1F" w:rsidRPr="00664842" w:rsidRDefault="00633D1F" w:rsidP="00664842">
                            <w:pPr>
                              <w:spacing w:before="120" w:after="120"/>
                              <w:rPr>
                                <w:b/>
                                <w:color w:val="FFFFFF" w:themeColor="background1"/>
                                <w:sz w:val="22"/>
                              </w:rPr>
                            </w:pPr>
                            <w:r w:rsidRPr="00664842">
                              <w:rPr>
                                <w:b/>
                                <w:color w:val="FFFFFF" w:themeColor="background1"/>
                                <w:sz w:val="22"/>
                              </w:rPr>
                              <w:t xml:space="preserve">Measures that you might consider for tracking accomplishments in </w:t>
                            </w:r>
                            <w:r w:rsidRPr="00664842">
                              <w:rPr>
                                <w:b/>
                                <w:color w:val="FFFFFF" w:themeColor="background1"/>
                                <w:sz w:val="22"/>
                                <w:u w:val="single"/>
                              </w:rPr>
                              <w:t>Operational Resiliency:</w:t>
                            </w:r>
                          </w:p>
                          <w:p w14:paraId="5CE3C5B0" w14:textId="77777777" w:rsidR="00633D1F" w:rsidRPr="00664842" w:rsidRDefault="00633D1F" w:rsidP="00F142DB">
                            <w:pPr>
                              <w:pStyle w:val="ListParagraph"/>
                              <w:numPr>
                                <w:ilvl w:val="0"/>
                                <w:numId w:val="31"/>
                              </w:numPr>
                              <w:spacing w:line="360" w:lineRule="auto"/>
                              <w:rPr>
                                <w:b/>
                                <w:color w:val="FFFFFF" w:themeColor="background1"/>
                                <w:sz w:val="22"/>
                              </w:rPr>
                            </w:pPr>
                            <w:r w:rsidRPr="00664842">
                              <w:rPr>
                                <w:b/>
                                <w:color w:val="FFFFFF" w:themeColor="background1"/>
                                <w:sz w:val="22"/>
                              </w:rPr>
                              <w:t>Annual number of work-related injuries</w:t>
                            </w:r>
                          </w:p>
                          <w:p w14:paraId="2923D6B1" w14:textId="5162BB37" w:rsidR="00633D1F" w:rsidRPr="00664842" w:rsidRDefault="00633D1F" w:rsidP="00F142DB">
                            <w:pPr>
                              <w:pStyle w:val="ListParagraph"/>
                              <w:numPr>
                                <w:ilvl w:val="0"/>
                                <w:numId w:val="31"/>
                              </w:numPr>
                              <w:spacing w:line="360" w:lineRule="auto"/>
                              <w:rPr>
                                <w:b/>
                                <w:color w:val="FFFFFF" w:themeColor="background1"/>
                                <w:sz w:val="22"/>
                              </w:rPr>
                            </w:pPr>
                            <w:r w:rsidRPr="00664842">
                              <w:rPr>
                                <w:b/>
                                <w:color w:val="FFFFFF" w:themeColor="background1"/>
                                <w:sz w:val="22"/>
                              </w:rPr>
                              <w:t>Annual</w:t>
                            </w:r>
                            <w:r>
                              <w:rPr>
                                <w:b/>
                                <w:color w:val="FFFFFF" w:themeColor="background1"/>
                                <w:sz w:val="22"/>
                              </w:rPr>
                              <w:t xml:space="preserve"> </w:t>
                            </w:r>
                            <w:r w:rsidRPr="00664842">
                              <w:rPr>
                                <w:b/>
                                <w:color w:val="FFFFFF" w:themeColor="background1"/>
                                <w:sz w:val="22"/>
                              </w:rPr>
                              <w:t>number of emergency response trainings or exercises held</w:t>
                            </w:r>
                          </w:p>
                          <w:p w14:paraId="5EF01CDD" w14:textId="77777777" w:rsidR="00633D1F" w:rsidRPr="00664842" w:rsidRDefault="00633D1F" w:rsidP="00F142DB">
                            <w:pPr>
                              <w:pStyle w:val="ListParagraph"/>
                              <w:numPr>
                                <w:ilvl w:val="0"/>
                                <w:numId w:val="31"/>
                              </w:numPr>
                              <w:spacing w:before="240" w:line="360" w:lineRule="auto"/>
                              <w:rPr>
                                <w:b/>
                                <w:color w:val="FFFFFF" w:themeColor="background1"/>
                                <w:sz w:val="22"/>
                              </w:rPr>
                            </w:pPr>
                            <w:r w:rsidRPr="00664842">
                              <w:rPr>
                                <w:b/>
                                <w:color w:val="FFFFFF" w:themeColor="background1"/>
                                <w:sz w:val="22"/>
                              </w:rPr>
                              <w:t>Period of time (hours or days) that minimum daily demand can be met with the primary water source unavailable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5628D" id="Rectangle 20" o:spid="_x0000_s1045" style="position:absolute;margin-left:452.8pt;margin-top:16.25pt;width:7in;height:123.4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" fillcolor="#0f6fc6 [3204]" stroked="f" strokeweight="3pt">
                <v:textbox>
                  <w:txbxContent>
                    <w:p w14:paraId="00EB45DC" w14:textId="77777777" w:rsidR="00633D1F" w:rsidRPr="00664842" w:rsidRDefault="00633D1F" w:rsidP="00664842">
                      <w:pPr>
                        <w:spacing w:before="120" w:after="120"/>
                        <w:rPr>
                          <w:b/>
                          <w:color w:val="FFFFFF" w:themeColor="background1"/>
                          <w:sz w:val="22"/>
                        </w:rPr>
                      </w:pPr>
                      <w:r w:rsidRPr="00664842">
                        <w:rPr>
                          <w:b/>
                          <w:color w:val="FFFFFF" w:themeColor="background1"/>
                          <w:sz w:val="22"/>
                        </w:rPr>
                        <w:t xml:space="preserve">Measures that you might consider for tracking accomplishments in </w:t>
                      </w:r>
                      <w:r w:rsidRPr="00664842">
                        <w:rPr>
                          <w:b/>
                          <w:color w:val="FFFFFF" w:themeColor="background1"/>
                          <w:sz w:val="22"/>
                          <w:u w:val="single"/>
                        </w:rPr>
                        <w:t>Operational Resiliency:</w:t>
                      </w:r>
                    </w:p>
                    <w:p w14:paraId="5CE3C5B0" w14:textId="77777777" w:rsidR="00633D1F" w:rsidRPr="00664842" w:rsidRDefault="00633D1F" w:rsidP="00F142DB">
                      <w:pPr>
                        <w:pStyle w:val="ListParagraph"/>
                        <w:numPr>
                          <w:ilvl w:val="0"/>
                          <w:numId w:val="31"/>
                        </w:numPr>
                        <w:spacing w:line="360" w:lineRule="auto"/>
                        <w:rPr>
                          <w:b/>
                          <w:color w:val="FFFFFF" w:themeColor="background1"/>
                          <w:sz w:val="22"/>
                        </w:rPr>
                      </w:pPr>
                      <w:r w:rsidRPr="00664842">
                        <w:rPr>
                          <w:b/>
                          <w:color w:val="FFFFFF" w:themeColor="background1"/>
                          <w:sz w:val="22"/>
                        </w:rPr>
                        <w:t>Annual number of work-related injuries</w:t>
                      </w:r>
                    </w:p>
                    <w:p w14:paraId="2923D6B1" w14:textId="5162BB37" w:rsidR="00633D1F" w:rsidRPr="00664842" w:rsidRDefault="00633D1F" w:rsidP="00F142DB">
                      <w:pPr>
                        <w:pStyle w:val="ListParagraph"/>
                        <w:numPr>
                          <w:ilvl w:val="0"/>
                          <w:numId w:val="31"/>
                        </w:numPr>
                        <w:spacing w:line="360" w:lineRule="auto"/>
                        <w:rPr>
                          <w:b/>
                          <w:color w:val="FFFFFF" w:themeColor="background1"/>
                          <w:sz w:val="22"/>
                        </w:rPr>
                      </w:pPr>
                      <w:r w:rsidRPr="00664842">
                        <w:rPr>
                          <w:b/>
                          <w:color w:val="FFFFFF" w:themeColor="background1"/>
                          <w:sz w:val="22"/>
                        </w:rPr>
                        <w:t>Annual</w:t>
                      </w:r>
                      <w:r>
                        <w:rPr>
                          <w:b/>
                          <w:color w:val="FFFFFF" w:themeColor="background1"/>
                          <w:sz w:val="22"/>
                        </w:rPr>
                        <w:t xml:space="preserve"> </w:t>
                      </w:r>
                      <w:r w:rsidRPr="00664842">
                        <w:rPr>
                          <w:b/>
                          <w:color w:val="FFFFFF" w:themeColor="background1"/>
                          <w:sz w:val="22"/>
                        </w:rPr>
                        <w:t>number of emergency response trainings or exercises held</w:t>
                      </w:r>
                    </w:p>
                    <w:p w14:paraId="5EF01CDD" w14:textId="77777777" w:rsidR="00633D1F" w:rsidRPr="00664842" w:rsidRDefault="00633D1F" w:rsidP="00F142DB">
                      <w:pPr>
                        <w:pStyle w:val="ListParagraph"/>
                        <w:numPr>
                          <w:ilvl w:val="0"/>
                          <w:numId w:val="31"/>
                        </w:numPr>
                        <w:spacing w:before="240" w:line="360" w:lineRule="auto"/>
                        <w:rPr>
                          <w:b/>
                          <w:color w:val="FFFFFF" w:themeColor="background1"/>
                          <w:sz w:val="22"/>
                        </w:rPr>
                      </w:pPr>
                      <w:r w:rsidRPr="00664842">
                        <w:rPr>
                          <w:b/>
                          <w:color w:val="FFFFFF" w:themeColor="background1"/>
                          <w:sz w:val="22"/>
                        </w:rPr>
                        <w:t>Period of time (hours or days) that minimum daily demand can be met with the primary water source unavailable</w:t>
                      </w:r>
                    </w:p>
                  </w:txbxContent>
                </v:textbox>
                <w10:wrap type="square" anchorx="margin"/>
              </v:rect>
            </w:pict>
          </mc:Fallback>
        </mc:AlternateContent>
      </w:r>
    </w:p>
    <w:p w14:paraId="26AE038E" w14:textId="77777777" w:rsidR="00EB7BB5" w:rsidRDefault="00EB7BB5" w:rsidP="00EB7BB5">
      <w:pPr>
        <w:spacing w:line="276" w:lineRule="auto"/>
        <w:rPr>
          <w:rStyle w:val="Heading3Char"/>
        </w:rPr>
      </w:pPr>
      <w:r>
        <w:rPr>
          <w:rStyle w:val="Heading3Char"/>
        </w:rPr>
        <w:br w:type="page"/>
      </w:r>
    </w:p>
    <w:p w14:paraId="7CCB1BB9" w14:textId="77777777" w:rsidR="00EB7BB5" w:rsidRDefault="00664842" w:rsidP="00EB7BB5">
      <w:bookmarkStart w:id="145" w:name="_Toc357069645"/>
      <w:bookmarkStart w:id="146" w:name="_Toc357071313"/>
      <w:bookmarkStart w:id="147" w:name="_Toc357762809"/>
      <w:bookmarkStart w:id="148" w:name="_Toc360022076"/>
      <w:r w:rsidRPr="00E030D0">
        <w:rPr>
          <w:noProof/>
          <w:sz w:val="2"/>
          <w:szCs w:val="2"/>
        </w:rPr>
        <w:lastRenderedPageBreak/>
        <mc:AlternateContent>
          <mc:Choice Requires="wps">
            <w:drawing>
              <wp:anchor distT="0" distB="0" distL="228600" distR="0" simplePos="0" relativeHeight="251728896" behindDoc="0" locked="0" layoutInCell="1" allowOverlap="1" wp14:anchorId="4A653540" wp14:editId="0C55ECEE">
                <wp:simplePos x="0" y="0"/>
                <wp:positionH relativeFrom="column">
                  <wp:posOffset>4747450</wp:posOffset>
                </wp:positionH>
                <wp:positionV relativeFrom="page">
                  <wp:posOffset>545465</wp:posOffset>
                </wp:positionV>
                <wp:extent cx="1609090" cy="2837815"/>
                <wp:effectExtent l="57150" t="38100" r="67310" b="95885"/>
                <wp:wrapSquare wrapText="left"/>
                <wp:docPr id="53" name="Text Box 53"/>
                <wp:cNvGraphicFramePr/>
                <a:graphic xmlns:a="http://schemas.openxmlformats.org/drawingml/2006/main">
                  <a:graphicData uri="http://schemas.microsoft.com/office/word/2010/wordprocessingShape">
                    <wps:wsp>
                      <wps:cNvSpPr txBox="1"/>
                      <wps:spPr>
                        <a:xfrm>
                          <a:off x="0" y="0"/>
                          <a:ext cx="1609090" cy="283781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4CBC301" w14:textId="77777777" w:rsidR="00633D1F" w:rsidRPr="008D211A" w:rsidRDefault="00633D1F" w:rsidP="00664842">
                            <w:pPr>
                              <w:pStyle w:val="HighlightTitle"/>
                              <w:spacing w:before="0"/>
                              <w:rPr>
                                <w:color w:val="auto"/>
                                <w:sz w:val="28"/>
                                <w:szCs w:val="28"/>
                              </w:rPr>
                            </w:pPr>
                            <w:r w:rsidRPr="008D211A">
                              <w:rPr>
                                <w:color w:val="auto"/>
                                <w:sz w:val="28"/>
                                <w:szCs w:val="28"/>
                              </w:rPr>
                              <w:t xml:space="preserve">Try this: </w:t>
                            </w:r>
                          </w:p>
                          <w:p w14:paraId="18049EDC" w14:textId="77777777" w:rsidR="00633D1F" w:rsidRPr="008D211A" w:rsidRDefault="00633D1F" w:rsidP="00664842">
                            <w:pPr>
                              <w:spacing w:after="0"/>
                              <w:rPr>
                                <w:sz w:val="22"/>
                              </w:rPr>
                            </w:pPr>
                            <w:r>
                              <w:rPr>
                                <w:sz w:val="22"/>
                              </w:rPr>
                              <w:t>Host an annual open house or barbeque at your facility for stakeholders and community members. Offer tours of the facility to citizens and local media as a part of this event.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3540" id="Text Box 53" o:spid="_x0000_s1046" type="#_x0000_t202" style="position:absolute;margin-left:373.8pt;margin-top:42.95pt;width:126.7pt;height:223.45pt;z-index:251728896;visibility:visible;mso-wrap-style:square;mso-width-percent:0;mso-height-percent:0;mso-wrap-distance-left:18pt;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" fillcolor="#6dd6ff [1621]" strokecolor="#0094cd [3045]">
                <v:fill color2="#d3f2ff [501]" rotate="t" angle="180" colors="0 #8ad8ff;22938f #aee2ff;1 #def3ff" focus="100%" type="gradient"/>
                <v:shadow on="t" color="black" opacity="24903f" origin=",.5" offset="0,.55556mm"/>
                <v:textbox inset="14.4pt,14.4pt,14.4pt,14.4pt">
                  <w:txbxContent>
                    <w:p w14:paraId="04CBC301" w14:textId="77777777" w:rsidR="00633D1F" w:rsidRPr="008D211A" w:rsidRDefault="00633D1F" w:rsidP="00664842">
                      <w:pPr>
                        <w:pStyle w:val="HighlightTitle"/>
                        <w:spacing w:before="0"/>
                        <w:rPr>
                          <w:color w:val="auto"/>
                          <w:sz w:val="28"/>
                          <w:szCs w:val="28"/>
                        </w:rPr>
                      </w:pPr>
                      <w:r w:rsidRPr="008D211A">
                        <w:rPr>
                          <w:color w:val="auto"/>
                          <w:sz w:val="28"/>
                          <w:szCs w:val="28"/>
                        </w:rPr>
                        <w:t xml:space="preserve">Try this: </w:t>
                      </w:r>
                    </w:p>
                    <w:p w14:paraId="18049EDC" w14:textId="77777777" w:rsidR="00633D1F" w:rsidRPr="008D211A" w:rsidRDefault="00633D1F" w:rsidP="00664842">
                      <w:pPr>
                        <w:spacing w:after="0"/>
                        <w:rPr>
                          <w:sz w:val="22"/>
                        </w:rPr>
                      </w:pPr>
                      <w:r>
                        <w:rPr>
                          <w:sz w:val="22"/>
                        </w:rPr>
                        <w:t>Host an annual open house or barbeque at your facility for stakeholders and community members. Offer tours of the facility to citizens and local media as a part of this event.</w:t>
                      </w:r>
                    </w:p>
                  </w:txbxContent>
                </v:textbox>
                <w10:wrap type="square" side="left" anchory="page"/>
              </v:shape>
            </w:pict>
          </mc:Fallback>
        </mc:AlternateContent>
      </w:r>
      <w:bookmarkStart w:id="149" w:name="_Toc439151296"/>
      <w:bookmarkStart w:id="150" w:name="_Toc441242438"/>
      <w:r w:rsidR="00EB7BB5" w:rsidRPr="0076554A">
        <w:rPr>
          <w:rStyle w:val="Heading3Char"/>
        </w:rPr>
        <w:t xml:space="preserve">Stakeholder Understanding </w:t>
      </w:r>
      <w:r w:rsidR="00EB7BB5">
        <w:rPr>
          <w:rStyle w:val="Heading3Char"/>
        </w:rPr>
        <w:t>&amp;</w:t>
      </w:r>
      <w:r w:rsidR="00EB7BB5" w:rsidRPr="0076554A">
        <w:rPr>
          <w:rStyle w:val="Heading3Char"/>
        </w:rPr>
        <w:t xml:space="preserve"> Support</w:t>
      </w:r>
      <w:bookmarkEnd w:id="145"/>
      <w:bookmarkEnd w:id="146"/>
      <w:bookmarkEnd w:id="147"/>
      <w:bookmarkEnd w:id="148"/>
      <w:bookmarkEnd w:id="149"/>
      <w:bookmarkEnd w:id="150"/>
    </w:p>
    <w:p w14:paraId="16F390CE" w14:textId="77777777" w:rsidR="00EB7BB5" w:rsidRDefault="00EB7BB5" w:rsidP="00664842">
      <w:pPr>
        <w:jc w:val="both"/>
      </w:pPr>
      <w:r>
        <w:t xml:space="preserve">Challenges related to </w:t>
      </w:r>
      <w:r>
        <w:rPr>
          <w:b/>
        </w:rPr>
        <w:t>Stakeholder Understanding &amp; Support</w:t>
      </w:r>
      <w:r>
        <w:t xml:space="preserve"> include: </w:t>
      </w:r>
    </w:p>
    <w:p w14:paraId="1906E769" w14:textId="77777777" w:rsidR="00EB7BB5" w:rsidRDefault="00EB7BB5" w:rsidP="00874743">
      <w:pPr>
        <w:pStyle w:val="ListParagraph"/>
        <w:numPr>
          <w:ilvl w:val="0"/>
          <w:numId w:val="20"/>
        </w:numPr>
        <w:jc w:val="both"/>
      </w:pPr>
      <w:r>
        <w:t>Customers and stakeholders display a lack of interest in gaining a better understanding of utility needs.</w:t>
      </w:r>
    </w:p>
    <w:p w14:paraId="38E85FF1" w14:textId="77777777" w:rsidR="00EB7BB5" w:rsidRDefault="00EB7BB5" w:rsidP="00874743">
      <w:pPr>
        <w:pStyle w:val="ListParagraph"/>
        <w:numPr>
          <w:ilvl w:val="0"/>
          <w:numId w:val="20"/>
        </w:numPr>
        <w:jc w:val="both"/>
      </w:pPr>
      <w:r>
        <w:t>Customer resistance to paying water bills or supporting rate increases.</w:t>
      </w:r>
    </w:p>
    <w:p w14:paraId="45B56E40" w14:textId="77777777" w:rsidR="00EB7BB5" w:rsidRDefault="00EB7BB5" w:rsidP="00664842">
      <w:pPr>
        <w:jc w:val="both"/>
      </w:pPr>
      <w:r>
        <w:t>Examples of actions taken by high performing utilities</w:t>
      </w:r>
      <w:r w:rsidRPr="00381A3E">
        <w:t xml:space="preserve"> in </w:t>
      </w:r>
      <w:r>
        <w:rPr>
          <w:b/>
        </w:rPr>
        <w:t>Stakeholder Understanding and Support</w:t>
      </w:r>
      <w:r w:rsidRPr="00381A3E">
        <w:t xml:space="preserve"> include:</w:t>
      </w:r>
    </w:p>
    <w:p w14:paraId="5C5374F3" w14:textId="77777777" w:rsidR="00EB7BB5" w:rsidRDefault="00EB7BB5" w:rsidP="00664842">
      <w:pPr>
        <w:pStyle w:val="ListParagraph"/>
        <w:numPr>
          <w:ilvl w:val="0"/>
          <w:numId w:val="14"/>
        </w:numPr>
        <w:jc w:val="both"/>
      </w:pPr>
      <w:r>
        <w:t>Perform active customer and stakeholder outreach and education (e.g., hold meetings with stakeholders at the facility to convey a basic understanding and knowledge of utility operations).</w:t>
      </w:r>
    </w:p>
    <w:p w14:paraId="08BA771B" w14:textId="77777777" w:rsidR="00EB7BB5" w:rsidRDefault="00EB7BB5" w:rsidP="00664842">
      <w:pPr>
        <w:pStyle w:val="ListParagraph"/>
        <w:numPr>
          <w:ilvl w:val="0"/>
          <w:numId w:val="14"/>
        </w:numPr>
        <w:jc w:val="both"/>
      </w:pPr>
      <w:r>
        <w:t xml:space="preserve">Utilize engagement and outreach activities as opportunities to also better understand community and customer needs and interests related to utility operations. </w:t>
      </w:r>
    </w:p>
    <w:p w14:paraId="7477FEB4" w14:textId="77777777" w:rsidR="00EB7BB5" w:rsidRDefault="00EB7BB5" w:rsidP="00664842">
      <w:pPr>
        <w:pStyle w:val="ListParagraph"/>
        <w:numPr>
          <w:ilvl w:val="0"/>
          <w:numId w:val="14"/>
        </w:numPr>
        <w:jc w:val="both"/>
      </w:pPr>
      <w:r>
        <w:t xml:space="preserve">Promote the value of clean and safe water (e.g., utilize pre-prepared National Rural Water Association education materials associated with its Quality on Tap program). </w:t>
      </w:r>
    </w:p>
    <w:p w14:paraId="3A732C90" w14:textId="77777777" w:rsidR="00EB7BB5" w:rsidRDefault="00EB7BB5" w:rsidP="00664842">
      <w:pPr>
        <w:pStyle w:val="ListParagraph"/>
        <w:numPr>
          <w:ilvl w:val="0"/>
          <w:numId w:val="14"/>
        </w:numPr>
        <w:jc w:val="both"/>
      </w:pPr>
      <w:r>
        <w:t>Actively engage with local decision makers, watershed, and regulatory representatives through newsletters, regular meetings, and surveys.</w:t>
      </w:r>
    </w:p>
    <w:p w14:paraId="6F815CD0" w14:textId="77777777" w:rsidR="00EB7BB5" w:rsidRDefault="00EB7BB5" w:rsidP="00664842">
      <w:pPr>
        <w:pStyle w:val="ListParagraph"/>
        <w:numPr>
          <w:ilvl w:val="0"/>
          <w:numId w:val="14"/>
        </w:numPr>
        <w:jc w:val="both"/>
      </w:pPr>
      <w:r>
        <w:t xml:space="preserve">Have a capital improvement plan or other document to share with stakeholders that summarizes utility priorities. Make this information easily available. </w:t>
      </w:r>
    </w:p>
    <w:p w14:paraId="50D282DC" w14:textId="77777777" w:rsidR="00EB7BB5" w:rsidRDefault="00EB7BB5" w:rsidP="00664842">
      <w:pPr>
        <w:pStyle w:val="ListParagraph"/>
        <w:numPr>
          <w:ilvl w:val="0"/>
          <w:numId w:val="14"/>
        </w:numPr>
        <w:jc w:val="both"/>
      </w:pPr>
      <w:r>
        <w:t>Establish active level of service goals to set performance measures for the utility and share with customers.</w:t>
      </w:r>
    </w:p>
    <w:p w14:paraId="36F30FF5" w14:textId="7BFC0C51" w:rsidR="00EB7BB5" w:rsidRDefault="00EB7BB5" w:rsidP="00664842">
      <w:pPr>
        <w:pStyle w:val="ListParagraph"/>
        <w:numPr>
          <w:ilvl w:val="0"/>
          <w:numId w:val="14"/>
        </w:numPr>
        <w:jc w:val="both"/>
      </w:pPr>
      <w:r>
        <w:t xml:space="preserve">Use </w:t>
      </w:r>
      <w:r w:rsidR="00D02801">
        <w:t xml:space="preserve">free </w:t>
      </w:r>
      <w:r>
        <w:t xml:space="preserve">space in bills to provide important information to customers. </w:t>
      </w:r>
    </w:p>
    <w:p w14:paraId="25B80245" w14:textId="77777777" w:rsidR="00EB7BB5" w:rsidRDefault="00874743" w:rsidP="00664842">
      <w:pPr>
        <w:pStyle w:val="ListParagraph"/>
        <w:numPr>
          <w:ilvl w:val="0"/>
          <w:numId w:val="14"/>
        </w:numPr>
        <w:jc w:val="both"/>
      </w:pPr>
      <w:r>
        <w:rPr>
          <w:rFonts w:eastAsiaTheme="majorEastAsia" w:cstheme="majorBidi"/>
          <w:bCs/>
          <w:caps/>
          <w:noProof/>
          <w:color w:val="54A738" w:themeColor="accent5" w:themeShade="BF"/>
          <w:sz w:val="28"/>
        </w:rPr>
        <mc:AlternateContent>
          <mc:Choice Requires="wps">
            <w:drawing>
              <wp:anchor distT="0" distB="0" distL="114300" distR="114300" simplePos="0" relativeHeight="251734016" behindDoc="0" locked="0" layoutInCell="1" allowOverlap="1" wp14:anchorId="755279FB" wp14:editId="576F28D9">
                <wp:simplePos x="0" y="0"/>
                <wp:positionH relativeFrom="margin">
                  <wp:align>right</wp:align>
                </wp:positionH>
                <wp:positionV relativeFrom="paragraph">
                  <wp:posOffset>652145</wp:posOffset>
                </wp:positionV>
                <wp:extent cx="6391275" cy="1638300"/>
                <wp:effectExtent l="0" t="0" r="9525" b="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638300"/>
                        </a:xfrm>
                        <a:prstGeom prst="rect">
                          <a:avLst/>
                        </a:prstGeom>
                        <a:solidFill>
                          <a:schemeClr val="accent1">
                            <a:lumMod val="100000"/>
                            <a:lumOff val="0"/>
                          </a:schemeClr>
                        </a:solidFill>
                        <a:ln w="38100">
                          <a:noFill/>
                          <a:miter lim="800000"/>
                          <a:headEnd/>
                          <a:tailEnd/>
                        </a:ln>
                        <a:effectLst/>
                      </wps:spPr>
                      <wps:txbx>
                        <w:txbxContent>
                          <w:p w14:paraId="6977DAEC" w14:textId="77777777" w:rsidR="00633D1F" w:rsidRPr="00664842" w:rsidRDefault="00633D1F" w:rsidP="00D3595A">
                            <w:pPr>
                              <w:spacing w:before="120" w:after="120"/>
                              <w:jc w:val="both"/>
                              <w:rPr>
                                <w:b/>
                                <w:color w:val="FFFFFF" w:themeColor="background1"/>
                                <w:sz w:val="22"/>
                              </w:rPr>
                            </w:pPr>
                            <w:r w:rsidRPr="00664842">
                              <w:rPr>
                                <w:b/>
                                <w:color w:val="FFFFFF" w:themeColor="background1"/>
                                <w:sz w:val="22"/>
                              </w:rPr>
                              <w:t xml:space="preserve">Measures that you might consider for tracking accomplishments in </w:t>
                            </w:r>
                            <w:r w:rsidRPr="00664842">
                              <w:rPr>
                                <w:b/>
                                <w:color w:val="FFFFFF" w:themeColor="background1"/>
                                <w:sz w:val="22"/>
                                <w:u w:val="single"/>
                              </w:rPr>
                              <w:t>Stakeholder Understanding &amp; Support</w:t>
                            </w:r>
                            <w:r w:rsidRPr="00664842">
                              <w:rPr>
                                <w:b/>
                                <w:color w:val="FFFFFF" w:themeColor="background1"/>
                                <w:sz w:val="22"/>
                              </w:rPr>
                              <w:t xml:space="preserve">: </w:t>
                            </w:r>
                          </w:p>
                          <w:p w14:paraId="36167723" w14:textId="77777777" w:rsidR="00633D1F" w:rsidRPr="00664842" w:rsidRDefault="00633D1F" w:rsidP="00F142DB">
                            <w:pPr>
                              <w:pStyle w:val="ListParagraph"/>
                              <w:numPr>
                                <w:ilvl w:val="0"/>
                                <w:numId w:val="32"/>
                              </w:numPr>
                              <w:spacing w:line="360" w:lineRule="auto"/>
                              <w:rPr>
                                <w:b/>
                                <w:color w:val="FFFFFF" w:themeColor="background1"/>
                                <w:sz w:val="22"/>
                              </w:rPr>
                            </w:pPr>
                            <w:r w:rsidRPr="00664842">
                              <w:rPr>
                                <w:b/>
                                <w:color w:val="FFFFFF" w:themeColor="background1"/>
                                <w:sz w:val="22"/>
                              </w:rPr>
                              <w:t>Annual number of stakeholder outreach activities conducted</w:t>
                            </w:r>
                          </w:p>
                          <w:p w14:paraId="16E546AB" w14:textId="77777777" w:rsidR="00633D1F" w:rsidRPr="00664842" w:rsidRDefault="00633D1F" w:rsidP="00F142DB">
                            <w:pPr>
                              <w:pStyle w:val="ListParagraph"/>
                              <w:numPr>
                                <w:ilvl w:val="0"/>
                                <w:numId w:val="32"/>
                              </w:numPr>
                              <w:spacing w:line="360" w:lineRule="auto"/>
                              <w:rPr>
                                <w:b/>
                                <w:color w:val="FFFFFF" w:themeColor="background1"/>
                                <w:sz w:val="22"/>
                              </w:rPr>
                            </w:pPr>
                            <w:r w:rsidRPr="00664842">
                              <w:rPr>
                                <w:b/>
                                <w:color w:val="FFFFFF" w:themeColor="background1"/>
                                <w:sz w:val="22"/>
                              </w:rPr>
                              <w:t xml:space="preserve">Amount of annual positive media coverage (number of media stories per year) </w:t>
                            </w:r>
                          </w:p>
                          <w:p w14:paraId="74D4D680" w14:textId="77777777" w:rsidR="00633D1F" w:rsidRPr="00664842" w:rsidRDefault="00633D1F" w:rsidP="00F142DB">
                            <w:pPr>
                              <w:pStyle w:val="ListParagraph"/>
                              <w:numPr>
                                <w:ilvl w:val="0"/>
                                <w:numId w:val="32"/>
                              </w:numPr>
                              <w:spacing w:before="240" w:line="360" w:lineRule="auto"/>
                              <w:rPr>
                                <w:b/>
                                <w:color w:val="FFFFFF" w:themeColor="background1"/>
                                <w:sz w:val="22"/>
                              </w:rPr>
                            </w:pPr>
                            <w:r w:rsidRPr="00664842">
                              <w:rPr>
                                <w:b/>
                                <w:color w:val="FFFFFF" w:themeColor="background1"/>
                                <w:sz w:val="22"/>
                              </w:rPr>
                              <w:t xml:space="preserve">Rate of responsiveness to stakeholder suggestions/complaints: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Number of stakeholder suggestions or complaints responded to</m:t>
                                  </m:r>
                                </m:num>
                                <m:den>
                                  <m:r>
                                    <m:rPr>
                                      <m:sty m:val="bi"/>
                                    </m:rPr>
                                    <w:rPr>
                                      <w:rFonts w:ascii="Cambria Math" w:hAnsi="Cambria Math"/>
                                      <w:color w:val="FFFFFF" w:themeColor="background1"/>
                                      <w:sz w:val="22"/>
                                    </w:rPr>
                                    <m:t>Total number of stakholder suggestions or complaints</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279FB" id="Rectangle 12" o:spid="_x0000_s1047" style="position:absolute;left:0;text-align:left;margin-left:452.05pt;margin-top:51.35pt;width:503.25pt;height:129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" fillcolor="#0f6fc6 [3204]" stroked="f" strokeweight="3pt">
                <v:textbox>
                  <w:txbxContent>
                    <w:p w14:paraId="6977DAEC" w14:textId="77777777" w:rsidR="00633D1F" w:rsidRPr="00664842" w:rsidRDefault="00633D1F" w:rsidP="00D3595A">
                      <w:pPr>
                        <w:spacing w:before="120" w:after="120"/>
                        <w:jc w:val="both"/>
                        <w:rPr>
                          <w:b/>
                          <w:color w:val="FFFFFF" w:themeColor="background1"/>
                          <w:sz w:val="22"/>
                        </w:rPr>
                      </w:pPr>
                      <w:r w:rsidRPr="00664842">
                        <w:rPr>
                          <w:b/>
                          <w:color w:val="FFFFFF" w:themeColor="background1"/>
                          <w:sz w:val="22"/>
                        </w:rPr>
                        <w:t xml:space="preserve">Measures that you might consider for tracking accomplishments in </w:t>
                      </w:r>
                      <w:r w:rsidRPr="00664842">
                        <w:rPr>
                          <w:b/>
                          <w:color w:val="FFFFFF" w:themeColor="background1"/>
                          <w:sz w:val="22"/>
                          <w:u w:val="single"/>
                        </w:rPr>
                        <w:t>Stakeholder Understanding &amp; Support</w:t>
                      </w:r>
                      <w:r w:rsidRPr="00664842">
                        <w:rPr>
                          <w:b/>
                          <w:color w:val="FFFFFF" w:themeColor="background1"/>
                          <w:sz w:val="22"/>
                        </w:rPr>
                        <w:t xml:space="preserve">: </w:t>
                      </w:r>
                    </w:p>
                    <w:p w14:paraId="36167723" w14:textId="77777777" w:rsidR="00633D1F" w:rsidRPr="00664842" w:rsidRDefault="00633D1F" w:rsidP="00F142DB">
                      <w:pPr>
                        <w:pStyle w:val="ListParagraph"/>
                        <w:numPr>
                          <w:ilvl w:val="0"/>
                          <w:numId w:val="32"/>
                        </w:numPr>
                        <w:spacing w:line="360" w:lineRule="auto"/>
                        <w:rPr>
                          <w:b/>
                          <w:color w:val="FFFFFF" w:themeColor="background1"/>
                          <w:sz w:val="22"/>
                        </w:rPr>
                      </w:pPr>
                      <w:r w:rsidRPr="00664842">
                        <w:rPr>
                          <w:b/>
                          <w:color w:val="FFFFFF" w:themeColor="background1"/>
                          <w:sz w:val="22"/>
                        </w:rPr>
                        <w:t>Annual number of stakeholder outreach activities conducted</w:t>
                      </w:r>
                    </w:p>
                    <w:p w14:paraId="16E546AB" w14:textId="77777777" w:rsidR="00633D1F" w:rsidRPr="00664842" w:rsidRDefault="00633D1F" w:rsidP="00F142DB">
                      <w:pPr>
                        <w:pStyle w:val="ListParagraph"/>
                        <w:numPr>
                          <w:ilvl w:val="0"/>
                          <w:numId w:val="32"/>
                        </w:numPr>
                        <w:spacing w:line="360" w:lineRule="auto"/>
                        <w:rPr>
                          <w:b/>
                          <w:color w:val="FFFFFF" w:themeColor="background1"/>
                          <w:sz w:val="22"/>
                        </w:rPr>
                      </w:pPr>
                      <w:r w:rsidRPr="00664842">
                        <w:rPr>
                          <w:b/>
                          <w:color w:val="FFFFFF" w:themeColor="background1"/>
                          <w:sz w:val="22"/>
                        </w:rPr>
                        <w:t xml:space="preserve">Amount of annual positive media coverage (number of media stories per year) </w:t>
                      </w:r>
                    </w:p>
                    <w:p w14:paraId="74D4D680" w14:textId="77777777" w:rsidR="00633D1F" w:rsidRPr="00664842" w:rsidRDefault="00633D1F" w:rsidP="00F142DB">
                      <w:pPr>
                        <w:pStyle w:val="ListParagraph"/>
                        <w:numPr>
                          <w:ilvl w:val="0"/>
                          <w:numId w:val="32"/>
                        </w:numPr>
                        <w:spacing w:before="240" w:line="360" w:lineRule="auto"/>
                        <w:rPr>
                          <w:b/>
                          <w:color w:val="FFFFFF" w:themeColor="background1"/>
                          <w:sz w:val="22"/>
                        </w:rPr>
                      </w:pPr>
                      <w:r w:rsidRPr="00664842">
                        <w:rPr>
                          <w:b/>
                          <w:color w:val="FFFFFF" w:themeColor="background1"/>
                          <w:sz w:val="22"/>
                        </w:rPr>
                        <w:t xml:space="preserve">Rate of responsiveness to stakeholder suggestions/complaints: </w:t>
                      </w:r>
                      <m:oMath>
                        <m:f>
                          <m:fPr>
                            <m:ctrlPr>
                              <w:rPr>
                                <w:rFonts w:ascii="Cambria Math" w:hAnsi="Cambria Math"/>
                                <w:b/>
                                <w:i/>
                                <w:color w:val="FFFFFF" w:themeColor="background1"/>
                                <w:sz w:val="22"/>
                              </w:rPr>
                            </m:ctrlPr>
                          </m:fPr>
                          <m:num>
                            <m:r>
                              <m:rPr>
                                <m:sty m:val="bi"/>
                              </m:rPr>
                              <w:rPr>
                                <w:rFonts w:ascii="Cambria Math" w:hAnsi="Cambria Math"/>
                                <w:color w:val="FFFFFF" w:themeColor="background1"/>
                                <w:sz w:val="22"/>
                              </w:rPr>
                              <m:t>Number of stakeholder suggestions or complaints responded to</m:t>
                            </m:r>
                          </m:num>
                          <m:den>
                            <m:r>
                              <m:rPr>
                                <m:sty m:val="bi"/>
                              </m:rPr>
                              <w:rPr>
                                <w:rFonts w:ascii="Cambria Math" w:hAnsi="Cambria Math"/>
                                <w:color w:val="FFFFFF" w:themeColor="background1"/>
                                <w:sz w:val="22"/>
                              </w:rPr>
                              <m:t>Total number of stakholder suggestions or complaints</m:t>
                            </m:r>
                          </m:den>
                        </m:f>
                      </m:oMath>
                    </w:p>
                  </w:txbxContent>
                </v:textbox>
                <w10:wrap type="square" anchorx="margin"/>
              </v:rect>
            </w:pict>
          </mc:Fallback>
        </mc:AlternateContent>
      </w:r>
      <w:r w:rsidR="00EB7BB5">
        <w:t>Share positive information on your utility with local media sources as a way of establishing a positive working relationship.</w:t>
      </w:r>
    </w:p>
    <w:p w14:paraId="1F3BE9DC" w14:textId="77777777" w:rsidR="00EB7BB5" w:rsidRDefault="00EB7BB5" w:rsidP="00EB7BB5">
      <w:pPr>
        <w:spacing w:after="0"/>
      </w:pPr>
    </w:p>
    <w:p w14:paraId="588759C3" w14:textId="77777777" w:rsidR="00EB7BB5" w:rsidRDefault="00EB7BB5" w:rsidP="00EB7BB5">
      <w:pPr>
        <w:spacing w:line="276" w:lineRule="auto"/>
        <w:rPr>
          <w:rFonts w:eastAsiaTheme="majorEastAsia" w:cstheme="majorBidi"/>
          <w:bCs/>
          <w:color w:val="0F6FC6" w:themeColor="accent1"/>
          <w:sz w:val="40"/>
          <w:szCs w:val="26"/>
        </w:rPr>
      </w:pPr>
      <w:r>
        <w:br w:type="page"/>
      </w:r>
    </w:p>
    <w:p w14:paraId="5B8B7A8F" w14:textId="77777777" w:rsidR="00EB7BB5" w:rsidRPr="004D6ACF" w:rsidRDefault="00F56CB8" w:rsidP="004D6ACF">
      <w:pPr>
        <w:pStyle w:val="Heading1"/>
      </w:pPr>
      <w:bookmarkStart w:id="151" w:name="_Toc441242439"/>
      <w:r w:rsidRPr="004D6ACF">
        <w:lastRenderedPageBreak/>
        <w:t xml:space="preserve">What’s Next: </w:t>
      </w:r>
      <w:r w:rsidR="00F4428E" w:rsidRPr="004D6ACF">
        <w:t xml:space="preserve">Creating </w:t>
      </w:r>
      <w:r w:rsidRPr="004D6ACF">
        <w:t>Your</w:t>
      </w:r>
      <w:r w:rsidR="00F4428E" w:rsidRPr="004D6ACF">
        <w:t xml:space="preserve"> Plan</w:t>
      </w:r>
      <w:bookmarkEnd w:id="151"/>
      <w:r w:rsidR="00EB7BB5" w:rsidRPr="004D6ACF">
        <w:t xml:space="preserve"> </w:t>
      </w:r>
      <w:r w:rsidR="0092645E" w:rsidRPr="004D6ACF">
        <w:t>for Action</w:t>
      </w:r>
    </w:p>
    <w:p w14:paraId="10E9AF4C" w14:textId="77777777" w:rsidR="00EB7BB5" w:rsidRDefault="00EB7BB5" w:rsidP="003902E8">
      <w:pPr>
        <w:pStyle w:val="Heading2"/>
      </w:pPr>
      <w:bookmarkStart w:id="152" w:name="_Toc357069647"/>
      <w:bookmarkStart w:id="153" w:name="_Toc357071315"/>
      <w:bookmarkStart w:id="154" w:name="_Toc357762811"/>
      <w:bookmarkStart w:id="155" w:name="_Toc360022078"/>
      <w:bookmarkStart w:id="156" w:name="_Toc439151298"/>
      <w:bookmarkStart w:id="157" w:name="_Toc441242440"/>
      <w:r>
        <w:t>Creating a Plan</w:t>
      </w:r>
      <w:bookmarkEnd w:id="152"/>
      <w:bookmarkEnd w:id="153"/>
      <w:bookmarkEnd w:id="154"/>
      <w:bookmarkEnd w:id="155"/>
      <w:bookmarkEnd w:id="156"/>
      <w:bookmarkEnd w:id="157"/>
    </w:p>
    <w:p w14:paraId="6FF6A6EF" w14:textId="382B8B8E" w:rsidR="00EB7BB5" w:rsidRDefault="00EB7BB5" w:rsidP="00EB7BB5">
      <w:pPr>
        <w:jc w:val="both"/>
      </w:pPr>
      <w:r>
        <w:t xml:space="preserve">Having gained a more complete understanding of strengths and challenges based on the self-assessment and an idea of what </w:t>
      </w:r>
      <w:r w:rsidRPr="00FD788B">
        <w:t xml:space="preserve">actions </w:t>
      </w:r>
      <w:r>
        <w:t xml:space="preserve">can strengthen performance in the management areas, a system will be better equipped to develop an effective </w:t>
      </w:r>
      <w:r w:rsidR="00372850">
        <w:t>sustainable m</w:t>
      </w:r>
      <w:r w:rsidR="00F56CB8">
        <w:t xml:space="preserve">anagement </w:t>
      </w:r>
      <w:r w:rsidR="00372850">
        <w:t>i</w:t>
      </w:r>
      <w:r w:rsidR="00C04611">
        <w:t xml:space="preserve">mprovement </w:t>
      </w:r>
      <w:r w:rsidR="00372850">
        <w:t>p</w:t>
      </w:r>
      <w:r w:rsidR="00F56CB8">
        <w:t>lan</w:t>
      </w:r>
      <w:r>
        <w:t xml:space="preserve">. </w:t>
      </w:r>
      <w:r w:rsidR="00372850">
        <w:t>Where feasible it is</w:t>
      </w:r>
      <w:r w:rsidR="00E7422B">
        <w:t xml:space="preserve"> useful</w:t>
      </w:r>
      <w:r w:rsidR="00372850">
        <w:t xml:space="preserve"> </w:t>
      </w:r>
      <w:r>
        <w:t>for a</w:t>
      </w:r>
      <w:r w:rsidR="00C04611">
        <w:t xml:space="preserve"> single staff </w:t>
      </w:r>
      <w:r w:rsidR="00082250">
        <w:t>member</w:t>
      </w:r>
      <w:r>
        <w:t xml:space="preserve"> </w:t>
      </w:r>
      <w:r w:rsidR="00372850">
        <w:t xml:space="preserve">(or, </w:t>
      </w:r>
      <w:r>
        <w:t>“champion”</w:t>
      </w:r>
      <w:r w:rsidR="00372850">
        <w:t>)</w:t>
      </w:r>
      <w:r>
        <w:t xml:space="preserve"> to </w:t>
      </w:r>
      <w:r w:rsidR="00C04611">
        <w:t xml:space="preserve">have responsibility </w:t>
      </w:r>
      <w:r w:rsidR="00372850">
        <w:t>of</w:t>
      </w:r>
      <w:r w:rsidR="00C04611">
        <w:t xml:space="preserve"> </w:t>
      </w:r>
      <w:r>
        <w:t xml:space="preserve">overseeing </w:t>
      </w:r>
      <w:r w:rsidR="00C04611">
        <w:t xml:space="preserve">improvement plan </w:t>
      </w:r>
      <w:r>
        <w:t>development</w:t>
      </w:r>
      <w:r w:rsidR="00372850">
        <w:t>.</w:t>
      </w:r>
      <w:r w:rsidR="003F3F1F">
        <w:t xml:space="preserve"> </w:t>
      </w:r>
      <w:r w:rsidR="00C04611">
        <w:t>Va</w:t>
      </w:r>
      <w:r>
        <w:t>rious staff members and managers</w:t>
      </w:r>
      <w:r w:rsidR="00C04611">
        <w:t>, however,</w:t>
      </w:r>
      <w:r>
        <w:t xml:space="preserve"> should be involved in its creation, if possible. In drafting a plan, the utility should create specific tasks for addressing its targeted improvement areas and identify adjustments necessary to make the desired changes. </w:t>
      </w:r>
    </w:p>
    <w:p w14:paraId="646F2518" w14:textId="61684777" w:rsidR="00EB7BB5" w:rsidRDefault="00C04611" w:rsidP="00EB7BB5">
      <w:pPr>
        <w:jc w:val="both"/>
      </w:pPr>
      <w:r>
        <w:t xml:space="preserve">After </w:t>
      </w:r>
      <w:r w:rsidR="00EA5912">
        <w:t>completi</w:t>
      </w:r>
      <w:r>
        <w:t xml:space="preserve">ng </w:t>
      </w:r>
      <w:r w:rsidR="00EA5912">
        <w:t>the self-</w:t>
      </w:r>
      <w:r w:rsidR="00EB7BB5">
        <w:t xml:space="preserve">assessment exercise, the system will </w:t>
      </w:r>
      <w:r>
        <w:t xml:space="preserve">select </w:t>
      </w:r>
      <w:r w:rsidR="00EB7BB5">
        <w:t xml:space="preserve">priority improvement areas </w:t>
      </w:r>
      <w:r w:rsidR="00082250">
        <w:t>from</w:t>
      </w:r>
      <w:r w:rsidR="00EB7BB5">
        <w:t xml:space="preserve"> the red and yellow boxes of the plotting exercise. The </w:t>
      </w:r>
      <w:r w:rsidR="00082250">
        <w:t xml:space="preserve">sustainable </w:t>
      </w:r>
      <w:r w:rsidR="00EB7BB5">
        <w:t xml:space="preserve">management improvement plan should be </w:t>
      </w:r>
      <w:r w:rsidR="00EB7BB5" w:rsidRPr="00AE4220">
        <w:rPr>
          <w:b/>
        </w:rPr>
        <w:t>simple, specific, realistic, and complete</w:t>
      </w:r>
      <w:r w:rsidR="00EB7BB5">
        <w:rPr>
          <w:b/>
        </w:rPr>
        <w:t>.</w:t>
      </w:r>
      <w:r w:rsidR="00664D62">
        <w:rPr>
          <w:b/>
        </w:rPr>
        <w:t xml:space="preserve"> </w:t>
      </w:r>
      <w:r w:rsidR="00921B49">
        <w:t>Appendix III contains references for a wide range of resources covering all of the management areas.</w:t>
      </w:r>
      <w:r w:rsidR="00664D62">
        <w:t xml:space="preserve"> </w:t>
      </w:r>
      <w:r w:rsidR="00921B49">
        <w:t>These resources will be useful for identifying the options you have for undertaking management area improvements.</w:t>
      </w:r>
      <w:r w:rsidR="00664D62">
        <w:t xml:space="preserve"> </w:t>
      </w:r>
      <w:r w:rsidR="00EB7BB5">
        <w:t>For each improvement action</w:t>
      </w:r>
      <w:r w:rsidR="00921B49">
        <w:t xml:space="preserve"> that you identify</w:t>
      </w:r>
      <w:r w:rsidR="00EB7BB5">
        <w:t xml:space="preserve">, the </w:t>
      </w:r>
      <w:r>
        <w:t xml:space="preserve">plan should include the </w:t>
      </w:r>
      <w:r w:rsidR="00EB7BB5">
        <w:t>following components</w:t>
      </w:r>
      <w:r>
        <w:t>:</w:t>
      </w:r>
      <w:r w:rsidR="00EB7BB5">
        <w:t xml:space="preserve"> </w:t>
      </w:r>
    </w:p>
    <w:p w14:paraId="16EEF6BE" w14:textId="77777777" w:rsidR="00EB7BB5" w:rsidRDefault="00EB7BB5" w:rsidP="00874743">
      <w:pPr>
        <w:pStyle w:val="ListParagraph"/>
        <w:numPr>
          <w:ilvl w:val="0"/>
          <w:numId w:val="22"/>
        </w:numPr>
        <w:jc w:val="both"/>
      </w:pPr>
      <w:r>
        <w:t xml:space="preserve">An easy-to-understand, but still thorough, </w:t>
      </w:r>
      <w:r w:rsidRPr="00AE4220">
        <w:rPr>
          <w:b/>
        </w:rPr>
        <w:t xml:space="preserve">description </w:t>
      </w:r>
      <w:r>
        <w:t xml:space="preserve">of what actions will be taken; </w:t>
      </w:r>
    </w:p>
    <w:p w14:paraId="687C9583" w14:textId="781FE0AB" w:rsidR="00EB7BB5" w:rsidRDefault="00EB7BB5" w:rsidP="00874743">
      <w:pPr>
        <w:pStyle w:val="ListParagraph"/>
        <w:numPr>
          <w:ilvl w:val="0"/>
          <w:numId w:val="22"/>
        </w:numPr>
        <w:jc w:val="both"/>
      </w:pPr>
      <w:r>
        <w:t xml:space="preserve">Identification of </w:t>
      </w:r>
      <w:r w:rsidRPr="009C6886">
        <w:rPr>
          <w:b/>
        </w:rPr>
        <w:t>who will be responsible</w:t>
      </w:r>
      <w:r>
        <w:t xml:space="preserve"> for taking the action;</w:t>
      </w:r>
      <w:r w:rsidR="00664D62">
        <w:t xml:space="preserve"> </w:t>
      </w:r>
    </w:p>
    <w:p w14:paraId="0E80AF2A" w14:textId="77777777" w:rsidR="00EB7BB5" w:rsidRDefault="00EB7BB5" w:rsidP="00874743">
      <w:pPr>
        <w:pStyle w:val="ListParagraph"/>
        <w:numPr>
          <w:ilvl w:val="0"/>
          <w:numId w:val="22"/>
        </w:numPr>
        <w:jc w:val="both"/>
      </w:pPr>
      <w:r>
        <w:t xml:space="preserve">Known </w:t>
      </w:r>
      <w:r w:rsidRPr="00AE4220">
        <w:rPr>
          <w:b/>
        </w:rPr>
        <w:t>resources</w:t>
      </w:r>
      <w:r>
        <w:t xml:space="preserve"> already on-hand or needed to complete the actions (financial, informational, or other); </w:t>
      </w:r>
    </w:p>
    <w:p w14:paraId="79CC994C" w14:textId="77777777" w:rsidR="00EB7BB5" w:rsidRDefault="00EB7BB5" w:rsidP="00874743">
      <w:pPr>
        <w:pStyle w:val="ListParagraph"/>
        <w:numPr>
          <w:ilvl w:val="0"/>
          <w:numId w:val="22"/>
        </w:numPr>
        <w:jc w:val="both"/>
      </w:pPr>
      <w:r>
        <w:t xml:space="preserve">Identification of key </w:t>
      </w:r>
      <w:r w:rsidRPr="00AE4220">
        <w:rPr>
          <w:b/>
        </w:rPr>
        <w:t>challenges</w:t>
      </w:r>
      <w:r>
        <w:t xml:space="preserve"> that will need to be addressed; </w:t>
      </w:r>
    </w:p>
    <w:p w14:paraId="3921FDE8" w14:textId="77777777" w:rsidR="00EB7BB5" w:rsidRDefault="00EB7BB5" w:rsidP="00874743">
      <w:pPr>
        <w:pStyle w:val="ListParagraph"/>
        <w:numPr>
          <w:ilvl w:val="0"/>
          <w:numId w:val="22"/>
        </w:numPr>
        <w:jc w:val="both"/>
      </w:pPr>
      <w:r>
        <w:t xml:space="preserve">A </w:t>
      </w:r>
      <w:r w:rsidRPr="00B33A5E">
        <w:rPr>
          <w:b/>
        </w:rPr>
        <w:t>timeline</w:t>
      </w:r>
      <w:r>
        <w:t xml:space="preserve"> with key milestones for the actions in the plan, and a date by when the plan will be completed (or acknowledgement if it is ongoing); and</w:t>
      </w:r>
    </w:p>
    <w:p w14:paraId="68168C83" w14:textId="77777777" w:rsidR="00EB7BB5" w:rsidRDefault="00EB7BB5" w:rsidP="00874743">
      <w:pPr>
        <w:pStyle w:val="ListParagraph"/>
        <w:numPr>
          <w:ilvl w:val="0"/>
          <w:numId w:val="22"/>
        </w:numPr>
        <w:jc w:val="both"/>
      </w:pPr>
      <w:r>
        <w:t xml:space="preserve">A </w:t>
      </w:r>
      <w:r w:rsidRPr="004C6D07">
        <w:rPr>
          <w:b/>
        </w:rPr>
        <w:t>review loop</w:t>
      </w:r>
      <w:r>
        <w:t xml:space="preserve"> to periodically assess progress in implementing the plan and adapting the plan to changing conditions (e.g., implementing a new billing system, measuring the efficiency of the system as implemented, and refining the system based on the information from the performance measures).</w:t>
      </w:r>
    </w:p>
    <w:p w14:paraId="4419789F" w14:textId="07478425" w:rsidR="00454CD3" w:rsidRPr="00454CD3" w:rsidRDefault="00EB7BB5" w:rsidP="00454CD3">
      <w:pPr>
        <w:spacing w:after="0"/>
        <w:jc w:val="both"/>
        <w:rPr>
          <w:noProof/>
        </w:rPr>
      </w:pPr>
      <w:r>
        <w:rPr>
          <w:noProof/>
        </w:rPr>
        <w:t xml:space="preserve">The utility can create its own </w:t>
      </w:r>
      <w:r w:rsidR="00F56CB8">
        <w:rPr>
          <w:noProof/>
        </w:rPr>
        <w:t>action plan</w:t>
      </w:r>
      <w:r>
        <w:rPr>
          <w:noProof/>
        </w:rPr>
        <w:t xml:space="preserve"> format based on its needs and circumstances, or use the </w:t>
      </w:r>
      <w:r w:rsidR="00F56CB8">
        <w:rPr>
          <w:noProof/>
        </w:rPr>
        <w:t>blank Sustainable Management Action</w:t>
      </w:r>
      <w:r>
        <w:rPr>
          <w:noProof/>
        </w:rPr>
        <w:t xml:space="preserve"> Plan Worksheet in Appendix II.</w:t>
      </w:r>
      <w:bookmarkStart w:id="158" w:name="_Toc357069648"/>
      <w:bookmarkStart w:id="159" w:name="_Toc360022079"/>
      <w:r w:rsidR="00454CD3">
        <w:rPr>
          <w:noProof/>
        </w:rPr>
        <w:t xml:space="preserve"> A sustainable management improvement plan does not have to be long or even perfect. What’s most important is that the system has a plan in place and that </w:t>
      </w:r>
      <w:r w:rsidR="00B057F4">
        <w:rPr>
          <w:noProof/>
        </w:rPr>
        <w:t xml:space="preserve">it </w:t>
      </w:r>
      <w:r w:rsidR="00454CD3">
        <w:rPr>
          <w:noProof/>
        </w:rPr>
        <w:t>sticks with it!</w:t>
      </w:r>
    </w:p>
    <w:p w14:paraId="20354F58" w14:textId="2A7F61F9" w:rsidR="00F56CB8" w:rsidRDefault="00F56CB8" w:rsidP="003902E8">
      <w:pPr>
        <w:pStyle w:val="Heading2"/>
        <w:rPr>
          <w:noProof/>
        </w:rPr>
      </w:pPr>
      <w:bookmarkStart w:id="160" w:name="_Toc441242441"/>
      <w:r w:rsidRPr="003F3F1F">
        <w:rPr>
          <w:noProof/>
        </w:rPr>
        <w:t>How You Can Take Action</w:t>
      </w:r>
      <w:bookmarkEnd w:id="160"/>
      <w:r w:rsidR="00664D62">
        <w:rPr>
          <w:noProof/>
          <w:highlight w:val="yellow"/>
        </w:rPr>
        <w:t xml:space="preserve"> </w:t>
      </w:r>
    </w:p>
    <w:p w14:paraId="3831A5CE" w14:textId="77777777" w:rsidR="00F56CB8" w:rsidRDefault="00454CD3" w:rsidP="00F07860">
      <w:pPr>
        <w:jc w:val="both"/>
      </w:pPr>
      <w:r>
        <w:t>Results</w:t>
      </w:r>
      <w:r w:rsidR="00F56CB8">
        <w:t xml:space="preserve"> of </w:t>
      </w:r>
      <w:r w:rsidR="00F07860">
        <w:t>the Self-Assessment exercise</w:t>
      </w:r>
      <w:r>
        <w:t xml:space="preserve"> can be implemented</w:t>
      </w:r>
      <w:r w:rsidR="00F07860">
        <w:t xml:space="preserve"> in many different ways to accommodate an individual utility’s regular near-term and long-term planning processes. For utilities that are just getting started with planning or those that would like to take immediate action outside of their normal planning cycle, an example timeline with suggested activities is outlined on the following page. </w:t>
      </w:r>
    </w:p>
    <w:p w14:paraId="63B2AA92" w14:textId="77777777" w:rsidR="00F07860" w:rsidRPr="00F56CB8" w:rsidRDefault="001B3412" w:rsidP="00F07860">
      <w:pPr>
        <w:jc w:val="both"/>
      </w:pPr>
      <w:r>
        <w:rPr>
          <w:noProof/>
        </w:rPr>
        <w:lastRenderedPageBreak/>
        <w:drawing>
          <wp:inline distT="0" distB="0" distL="0" distR="0" wp14:anchorId="44143D7A" wp14:editId="5E7EE41F">
            <wp:extent cx="6456045" cy="8484042"/>
            <wp:effectExtent l="0" t="0" r="20955"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bookmarkEnd w:id="158"/>
    <w:bookmarkEnd w:id="159"/>
    <w:p w14:paraId="60BE0301" w14:textId="6C1C3752" w:rsidR="00077865" w:rsidRDefault="00077865" w:rsidP="00077865">
      <w:pPr>
        <w:pStyle w:val="Heading2"/>
        <w:rPr>
          <w:i/>
        </w:rPr>
      </w:pPr>
      <w:r>
        <w:lastRenderedPageBreak/>
        <w:t>The Sustainable Management Improvement Plan Worksheet</w:t>
      </w:r>
    </w:p>
    <w:p w14:paraId="1B6E8264" w14:textId="2015006C" w:rsidR="00515ECC" w:rsidRDefault="00515ECC" w:rsidP="00515ECC">
      <w:pPr>
        <w:spacing w:after="0"/>
        <w:jc w:val="both"/>
        <w:rPr>
          <w:i/>
        </w:rPr>
      </w:pPr>
      <w:r>
        <w:rPr>
          <w:i/>
        </w:rPr>
        <w:t xml:space="preserve">Instructions: </w:t>
      </w:r>
    </w:p>
    <w:p w14:paraId="58C73EE8" w14:textId="77777777" w:rsidR="00D70262" w:rsidRDefault="00515ECC" w:rsidP="00F142DB">
      <w:pPr>
        <w:pStyle w:val="ListParagraph"/>
        <w:numPr>
          <w:ilvl w:val="0"/>
          <w:numId w:val="27"/>
        </w:numPr>
        <w:spacing w:after="0"/>
        <w:jc w:val="both"/>
        <w:rPr>
          <w:i/>
        </w:rPr>
      </w:pPr>
      <w:r>
        <w:rPr>
          <w:i/>
        </w:rPr>
        <w:t>F</w:t>
      </w:r>
      <w:r w:rsidR="00D70262">
        <w:rPr>
          <w:i/>
        </w:rPr>
        <w:t xml:space="preserve">rom </w:t>
      </w:r>
      <w:r>
        <w:rPr>
          <w:i/>
        </w:rPr>
        <w:t>your top priority management area</w:t>
      </w:r>
      <w:r w:rsidR="00D70262">
        <w:rPr>
          <w:i/>
        </w:rPr>
        <w:t>s</w:t>
      </w:r>
      <w:r>
        <w:rPr>
          <w:i/>
        </w:rPr>
        <w:t xml:space="preserve"> (determined by the self-assessment activity</w:t>
      </w:r>
      <w:r w:rsidR="00444B35">
        <w:rPr>
          <w:i/>
        </w:rPr>
        <w:t>)</w:t>
      </w:r>
      <w:r>
        <w:rPr>
          <w:i/>
        </w:rPr>
        <w:t xml:space="preserve">, </w:t>
      </w:r>
      <w:r w:rsidR="00D70262">
        <w:rPr>
          <w:i/>
        </w:rPr>
        <w:t xml:space="preserve">select one management area for improvement planning. </w:t>
      </w:r>
    </w:p>
    <w:p w14:paraId="798CEBC0" w14:textId="7D84F37F" w:rsidR="00515ECC" w:rsidRPr="0007729A" w:rsidRDefault="00D70262" w:rsidP="00F142DB">
      <w:pPr>
        <w:pStyle w:val="ListParagraph"/>
        <w:numPr>
          <w:ilvl w:val="0"/>
          <w:numId w:val="27"/>
        </w:numPr>
        <w:spacing w:after="0"/>
        <w:jc w:val="both"/>
        <w:rPr>
          <w:i/>
        </w:rPr>
      </w:pPr>
      <w:r>
        <w:rPr>
          <w:i/>
        </w:rPr>
        <w:t>For your selected management area, consider</w:t>
      </w:r>
      <w:r w:rsidR="00515ECC" w:rsidRPr="0007729A">
        <w:rPr>
          <w:i/>
        </w:rPr>
        <w:t xml:space="preserve"> the improvement actions that you will undertake</w:t>
      </w:r>
      <w:r>
        <w:rPr>
          <w:i/>
        </w:rPr>
        <w:t>.</w:t>
      </w:r>
    </w:p>
    <w:p w14:paraId="2E3D1226" w14:textId="4B1666A6" w:rsidR="00515ECC" w:rsidRPr="004B1848" w:rsidRDefault="00515ECC" w:rsidP="00F142DB">
      <w:pPr>
        <w:pStyle w:val="ListParagraph"/>
        <w:numPr>
          <w:ilvl w:val="0"/>
          <w:numId w:val="27"/>
        </w:numPr>
        <w:jc w:val="both"/>
        <w:rPr>
          <w:i/>
        </w:rPr>
      </w:pPr>
      <w:r>
        <w:rPr>
          <w:i/>
        </w:rPr>
        <w:t xml:space="preserve">Fill out the details in the table below for </w:t>
      </w:r>
      <w:r w:rsidR="00D70262">
        <w:rPr>
          <w:i/>
        </w:rPr>
        <w:t>an</w:t>
      </w:r>
      <w:r>
        <w:rPr>
          <w:i/>
        </w:rPr>
        <w:t xml:space="preserve"> improvement action (one table per action).</w:t>
      </w:r>
    </w:p>
    <w:p w14:paraId="581DA8A6" w14:textId="04DBBA81" w:rsidR="00077865" w:rsidRDefault="00077865" w:rsidP="00077865">
      <w:pPr>
        <w:pStyle w:val="Heading2"/>
        <w:spacing w:before="0"/>
        <w:rPr>
          <w:sz w:val="32"/>
        </w:rPr>
      </w:pPr>
      <w:r w:rsidRPr="00EA5912">
        <w:rPr>
          <w:rStyle w:val="IntenseReference"/>
          <w:rFonts w:ascii="Impact" w:hAnsi="Impact"/>
          <w:b w:val="0"/>
          <w:sz w:val="36"/>
          <w:szCs w:val="36"/>
        </w:rPr>
        <w:t xml:space="preserve">Example </w:t>
      </w:r>
      <w:r>
        <w:rPr>
          <w:rStyle w:val="IntenseReference"/>
          <w:rFonts w:ascii="Impact" w:hAnsi="Impact"/>
          <w:b w:val="0"/>
          <w:sz w:val="36"/>
          <w:szCs w:val="36"/>
        </w:rPr>
        <w:t>Sustainable Management Improvement</w:t>
      </w:r>
      <w:r w:rsidRPr="00EA5912">
        <w:rPr>
          <w:rStyle w:val="IntenseReference"/>
          <w:rFonts w:ascii="Impact" w:hAnsi="Impact"/>
          <w:b w:val="0"/>
          <w:sz w:val="36"/>
          <w:szCs w:val="36"/>
        </w:rPr>
        <w:t xml:space="preserve"> Plan Worksheet</w:t>
      </w:r>
    </w:p>
    <w:p w14:paraId="66FE4992" w14:textId="07421C15" w:rsidR="008B753B" w:rsidRPr="00077865" w:rsidRDefault="00515ECC" w:rsidP="00077865">
      <w:pPr>
        <w:pStyle w:val="Heading2"/>
        <w:spacing w:before="0"/>
        <w:rPr>
          <w:sz w:val="32"/>
        </w:rPr>
      </w:pPr>
      <w:r w:rsidRPr="007B2890">
        <w:rPr>
          <w:sz w:val="32"/>
        </w:rPr>
        <w:t xml:space="preserve">Priority Management Area: </w:t>
      </w:r>
      <w:r w:rsidRPr="003D4A2A">
        <w:rPr>
          <w:rFonts w:asciiTheme="majorHAnsi" w:hAnsiTheme="majorHAnsi" w:cstheme="minorHAnsi"/>
          <w:i/>
          <w:color w:val="auto"/>
          <w:sz w:val="24"/>
          <w:szCs w:val="24"/>
        </w:rPr>
        <w:t>Financial Viability</w:t>
      </w:r>
      <w:r w:rsidR="003D4A2A">
        <w:rPr>
          <w:noProof/>
          <w:color w:val="54A738" w:themeColor="accent5" w:themeShade="BF"/>
          <w:szCs w:val="28"/>
        </w:rPr>
        <mc:AlternateContent>
          <mc:Choice Requires="wps">
            <w:drawing>
              <wp:anchor distT="0" distB="0" distL="114300" distR="114300" simplePos="0" relativeHeight="251750400" behindDoc="0" locked="0" layoutInCell="1" allowOverlap="1" wp14:anchorId="10207ABE" wp14:editId="45026A8E">
                <wp:simplePos x="0" y="0"/>
                <wp:positionH relativeFrom="margin">
                  <wp:align>left</wp:align>
                </wp:positionH>
                <wp:positionV relativeFrom="paragraph">
                  <wp:posOffset>6199505</wp:posOffset>
                </wp:positionV>
                <wp:extent cx="6519545" cy="349885"/>
                <wp:effectExtent l="0" t="0" r="14605" b="12065"/>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3498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E3A6FC" w14:textId="77777777" w:rsidR="00633D1F" w:rsidRPr="00454CD3" w:rsidRDefault="00633D1F" w:rsidP="00AC60BE">
                            <w:pPr>
                              <w:spacing w:after="0"/>
                              <w:jc w:val="center"/>
                              <w:rPr>
                                <w:rFonts w:cstheme="minorHAnsi"/>
                                <w:b/>
                                <w:color w:val="C00000"/>
                                <w:sz w:val="24"/>
                                <w:szCs w:val="24"/>
                              </w:rPr>
                            </w:pPr>
                            <w:r w:rsidRPr="00454CD3">
                              <w:rPr>
                                <w:rFonts w:cstheme="minorHAnsi"/>
                                <w:b/>
                                <w:color w:val="C00000"/>
                                <w:sz w:val="24"/>
                                <w:szCs w:val="24"/>
                              </w:rPr>
                              <w:t>YOUR TURN: Complete the Improvement Plan Worksheet in Appendix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07ABE" id="Rectangle 23" o:spid="_x0000_s1048" style="position:absolute;margin-left:0;margin-top:488.15pt;width:513.35pt;height:27.5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" fillcolor="white [3201]" strokecolor="#0f6fc6 [3204]" strokeweight="2pt">
                <v:textbox>
                  <w:txbxContent>
                    <w:p w14:paraId="69E3A6FC" w14:textId="77777777" w:rsidR="00633D1F" w:rsidRPr="00454CD3" w:rsidRDefault="00633D1F" w:rsidP="00AC60BE">
                      <w:pPr>
                        <w:spacing w:after="0"/>
                        <w:jc w:val="center"/>
                        <w:rPr>
                          <w:rFonts w:cstheme="minorHAnsi"/>
                          <w:b/>
                          <w:color w:val="C00000"/>
                          <w:sz w:val="24"/>
                          <w:szCs w:val="24"/>
                        </w:rPr>
                      </w:pPr>
                      <w:r w:rsidRPr="00454CD3">
                        <w:rPr>
                          <w:rFonts w:cstheme="minorHAnsi"/>
                          <w:b/>
                          <w:color w:val="C00000"/>
                          <w:sz w:val="24"/>
                          <w:szCs w:val="24"/>
                        </w:rPr>
                        <w:t>YOUR TURN: Complete the Improvement Plan Worksheet in Appendix II.</w:t>
                      </w:r>
                    </w:p>
                  </w:txbxContent>
                </v:textbox>
                <w10:wrap type="square" anchorx="margin"/>
              </v:rect>
            </w:pict>
          </mc:Fallback>
        </mc:AlternateContent>
      </w:r>
      <w:bookmarkStart w:id="161" w:name="_Toc357069649"/>
      <w:bookmarkStart w:id="162" w:name="_Toc357071317"/>
      <w:bookmarkStart w:id="163" w:name="_Toc357762813"/>
      <w:bookmarkStart w:id="164" w:name="_Toc360022080"/>
      <w:bookmarkStart w:id="165" w:name="_Toc439151300"/>
      <w:bookmarkStart w:id="166" w:name="_Toc441242443"/>
    </w:p>
    <w:tbl>
      <w:tblPr>
        <w:tblStyle w:val="LightList-Accent11"/>
        <w:tblW w:w="10142" w:type="dxa"/>
        <w:tblLook w:val="04A0" w:firstRow="1" w:lastRow="0" w:firstColumn="1" w:lastColumn="0" w:noHBand="0" w:noVBand="1"/>
      </w:tblPr>
      <w:tblGrid>
        <w:gridCol w:w="3500"/>
        <w:gridCol w:w="6642"/>
      </w:tblGrid>
      <w:tr w:rsidR="008B753B" w:rsidRPr="00F30C87" w14:paraId="1FC8E1E4" w14:textId="77777777" w:rsidTr="0007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2" w:type="dxa"/>
            <w:gridSpan w:val="2"/>
          </w:tcPr>
          <w:p w14:paraId="0AA9665E" w14:textId="77777777" w:rsidR="008B753B" w:rsidRPr="001008DC" w:rsidRDefault="008B753B" w:rsidP="00077865">
            <w:pPr>
              <w:rPr>
                <w:rFonts w:ascii="Bradley Hand ITC" w:hAnsi="Bradley Hand ITC"/>
                <w:b w:val="0"/>
                <w:bCs w:val="0"/>
              </w:rPr>
            </w:pPr>
            <w:r w:rsidRPr="00AC60BE">
              <w:rPr>
                <w:color w:val="FFFFFF"/>
                <w:sz w:val="28"/>
                <w:szCs w:val="32"/>
              </w:rPr>
              <w:t>Improvement Action</w:t>
            </w:r>
            <w:r w:rsidRPr="00AC60BE">
              <w:rPr>
                <w:rFonts w:asciiTheme="majorHAnsi" w:hAnsiTheme="majorHAnsi"/>
                <w:i/>
                <w:color w:val="FFFFFF"/>
                <w:sz w:val="20"/>
              </w:rPr>
              <w:t xml:space="preserve">: </w:t>
            </w:r>
            <w:r w:rsidRPr="00AC60BE">
              <w:rPr>
                <w:rFonts w:asciiTheme="majorHAnsi" w:hAnsiTheme="majorHAnsi"/>
                <w:i/>
                <w:sz w:val="20"/>
              </w:rPr>
              <w:t xml:space="preserve">   </w:t>
            </w:r>
            <w:r w:rsidRPr="00AC60BE">
              <w:rPr>
                <w:rFonts w:asciiTheme="majorHAnsi" w:hAnsiTheme="majorHAnsi"/>
                <w:i/>
                <w:sz w:val="22"/>
              </w:rPr>
              <w:t>Improve practices for reducing the number of outstanding bills</w:t>
            </w:r>
          </w:p>
        </w:tc>
      </w:tr>
      <w:tr w:rsidR="008B753B" w:rsidRPr="00F30C87" w14:paraId="526CE02A" w14:textId="77777777" w:rsidTr="00D70262">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3500" w:type="dxa"/>
          </w:tcPr>
          <w:p w14:paraId="788EB513" w14:textId="77777777" w:rsidR="008B753B" w:rsidRPr="00AC60BE" w:rsidRDefault="008B753B" w:rsidP="00077865">
            <w:pPr>
              <w:rPr>
                <w:b w:val="0"/>
                <w:bCs w:val="0"/>
                <w:sz w:val="20"/>
                <w:szCs w:val="24"/>
              </w:rPr>
            </w:pPr>
            <w:r w:rsidRPr="00AC60BE">
              <w:rPr>
                <w:sz w:val="20"/>
                <w:szCs w:val="24"/>
              </w:rPr>
              <w:t xml:space="preserve">Description: </w:t>
            </w:r>
          </w:p>
          <w:p w14:paraId="15C5A486" w14:textId="77777777" w:rsidR="008B753B" w:rsidRPr="00AC60BE" w:rsidRDefault="008B753B" w:rsidP="00F142DB">
            <w:pPr>
              <w:numPr>
                <w:ilvl w:val="0"/>
                <w:numId w:val="25"/>
              </w:numPr>
              <w:ind w:left="360" w:hanging="270"/>
              <w:rPr>
                <w:b w:val="0"/>
                <w:bCs w:val="0"/>
                <w:sz w:val="20"/>
                <w:szCs w:val="24"/>
              </w:rPr>
            </w:pPr>
            <w:r w:rsidRPr="00AC60BE">
              <w:rPr>
                <w:b w:val="0"/>
                <w:sz w:val="20"/>
                <w:szCs w:val="24"/>
              </w:rPr>
              <w:t>Action</w:t>
            </w:r>
          </w:p>
          <w:p w14:paraId="5A455DA7" w14:textId="77777777" w:rsidR="008B753B" w:rsidRPr="00AC60BE" w:rsidRDefault="008B753B" w:rsidP="00F142DB">
            <w:pPr>
              <w:numPr>
                <w:ilvl w:val="0"/>
                <w:numId w:val="25"/>
              </w:numPr>
              <w:ind w:left="360" w:hanging="270"/>
              <w:rPr>
                <w:b w:val="0"/>
                <w:bCs w:val="0"/>
                <w:sz w:val="20"/>
                <w:szCs w:val="24"/>
              </w:rPr>
            </w:pPr>
            <w:r w:rsidRPr="00AC60BE">
              <w:rPr>
                <w:b w:val="0"/>
                <w:sz w:val="20"/>
                <w:szCs w:val="24"/>
              </w:rPr>
              <w:t>Management Area(s) addressed</w:t>
            </w:r>
          </w:p>
          <w:p w14:paraId="3226B99E" w14:textId="77777777" w:rsidR="008B753B" w:rsidRPr="00AC60BE" w:rsidRDefault="008B753B" w:rsidP="00F142DB">
            <w:pPr>
              <w:numPr>
                <w:ilvl w:val="0"/>
                <w:numId w:val="25"/>
              </w:numPr>
              <w:ind w:left="360" w:hanging="270"/>
              <w:rPr>
                <w:bCs w:val="0"/>
                <w:sz w:val="20"/>
                <w:szCs w:val="24"/>
              </w:rPr>
            </w:pPr>
            <w:r w:rsidRPr="00AC60BE">
              <w:rPr>
                <w:b w:val="0"/>
                <w:sz w:val="20"/>
                <w:szCs w:val="24"/>
              </w:rPr>
              <w:t>Objective(s)</w:t>
            </w:r>
          </w:p>
        </w:tc>
        <w:tc>
          <w:tcPr>
            <w:tcW w:w="6642" w:type="dxa"/>
          </w:tcPr>
          <w:p w14:paraId="12ABB619" w14:textId="77777777" w:rsidR="008B753B" w:rsidRPr="00AC60BE" w:rsidRDefault="008B753B" w:rsidP="00F142DB">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i/>
                <w:sz w:val="22"/>
              </w:rPr>
            </w:pPr>
            <w:r w:rsidRPr="00AC60BE">
              <w:rPr>
                <w:rFonts w:asciiTheme="majorHAnsi" w:hAnsiTheme="majorHAnsi"/>
                <w:i/>
                <w:sz w:val="22"/>
              </w:rPr>
              <w:t>Limit the carry-forward balance to a fixed amount and increase service deposits to discourage customers who move frequently to avoid paying their bills</w:t>
            </w:r>
          </w:p>
          <w:p w14:paraId="60758C6F" w14:textId="77777777" w:rsidR="008B753B" w:rsidRPr="00AC60BE" w:rsidRDefault="008B753B" w:rsidP="00F142DB">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i/>
                <w:sz w:val="22"/>
              </w:rPr>
            </w:pPr>
            <w:r w:rsidRPr="00AC60BE">
              <w:rPr>
                <w:rFonts w:asciiTheme="majorHAnsi" w:hAnsiTheme="majorHAnsi"/>
                <w:i/>
                <w:sz w:val="22"/>
              </w:rPr>
              <w:t>Financial Viability</w:t>
            </w:r>
          </w:p>
          <w:p w14:paraId="189976BD" w14:textId="77777777" w:rsidR="008B753B" w:rsidRPr="00AC60BE" w:rsidRDefault="008B753B" w:rsidP="00F142DB">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i/>
                <w:sz w:val="22"/>
              </w:rPr>
            </w:pPr>
            <w:r w:rsidRPr="00AC60BE">
              <w:rPr>
                <w:rFonts w:asciiTheme="majorHAnsi" w:hAnsiTheme="majorHAnsi"/>
                <w:i/>
                <w:sz w:val="22"/>
              </w:rPr>
              <w:t>Reduce the amount of money lost to unpaid bills</w:t>
            </w:r>
          </w:p>
        </w:tc>
      </w:tr>
      <w:tr w:rsidR="008B753B" w:rsidRPr="00F30C87" w14:paraId="64D8165A" w14:textId="77777777" w:rsidTr="00077865">
        <w:trPr>
          <w:trHeight w:val="1728"/>
        </w:trPr>
        <w:tc>
          <w:tcPr>
            <w:cnfStyle w:val="001000000000" w:firstRow="0" w:lastRow="0" w:firstColumn="1" w:lastColumn="0" w:oddVBand="0" w:evenVBand="0" w:oddHBand="0" w:evenHBand="0" w:firstRowFirstColumn="0" w:firstRowLastColumn="0" w:lastRowFirstColumn="0" w:lastRowLastColumn="0"/>
            <w:tcW w:w="3500" w:type="dxa"/>
          </w:tcPr>
          <w:p w14:paraId="35E08B3E" w14:textId="77777777" w:rsidR="008B753B" w:rsidRPr="00AC60BE" w:rsidRDefault="008B753B" w:rsidP="00077865">
            <w:pPr>
              <w:rPr>
                <w:b w:val="0"/>
                <w:bCs w:val="0"/>
                <w:sz w:val="20"/>
                <w:szCs w:val="24"/>
              </w:rPr>
            </w:pPr>
            <w:r w:rsidRPr="00AC60BE">
              <w:rPr>
                <w:sz w:val="20"/>
                <w:szCs w:val="24"/>
              </w:rPr>
              <w:t>Timeline:</w:t>
            </w:r>
          </w:p>
          <w:p w14:paraId="024A9727" w14:textId="77777777" w:rsidR="008B753B" w:rsidRPr="00AC60BE" w:rsidRDefault="008B753B" w:rsidP="00F142DB">
            <w:pPr>
              <w:numPr>
                <w:ilvl w:val="0"/>
                <w:numId w:val="24"/>
              </w:numPr>
              <w:ind w:left="360" w:hanging="270"/>
              <w:rPr>
                <w:b w:val="0"/>
                <w:bCs w:val="0"/>
                <w:sz w:val="20"/>
                <w:szCs w:val="24"/>
              </w:rPr>
            </w:pPr>
            <w:r w:rsidRPr="00AC60BE">
              <w:rPr>
                <w:b w:val="0"/>
                <w:sz w:val="20"/>
                <w:szCs w:val="24"/>
              </w:rPr>
              <w:t>Start date</w:t>
            </w:r>
          </w:p>
          <w:p w14:paraId="02956D8B" w14:textId="77777777" w:rsidR="008B753B" w:rsidRPr="00AC60BE" w:rsidRDefault="008B753B" w:rsidP="00F142DB">
            <w:pPr>
              <w:numPr>
                <w:ilvl w:val="0"/>
                <w:numId w:val="24"/>
              </w:numPr>
              <w:ind w:left="360" w:hanging="270"/>
              <w:rPr>
                <w:b w:val="0"/>
                <w:bCs w:val="0"/>
                <w:sz w:val="20"/>
                <w:szCs w:val="24"/>
              </w:rPr>
            </w:pPr>
            <w:r w:rsidRPr="00AC60BE">
              <w:rPr>
                <w:b w:val="0"/>
                <w:sz w:val="20"/>
                <w:szCs w:val="24"/>
              </w:rPr>
              <w:t>Milestones</w:t>
            </w:r>
          </w:p>
          <w:p w14:paraId="39980DB8" w14:textId="77777777" w:rsidR="008B753B" w:rsidRPr="00AC60BE" w:rsidRDefault="008B753B" w:rsidP="00F142DB">
            <w:pPr>
              <w:numPr>
                <w:ilvl w:val="0"/>
                <w:numId w:val="24"/>
              </w:numPr>
              <w:ind w:left="360" w:hanging="270"/>
              <w:rPr>
                <w:b w:val="0"/>
                <w:bCs w:val="0"/>
                <w:sz w:val="20"/>
                <w:szCs w:val="24"/>
              </w:rPr>
            </w:pPr>
            <w:r w:rsidRPr="00AC60BE">
              <w:rPr>
                <w:b w:val="0"/>
                <w:sz w:val="20"/>
                <w:szCs w:val="24"/>
              </w:rPr>
              <w:t>Target completion date</w:t>
            </w:r>
          </w:p>
        </w:tc>
        <w:tc>
          <w:tcPr>
            <w:tcW w:w="6642" w:type="dxa"/>
          </w:tcPr>
          <w:p w14:paraId="19531A5E" w14:textId="77777777" w:rsidR="008B753B" w:rsidRPr="00AC60BE" w:rsidRDefault="008B753B" w:rsidP="00F142D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i/>
                <w:sz w:val="22"/>
              </w:rPr>
            </w:pPr>
            <w:r w:rsidRPr="00AC60BE">
              <w:rPr>
                <w:rFonts w:asciiTheme="majorHAnsi" w:hAnsiTheme="majorHAnsi"/>
                <w:i/>
                <w:sz w:val="22"/>
              </w:rPr>
              <w:t>June 2019: Start - Draft new carry-forward balance allowance and new service deposit requirements for new customers</w:t>
            </w:r>
          </w:p>
          <w:p w14:paraId="242741C5" w14:textId="77777777" w:rsidR="008B753B" w:rsidRPr="00AC60BE" w:rsidRDefault="008B753B" w:rsidP="00F142D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i/>
                <w:sz w:val="22"/>
              </w:rPr>
            </w:pPr>
            <w:r w:rsidRPr="00AC60BE">
              <w:rPr>
                <w:rFonts w:asciiTheme="majorHAnsi" w:hAnsiTheme="majorHAnsi"/>
                <w:i/>
                <w:sz w:val="22"/>
              </w:rPr>
              <w:t>July 2019: Propose and approve new balance and deposit requirements at board meeting</w:t>
            </w:r>
          </w:p>
          <w:p w14:paraId="1112F032" w14:textId="77777777" w:rsidR="008B753B" w:rsidRPr="00AC60BE" w:rsidRDefault="008B753B" w:rsidP="00F142D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i/>
                <w:sz w:val="22"/>
              </w:rPr>
            </w:pPr>
            <w:r w:rsidRPr="00AC60BE">
              <w:rPr>
                <w:rFonts w:asciiTheme="majorHAnsi" w:hAnsiTheme="majorHAnsi"/>
                <w:i/>
                <w:sz w:val="22"/>
              </w:rPr>
              <w:t>August 2019: Notify customers of new requirements</w:t>
            </w:r>
          </w:p>
          <w:p w14:paraId="1E956889" w14:textId="77777777" w:rsidR="008B753B" w:rsidRPr="00AC60BE" w:rsidRDefault="008B753B" w:rsidP="00F142D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i/>
                <w:sz w:val="22"/>
              </w:rPr>
            </w:pPr>
            <w:r w:rsidRPr="00AC60BE">
              <w:rPr>
                <w:rFonts w:asciiTheme="majorHAnsi" w:hAnsiTheme="majorHAnsi"/>
                <w:i/>
                <w:sz w:val="22"/>
              </w:rPr>
              <w:t>September 2019: Completion – Implement new balance and deposit requirements</w:t>
            </w:r>
          </w:p>
        </w:tc>
      </w:tr>
      <w:tr w:rsidR="008B753B" w:rsidRPr="00F30C87" w14:paraId="2D6ABF6B" w14:textId="77777777" w:rsidTr="00077865">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500" w:type="dxa"/>
          </w:tcPr>
          <w:p w14:paraId="50DE5894" w14:textId="77777777" w:rsidR="008B753B" w:rsidRPr="00AC60BE" w:rsidRDefault="008B753B" w:rsidP="00077865">
            <w:pPr>
              <w:rPr>
                <w:b w:val="0"/>
                <w:bCs w:val="0"/>
                <w:sz w:val="20"/>
                <w:szCs w:val="24"/>
              </w:rPr>
            </w:pPr>
            <w:r w:rsidRPr="00AC60BE">
              <w:rPr>
                <w:sz w:val="20"/>
                <w:szCs w:val="24"/>
              </w:rPr>
              <w:t>Responsible Party (or Parties):</w:t>
            </w:r>
          </w:p>
          <w:p w14:paraId="7CF91674" w14:textId="77777777" w:rsidR="008B753B" w:rsidRPr="00AC60BE" w:rsidRDefault="008B753B" w:rsidP="00077865">
            <w:pPr>
              <w:rPr>
                <w:b w:val="0"/>
                <w:bCs w:val="0"/>
                <w:sz w:val="20"/>
                <w:szCs w:val="24"/>
              </w:rPr>
            </w:pPr>
          </w:p>
        </w:tc>
        <w:tc>
          <w:tcPr>
            <w:tcW w:w="6642" w:type="dxa"/>
          </w:tcPr>
          <w:p w14:paraId="7ADF6788" w14:textId="77777777" w:rsidR="008B753B" w:rsidRPr="00AC60BE" w:rsidRDefault="008B753B" w:rsidP="00F142DB">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i/>
                <w:sz w:val="22"/>
              </w:rPr>
            </w:pPr>
            <w:r w:rsidRPr="00AC60BE">
              <w:rPr>
                <w:rFonts w:asciiTheme="majorHAnsi" w:hAnsiTheme="majorHAnsi"/>
                <w:i/>
                <w:sz w:val="22"/>
              </w:rPr>
              <w:t>Bill Smith</w:t>
            </w:r>
          </w:p>
          <w:p w14:paraId="6793D54C" w14:textId="77777777" w:rsidR="008B753B" w:rsidRPr="00AC60BE" w:rsidRDefault="008B753B" w:rsidP="00F142DB">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i/>
                <w:sz w:val="22"/>
              </w:rPr>
            </w:pPr>
            <w:r w:rsidRPr="00AC60BE">
              <w:rPr>
                <w:rFonts w:asciiTheme="majorHAnsi" w:hAnsiTheme="majorHAnsi"/>
                <w:i/>
                <w:sz w:val="22"/>
              </w:rPr>
              <w:t>Jane Anderson</w:t>
            </w:r>
          </w:p>
        </w:tc>
      </w:tr>
      <w:tr w:rsidR="008B753B" w:rsidRPr="00F30C87" w14:paraId="2CFF0524" w14:textId="77777777" w:rsidTr="00D70262">
        <w:trPr>
          <w:trHeight w:val="646"/>
        </w:trPr>
        <w:tc>
          <w:tcPr>
            <w:cnfStyle w:val="001000000000" w:firstRow="0" w:lastRow="0" w:firstColumn="1" w:lastColumn="0" w:oddVBand="0" w:evenVBand="0" w:oddHBand="0" w:evenHBand="0" w:firstRowFirstColumn="0" w:firstRowLastColumn="0" w:lastRowFirstColumn="0" w:lastRowLastColumn="0"/>
            <w:tcW w:w="3500" w:type="dxa"/>
          </w:tcPr>
          <w:p w14:paraId="733E3A8B" w14:textId="77777777" w:rsidR="008B753B" w:rsidRPr="00AC60BE" w:rsidRDefault="008B753B" w:rsidP="00077865">
            <w:pPr>
              <w:rPr>
                <w:b w:val="0"/>
                <w:bCs w:val="0"/>
                <w:sz w:val="20"/>
                <w:szCs w:val="24"/>
              </w:rPr>
            </w:pPr>
            <w:r w:rsidRPr="00AC60BE">
              <w:rPr>
                <w:sz w:val="20"/>
                <w:szCs w:val="24"/>
              </w:rPr>
              <w:t xml:space="preserve">Relevant Resources (on-hand or needed): </w:t>
            </w:r>
          </w:p>
        </w:tc>
        <w:tc>
          <w:tcPr>
            <w:tcW w:w="6642" w:type="dxa"/>
          </w:tcPr>
          <w:p w14:paraId="3558DC0F" w14:textId="77777777" w:rsidR="008B753B" w:rsidRPr="00AC60BE" w:rsidRDefault="008B753B" w:rsidP="00F142D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ajorHAnsi" w:hAnsiTheme="majorHAnsi"/>
                <w:i/>
                <w:sz w:val="22"/>
              </w:rPr>
            </w:pPr>
            <w:r w:rsidRPr="00AC60BE">
              <w:rPr>
                <w:rFonts w:asciiTheme="majorHAnsi" w:hAnsiTheme="majorHAnsi"/>
                <w:i/>
                <w:sz w:val="22"/>
              </w:rPr>
              <w:t>Example ordinance text created by other utilities to support the desired policy change</w:t>
            </w:r>
          </w:p>
        </w:tc>
      </w:tr>
      <w:tr w:rsidR="008B753B" w:rsidRPr="00F30C87" w14:paraId="28A6B787" w14:textId="77777777" w:rsidTr="00D7026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500" w:type="dxa"/>
          </w:tcPr>
          <w:p w14:paraId="78A08231" w14:textId="2BA0C519" w:rsidR="008B753B" w:rsidRPr="00AC60BE" w:rsidRDefault="008B753B" w:rsidP="00077865">
            <w:pPr>
              <w:rPr>
                <w:b w:val="0"/>
                <w:bCs w:val="0"/>
                <w:sz w:val="20"/>
                <w:szCs w:val="24"/>
              </w:rPr>
            </w:pPr>
            <w:r w:rsidRPr="00AC60BE">
              <w:rPr>
                <w:sz w:val="20"/>
                <w:szCs w:val="24"/>
              </w:rPr>
              <w:t>Challenges to Address:</w:t>
            </w:r>
          </w:p>
        </w:tc>
        <w:tc>
          <w:tcPr>
            <w:tcW w:w="6642" w:type="dxa"/>
          </w:tcPr>
          <w:p w14:paraId="40AF85A4" w14:textId="77777777" w:rsidR="008B753B" w:rsidRPr="00AC60BE" w:rsidRDefault="008B753B" w:rsidP="00F142DB">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i/>
                <w:sz w:val="22"/>
              </w:rPr>
            </w:pPr>
            <w:r w:rsidRPr="00AC60BE">
              <w:rPr>
                <w:rFonts w:asciiTheme="majorHAnsi" w:hAnsiTheme="majorHAnsi"/>
                <w:i/>
                <w:sz w:val="22"/>
              </w:rPr>
              <w:t>Public pressure on board members to reject rate increases</w:t>
            </w:r>
          </w:p>
        </w:tc>
      </w:tr>
      <w:tr w:rsidR="008B753B" w:rsidRPr="00F30C87" w14:paraId="14F4827D" w14:textId="77777777" w:rsidTr="00D70262">
        <w:trPr>
          <w:trHeight w:val="1555"/>
        </w:trPr>
        <w:tc>
          <w:tcPr>
            <w:cnfStyle w:val="001000000000" w:firstRow="0" w:lastRow="0" w:firstColumn="1" w:lastColumn="0" w:oddVBand="0" w:evenVBand="0" w:oddHBand="0" w:evenHBand="0" w:firstRowFirstColumn="0" w:firstRowLastColumn="0" w:lastRowFirstColumn="0" w:lastRowLastColumn="0"/>
            <w:tcW w:w="3500" w:type="dxa"/>
          </w:tcPr>
          <w:p w14:paraId="1EDB6C71" w14:textId="77777777" w:rsidR="008B753B" w:rsidRPr="00AC60BE" w:rsidRDefault="008B753B" w:rsidP="00077865">
            <w:pPr>
              <w:rPr>
                <w:b w:val="0"/>
                <w:bCs w:val="0"/>
                <w:sz w:val="20"/>
                <w:szCs w:val="24"/>
              </w:rPr>
            </w:pPr>
            <w:r w:rsidRPr="00AC60BE">
              <w:rPr>
                <w:sz w:val="20"/>
                <w:szCs w:val="24"/>
              </w:rPr>
              <w:t xml:space="preserve">Review Process: </w:t>
            </w:r>
          </w:p>
          <w:p w14:paraId="62DBFFF1" w14:textId="77777777" w:rsidR="008B753B" w:rsidRPr="00AC60BE" w:rsidRDefault="008B753B" w:rsidP="00F142DB">
            <w:pPr>
              <w:numPr>
                <w:ilvl w:val="0"/>
                <w:numId w:val="26"/>
              </w:numPr>
              <w:ind w:left="360" w:hanging="270"/>
              <w:rPr>
                <w:b w:val="0"/>
                <w:bCs w:val="0"/>
                <w:sz w:val="20"/>
                <w:szCs w:val="24"/>
              </w:rPr>
            </w:pPr>
            <w:r w:rsidRPr="00AC60BE">
              <w:rPr>
                <w:b w:val="0"/>
                <w:sz w:val="20"/>
                <w:szCs w:val="24"/>
              </w:rPr>
              <w:t>Performance indicators or measures</w:t>
            </w:r>
          </w:p>
          <w:p w14:paraId="2CF6B909" w14:textId="77777777" w:rsidR="008B753B" w:rsidRPr="00AC60BE" w:rsidRDefault="008B753B" w:rsidP="00F142DB">
            <w:pPr>
              <w:numPr>
                <w:ilvl w:val="0"/>
                <w:numId w:val="26"/>
              </w:numPr>
              <w:ind w:left="360" w:hanging="270"/>
              <w:rPr>
                <w:b w:val="0"/>
                <w:bCs w:val="0"/>
                <w:sz w:val="20"/>
                <w:szCs w:val="24"/>
              </w:rPr>
            </w:pPr>
            <w:r w:rsidRPr="00AC60BE">
              <w:rPr>
                <w:b w:val="0"/>
                <w:sz w:val="20"/>
                <w:szCs w:val="24"/>
              </w:rPr>
              <w:t>Status reports and updates frequency/cycle</w:t>
            </w:r>
          </w:p>
        </w:tc>
        <w:tc>
          <w:tcPr>
            <w:tcW w:w="6642" w:type="dxa"/>
          </w:tcPr>
          <w:p w14:paraId="10256B1C" w14:textId="77777777" w:rsidR="008B753B" w:rsidRPr="00AC60BE" w:rsidRDefault="008B753B" w:rsidP="00F142DB">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ajorHAnsi" w:hAnsiTheme="majorHAnsi"/>
                <w:i/>
                <w:sz w:val="22"/>
              </w:rPr>
            </w:pPr>
            <w:r w:rsidRPr="00AC60BE">
              <w:rPr>
                <w:rFonts w:asciiTheme="majorHAnsi" w:hAnsiTheme="majorHAnsi"/>
                <w:i/>
                <w:sz w:val="22"/>
              </w:rPr>
              <w:t>Milestone dates met</w:t>
            </w:r>
          </w:p>
          <w:p w14:paraId="068AC6AD" w14:textId="77777777" w:rsidR="008B753B" w:rsidRPr="00AC60BE" w:rsidRDefault="008B753B" w:rsidP="00F142DB">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heme="majorHAnsi" w:hAnsiTheme="majorHAnsi"/>
                <w:i/>
                <w:sz w:val="22"/>
              </w:rPr>
            </w:pPr>
            <w:r w:rsidRPr="00AC60BE">
              <w:rPr>
                <w:rFonts w:asciiTheme="majorHAnsi" w:hAnsiTheme="majorHAnsi"/>
                <w:i/>
                <w:sz w:val="22"/>
              </w:rPr>
              <w:t>Weekly progress checks with utility director relative to identified milestones</w:t>
            </w:r>
          </w:p>
        </w:tc>
      </w:tr>
      <w:tr w:rsidR="008B753B" w:rsidRPr="00F30C87" w14:paraId="45DB1029" w14:textId="77777777" w:rsidTr="00AC60BE">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3500" w:type="dxa"/>
          </w:tcPr>
          <w:p w14:paraId="033EAC43" w14:textId="77777777" w:rsidR="008B753B" w:rsidRPr="00AC60BE" w:rsidRDefault="008B753B" w:rsidP="00077865">
            <w:pPr>
              <w:rPr>
                <w:b w:val="0"/>
                <w:bCs w:val="0"/>
                <w:sz w:val="20"/>
                <w:szCs w:val="24"/>
              </w:rPr>
            </w:pPr>
            <w:r w:rsidRPr="00AC60BE">
              <w:rPr>
                <w:sz w:val="20"/>
                <w:szCs w:val="24"/>
              </w:rPr>
              <w:t xml:space="preserve">Other Notes: </w:t>
            </w:r>
          </w:p>
          <w:p w14:paraId="16633852" w14:textId="77777777" w:rsidR="008B753B" w:rsidRPr="00AC60BE" w:rsidRDefault="008B753B" w:rsidP="00077865">
            <w:pPr>
              <w:rPr>
                <w:b w:val="0"/>
                <w:bCs w:val="0"/>
                <w:sz w:val="20"/>
                <w:szCs w:val="24"/>
              </w:rPr>
            </w:pPr>
          </w:p>
        </w:tc>
        <w:tc>
          <w:tcPr>
            <w:tcW w:w="6642" w:type="dxa"/>
          </w:tcPr>
          <w:p w14:paraId="77745B2F" w14:textId="77777777" w:rsidR="008B753B" w:rsidRPr="00AC60BE" w:rsidRDefault="008B753B" w:rsidP="00F142D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i/>
                <w:sz w:val="22"/>
              </w:rPr>
            </w:pPr>
            <w:r w:rsidRPr="00AC60BE">
              <w:rPr>
                <w:rFonts w:asciiTheme="majorHAnsi" w:hAnsiTheme="majorHAnsi"/>
                <w:i/>
                <w:sz w:val="22"/>
              </w:rPr>
              <w:t>Conduct calls with each board member to explain the need for the policy change and answer their questions</w:t>
            </w:r>
          </w:p>
        </w:tc>
      </w:tr>
    </w:tbl>
    <w:p w14:paraId="5787D200" w14:textId="77777777" w:rsidR="00EB7BB5" w:rsidRPr="007D6484" w:rsidRDefault="00EB7BB5" w:rsidP="003902E8">
      <w:pPr>
        <w:pStyle w:val="Heading2"/>
      </w:pPr>
      <w:bookmarkStart w:id="167" w:name="_Toc357069650"/>
      <w:bookmarkStart w:id="168" w:name="_Toc357071318"/>
      <w:bookmarkStart w:id="169" w:name="_Toc357762814"/>
      <w:bookmarkStart w:id="170" w:name="_Toc360022081"/>
      <w:bookmarkStart w:id="171" w:name="_Toc439151301"/>
      <w:bookmarkStart w:id="172" w:name="_Toc441242444"/>
      <w:bookmarkEnd w:id="161"/>
      <w:bookmarkEnd w:id="162"/>
      <w:bookmarkEnd w:id="163"/>
      <w:bookmarkEnd w:id="164"/>
      <w:bookmarkEnd w:id="165"/>
      <w:bookmarkEnd w:id="166"/>
      <w:r w:rsidRPr="007D6484">
        <w:lastRenderedPageBreak/>
        <w:t>Measuring Progress</w:t>
      </w:r>
      <w:bookmarkEnd w:id="167"/>
      <w:bookmarkEnd w:id="168"/>
      <w:bookmarkEnd w:id="169"/>
      <w:bookmarkEnd w:id="170"/>
      <w:bookmarkEnd w:id="171"/>
      <w:bookmarkEnd w:id="172"/>
      <w:r w:rsidRPr="007D6484">
        <w:t xml:space="preserve"> </w:t>
      </w:r>
    </w:p>
    <w:p w14:paraId="10903B4B" w14:textId="2A66CEDF" w:rsidR="00EB7BB5" w:rsidRDefault="00EB7BB5" w:rsidP="00EB7BB5">
      <w:pPr>
        <w:jc w:val="both"/>
      </w:pPr>
      <w:r w:rsidRPr="004C6D07">
        <w:t xml:space="preserve">As a part of the review loop built into an action plan, the </w:t>
      </w:r>
      <w:r>
        <w:t xml:space="preserve">system </w:t>
      </w:r>
      <w:r w:rsidRPr="004C6D07">
        <w:t>must determine how to track progress toward achievement of performance goals</w:t>
      </w:r>
      <w:r>
        <w:t>.</w:t>
      </w:r>
      <w:r w:rsidR="00664D62">
        <w:t xml:space="preserve"> </w:t>
      </w:r>
      <w:r>
        <w:t xml:space="preserve">For rural and small systems, it is most feasible to measure internal performance, rather than trying to gather external data needed for more complex evaluations. Some measurements to consider are included in the “How to Succeed in Each Area” section of the </w:t>
      </w:r>
      <w:r>
        <w:rPr>
          <w:i/>
        </w:rPr>
        <w:t>Guidebook</w:t>
      </w:r>
      <w:r>
        <w:t xml:space="preserve">, beginning on </w:t>
      </w:r>
      <w:r w:rsidR="00402F4A" w:rsidRPr="00402F4A">
        <w:t>page 12</w:t>
      </w:r>
      <w:r>
        <w:t>, but it is important to remember that performance measures should be tailored to the specific needs and goals of each system.</w:t>
      </w:r>
      <w:r w:rsidR="00664D62">
        <w:t xml:space="preserve"> </w:t>
      </w:r>
    </w:p>
    <w:p w14:paraId="083F784D" w14:textId="77777777" w:rsidR="00EB7BB5" w:rsidRDefault="00EB7BB5" w:rsidP="00EB7BB5">
      <w:pPr>
        <w:jc w:val="both"/>
      </w:pPr>
      <w:r>
        <w:t xml:space="preserve">Some points to keep in mind when selecting performance measures are included below: </w:t>
      </w:r>
    </w:p>
    <w:p w14:paraId="05F6E377" w14:textId="3BD66F63" w:rsidR="00EB7BB5" w:rsidRDefault="00EB7BB5" w:rsidP="00874743">
      <w:pPr>
        <w:pStyle w:val="ListParagraph"/>
        <w:numPr>
          <w:ilvl w:val="0"/>
          <w:numId w:val="23"/>
        </w:numPr>
        <w:jc w:val="both"/>
      </w:pPr>
      <w:r>
        <w:t xml:space="preserve">Select the </w:t>
      </w:r>
      <w:r w:rsidRPr="00BE3D8A">
        <w:rPr>
          <w:b/>
        </w:rPr>
        <w:t>right number, level, and type of measures</w:t>
      </w:r>
      <w:r>
        <w:t xml:space="preserve"> for the utility’s capabilities and capacity.</w:t>
      </w:r>
      <w:r w:rsidR="00664D62">
        <w:t xml:space="preserve"> </w:t>
      </w:r>
      <w:r>
        <w:t>(As a general rule, having a short list of measures is probably best</w:t>
      </w:r>
      <w:r w:rsidR="00C04611">
        <w:t>.</w:t>
      </w:r>
      <w:r>
        <w:t>)</w:t>
      </w:r>
    </w:p>
    <w:p w14:paraId="6B80F643" w14:textId="77777777" w:rsidR="00EB7BB5" w:rsidRDefault="00EB7BB5" w:rsidP="00874743">
      <w:pPr>
        <w:pStyle w:val="ListParagraph"/>
        <w:numPr>
          <w:ilvl w:val="0"/>
          <w:numId w:val="23"/>
        </w:numPr>
        <w:jc w:val="both"/>
      </w:pPr>
      <w:r>
        <w:t xml:space="preserve">Measuring performance will require some level of </w:t>
      </w:r>
      <w:r w:rsidRPr="00BE3D8A">
        <w:rPr>
          <w:b/>
        </w:rPr>
        <w:t>resource commitment</w:t>
      </w:r>
      <w:r>
        <w:t>. (Resources can include money, time, and personnel</w:t>
      </w:r>
      <w:r w:rsidR="00C04611">
        <w:t>.</w:t>
      </w:r>
      <w:r>
        <w:t>)</w:t>
      </w:r>
    </w:p>
    <w:p w14:paraId="4D7464B8" w14:textId="77777777" w:rsidR="00EB7BB5" w:rsidRDefault="00EB7BB5" w:rsidP="00874743">
      <w:pPr>
        <w:pStyle w:val="ListParagraph"/>
        <w:numPr>
          <w:ilvl w:val="0"/>
          <w:numId w:val="23"/>
        </w:numPr>
        <w:jc w:val="both"/>
      </w:pPr>
      <w:r>
        <w:t xml:space="preserve">Develop </w:t>
      </w:r>
      <w:r w:rsidRPr="00BE3D8A">
        <w:rPr>
          <w:b/>
        </w:rPr>
        <w:t>clear and consistent definitions</w:t>
      </w:r>
      <w:r>
        <w:t xml:space="preserve"> for each measure. (How will it be tracked and reported?)</w:t>
      </w:r>
    </w:p>
    <w:p w14:paraId="0548D4C4" w14:textId="292BD10C" w:rsidR="00EB7BB5" w:rsidRDefault="00EB7BB5" w:rsidP="00874743">
      <w:pPr>
        <w:pStyle w:val="ListParagraph"/>
        <w:numPr>
          <w:ilvl w:val="0"/>
          <w:numId w:val="23"/>
        </w:numPr>
        <w:jc w:val="both"/>
      </w:pPr>
      <w:r>
        <w:t xml:space="preserve">Set </w:t>
      </w:r>
      <w:r w:rsidRPr="00BE3D8A">
        <w:rPr>
          <w:b/>
        </w:rPr>
        <w:t>reasonable targets</w:t>
      </w:r>
      <w:r>
        <w:t xml:space="preserve"> based on criteria such as performance and improvement in previous years, or customer expectations. (How quickly does the community expect projects to be completed?)</w:t>
      </w:r>
      <w:r w:rsidR="00664D62">
        <w:t xml:space="preserve"> </w:t>
      </w:r>
    </w:p>
    <w:p w14:paraId="56172896" w14:textId="77777777" w:rsidR="00EB7BB5" w:rsidRDefault="00EB7BB5" w:rsidP="00874743">
      <w:pPr>
        <w:pStyle w:val="ListParagraph"/>
        <w:numPr>
          <w:ilvl w:val="0"/>
          <w:numId w:val="23"/>
        </w:numPr>
        <w:jc w:val="both"/>
      </w:pPr>
      <w:r>
        <w:t xml:space="preserve">Develop a process for </w:t>
      </w:r>
      <w:r w:rsidRPr="00BE3D8A">
        <w:rPr>
          <w:b/>
        </w:rPr>
        <w:t>evaluating and responding to the results</w:t>
      </w:r>
      <w:r>
        <w:t xml:space="preserve"> of measuring progress. (Now that the utility knows how it is doing, how will it use this information to continue to improve its performance?)</w:t>
      </w:r>
    </w:p>
    <w:p w14:paraId="517CE3F9" w14:textId="77777777" w:rsidR="00EB7BB5" w:rsidRDefault="00EB7BB5" w:rsidP="00874743">
      <w:pPr>
        <w:pStyle w:val="ListParagraph"/>
        <w:numPr>
          <w:ilvl w:val="0"/>
          <w:numId w:val="23"/>
        </w:numPr>
        <w:jc w:val="both"/>
      </w:pPr>
      <w:r>
        <w:t xml:space="preserve">Select measures that support the system’s </w:t>
      </w:r>
      <w:r w:rsidRPr="00BE3D8A">
        <w:rPr>
          <w:b/>
        </w:rPr>
        <w:t>short-term and long-term goals</w:t>
      </w:r>
      <w:r>
        <w:t>. (How do these measurements fit into the “big picture” of the utility?)</w:t>
      </w:r>
    </w:p>
    <w:p w14:paraId="3F42AD5C" w14:textId="77777777" w:rsidR="00EB7BB5" w:rsidRDefault="00EB7BB5" w:rsidP="00874743">
      <w:pPr>
        <w:pStyle w:val="ListParagraph"/>
        <w:numPr>
          <w:ilvl w:val="0"/>
          <w:numId w:val="23"/>
        </w:numPr>
        <w:jc w:val="both"/>
      </w:pPr>
      <w:r w:rsidRPr="003F3F1F">
        <w:rPr>
          <w:b/>
        </w:rPr>
        <w:t>Periodically report on progress</w:t>
      </w:r>
      <w:r>
        <w:t xml:space="preserve"> to the board and other key stakeholders in the community.</w:t>
      </w:r>
    </w:p>
    <w:p w14:paraId="7C017D75" w14:textId="77777777" w:rsidR="00EB7BB5" w:rsidRDefault="00EB7BB5" w:rsidP="00874743">
      <w:pPr>
        <w:pStyle w:val="ListParagraph"/>
        <w:numPr>
          <w:ilvl w:val="0"/>
          <w:numId w:val="23"/>
        </w:numPr>
        <w:spacing w:after="0"/>
        <w:jc w:val="both"/>
      </w:pPr>
      <w:r w:rsidRPr="00BE3D8A">
        <w:rPr>
          <w:b/>
        </w:rPr>
        <w:t>Recognize and celebrate</w:t>
      </w:r>
      <w:r>
        <w:t xml:space="preserve"> progress along the way! (Every little bit counts</w:t>
      </w:r>
      <w:r w:rsidR="00921B49">
        <w:t>.</w:t>
      </w:r>
      <w:r>
        <w:t>)</w:t>
      </w:r>
    </w:p>
    <w:p w14:paraId="6036E5F1" w14:textId="77777777" w:rsidR="00EB7BB5" w:rsidRDefault="00EB7BB5" w:rsidP="00EB7BB5">
      <w:pPr>
        <w:pStyle w:val="ListParagraph"/>
        <w:spacing w:after="0"/>
        <w:jc w:val="both"/>
      </w:pPr>
    </w:p>
    <w:p w14:paraId="352032E1" w14:textId="77777777" w:rsidR="00EB7BB5" w:rsidRDefault="00874743" w:rsidP="003902E8">
      <w:pPr>
        <w:pStyle w:val="Heading2"/>
      </w:pPr>
      <w:bookmarkStart w:id="173" w:name="_Toc357069651"/>
      <w:bookmarkStart w:id="174" w:name="_Toc357071319"/>
      <w:bookmarkStart w:id="175" w:name="_Toc357762815"/>
      <w:bookmarkStart w:id="176" w:name="_Toc360022082"/>
      <w:bookmarkStart w:id="177" w:name="_Toc439151302"/>
      <w:bookmarkStart w:id="178" w:name="_Toc441242445"/>
      <w:r>
        <w:rPr>
          <w:noProof/>
        </w:rPr>
        <mc:AlternateContent>
          <mc:Choice Requires="wps">
            <w:drawing>
              <wp:anchor distT="0" distB="228600" distL="457200" distR="0" simplePos="0" relativeHeight="251709440" behindDoc="1" locked="0" layoutInCell="1" allowOverlap="1" wp14:anchorId="4B55E5A7" wp14:editId="08BE95A4">
                <wp:simplePos x="0" y="0"/>
                <wp:positionH relativeFrom="margin">
                  <wp:posOffset>4206240</wp:posOffset>
                </wp:positionH>
                <wp:positionV relativeFrom="line">
                  <wp:posOffset>292735</wp:posOffset>
                </wp:positionV>
                <wp:extent cx="2256155" cy="2635885"/>
                <wp:effectExtent l="0" t="0" r="10795" b="1206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263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C0D73" w14:textId="77777777" w:rsidR="00633D1F" w:rsidRPr="007E11D6" w:rsidRDefault="00633D1F" w:rsidP="00664842">
                            <w:pPr>
                              <w:pStyle w:val="TextBoxTitle"/>
                              <w:spacing w:before="240"/>
                              <w:rPr>
                                <w:b/>
                                <w:szCs w:val="28"/>
                              </w:rPr>
                            </w:pPr>
                            <w:r w:rsidRPr="007E11D6">
                              <w:rPr>
                                <w:b/>
                                <w:szCs w:val="28"/>
                              </w:rPr>
                              <w:t xml:space="preserve">QUESTIONS TO CONSIDER: </w:t>
                            </w:r>
                          </w:p>
                          <w:p w14:paraId="1E3CC6C0" w14:textId="77777777" w:rsidR="00633D1F" w:rsidRDefault="00633D1F" w:rsidP="00EB7BB5">
                            <w:pPr>
                              <w:pStyle w:val="TextBoxTitle"/>
                              <w:rPr>
                                <w:szCs w:val="28"/>
                              </w:rPr>
                            </w:pPr>
                            <w:r>
                              <w:rPr>
                                <w:szCs w:val="28"/>
                              </w:rPr>
                              <w:t>What is working? Why?</w:t>
                            </w:r>
                          </w:p>
                          <w:p w14:paraId="1CA182A7" w14:textId="77777777" w:rsidR="00633D1F" w:rsidRDefault="00633D1F" w:rsidP="00EB7BB5">
                            <w:pPr>
                              <w:pStyle w:val="TextBoxTitle"/>
                              <w:rPr>
                                <w:szCs w:val="28"/>
                              </w:rPr>
                            </w:pPr>
                            <w:r>
                              <w:rPr>
                                <w:szCs w:val="28"/>
                              </w:rPr>
                              <w:t xml:space="preserve">What is not working? Why? </w:t>
                            </w:r>
                          </w:p>
                          <w:p w14:paraId="7B1DFE68" w14:textId="77777777" w:rsidR="00633D1F" w:rsidRDefault="00633D1F" w:rsidP="00EB7BB5">
                            <w:pPr>
                              <w:pStyle w:val="TextBoxTitle"/>
                              <w:rPr>
                                <w:szCs w:val="28"/>
                              </w:rPr>
                            </w:pPr>
                            <w:r>
                              <w:rPr>
                                <w:szCs w:val="28"/>
                              </w:rPr>
                              <w:t xml:space="preserve">Have internal or external conditions for my utility changed? </w:t>
                            </w:r>
                          </w:p>
                          <w:p w14:paraId="48B5CF65" w14:textId="65433BE5" w:rsidR="00633D1F" w:rsidRPr="001E55D3" w:rsidRDefault="00633D1F" w:rsidP="00EB7BB5">
                            <w:pPr>
                              <w:pStyle w:val="TextBoxTitle"/>
                              <w:rPr>
                                <w:szCs w:val="28"/>
                              </w:rPr>
                            </w:pPr>
                            <w:r>
                              <w:rPr>
                                <w:szCs w:val="28"/>
                              </w:rPr>
                              <w:t xml:space="preserve">How can my plan be adjusted accordingly?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5E5A7" id="Text Box 6" o:spid="_x0000_s1049" type="#_x0000_t202" style="position:absolute;margin-left:331.2pt;margin-top:23.05pt;width:177.65pt;height:207.55pt;z-index:-251607040;visibility:visible;mso-wrap-style:square;mso-width-percent:0;mso-height-percent:0;mso-wrap-distance-left:36pt;mso-wrap-distance-top:0;mso-wrap-distance-right:0;mso-wrap-distance-bottom:18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mlsg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" filled="f" stroked="f">
                <v:textbox inset="0,0,0,0">
                  <w:txbxContent>
                    <w:p w14:paraId="1B1C0D73" w14:textId="77777777" w:rsidR="00633D1F" w:rsidRPr="007E11D6" w:rsidRDefault="00633D1F" w:rsidP="00664842">
                      <w:pPr>
                        <w:pStyle w:val="TextBoxTitle"/>
                        <w:spacing w:before="240"/>
                        <w:rPr>
                          <w:b/>
                          <w:szCs w:val="28"/>
                        </w:rPr>
                      </w:pPr>
                      <w:r w:rsidRPr="007E11D6">
                        <w:rPr>
                          <w:b/>
                          <w:szCs w:val="28"/>
                        </w:rPr>
                        <w:t xml:space="preserve">QUESTIONS TO CONSIDER: </w:t>
                      </w:r>
                    </w:p>
                    <w:p w14:paraId="1E3CC6C0" w14:textId="77777777" w:rsidR="00633D1F" w:rsidRDefault="00633D1F" w:rsidP="00EB7BB5">
                      <w:pPr>
                        <w:pStyle w:val="TextBoxTitle"/>
                        <w:rPr>
                          <w:szCs w:val="28"/>
                        </w:rPr>
                      </w:pPr>
                      <w:r>
                        <w:rPr>
                          <w:szCs w:val="28"/>
                        </w:rPr>
                        <w:t>What is working? Why?</w:t>
                      </w:r>
                    </w:p>
                    <w:p w14:paraId="1CA182A7" w14:textId="77777777" w:rsidR="00633D1F" w:rsidRDefault="00633D1F" w:rsidP="00EB7BB5">
                      <w:pPr>
                        <w:pStyle w:val="TextBoxTitle"/>
                        <w:rPr>
                          <w:szCs w:val="28"/>
                        </w:rPr>
                      </w:pPr>
                      <w:r>
                        <w:rPr>
                          <w:szCs w:val="28"/>
                        </w:rPr>
                        <w:t xml:space="preserve">What is not working? Why? </w:t>
                      </w:r>
                    </w:p>
                    <w:p w14:paraId="7B1DFE68" w14:textId="77777777" w:rsidR="00633D1F" w:rsidRDefault="00633D1F" w:rsidP="00EB7BB5">
                      <w:pPr>
                        <w:pStyle w:val="TextBoxTitle"/>
                        <w:rPr>
                          <w:szCs w:val="28"/>
                        </w:rPr>
                      </w:pPr>
                      <w:r>
                        <w:rPr>
                          <w:szCs w:val="28"/>
                        </w:rPr>
                        <w:t xml:space="preserve">Have internal or external conditions for my utility changed? </w:t>
                      </w:r>
                    </w:p>
                    <w:p w14:paraId="48B5CF65" w14:textId="65433BE5" w:rsidR="00633D1F" w:rsidRPr="001E55D3" w:rsidRDefault="00633D1F" w:rsidP="00EB7BB5">
                      <w:pPr>
                        <w:pStyle w:val="TextBoxTitle"/>
                        <w:rPr>
                          <w:szCs w:val="28"/>
                        </w:rPr>
                      </w:pPr>
                      <w:r>
                        <w:rPr>
                          <w:szCs w:val="28"/>
                        </w:rPr>
                        <w:t xml:space="preserve">How can my plan be adjusted accordingly? </w:t>
                      </w:r>
                    </w:p>
                  </w:txbxContent>
                </v:textbox>
                <w10:wrap type="square" anchorx="margin" anchory="line"/>
              </v:shape>
            </w:pict>
          </mc:Fallback>
        </mc:AlternateContent>
      </w:r>
      <w:r w:rsidR="00EB7BB5">
        <w:t>Assessing Accomplishments and Making Improvements</w:t>
      </w:r>
      <w:bookmarkEnd w:id="173"/>
      <w:bookmarkEnd w:id="174"/>
      <w:bookmarkEnd w:id="175"/>
      <w:bookmarkEnd w:id="176"/>
      <w:bookmarkEnd w:id="177"/>
      <w:bookmarkEnd w:id="178"/>
    </w:p>
    <w:p w14:paraId="2F4CC3E5" w14:textId="0D33F39A" w:rsidR="00EB7BB5" w:rsidRDefault="00EB7BB5" w:rsidP="00EB7BB5">
      <w:pPr>
        <w:jc w:val="both"/>
      </w:pPr>
      <w:r>
        <w:t xml:space="preserve">Having created a </w:t>
      </w:r>
      <w:r w:rsidR="00221611">
        <w:t xml:space="preserve">structure </w:t>
      </w:r>
      <w:r>
        <w:t>for measuring progress toward meeting improvement goals, a system will need to complete the third step in the review loop: assessing accomplishments (or pitfalls) and making adjustments as needed. Setting aside time on a quarterly, biannual, or annual basis to discuss the progress that has been made towards key management goals is one of the simplest, but most important, actions that a system</w:t>
      </w:r>
      <w:r w:rsidR="00664D62">
        <w:t xml:space="preserve"> </w:t>
      </w:r>
      <w:r>
        <w:t>can take. By addressing the key questions and modifying the improvement plan on a regular basis, a system will keep the goals, and itself, up-to-date on current issues and on the path to being a more resilient, sustainable system.</w:t>
      </w:r>
      <w:r w:rsidR="00664D62">
        <w:t xml:space="preserve"> </w:t>
      </w:r>
    </w:p>
    <w:p w14:paraId="2F040015" w14:textId="77777777" w:rsidR="00EB7BB5" w:rsidRDefault="00EB7BB5" w:rsidP="00EB7BB5">
      <w:pPr>
        <w:spacing w:line="276" w:lineRule="auto"/>
      </w:pPr>
      <w:r>
        <w:br w:type="page"/>
      </w:r>
    </w:p>
    <w:p w14:paraId="478401F1" w14:textId="77777777" w:rsidR="00EB7BB5" w:rsidRPr="00CA21CB" w:rsidRDefault="00EB7BB5" w:rsidP="00EB7BB5">
      <w:pPr>
        <w:sectPr w:rsidR="00EB7BB5" w:rsidRPr="00CA21CB" w:rsidSect="00D3595A">
          <w:type w:val="continuous"/>
          <w:pgSz w:w="12240" w:h="15840"/>
          <w:pgMar w:top="900" w:right="1080" w:bottom="1080" w:left="1080" w:header="720" w:footer="504" w:gutter="0"/>
          <w:cols w:space="720"/>
          <w:docGrid w:linePitch="360"/>
        </w:sectPr>
      </w:pPr>
    </w:p>
    <w:p w14:paraId="2E4B4C00" w14:textId="77777777" w:rsidR="00EB7BB5" w:rsidRPr="004D6ACF" w:rsidRDefault="00EB7BB5" w:rsidP="004D6ACF">
      <w:pPr>
        <w:pStyle w:val="Heading1"/>
      </w:pPr>
      <w:bookmarkStart w:id="179" w:name="_Toc351741871"/>
      <w:bookmarkStart w:id="180" w:name="_Toc357071320"/>
      <w:bookmarkStart w:id="181" w:name="_Toc357762816"/>
      <w:bookmarkStart w:id="182" w:name="_Toc360022083"/>
      <w:bookmarkStart w:id="183" w:name="_Toc439151303"/>
      <w:bookmarkStart w:id="184" w:name="_Toc441242446"/>
      <w:r w:rsidRPr="004D6ACF">
        <w:lastRenderedPageBreak/>
        <w:t>Appendices</w:t>
      </w:r>
      <w:bookmarkEnd w:id="179"/>
      <w:bookmarkEnd w:id="180"/>
      <w:bookmarkEnd w:id="181"/>
      <w:bookmarkEnd w:id="182"/>
      <w:bookmarkEnd w:id="183"/>
      <w:bookmarkEnd w:id="184"/>
    </w:p>
    <w:p w14:paraId="19AF607D" w14:textId="77777777" w:rsidR="00EB7BB5" w:rsidRDefault="00951D81" w:rsidP="003902E8">
      <w:pPr>
        <w:pStyle w:val="Heading2"/>
      </w:pPr>
      <w:bookmarkStart w:id="185" w:name="_Toc351741872"/>
      <w:bookmarkStart w:id="186" w:name="_Toc357069653"/>
      <w:bookmarkStart w:id="187" w:name="_Toc357071321"/>
      <w:bookmarkStart w:id="188" w:name="_Toc357762817"/>
      <w:bookmarkStart w:id="189" w:name="_Toc360022084"/>
      <w:bookmarkStart w:id="190" w:name="_Toc439151304"/>
      <w:bookmarkStart w:id="191" w:name="_Toc441242447"/>
      <w:r>
        <w:t>Appendix I: Self-</w:t>
      </w:r>
      <w:r w:rsidR="00EB7BB5">
        <w:t>Assessment Worksheet</w:t>
      </w:r>
      <w:bookmarkEnd w:id="185"/>
      <w:bookmarkEnd w:id="186"/>
      <w:bookmarkEnd w:id="187"/>
      <w:bookmarkEnd w:id="188"/>
      <w:bookmarkEnd w:id="189"/>
      <w:bookmarkEnd w:id="190"/>
      <w:bookmarkEnd w:id="191"/>
      <w:r w:rsidR="00EB7BB5">
        <w:t xml:space="preserve"> </w:t>
      </w:r>
    </w:p>
    <w:p w14:paraId="78154FA2" w14:textId="77777777" w:rsidR="00EB7BB5" w:rsidRDefault="00EB7BB5" w:rsidP="003902E8">
      <w:pPr>
        <w:pStyle w:val="Heading2"/>
      </w:pPr>
      <w:bookmarkStart w:id="192" w:name="_Toc357069654"/>
      <w:bookmarkStart w:id="193" w:name="_Toc357071322"/>
      <w:bookmarkStart w:id="194" w:name="_Toc357762818"/>
      <w:bookmarkStart w:id="195" w:name="_Toc360022085"/>
      <w:bookmarkStart w:id="196" w:name="_Toc439151305"/>
      <w:bookmarkStart w:id="197" w:name="_Toc441242448"/>
      <w:bookmarkStart w:id="198" w:name="_Toc351741873"/>
      <w:r>
        <w:t xml:space="preserve">Appendix II: </w:t>
      </w:r>
      <w:r w:rsidR="000428B5">
        <w:t>Sustainable Management</w:t>
      </w:r>
      <w:r w:rsidR="00082250">
        <w:t xml:space="preserve"> </w:t>
      </w:r>
      <w:r w:rsidR="000428B5">
        <w:t>Action</w:t>
      </w:r>
      <w:r>
        <w:t xml:space="preserve"> Plan Worksheet</w:t>
      </w:r>
      <w:bookmarkEnd w:id="192"/>
      <w:bookmarkEnd w:id="193"/>
      <w:bookmarkEnd w:id="194"/>
      <w:bookmarkEnd w:id="195"/>
      <w:bookmarkEnd w:id="196"/>
      <w:bookmarkEnd w:id="197"/>
    </w:p>
    <w:p w14:paraId="649CEAD7" w14:textId="7D70EC3D" w:rsidR="00EB7BB5" w:rsidRDefault="00EB7BB5" w:rsidP="003902E8">
      <w:pPr>
        <w:pStyle w:val="Heading2"/>
      </w:pPr>
      <w:bookmarkStart w:id="199" w:name="_Toc357069655"/>
      <w:bookmarkStart w:id="200" w:name="_Toc357071323"/>
      <w:bookmarkStart w:id="201" w:name="_Toc357762819"/>
      <w:bookmarkStart w:id="202" w:name="_Toc360022086"/>
      <w:bookmarkStart w:id="203" w:name="_Toc439151306"/>
      <w:bookmarkStart w:id="204" w:name="_Toc441242449"/>
      <w:r>
        <w:t>Appendix III: Resources for Rural and Small Systems</w:t>
      </w:r>
      <w:bookmarkEnd w:id="198"/>
      <w:bookmarkEnd w:id="199"/>
      <w:bookmarkEnd w:id="200"/>
      <w:bookmarkEnd w:id="201"/>
      <w:bookmarkEnd w:id="202"/>
      <w:bookmarkEnd w:id="203"/>
      <w:bookmarkEnd w:id="204"/>
    </w:p>
    <w:p w14:paraId="7023EDB2" w14:textId="65609B80" w:rsidR="00C8755E" w:rsidRPr="00C8755E" w:rsidRDefault="00C8755E" w:rsidP="00C8755E">
      <w:r>
        <w:tab/>
      </w:r>
    </w:p>
    <w:p w14:paraId="08B65340" w14:textId="77777777" w:rsidR="0093612B" w:rsidRPr="0093612B" w:rsidRDefault="0093612B" w:rsidP="0093612B"/>
    <w:p w14:paraId="72EA3702" w14:textId="77777777" w:rsidR="00EB7BB5" w:rsidRDefault="00EB7BB5" w:rsidP="00EB7BB5">
      <w:pPr>
        <w:spacing w:line="276" w:lineRule="auto"/>
        <w:rPr>
          <w:rFonts w:eastAsiaTheme="majorEastAsia" w:cstheme="majorBidi"/>
          <w:bCs/>
          <w:caps/>
          <w:color w:val="54A738" w:themeColor="accent5" w:themeShade="BF"/>
          <w:sz w:val="72"/>
          <w:szCs w:val="28"/>
        </w:rPr>
      </w:pPr>
      <w:r>
        <w:br w:type="page"/>
      </w:r>
    </w:p>
    <w:p w14:paraId="1E4D4010" w14:textId="77777777" w:rsidR="00EB7BB5" w:rsidRPr="004D6ACF" w:rsidRDefault="00EB7BB5" w:rsidP="004D6ACF">
      <w:pPr>
        <w:pStyle w:val="Heading1"/>
      </w:pPr>
      <w:bookmarkStart w:id="205" w:name="_Toc360022087"/>
      <w:bookmarkStart w:id="206" w:name="_Toc441242450"/>
      <w:r w:rsidRPr="004D6ACF">
        <w:lastRenderedPageBreak/>
        <w:t>Appendix I: Self</w:t>
      </w:r>
      <w:r w:rsidR="00951D81" w:rsidRPr="004D6ACF">
        <w:t>-</w:t>
      </w:r>
      <w:r w:rsidRPr="004D6ACF">
        <w:t>Assessment Worksheet</w:t>
      </w:r>
      <w:bookmarkEnd w:id="205"/>
      <w:bookmarkEnd w:id="206"/>
    </w:p>
    <w:p w14:paraId="149F74DD" w14:textId="77777777" w:rsidR="00EB7BB5" w:rsidRDefault="00EB7BB5" w:rsidP="003902E8">
      <w:pPr>
        <w:pStyle w:val="Heading2"/>
      </w:pPr>
      <w:bookmarkStart w:id="207" w:name="_Toc357071325"/>
      <w:bookmarkStart w:id="208" w:name="_Toc357762821"/>
      <w:bookmarkStart w:id="209" w:name="_Toc360022088"/>
      <w:bookmarkStart w:id="210" w:name="_Toc439151308"/>
      <w:bookmarkStart w:id="211" w:name="_Toc441242451"/>
      <w:r>
        <w:t>Step 1 – Rating ACHIEVEMENT AREAS</w:t>
      </w:r>
      <w:bookmarkEnd w:id="207"/>
      <w:bookmarkEnd w:id="208"/>
      <w:bookmarkEnd w:id="209"/>
      <w:bookmarkEnd w:id="210"/>
      <w:bookmarkEnd w:id="211"/>
      <w:r>
        <w:t xml:space="preserve"> </w:t>
      </w:r>
    </w:p>
    <w:p w14:paraId="44530DF6" w14:textId="77777777" w:rsidR="000428B5" w:rsidRPr="002F2D05" w:rsidRDefault="000428B5" w:rsidP="000428B5">
      <w:pPr>
        <w:jc w:val="both"/>
        <w:rPr>
          <w:rStyle w:val="Emphasis"/>
        </w:rPr>
      </w:pPr>
      <w:r w:rsidRPr="002F2D05">
        <w:rPr>
          <w:rStyle w:val="Emphasis"/>
        </w:rPr>
        <w:t xml:space="preserve">Assess your </w:t>
      </w:r>
      <w:r>
        <w:rPr>
          <w:rStyle w:val="Emphasis"/>
        </w:rPr>
        <w:t xml:space="preserve">system </w:t>
      </w:r>
      <w:r w:rsidRPr="002F2D05">
        <w:rPr>
          <w:rStyle w:val="Emphasis"/>
        </w:rPr>
        <w:t xml:space="preserve">by rating your </w:t>
      </w:r>
      <w:r w:rsidRPr="00A932F5">
        <w:rPr>
          <w:rStyle w:val="Emphasis"/>
          <w:u w:val="single"/>
        </w:rPr>
        <w:t>current level of achievement</w:t>
      </w:r>
      <w:r w:rsidRPr="002F2D05">
        <w:rPr>
          <w:rStyle w:val="Emphasis"/>
        </w:rPr>
        <w:t xml:space="preserve"> for each management area. Consider how effectively your current management </w:t>
      </w:r>
      <w:r>
        <w:rPr>
          <w:rStyle w:val="Emphasis"/>
        </w:rPr>
        <w:t xml:space="preserve">efforts </w:t>
      </w:r>
      <w:r w:rsidRPr="002F2D05">
        <w:rPr>
          <w:rStyle w:val="Emphasis"/>
        </w:rPr>
        <w:t>support each of the areas</w:t>
      </w:r>
      <w:r>
        <w:rPr>
          <w:rStyle w:val="Emphasis"/>
        </w:rPr>
        <w:t xml:space="preserve">. Note that each management area has several dimensions (represented by the bullet points listed for each). Your rating should reflect the dimension with the </w:t>
      </w:r>
      <w:r w:rsidRPr="00E00567">
        <w:rPr>
          <w:rStyle w:val="Emphasis"/>
          <w:u w:val="single"/>
        </w:rPr>
        <w:t>lowest level of achievement</w:t>
      </w:r>
      <w:r w:rsidRPr="002F2D05">
        <w:rPr>
          <w:rStyle w:val="Emphasis"/>
        </w:rPr>
        <w:t xml:space="preserve">. </w:t>
      </w:r>
      <w:r>
        <w:rPr>
          <w:rStyle w:val="Emphasis"/>
        </w:rPr>
        <w:t xml:space="preserve">For example, if you believe that your achievement in one dimension of a management area was low, but your achievement in another dimension of that area was high, your overall rating for the area would be low. An example of the rating exercise can be found on the following page. </w:t>
      </w:r>
    </w:p>
    <w:p w14:paraId="414B81BD" w14:textId="77777777" w:rsidR="000428B5" w:rsidRDefault="000428B5" w:rsidP="000428B5">
      <w:pPr>
        <w:pStyle w:val="Heading4"/>
        <w:jc w:val="both"/>
      </w:pPr>
      <w:r>
        <w:t xml:space="preserve">Scale from low achievement to high achievement: </w:t>
      </w:r>
    </w:p>
    <w:p w14:paraId="08BD14AB" w14:textId="77777777" w:rsidR="000428B5" w:rsidRDefault="000428B5" w:rsidP="000428B5">
      <w:pPr>
        <w:pStyle w:val="ListParagraph"/>
        <w:numPr>
          <w:ilvl w:val="0"/>
          <w:numId w:val="5"/>
        </w:numPr>
        <w:jc w:val="both"/>
      </w:pPr>
      <w:r>
        <w:t xml:space="preserve">Select </w:t>
      </w:r>
      <w:r w:rsidRPr="001E55D3">
        <w:rPr>
          <w:b/>
        </w:rPr>
        <w:t>Low</w:t>
      </w:r>
      <w:r>
        <w:t xml:space="preserve"> if your system has no workable practices in place for addressing this area – very low capacity and performance.</w:t>
      </w:r>
    </w:p>
    <w:p w14:paraId="58CE91E7" w14:textId="77777777" w:rsidR="000428B5" w:rsidRDefault="000428B5" w:rsidP="000428B5">
      <w:pPr>
        <w:pStyle w:val="ListParagraph"/>
        <w:numPr>
          <w:ilvl w:val="0"/>
          <w:numId w:val="5"/>
        </w:numPr>
        <w:jc w:val="both"/>
      </w:pPr>
      <w:r>
        <w:t xml:space="preserve">Select </w:t>
      </w:r>
      <w:r w:rsidRPr="001E55D3">
        <w:rPr>
          <w:b/>
        </w:rPr>
        <w:t>Medium</w:t>
      </w:r>
      <w:r>
        <w:t xml:space="preserve"> if your system has some workable practices in place with moderate achievement, but could improve – some capacity in place.</w:t>
      </w:r>
    </w:p>
    <w:p w14:paraId="7135194F" w14:textId="741F83D5" w:rsidR="00EB7BB5" w:rsidRPr="00392316" w:rsidRDefault="000428B5" w:rsidP="00664D62">
      <w:pPr>
        <w:pStyle w:val="ListParagraph"/>
        <w:numPr>
          <w:ilvl w:val="0"/>
          <w:numId w:val="5"/>
        </w:numPr>
        <w:jc w:val="both"/>
      </w:pPr>
      <w:r>
        <w:t xml:space="preserve">Select </w:t>
      </w:r>
      <w:r>
        <w:rPr>
          <w:b/>
        </w:rPr>
        <w:t>High</w:t>
      </w:r>
      <w:r>
        <w:t xml:space="preserve"> if your system has effective, standardized, and accepted practices in place. It either usually or consistently achieves goals – capacity is high and in need of very little or no further development. </w:t>
      </w:r>
    </w:p>
    <w:p w14:paraId="1D18EA2E" w14:textId="77777777" w:rsidR="00EB7BB5" w:rsidRPr="00376258" w:rsidRDefault="00EB7BB5" w:rsidP="003902E8">
      <w:pPr>
        <w:pStyle w:val="Heading2"/>
      </w:pPr>
      <w:bookmarkStart w:id="212" w:name="_Toc357071326"/>
      <w:bookmarkStart w:id="213" w:name="_Toc357762822"/>
      <w:bookmarkStart w:id="214" w:name="_Toc360022089"/>
      <w:bookmarkStart w:id="215" w:name="_Toc439151309"/>
      <w:bookmarkStart w:id="216" w:name="_Toc441242452"/>
      <w:r>
        <w:t>Step 2 - Ranking PRIORITY AREAS</w:t>
      </w:r>
      <w:bookmarkEnd w:id="212"/>
      <w:bookmarkEnd w:id="213"/>
      <w:bookmarkEnd w:id="214"/>
      <w:bookmarkEnd w:id="215"/>
      <w:bookmarkEnd w:id="216"/>
    </w:p>
    <w:p w14:paraId="5FDCB190" w14:textId="4EC07C94" w:rsidR="00402F4A" w:rsidRPr="002F2D05" w:rsidRDefault="00082236" w:rsidP="00402F4A">
      <w:pPr>
        <w:pStyle w:val="Heading4"/>
        <w:jc w:val="both"/>
        <w:rPr>
          <w:rStyle w:val="Emphasis"/>
          <w:b w:val="0"/>
        </w:rPr>
      </w:pPr>
      <w:r>
        <w:rPr>
          <w:rStyle w:val="Emphasis"/>
          <w:b w:val="0"/>
        </w:rPr>
        <w:t xml:space="preserve">Rank the </w:t>
      </w:r>
      <w:r w:rsidRPr="00897D38">
        <w:rPr>
          <w:rStyle w:val="Emphasis"/>
          <w:b w:val="0"/>
          <w:u w:val="single"/>
        </w:rPr>
        <w:t>importance</w:t>
      </w:r>
      <w:r>
        <w:rPr>
          <w:rStyle w:val="Emphasis"/>
          <w:b w:val="0"/>
        </w:rPr>
        <w:t xml:space="preserve"> of each management area to your system. Base this ranking on your goals and the specific needs of your community. Your ranking may be influenced by current or expected challenges (e.g., if your community is experiencing elevated population growth rates, Water Resource Adequacy may be ranked as a high priority area to address). Again, note that each management area has multiple dimensions (represented by the bullet points listed).</w:t>
      </w:r>
      <w:r w:rsidR="00664D62">
        <w:rPr>
          <w:rStyle w:val="Emphasis"/>
          <w:b w:val="0"/>
        </w:rPr>
        <w:t xml:space="preserve"> </w:t>
      </w:r>
      <w:r>
        <w:rPr>
          <w:rStyle w:val="Emphasis"/>
          <w:b w:val="0"/>
        </w:rPr>
        <w:t xml:space="preserve">Your ranking should represent the </w:t>
      </w:r>
      <w:r w:rsidRPr="00E00567">
        <w:rPr>
          <w:rStyle w:val="Emphasis"/>
          <w:b w:val="0"/>
          <w:u w:val="single"/>
        </w:rPr>
        <w:t>highest priority</w:t>
      </w:r>
      <w:r>
        <w:rPr>
          <w:rStyle w:val="Emphasis"/>
          <w:b w:val="0"/>
        </w:rPr>
        <w:t xml:space="preserve"> of all of the points listed.</w:t>
      </w:r>
      <w:r w:rsidR="00664D62">
        <w:rPr>
          <w:rStyle w:val="Emphasis"/>
          <w:b w:val="0"/>
        </w:rPr>
        <w:t xml:space="preserve"> </w:t>
      </w:r>
      <w:r>
        <w:rPr>
          <w:rStyle w:val="Emphasis"/>
          <w:b w:val="0"/>
        </w:rPr>
        <w:t>Your ranking should also be independent of the achievement level.</w:t>
      </w:r>
      <w:r w:rsidR="00664D62">
        <w:rPr>
          <w:rStyle w:val="Emphasis"/>
          <w:b w:val="0"/>
        </w:rPr>
        <w:t xml:space="preserve"> </w:t>
      </w:r>
      <w:r>
        <w:rPr>
          <w:rStyle w:val="Emphasis"/>
          <w:b w:val="0"/>
        </w:rPr>
        <w:t>For example, an area can remain, and therefore be ranked, as a high priority even if the utility has high capacity and performance). An example of the rating exercise can be found on the following page.</w:t>
      </w:r>
      <w:r w:rsidR="00402F4A">
        <w:rPr>
          <w:rStyle w:val="Emphasis"/>
          <w:b w:val="0"/>
        </w:rPr>
        <w:t xml:space="preserve"> </w:t>
      </w:r>
    </w:p>
    <w:p w14:paraId="3094CCC3" w14:textId="77777777" w:rsidR="00402F4A" w:rsidRDefault="00402F4A" w:rsidP="00402F4A">
      <w:pPr>
        <w:pStyle w:val="Heading4"/>
        <w:jc w:val="both"/>
      </w:pPr>
      <w:r>
        <w:t xml:space="preserve">Scale from low priority to high priority, keeping in mind the following: </w:t>
      </w:r>
    </w:p>
    <w:p w14:paraId="57801A72" w14:textId="77777777" w:rsidR="00402F4A" w:rsidRDefault="00402F4A" w:rsidP="00402F4A">
      <w:pPr>
        <w:pStyle w:val="ListParagraph"/>
        <w:numPr>
          <w:ilvl w:val="0"/>
          <w:numId w:val="6"/>
        </w:numPr>
        <w:jc w:val="both"/>
      </w:pPr>
      <w:r>
        <w:t>Current or expected challenges</w:t>
      </w:r>
    </w:p>
    <w:p w14:paraId="68837DCC" w14:textId="77777777" w:rsidR="00402F4A" w:rsidRDefault="00402F4A" w:rsidP="00402F4A">
      <w:pPr>
        <w:pStyle w:val="ListParagraph"/>
        <w:numPr>
          <w:ilvl w:val="0"/>
          <w:numId w:val="6"/>
        </w:numPr>
        <w:jc w:val="both"/>
      </w:pPr>
      <w:r>
        <w:t>Customer or stakeholder impact (reliability, quality, timeliness)</w:t>
      </w:r>
    </w:p>
    <w:p w14:paraId="177DFB04" w14:textId="77777777" w:rsidR="00402F4A" w:rsidRDefault="00402F4A" w:rsidP="00402F4A">
      <w:pPr>
        <w:pStyle w:val="ListParagraph"/>
        <w:numPr>
          <w:ilvl w:val="0"/>
          <w:numId w:val="6"/>
        </w:numPr>
        <w:jc w:val="both"/>
      </w:pPr>
      <w:r>
        <w:t>Consequences of not improving (non-compliance, increased cost, lost credibility, impacts to health and safety)</w:t>
      </w:r>
    </w:p>
    <w:p w14:paraId="57137E40" w14:textId="2544F2C0" w:rsidR="00402F4A" w:rsidRDefault="00402F4A" w:rsidP="00402F4A">
      <w:pPr>
        <w:pStyle w:val="ListParagraph"/>
        <w:numPr>
          <w:ilvl w:val="0"/>
          <w:numId w:val="6"/>
        </w:numPr>
        <w:jc w:val="both"/>
      </w:pPr>
      <w:r>
        <w:t>Urgency (near or long</w:t>
      </w:r>
      <w:r w:rsidR="00D70262">
        <w:t>-</w:t>
      </w:r>
      <w:r>
        <w:t>term needs)</w:t>
      </w:r>
    </w:p>
    <w:p w14:paraId="21DF4720" w14:textId="77777777" w:rsidR="00EB7BB5" w:rsidRDefault="00402F4A" w:rsidP="00402F4A">
      <w:pPr>
        <w:pStyle w:val="ListParagraph"/>
        <w:numPr>
          <w:ilvl w:val="0"/>
          <w:numId w:val="6"/>
        </w:numPr>
        <w:jc w:val="both"/>
      </w:pPr>
      <w:r>
        <w:t>Community priorities</w:t>
      </w:r>
    </w:p>
    <w:p w14:paraId="0DB8635B" w14:textId="77777777" w:rsidR="00EB7BB5" w:rsidRPr="00664D62" w:rsidRDefault="00EB7BB5" w:rsidP="00664D62">
      <w:pPr>
        <w:pStyle w:val="Heading3"/>
        <w:rPr>
          <w:rStyle w:val="IntenseReference"/>
          <w:b w:val="0"/>
          <w:bCs/>
          <w:smallCaps w:val="0"/>
          <w:color w:val="auto"/>
          <w:spacing w:val="0"/>
          <w:u w:val="none"/>
        </w:rPr>
      </w:pPr>
      <w:bookmarkStart w:id="217" w:name="_Toc439151310"/>
      <w:bookmarkStart w:id="218" w:name="_Toc441242453"/>
      <w:r w:rsidRPr="00664D62">
        <w:rPr>
          <w:rStyle w:val="IntenseReference"/>
          <w:b w:val="0"/>
          <w:bCs/>
          <w:smallCaps w:val="0"/>
          <w:color w:val="auto"/>
          <w:spacing w:val="0"/>
          <w:u w:val="none"/>
        </w:rPr>
        <w:lastRenderedPageBreak/>
        <w:t>Table A</w:t>
      </w:r>
      <w:bookmarkEnd w:id="217"/>
      <w:bookmarkEnd w:id="218"/>
    </w:p>
    <w:tbl>
      <w:tblPr>
        <w:tblStyle w:val="MediumShading1-Accent11"/>
        <w:tblW w:w="5000" w:type="pct"/>
        <w:tblLook w:val="04A0" w:firstRow="1" w:lastRow="0" w:firstColumn="1" w:lastColumn="0" w:noHBand="0" w:noVBand="1"/>
      </w:tblPr>
      <w:tblGrid>
        <w:gridCol w:w="2250"/>
        <w:gridCol w:w="4984"/>
        <w:gridCol w:w="1438"/>
        <w:gridCol w:w="1388"/>
      </w:tblGrid>
      <w:tr w:rsidR="00EB7BB5" w:rsidRPr="00BC667B" w14:paraId="0A3A8E55" w14:textId="77777777" w:rsidTr="00305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5C84D88" w14:textId="77777777" w:rsidR="00EB7BB5" w:rsidRPr="00BC667B" w:rsidRDefault="00EB7BB5" w:rsidP="00EB7BB5">
            <w:pPr>
              <w:keepNext/>
              <w:keepLines/>
              <w:rPr>
                <w:rFonts w:ascii="Arial Narrow" w:hAnsi="Arial Narrow"/>
              </w:rPr>
            </w:pPr>
            <w:r>
              <w:rPr>
                <w:rFonts w:ascii="Arial Narrow" w:hAnsi="Arial Narrow"/>
              </w:rPr>
              <w:t>Key Management Area</w:t>
            </w:r>
          </w:p>
        </w:tc>
        <w:tc>
          <w:tcPr>
            <w:tcW w:w="4984" w:type="dxa"/>
          </w:tcPr>
          <w:p w14:paraId="20535272" w14:textId="77777777" w:rsidR="00EB7BB5" w:rsidRPr="00BC667B" w:rsidRDefault="00EB7BB5" w:rsidP="00EB7BB5">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Management Area Description</w:t>
            </w:r>
          </w:p>
        </w:tc>
        <w:tc>
          <w:tcPr>
            <w:tcW w:w="1438" w:type="dxa"/>
          </w:tcPr>
          <w:p w14:paraId="378E9297" w14:textId="77777777" w:rsidR="00EB7BB5" w:rsidRPr="00BC667B" w:rsidRDefault="00EB7BB5" w:rsidP="00EB7BB5">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 xml:space="preserve">Step 1: Rate Achievement (Low – High) </w:t>
            </w:r>
          </w:p>
        </w:tc>
        <w:tc>
          <w:tcPr>
            <w:tcW w:w="1388" w:type="dxa"/>
          </w:tcPr>
          <w:p w14:paraId="739A8704" w14:textId="4F127550" w:rsidR="00EB7BB5" w:rsidRPr="00BC667B" w:rsidRDefault="00EB7BB5" w:rsidP="00EB7BB5">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Step 2: Rank Priority</w:t>
            </w:r>
            <w:proofErr w:type="gramStart"/>
            <w:r w:rsidR="00664D62">
              <w:rPr>
                <w:rFonts w:ascii="Arial Narrow" w:hAnsi="Arial Narrow"/>
              </w:rPr>
              <w:t xml:space="preserve">   </w:t>
            </w:r>
            <w:r>
              <w:rPr>
                <w:rFonts w:ascii="Arial Narrow" w:hAnsi="Arial Narrow"/>
              </w:rPr>
              <w:t>(</w:t>
            </w:r>
            <w:proofErr w:type="gramEnd"/>
            <w:r>
              <w:rPr>
                <w:rFonts w:ascii="Arial Narrow" w:hAnsi="Arial Narrow"/>
              </w:rPr>
              <w:t>Low – High)</w:t>
            </w:r>
          </w:p>
        </w:tc>
      </w:tr>
      <w:tr w:rsidR="00EB7BB5" w:rsidRPr="00BC667B" w14:paraId="6CD3793B" w14:textId="77777777" w:rsidTr="0030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4"/>
            <w:shd w:val="clear" w:color="auto" w:fill="C9F9FC" w:themeFill="accent3" w:themeFillTint="33"/>
          </w:tcPr>
          <w:p w14:paraId="0372F952" w14:textId="77777777" w:rsidR="00EB7BB5" w:rsidRPr="00BC667B" w:rsidRDefault="00EB7BB5" w:rsidP="00EB7BB5">
            <w:pPr>
              <w:keepNext/>
              <w:keepLines/>
              <w:rPr>
                <w:rFonts w:ascii="Arial Narrow" w:hAnsi="Arial Narrow"/>
                <w:sz w:val="2"/>
                <w:szCs w:val="2"/>
              </w:rPr>
            </w:pPr>
          </w:p>
        </w:tc>
      </w:tr>
      <w:tr w:rsidR="00305446" w14:paraId="1AA39DBE" w14:textId="77777777" w:rsidTr="00305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F460104" w14:textId="77777777" w:rsidR="00305446" w:rsidRDefault="00305446" w:rsidP="00305446">
            <w:pPr>
              <w:pStyle w:val="TableText"/>
              <w:rPr>
                <w:b w:val="0"/>
                <w:bCs w:val="0"/>
                <w:sz w:val="20"/>
                <w:szCs w:val="20"/>
              </w:rPr>
            </w:pPr>
            <w:r w:rsidRPr="009C0C1B">
              <w:rPr>
                <w:b w:val="0"/>
                <w:sz w:val="20"/>
                <w:szCs w:val="20"/>
              </w:rPr>
              <w:t>1. Water Resource Adequacy</w:t>
            </w:r>
            <w:r w:rsidRPr="009C0C1B">
              <w:rPr>
                <w:sz w:val="20"/>
                <w:szCs w:val="20"/>
              </w:rPr>
              <w:t xml:space="preserve"> (e.g., water quantity)</w:t>
            </w:r>
          </w:p>
          <w:p w14:paraId="7BA1DB87" w14:textId="77777777" w:rsidR="00305446" w:rsidRDefault="00305446" w:rsidP="00305446">
            <w:pPr>
              <w:pStyle w:val="TableText"/>
              <w:rPr>
                <w:b w:val="0"/>
                <w:bCs w:val="0"/>
                <w:sz w:val="20"/>
                <w:szCs w:val="20"/>
              </w:rPr>
            </w:pPr>
          </w:p>
          <w:p w14:paraId="07DEC05A" w14:textId="0B6FCB86" w:rsidR="00305446" w:rsidRPr="001E55D3" w:rsidRDefault="00305446" w:rsidP="00305446">
            <w:pPr>
              <w:pStyle w:val="TableText"/>
              <w:jc w:val="center"/>
            </w:pPr>
            <w:r w:rsidRPr="00A2101C">
              <w:rPr>
                <w:sz w:val="24"/>
                <w:szCs w:val="24"/>
              </w:rPr>
              <w:t>WA</w:t>
            </w:r>
          </w:p>
        </w:tc>
        <w:tc>
          <w:tcPr>
            <w:tcW w:w="4984" w:type="dxa"/>
          </w:tcPr>
          <w:p w14:paraId="0785F02D" w14:textId="77777777" w:rsidR="00305446" w:rsidRDefault="00305446" w:rsidP="00305446">
            <w:pPr>
              <w:pStyle w:val="TableText"/>
              <w:numPr>
                <w:ilvl w:val="0"/>
                <w:numId w:val="7"/>
              </w:numPr>
              <w:ind w:left="157" w:hanging="180"/>
              <w:cnfStyle w:val="000000010000" w:firstRow="0" w:lastRow="0" w:firstColumn="0" w:lastColumn="0" w:oddVBand="0" w:evenVBand="0" w:oddHBand="0" w:evenHBand="1" w:firstRowFirstColumn="0" w:firstRowLastColumn="0" w:lastRowFirstColumn="0" w:lastRowLastColumn="0"/>
            </w:pPr>
            <w:r>
              <w:t xml:space="preserve">My system is able to meet the water or sanitation needs of its customers now and for the reasonable future. </w:t>
            </w:r>
          </w:p>
          <w:p w14:paraId="385B99A8" w14:textId="77777777" w:rsidR="00305446" w:rsidRDefault="00305446" w:rsidP="00305446">
            <w:pPr>
              <w:pStyle w:val="TableText"/>
              <w:numPr>
                <w:ilvl w:val="0"/>
                <w:numId w:val="7"/>
              </w:numPr>
              <w:ind w:left="157" w:hanging="180"/>
              <w:cnfStyle w:val="000000010000" w:firstRow="0" w:lastRow="0" w:firstColumn="0" w:lastColumn="0" w:oddVBand="0" w:evenVBand="0" w:oddHBand="0" w:evenHBand="1" w:firstRowFirstColumn="0" w:firstRowLastColumn="0" w:lastRowFirstColumn="0" w:lastRowLastColumn="0"/>
            </w:pPr>
            <w:r>
              <w:t>My utility or community has performed a long-term water supply and demand analysis. (Applies to drinking water systems only.)</w:t>
            </w:r>
          </w:p>
          <w:p w14:paraId="2D229B6C" w14:textId="77777777" w:rsidR="00305446" w:rsidRDefault="00305446" w:rsidP="00305446">
            <w:pPr>
              <w:pStyle w:val="TableText"/>
              <w:numPr>
                <w:ilvl w:val="0"/>
                <w:numId w:val="7"/>
              </w:numPr>
              <w:ind w:left="157" w:hanging="180"/>
              <w:cnfStyle w:val="000000010000" w:firstRow="0" w:lastRow="0" w:firstColumn="0" w:lastColumn="0" w:oddVBand="0" w:evenVBand="0" w:oddHBand="0" w:evenHBand="1" w:firstRowFirstColumn="0" w:firstRowLastColumn="0" w:lastRowFirstColumn="0" w:lastRowLastColumn="0"/>
            </w:pPr>
            <w:r>
              <w:t>My system understands its relationship to local water availability. (Drinking water utilities should focus on utilization rates relative to any local water stress conditions, wastewater utilities should focus on return flows.)</w:t>
            </w:r>
          </w:p>
        </w:tc>
        <w:tc>
          <w:tcPr>
            <w:tcW w:w="1438" w:type="dxa"/>
            <w:shd w:val="clear" w:color="auto" w:fill="CAE9C0" w:themeFill="accent5" w:themeFillTint="66"/>
          </w:tcPr>
          <w:p w14:paraId="23B14C76"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pPr>
          </w:p>
        </w:tc>
        <w:tc>
          <w:tcPr>
            <w:tcW w:w="1388" w:type="dxa"/>
            <w:shd w:val="clear" w:color="auto" w:fill="C9F9FC" w:themeFill="accent3" w:themeFillTint="33"/>
          </w:tcPr>
          <w:p w14:paraId="63CF169E"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rPr>
                <w:b/>
              </w:rPr>
            </w:pPr>
          </w:p>
        </w:tc>
      </w:tr>
      <w:tr w:rsidR="00305446" w14:paraId="35908A5C" w14:textId="77777777" w:rsidTr="0030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B98E37B" w14:textId="77777777" w:rsidR="00305446" w:rsidRDefault="00305446" w:rsidP="00305446">
            <w:pPr>
              <w:pStyle w:val="TableText"/>
              <w:rPr>
                <w:b w:val="0"/>
                <w:bCs w:val="0"/>
                <w:sz w:val="20"/>
                <w:szCs w:val="20"/>
              </w:rPr>
            </w:pPr>
            <w:r w:rsidRPr="009C0C1B">
              <w:rPr>
                <w:b w:val="0"/>
                <w:sz w:val="20"/>
                <w:szCs w:val="20"/>
              </w:rPr>
              <w:t>2. Product Quality</w:t>
            </w:r>
            <w:r w:rsidRPr="009C0C1B">
              <w:rPr>
                <w:sz w:val="20"/>
                <w:szCs w:val="20"/>
              </w:rPr>
              <w:t xml:space="preserve"> (e.g., clean &amp; safe water)</w:t>
            </w:r>
          </w:p>
          <w:p w14:paraId="6F0A7503" w14:textId="435BBA47" w:rsidR="00305446" w:rsidRPr="001E55D3" w:rsidRDefault="00305446" w:rsidP="00305446">
            <w:pPr>
              <w:pStyle w:val="TableText"/>
              <w:jc w:val="center"/>
            </w:pPr>
            <w:r w:rsidRPr="00A2101C">
              <w:rPr>
                <w:sz w:val="24"/>
                <w:szCs w:val="24"/>
              </w:rPr>
              <w:t>PQ</w:t>
            </w:r>
          </w:p>
        </w:tc>
        <w:tc>
          <w:tcPr>
            <w:tcW w:w="4984" w:type="dxa"/>
          </w:tcPr>
          <w:p w14:paraId="7F37F018" w14:textId="77777777" w:rsidR="00305446" w:rsidRDefault="00305446" w:rsidP="00305446">
            <w:pPr>
              <w:pStyle w:val="TableText"/>
              <w:numPr>
                <w:ilvl w:val="0"/>
                <w:numId w:val="8"/>
              </w:numPr>
              <w:ind w:left="157" w:hanging="180"/>
              <w:cnfStyle w:val="000000100000" w:firstRow="0" w:lastRow="0" w:firstColumn="0" w:lastColumn="0" w:oddVBand="0" w:evenVBand="0" w:oddHBand="1" w:evenHBand="0" w:firstRowFirstColumn="0" w:firstRowLastColumn="0" w:lastRowFirstColumn="0" w:lastRowLastColumn="0"/>
            </w:pPr>
            <w:r>
              <w:t xml:space="preserve">My system is in compliance with permit requirements and other regulatory or reliability requirements. </w:t>
            </w:r>
          </w:p>
          <w:p w14:paraId="2002BA3D" w14:textId="77777777" w:rsidR="00305446" w:rsidRDefault="00305446" w:rsidP="00305446">
            <w:pPr>
              <w:pStyle w:val="TableText"/>
              <w:numPr>
                <w:ilvl w:val="0"/>
                <w:numId w:val="8"/>
              </w:numPr>
              <w:ind w:left="157" w:hanging="180"/>
              <w:cnfStyle w:val="000000100000" w:firstRow="0" w:lastRow="0" w:firstColumn="0" w:lastColumn="0" w:oddVBand="0" w:evenVBand="0" w:oddHBand="1" w:evenHBand="0" w:firstRowFirstColumn="0" w:firstRowLastColumn="0" w:lastRowFirstColumn="0" w:lastRowLastColumn="0"/>
            </w:pPr>
            <w:r>
              <w:t>My utility meets local community expectations for the potable water and/or treated effluent and process residuals that it produces.</w:t>
            </w:r>
          </w:p>
        </w:tc>
        <w:tc>
          <w:tcPr>
            <w:tcW w:w="1438" w:type="dxa"/>
            <w:shd w:val="clear" w:color="auto" w:fill="CAE9C0" w:themeFill="accent5" w:themeFillTint="66"/>
          </w:tcPr>
          <w:p w14:paraId="23AF70D5"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c>
          <w:tcPr>
            <w:tcW w:w="1388" w:type="dxa"/>
            <w:shd w:val="clear" w:color="auto" w:fill="C9F9FC" w:themeFill="accent3" w:themeFillTint="33"/>
          </w:tcPr>
          <w:p w14:paraId="1C885779"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r>
      <w:tr w:rsidR="00305446" w14:paraId="79FEE886" w14:textId="77777777" w:rsidTr="00305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0FCE6BD" w14:textId="77777777" w:rsidR="00305446" w:rsidRDefault="00305446" w:rsidP="00305446">
            <w:pPr>
              <w:pStyle w:val="TableText"/>
              <w:rPr>
                <w:bCs w:val="0"/>
                <w:sz w:val="20"/>
                <w:szCs w:val="20"/>
              </w:rPr>
            </w:pPr>
            <w:r w:rsidRPr="009C0C1B">
              <w:rPr>
                <w:b w:val="0"/>
                <w:sz w:val="20"/>
                <w:szCs w:val="20"/>
              </w:rPr>
              <w:t xml:space="preserve">3. Customer Satisfaction </w:t>
            </w:r>
          </w:p>
          <w:p w14:paraId="0518B741" w14:textId="112CBB07" w:rsidR="00305446" w:rsidRPr="001E55D3" w:rsidRDefault="00305446" w:rsidP="00305446">
            <w:pPr>
              <w:pStyle w:val="TableText"/>
              <w:jc w:val="center"/>
              <w:rPr>
                <w:b w:val="0"/>
              </w:rPr>
            </w:pPr>
            <w:r w:rsidRPr="00A2101C">
              <w:rPr>
                <w:sz w:val="24"/>
                <w:szCs w:val="24"/>
              </w:rPr>
              <w:t>CS</w:t>
            </w:r>
          </w:p>
        </w:tc>
        <w:tc>
          <w:tcPr>
            <w:tcW w:w="4984" w:type="dxa"/>
          </w:tcPr>
          <w:p w14:paraId="203AE533" w14:textId="77777777" w:rsidR="00305446" w:rsidRDefault="00305446" w:rsidP="00305446">
            <w:pPr>
              <w:pStyle w:val="TableText"/>
              <w:numPr>
                <w:ilvl w:val="0"/>
                <w:numId w:val="9"/>
              </w:numPr>
              <w:ind w:left="157" w:hanging="180"/>
              <w:cnfStyle w:val="000000010000" w:firstRow="0" w:lastRow="0" w:firstColumn="0" w:lastColumn="0" w:oddVBand="0" w:evenVBand="0" w:oddHBand="0" w:evenHBand="1" w:firstRowFirstColumn="0" w:firstRowLastColumn="0" w:lastRowFirstColumn="0" w:lastRowLastColumn="0"/>
            </w:pPr>
            <w:r>
              <w:t>Customers are satisfied with the services the system provides.</w:t>
            </w:r>
          </w:p>
          <w:p w14:paraId="0E778BEE" w14:textId="77777777" w:rsidR="00305446" w:rsidRDefault="00305446" w:rsidP="00305446">
            <w:pPr>
              <w:pStyle w:val="TableText"/>
              <w:numPr>
                <w:ilvl w:val="0"/>
                <w:numId w:val="9"/>
              </w:numPr>
              <w:ind w:left="157" w:hanging="180"/>
              <w:cnfStyle w:val="000000010000" w:firstRow="0" w:lastRow="0" w:firstColumn="0" w:lastColumn="0" w:oddVBand="0" w:evenVBand="0" w:oddHBand="0" w:evenHBand="1" w:firstRowFirstColumn="0" w:firstRowLastColumn="0" w:lastRowFirstColumn="0" w:lastRowLastColumn="0"/>
            </w:pPr>
            <w:r>
              <w:t xml:space="preserve">My system has procedures in place to receive and respond to customer feedback in a timely fashion. </w:t>
            </w:r>
          </w:p>
        </w:tc>
        <w:tc>
          <w:tcPr>
            <w:tcW w:w="1438" w:type="dxa"/>
            <w:shd w:val="clear" w:color="auto" w:fill="CAE9C0" w:themeFill="accent5" w:themeFillTint="66"/>
          </w:tcPr>
          <w:p w14:paraId="1B3FD7FE"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pPr>
          </w:p>
        </w:tc>
        <w:tc>
          <w:tcPr>
            <w:tcW w:w="1388" w:type="dxa"/>
            <w:shd w:val="clear" w:color="auto" w:fill="C9F9FC" w:themeFill="accent3" w:themeFillTint="33"/>
          </w:tcPr>
          <w:p w14:paraId="7B4DFD64"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rPr>
                <w:b/>
              </w:rPr>
            </w:pPr>
          </w:p>
        </w:tc>
      </w:tr>
      <w:tr w:rsidR="00305446" w14:paraId="36AFE6EA" w14:textId="77777777" w:rsidTr="0030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110609D" w14:textId="77777777" w:rsidR="00305446" w:rsidRDefault="00305446" w:rsidP="00305446">
            <w:pPr>
              <w:pStyle w:val="TableText"/>
              <w:rPr>
                <w:bCs w:val="0"/>
                <w:sz w:val="20"/>
                <w:szCs w:val="20"/>
              </w:rPr>
            </w:pPr>
            <w:r w:rsidRPr="009C0C1B">
              <w:rPr>
                <w:b w:val="0"/>
                <w:sz w:val="20"/>
                <w:szCs w:val="20"/>
              </w:rPr>
              <w:t>4. Community Sustainability &amp; Economic Development</w:t>
            </w:r>
          </w:p>
          <w:p w14:paraId="432B5EFB" w14:textId="6C571184" w:rsidR="00305446" w:rsidRPr="001E55D3" w:rsidRDefault="00305446" w:rsidP="00305446">
            <w:pPr>
              <w:pStyle w:val="TableText"/>
              <w:jc w:val="center"/>
              <w:rPr>
                <w:b w:val="0"/>
              </w:rPr>
            </w:pPr>
            <w:r w:rsidRPr="00A2101C">
              <w:rPr>
                <w:sz w:val="24"/>
                <w:szCs w:val="24"/>
              </w:rPr>
              <w:t>CE</w:t>
            </w:r>
          </w:p>
        </w:tc>
        <w:tc>
          <w:tcPr>
            <w:tcW w:w="4984" w:type="dxa"/>
          </w:tcPr>
          <w:p w14:paraId="71E79839" w14:textId="77777777" w:rsidR="00305446" w:rsidRDefault="00305446" w:rsidP="00305446">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utility is aware of and participating in local and regional community and economic development planning activities. </w:t>
            </w:r>
          </w:p>
          <w:p w14:paraId="5CC7C921" w14:textId="77777777" w:rsidR="00305446" w:rsidRDefault="00305446" w:rsidP="00305446">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utility’s goals also help to support overall watershed and source water protection, and community economic goals. </w:t>
            </w:r>
          </w:p>
        </w:tc>
        <w:tc>
          <w:tcPr>
            <w:tcW w:w="1438" w:type="dxa"/>
            <w:shd w:val="clear" w:color="auto" w:fill="CAE9C0" w:themeFill="accent5" w:themeFillTint="66"/>
          </w:tcPr>
          <w:p w14:paraId="777BCBBB"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c>
          <w:tcPr>
            <w:tcW w:w="1388" w:type="dxa"/>
            <w:shd w:val="clear" w:color="auto" w:fill="C9F9FC" w:themeFill="accent3" w:themeFillTint="33"/>
          </w:tcPr>
          <w:p w14:paraId="6343AF7B"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r>
      <w:tr w:rsidR="00305446" w14:paraId="53B09F99" w14:textId="77777777" w:rsidTr="00305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A867D63" w14:textId="77777777" w:rsidR="00305446" w:rsidRDefault="00305446" w:rsidP="00305446">
            <w:pPr>
              <w:pStyle w:val="TableText"/>
              <w:rPr>
                <w:bCs w:val="0"/>
                <w:sz w:val="20"/>
                <w:szCs w:val="20"/>
              </w:rPr>
            </w:pPr>
            <w:r w:rsidRPr="009C0C1B">
              <w:rPr>
                <w:b w:val="0"/>
                <w:sz w:val="20"/>
                <w:szCs w:val="20"/>
              </w:rPr>
              <w:t>5. Employee &amp; Leadership Development</w:t>
            </w:r>
          </w:p>
          <w:p w14:paraId="74852BE8" w14:textId="77777777" w:rsidR="00305446" w:rsidRDefault="00305446" w:rsidP="00305446">
            <w:pPr>
              <w:pStyle w:val="TableText"/>
              <w:rPr>
                <w:bCs w:val="0"/>
                <w:sz w:val="20"/>
                <w:szCs w:val="20"/>
              </w:rPr>
            </w:pPr>
          </w:p>
          <w:p w14:paraId="153A61B2" w14:textId="33F26788" w:rsidR="00305446" w:rsidRPr="001E55D3" w:rsidRDefault="00305446" w:rsidP="00305446">
            <w:pPr>
              <w:pStyle w:val="TableText"/>
              <w:jc w:val="center"/>
              <w:rPr>
                <w:b w:val="0"/>
              </w:rPr>
            </w:pPr>
            <w:r w:rsidRPr="00A2101C">
              <w:rPr>
                <w:sz w:val="24"/>
                <w:szCs w:val="24"/>
              </w:rPr>
              <w:t>ED</w:t>
            </w:r>
          </w:p>
        </w:tc>
        <w:tc>
          <w:tcPr>
            <w:tcW w:w="4984" w:type="dxa"/>
          </w:tcPr>
          <w:p w14:paraId="7BC2B676" w14:textId="77777777" w:rsidR="00305446" w:rsidRDefault="00305446" w:rsidP="00305446">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Training programs are in place to retain and improve institutional knowledge.</w:t>
            </w:r>
          </w:p>
          <w:p w14:paraId="77DED409" w14:textId="77777777" w:rsidR="00305446" w:rsidRDefault="00305446" w:rsidP="00305446">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Opportunities exist for employee skills development and career enhancement.</w:t>
            </w:r>
          </w:p>
          <w:p w14:paraId="3A79512F" w14:textId="77777777" w:rsidR="00305446" w:rsidRDefault="00305446" w:rsidP="00305446">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Job descriptions, performance expectations, and codes of conduct are established.</w:t>
            </w:r>
          </w:p>
        </w:tc>
        <w:tc>
          <w:tcPr>
            <w:tcW w:w="1438" w:type="dxa"/>
            <w:shd w:val="clear" w:color="auto" w:fill="CAE9C0" w:themeFill="accent5" w:themeFillTint="66"/>
          </w:tcPr>
          <w:p w14:paraId="5B2C51E9"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pPr>
          </w:p>
        </w:tc>
        <w:tc>
          <w:tcPr>
            <w:tcW w:w="1388" w:type="dxa"/>
            <w:shd w:val="clear" w:color="auto" w:fill="C9F9FC" w:themeFill="accent3" w:themeFillTint="33"/>
          </w:tcPr>
          <w:p w14:paraId="4E4F4FAE"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pPr>
          </w:p>
        </w:tc>
      </w:tr>
      <w:tr w:rsidR="00305446" w14:paraId="7A61B896" w14:textId="77777777" w:rsidTr="0030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AF86B32" w14:textId="77777777" w:rsidR="00305446" w:rsidRDefault="00305446" w:rsidP="00305446">
            <w:pPr>
              <w:pStyle w:val="TableText"/>
              <w:rPr>
                <w:bCs w:val="0"/>
                <w:sz w:val="20"/>
                <w:szCs w:val="20"/>
              </w:rPr>
            </w:pPr>
            <w:r w:rsidRPr="009C0C1B">
              <w:rPr>
                <w:b w:val="0"/>
                <w:sz w:val="20"/>
                <w:szCs w:val="20"/>
              </w:rPr>
              <w:t>6. Financial Viability</w:t>
            </w:r>
          </w:p>
          <w:p w14:paraId="273561DD" w14:textId="77777777" w:rsidR="00305446" w:rsidRDefault="00305446" w:rsidP="00305446">
            <w:pPr>
              <w:pStyle w:val="TableText"/>
              <w:rPr>
                <w:bCs w:val="0"/>
                <w:sz w:val="20"/>
                <w:szCs w:val="20"/>
              </w:rPr>
            </w:pPr>
          </w:p>
          <w:p w14:paraId="39E7A52C" w14:textId="45F82923" w:rsidR="00305446" w:rsidRPr="001E55D3" w:rsidRDefault="00305446" w:rsidP="00305446">
            <w:pPr>
              <w:pStyle w:val="TableText"/>
              <w:jc w:val="center"/>
              <w:rPr>
                <w:b w:val="0"/>
              </w:rPr>
            </w:pPr>
            <w:r w:rsidRPr="00A2101C">
              <w:rPr>
                <w:sz w:val="24"/>
                <w:szCs w:val="24"/>
              </w:rPr>
              <w:t>FV</w:t>
            </w:r>
          </w:p>
        </w:tc>
        <w:tc>
          <w:tcPr>
            <w:tcW w:w="4984" w:type="dxa"/>
          </w:tcPr>
          <w:p w14:paraId="06B854BE" w14:textId="77777777" w:rsidR="00305446" w:rsidRDefault="00305446" w:rsidP="00305446">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The rates that my utility charges are adequate to pay our bills, put some funds away for the future, and maintain, repair, and replace our equipment and infrastructure as needed. (O&amp;M, debt servicing, and other costs are covered.)</w:t>
            </w:r>
          </w:p>
          <w:p w14:paraId="6897A2A3" w14:textId="77777777" w:rsidR="00305446" w:rsidRDefault="00305446" w:rsidP="00305446">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My utility discusses rate requirements with our customers, board members, and other key stakeholders.</w:t>
            </w:r>
          </w:p>
        </w:tc>
        <w:tc>
          <w:tcPr>
            <w:tcW w:w="1438" w:type="dxa"/>
            <w:shd w:val="clear" w:color="auto" w:fill="CAE9C0" w:themeFill="accent5" w:themeFillTint="66"/>
          </w:tcPr>
          <w:p w14:paraId="1C47281A"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c>
          <w:tcPr>
            <w:tcW w:w="1388" w:type="dxa"/>
            <w:shd w:val="clear" w:color="auto" w:fill="C9F9FC" w:themeFill="accent3" w:themeFillTint="33"/>
          </w:tcPr>
          <w:p w14:paraId="70DA1B99"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r>
      <w:tr w:rsidR="00305446" w14:paraId="7AC3E055" w14:textId="77777777" w:rsidTr="00305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BCCB47E" w14:textId="77777777" w:rsidR="00305446" w:rsidRDefault="00305446" w:rsidP="00305446">
            <w:pPr>
              <w:pStyle w:val="TableText"/>
              <w:rPr>
                <w:b w:val="0"/>
                <w:bCs w:val="0"/>
                <w:sz w:val="20"/>
                <w:szCs w:val="20"/>
              </w:rPr>
            </w:pPr>
            <w:r w:rsidRPr="009C0C1B">
              <w:rPr>
                <w:b w:val="0"/>
                <w:sz w:val="20"/>
                <w:szCs w:val="20"/>
              </w:rPr>
              <w:t xml:space="preserve">7. Operational Optimization </w:t>
            </w:r>
            <w:r w:rsidRPr="009C0C1B">
              <w:rPr>
                <w:sz w:val="20"/>
                <w:szCs w:val="20"/>
              </w:rPr>
              <w:t>(energy/water efficiency)</w:t>
            </w:r>
          </w:p>
          <w:p w14:paraId="11F34403" w14:textId="573524C8" w:rsidR="00305446" w:rsidRPr="001E55D3" w:rsidRDefault="00305446" w:rsidP="00305446">
            <w:pPr>
              <w:pStyle w:val="TableText"/>
              <w:jc w:val="center"/>
            </w:pPr>
            <w:r w:rsidRPr="00A2101C">
              <w:rPr>
                <w:sz w:val="24"/>
                <w:szCs w:val="24"/>
              </w:rPr>
              <w:t>OO</w:t>
            </w:r>
          </w:p>
        </w:tc>
        <w:tc>
          <w:tcPr>
            <w:tcW w:w="4984" w:type="dxa"/>
          </w:tcPr>
          <w:p w14:paraId="3C84E1C2" w14:textId="77777777" w:rsidR="00305446" w:rsidRDefault="00305446" w:rsidP="00305446">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My utility has assessed its current energy usage and performed an energy audit.</w:t>
            </w:r>
          </w:p>
          <w:p w14:paraId="50D5B1EE" w14:textId="77777777" w:rsidR="00305446" w:rsidRDefault="00305446" w:rsidP="00305446">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My utility has maximized resource use and resource loss (e.g., water loss, treatment chemical use).</w:t>
            </w:r>
          </w:p>
          <w:p w14:paraId="3117EB3A" w14:textId="77777777" w:rsidR="00305446" w:rsidRDefault="00305446" w:rsidP="00305446">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My utility understands, has documented, and monitors key operational aspects of the system (e.g., pressure, flow, quality).</w:t>
            </w:r>
          </w:p>
        </w:tc>
        <w:tc>
          <w:tcPr>
            <w:tcW w:w="1438" w:type="dxa"/>
            <w:shd w:val="clear" w:color="auto" w:fill="CAE9C0" w:themeFill="accent5" w:themeFillTint="66"/>
          </w:tcPr>
          <w:p w14:paraId="7DA7DBE5"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pPr>
          </w:p>
        </w:tc>
        <w:tc>
          <w:tcPr>
            <w:tcW w:w="1388" w:type="dxa"/>
            <w:shd w:val="clear" w:color="auto" w:fill="C9F9FC" w:themeFill="accent3" w:themeFillTint="33"/>
          </w:tcPr>
          <w:p w14:paraId="2BABD980"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pPr>
          </w:p>
        </w:tc>
      </w:tr>
      <w:tr w:rsidR="00305446" w14:paraId="430EB948" w14:textId="77777777" w:rsidTr="0030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6FED299" w14:textId="77777777" w:rsidR="00305446" w:rsidRDefault="00305446" w:rsidP="00305446">
            <w:pPr>
              <w:pStyle w:val="TableText"/>
              <w:rPr>
                <w:b w:val="0"/>
                <w:bCs w:val="0"/>
                <w:sz w:val="20"/>
                <w:szCs w:val="20"/>
              </w:rPr>
            </w:pPr>
            <w:r w:rsidRPr="009C0C1B">
              <w:rPr>
                <w:b w:val="0"/>
                <w:sz w:val="20"/>
                <w:szCs w:val="20"/>
              </w:rPr>
              <w:t>8. Infrastructure Stability</w:t>
            </w:r>
            <w:r w:rsidRPr="009C0C1B">
              <w:rPr>
                <w:b w:val="0"/>
                <w:i/>
                <w:sz w:val="20"/>
                <w:szCs w:val="20"/>
              </w:rPr>
              <w:t xml:space="preserve"> </w:t>
            </w:r>
            <w:r w:rsidRPr="009C0C1B">
              <w:rPr>
                <w:sz w:val="20"/>
                <w:szCs w:val="20"/>
              </w:rPr>
              <w:t>(e.g., asset management)</w:t>
            </w:r>
          </w:p>
          <w:p w14:paraId="65F01CF5" w14:textId="58E21FA8" w:rsidR="00305446" w:rsidRPr="001E55D3" w:rsidRDefault="00305446" w:rsidP="00305446">
            <w:pPr>
              <w:pStyle w:val="TableText"/>
              <w:jc w:val="center"/>
            </w:pPr>
            <w:r w:rsidRPr="00A2101C">
              <w:rPr>
                <w:sz w:val="24"/>
                <w:szCs w:val="24"/>
              </w:rPr>
              <w:t>IS</w:t>
            </w:r>
          </w:p>
        </w:tc>
        <w:tc>
          <w:tcPr>
            <w:tcW w:w="4984" w:type="dxa"/>
          </w:tcPr>
          <w:p w14:paraId="4793CE27" w14:textId="77777777" w:rsidR="00305446" w:rsidRDefault="00305446" w:rsidP="00305446">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utility has inventoried its current system components, condition, and cost. </w:t>
            </w:r>
          </w:p>
          <w:p w14:paraId="0C587E45" w14:textId="77777777" w:rsidR="00305446" w:rsidRDefault="00305446" w:rsidP="00305446">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system has a plan in place for repair and replacement of system components. </w:t>
            </w:r>
          </w:p>
        </w:tc>
        <w:tc>
          <w:tcPr>
            <w:tcW w:w="1438" w:type="dxa"/>
            <w:shd w:val="clear" w:color="auto" w:fill="CAE9C0" w:themeFill="accent5" w:themeFillTint="66"/>
          </w:tcPr>
          <w:p w14:paraId="39F0D736"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c>
          <w:tcPr>
            <w:tcW w:w="1388" w:type="dxa"/>
            <w:shd w:val="clear" w:color="auto" w:fill="C9F9FC" w:themeFill="accent3" w:themeFillTint="33"/>
          </w:tcPr>
          <w:p w14:paraId="677D0AA8"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r>
      <w:tr w:rsidR="00305446" w14:paraId="4A5881BD" w14:textId="77777777" w:rsidTr="00305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A078DE5" w14:textId="77777777" w:rsidR="00305446" w:rsidRDefault="00305446" w:rsidP="00305446">
            <w:pPr>
              <w:pStyle w:val="TableText"/>
              <w:rPr>
                <w:bCs w:val="0"/>
                <w:sz w:val="20"/>
                <w:szCs w:val="20"/>
              </w:rPr>
            </w:pPr>
            <w:r w:rsidRPr="009C0C1B">
              <w:rPr>
                <w:b w:val="0"/>
                <w:sz w:val="20"/>
                <w:szCs w:val="20"/>
              </w:rPr>
              <w:t>9. Operational Resiliency</w:t>
            </w:r>
          </w:p>
          <w:p w14:paraId="26E6C85D" w14:textId="0EDB7950" w:rsidR="00305446" w:rsidRPr="001E55D3" w:rsidRDefault="00305446" w:rsidP="00305446">
            <w:pPr>
              <w:pStyle w:val="TableText"/>
              <w:jc w:val="center"/>
              <w:rPr>
                <w:b w:val="0"/>
              </w:rPr>
            </w:pPr>
            <w:r w:rsidRPr="00A2101C">
              <w:rPr>
                <w:sz w:val="24"/>
                <w:szCs w:val="24"/>
              </w:rPr>
              <w:t>OR</w:t>
            </w:r>
          </w:p>
        </w:tc>
        <w:tc>
          <w:tcPr>
            <w:tcW w:w="4984" w:type="dxa"/>
          </w:tcPr>
          <w:p w14:paraId="7EA15D04" w14:textId="77777777" w:rsidR="00305446" w:rsidRDefault="00305446" w:rsidP="00305446">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 xml:space="preserve">My utility has conducted an all hazards vulnerability assessment (safety, natural disasters, environmental risks, etc.). </w:t>
            </w:r>
          </w:p>
          <w:p w14:paraId="0F7A5C5D" w14:textId="77777777" w:rsidR="00305446" w:rsidRDefault="00305446" w:rsidP="00305446">
            <w:pPr>
              <w:pStyle w:val="TableText"/>
              <w:numPr>
                <w:ilvl w:val="0"/>
                <w:numId w:val="10"/>
              </w:numPr>
              <w:ind w:left="157" w:hanging="180"/>
              <w:cnfStyle w:val="000000010000" w:firstRow="0" w:lastRow="0" w:firstColumn="0" w:lastColumn="0" w:oddVBand="0" w:evenVBand="0" w:oddHBand="0" w:evenHBand="1" w:firstRowFirstColumn="0" w:firstRowLastColumn="0" w:lastRowFirstColumn="0" w:lastRowLastColumn="0"/>
            </w:pPr>
            <w:r>
              <w:t>My utility has prepared an all hazards emergency response plan.</w:t>
            </w:r>
          </w:p>
        </w:tc>
        <w:tc>
          <w:tcPr>
            <w:tcW w:w="1438" w:type="dxa"/>
            <w:shd w:val="clear" w:color="auto" w:fill="CAE9C0" w:themeFill="accent5" w:themeFillTint="66"/>
          </w:tcPr>
          <w:p w14:paraId="643623A4"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pPr>
          </w:p>
        </w:tc>
        <w:tc>
          <w:tcPr>
            <w:tcW w:w="1388" w:type="dxa"/>
            <w:shd w:val="clear" w:color="auto" w:fill="C9F9FC" w:themeFill="accent3" w:themeFillTint="33"/>
          </w:tcPr>
          <w:p w14:paraId="0C022BD7" w14:textId="77777777" w:rsidR="00305446" w:rsidRPr="001E55D3" w:rsidRDefault="00305446" w:rsidP="00305446">
            <w:pPr>
              <w:pStyle w:val="TableText"/>
              <w:cnfStyle w:val="000000010000" w:firstRow="0" w:lastRow="0" w:firstColumn="0" w:lastColumn="0" w:oddVBand="0" w:evenVBand="0" w:oddHBand="0" w:evenHBand="1" w:firstRowFirstColumn="0" w:firstRowLastColumn="0" w:lastRowFirstColumn="0" w:lastRowLastColumn="0"/>
            </w:pPr>
          </w:p>
        </w:tc>
      </w:tr>
      <w:tr w:rsidR="00305446" w14:paraId="5EEA0E92" w14:textId="77777777" w:rsidTr="0030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90857FA" w14:textId="77777777" w:rsidR="00305446" w:rsidRDefault="00305446" w:rsidP="00305446">
            <w:pPr>
              <w:pStyle w:val="TableText"/>
              <w:rPr>
                <w:bCs w:val="0"/>
                <w:sz w:val="20"/>
                <w:szCs w:val="20"/>
              </w:rPr>
            </w:pPr>
            <w:r w:rsidRPr="009C0C1B">
              <w:rPr>
                <w:b w:val="0"/>
                <w:sz w:val="20"/>
                <w:szCs w:val="20"/>
              </w:rPr>
              <w:t>10. Stakeholder Understanding &amp; Support</w:t>
            </w:r>
          </w:p>
          <w:p w14:paraId="7023D33B" w14:textId="77777777" w:rsidR="00305446" w:rsidRDefault="00305446" w:rsidP="00305446">
            <w:pPr>
              <w:pStyle w:val="TableText"/>
              <w:rPr>
                <w:bCs w:val="0"/>
                <w:sz w:val="20"/>
                <w:szCs w:val="20"/>
              </w:rPr>
            </w:pPr>
          </w:p>
          <w:p w14:paraId="40761710" w14:textId="296B6E3A" w:rsidR="00305446" w:rsidRPr="001E55D3" w:rsidRDefault="00305446" w:rsidP="00305446">
            <w:pPr>
              <w:pStyle w:val="TableText"/>
              <w:jc w:val="center"/>
              <w:rPr>
                <w:b w:val="0"/>
              </w:rPr>
            </w:pPr>
            <w:bookmarkStart w:id="219" w:name="_GoBack"/>
            <w:bookmarkEnd w:id="219"/>
            <w:r w:rsidRPr="00A2101C">
              <w:rPr>
                <w:sz w:val="24"/>
                <w:szCs w:val="24"/>
              </w:rPr>
              <w:t>SS</w:t>
            </w:r>
          </w:p>
        </w:tc>
        <w:tc>
          <w:tcPr>
            <w:tcW w:w="4984" w:type="dxa"/>
          </w:tcPr>
          <w:p w14:paraId="0D5F8DC4" w14:textId="77777777" w:rsidR="00305446" w:rsidRDefault="00305446" w:rsidP="00305446">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system actively engages with local decision makers, community, watershed (where relevant), and regulatory representatives to build support for its goals, resources, and the value of the services it provides. </w:t>
            </w:r>
          </w:p>
          <w:p w14:paraId="25CE6096" w14:textId="77777777" w:rsidR="00305446" w:rsidRDefault="00305446" w:rsidP="00305446">
            <w:pPr>
              <w:pStyle w:val="TableText"/>
              <w:numPr>
                <w:ilvl w:val="0"/>
                <w:numId w:val="10"/>
              </w:numPr>
              <w:ind w:left="157" w:hanging="180"/>
              <w:cnfStyle w:val="000000100000" w:firstRow="0" w:lastRow="0" w:firstColumn="0" w:lastColumn="0" w:oddVBand="0" w:evenVBand="0" w:oddHBand="1" w:evenHBand="0" w:firstRowFirstColumn="0" w:firstRowLastColumn="0" w:lastRowFirstColumn="0" w:lastRowLastColumn="0"/>
            </w:pPr>
            <w:r>
              <w:t xml:space="preserve">My utility performs active customer and stakeholder outreach and education to understand concerns and promote the value of clean and safe water. </w:t>
            </w:r>
          </w:p>
        </w:tc>
        <w:tc>
          <w:tcPr>
            <w:tcW w:w="1438" w:type="dxa"/>
            <w:shd w:val="clear" w:color="auto" w:fill="CAE9C0" w:themeFill="accent5" w:themeFillTint="66"/>
          </w:tcPr>
          <w:p w14:paraId="795C1FCC"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c>
          <w:tcPr>
            <w:tcW w:w="1388" w:type="dxa"/>
            <w:shd w:val="clear" w:color="auto" w:fill="C9F9FC" w:themeFill="accent3" w:themeFillTint="33"/>
          </w:tcPr>
          <w:p w14:paraId="5E3CD5FC" w14:textId="77777777" w:rsidR="00305446" w:rsidRPr="001E55D3" w:rsidRDefault="00305446" w:rsidP="00305446">
            <w:pPr>
              <w:pStyle w:val="TableText"/>
              <w:cnfStyle w:val="000000100000" w:firstRow="0" w:lastRow="0" w:firstColumn="0" w:lastColumn="0" w:oddVBand="0" w:evenVBand="0" w:oddHBand="1" w:evenHBand="0" w:firstRowFirstColumn="0" w:firstRowLastColumn="0" w:lastRowFirstColumn="0" w:lastRowLastColumn="0"/>
            </w:pPr>
          </w:p>
        </w:tc>
      </w:tr>
    </w:tbl>
    <w:p w14:paraId="543DD1B4" w14:textId="77777777" w:rsidR="00EB7BB5" w:rsidRDefault="00EB7BB5" w:rsidP="00EB7BB5">
      <w:pPr>
        <w:spacing w:line="276" w:lineRule="auto"/>
      </w:pPr>
      <w:r>
        <w:br w:type="page"/>
      </w:r>
    </w:p>
    <w:p w14:paraId="62A2B7FC" w14:textId="77777777" w:rsidR="00EB7BB5" w:rsidRDefault="00EB7BB5" w:rsidP="003902E8">
      <w:pPr>
        <w:pStyle w:val="Heading2"/>
      </w:pPr>
      <w:bookmarkStart w:id="220" w:name="_Toc350678765"/>
      <w:bookmarkStart w:id="221" w:name="_Toc351741877"/>
      <w:bookmarkStart w:id="222" w:name="_Toc357069659"/>
      <w:bookmarkStart w:id="223" w:name="_Toc357071327"/>
      <w:bookmarkStart w:id="224" w:name="_Toc357762823"/>
      <w:bookmarkStart w:id="225" w:name="_Toc360022090"/>
      <w:bookmarkStart w:id="226" w:name="_Toc439151311"/>
      <w:bookmarkStart w:id="227" w:name="_Toc441242454"/>
      <w:r>
        <w:lastRenderedPageBreak/>
        <w:t xml:space="preserve">Step 3 - Plot </w:t>
      </w:r>
      <w:r w:rsidRPr="001E55D3">
        <w:t>Results</w:t>
      </w:r>
      <w:bookmarkEnd w:id="220"/>
      <w:bookmarkEnd w:id="221"/>
      <w:bookmarkEnd w:id="222"/>
      <w:bookmarkEnd w:id="223"/>
      <w:bookmarkEnd w:id="224"/>
      <w:bookmarkEnd w:id="225"/>
      <w:bookmarkEnd w:id="226"/>
      <w:bookmarkEnd w:id="227"/>
      <w:r>
        <w:t xml:space="preserve"> </w:t>
      </w:r>
    </w:p>
    <w:p w14:paraId="17793756" w14:textId="2575F7F8" w:rsidR="00EB7BB5" w:rsidRDefault="00402F4A" w:rsidP="00EB7BB5">
      <w:pPr>
        <w:jc w:val="both"/>
        <w:rPr>
          <w:i/>
        </w:rPr>
      </w:pPr>
      <w:r w:rsidRPr="00393FD9">
        <w:rPr>
          <w:i/>
        </w:rPr>
        <w:t>To compare your results for each management area, you will plot each pair (rating, r</w:t>
      </w:r>
      <w:r>
        <w:rPr>
          <w:i/>
        </w:rPr>
        <w:t>anking) in Table B of Appendix I</w:t>
      </w:r>
      <w:r w:rsidRPr="00393FD9">
        <w:rPr>
          <w:i/>
        </w:rPr>
        <w:t xml:space="preserve">. For each management area, identify your high/medium/low rating in the green Step 1 box, and find the corresponding row in the table. Then, for the same management area, identify your high/medium/low ranking in the blue Step 2 box, and find the corresponding column in the table. The box where the row and column intersect is where you should </w:t>
      </w:r>
      <w:r>
        <w:rPr>
          <w:i/>
        </w:rPr>
        <w:t xml:space="preserve">place that management area (note </w:t>
      </w:r>
      <w:r w:rsidRPr="00393FD9">
        <w:rPr>
          <w:i/>
        </w:rPr>
        <w:t>abbreviations below</w:t>
      </w:r>
      <w:r>
        <w:rPr>
          <w:i/>
        </w:rPr>
        <w:t xml:space="preserve"> for use in the plotting exercise</w:t>
      </w:r>
      <w:r w:rsidRPr="00393FD9">
        <w:rPr>
          <w:i/>
        </w:rPr>
        <w:t xml:space="preserve">). The example below shows how </w:t>
      </w:r>
      <w:r>
        <w:rPr>
          <w:i/>
        </w:rPr>
        <w:t xml:space="preserve">you should complete </w:t>
      </w:r>
      <w:r w:rsidRPr="00393FD9">
        <w:rPr>
          <w:i/>
        </w:rPr>
        <w:t xml:space="preserve">the </w:t>
      </w:r>
      <w:r>
        <w:rPr>
          <w:i/>
        </w:rPr>
        <w:t xml:space="preserve">Step 3 </w:t>
      </w:r>
      <w:r w:rsidRPr="00393FD9">
        <w:rPr>
          <w:i/>
        </w:rPr>
        <w:t>plotting exercise. The ranking and rating for each management area should be paired and placed into the corresponding box in the grid, based on the low/medium/high determin</w:t>
      </w:r>
      <w:r>
        <w:rPr>
          <w:i/>
        </w:rPr>
        <w:t>ations given in Steps 1 and 2.</w:t>
      </w:r>
      <w:r w:rsidR="00664D62">
        <w:rPr>
          <w:i/>
        </w:rPr>
        <w:t xml:space="preserve"> </w:t>
      </w:r>
    </w:p>
    <w:tbl>
      <w:tblPr>
        <w:tblStyle w:val="TableGridLight"/>
        <w:tblpPr w:leftFromText="180" w:rightFromText="180" w:vertAnchor="text" w:horzAnchor="margin"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626"/>
      </w:tblGrid>
      <w:tr w:rsidR="00874743" w:rsidRPr="00A46FBC" w14:paraId="0ADA42E6" w14:textId="77777777" w:rsidTr="008A40EA">
        <w:tc>
          <w:tcPr>
            <w:tcW w:w="5400" w:type="dxa"/>
          </w:tcPr>
          <w:p w14:paraId="204C8A3A"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WA</w:t>
            </w:r>
            <w:r w:rsidRPr="008A40EA">
              <w:rPr>
                <w:rFonts w:asciiTheme="minorHAnsi" w:hAnsiTheme="minorHAnsi"/>
                <w:b/>
                <w:sz w:val="20"/>
              </w:rPr>
              <w:tab/>
              <w:t>Water Resource Adequacy</w:t>
            </w:r>
          </w:p>
          <w:p w14:paraId="335F9E73"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PQ</w:t>
            </w:r>
            <w:r w:rsidRPr="008A40EA">
              <w:rPr>
                <w:rFonts w:asciiTheme="minorHAnsi" w:hAnsiTheme="minorHAnsi"/>
                <w:b/>
                <w:sz w:val="20"/>
              </w:rPr>
              <w:tab/>
              <w:t>Product Quality</w:t>
            </w:r>
          </w:p>
          <w:p w14:paraId="764E7146"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CS</w:t>
            </w:r>
            <w:r w:rsidRPr="008A40EA">
              <w:rPr>
                <w:rFonts w:asciiTheme="minorHAnsi" w:hAnsiTheme="minorHAnsi"/>
                <w:b/>
                <w:sz w:val="20"/>
              </w:rPr>
              <w:tab/>
              <w:t>Customer Satisfaction</w:t>
            </w:r>
          </w:p>
          <w:p w14:paraId="3A5C7FEB"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CE</w:t>
            </w:r>
            <w:r w:rsidRPr="008A40EA">
              <w:rPr>
                <w:rFonts w:asciiTheme="minorHAnsi" w:hAnsiTheme="minorHAnsi"/>
                <w:b/>
                <w:sz w:val="20"/>
              </w:rPr>
              <w:tab/>
              <w:t>Community Sustainability &amp; Economic Development</w:t>
            </w:r>
          </w:p>
          <w:p w14:paraId="09A42D05"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ED</w:t>
            </w:r>
            <w:r w:rsidRPr="008A40EA">
              <w:rPr>
                <w:rFonts w:asciiTheme="minorHAnsi" w:hAnsiTheme="minorHAnsi"/>
                <w:b/>
                <w:sz w:val="20"/>
              </w:rPr>
              <w:tab/>
              <w:t>Employee &amp; Leadership Development</w:t>
            </w:r>
          </w:p>
        </w:tc>
        <w:tc>
          <w:tcPr>
            <w:tcW w:w="4626" w:type="dxa"/>
          </w:tcPr>
          <w:p w14:paraId="7A5FD9B3"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FV</w:t>
            </w:r>
            <w:r w:rsidRPr="008A40EA">
              <w:rPr>
                <w:rFonts w:asciiTheme="minorHAnsi" w:hAnsiTheme="minorHAnsi"/>
                <w:b/>
                <w:sz w:val="20"/>
              </w:rPr>
              <w:tab/>
              <w:t>Financial Viability</w:t>
            </w:r>
          </w:p>
          <w:p w14:paraId="4A2FB3C5"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OO</w:t>
            </w:r>
            <w:r w:rsidRPr="008A40EA">
              <w:rPr>
                <w:rFonts w:asciiTheme="minorHAnsi" w:hAnsiTheme="minorHAnsi"/>
                <w:b/>
                <w:sz w:val="20"/>
              </w:rPr>
              <w:tab/>
              <w:t>Operational Optimization</w:t>
            </w:r>
          </w:p>
          <w:p w14:paraId="23105D44"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 xml:space="preserve">IS </w:t>
            </w:r>
            <w:r w:rsidRPr="008A40EA">
              <w:rPr>
                <w:rFonts w:asciiTheme="minorHAnsi" w:hAnsiTheme="minorHAnsi"/>
                <w:b/>
                <w:sz w:val="20"/>
              </w:rPr>
              <w:tab/>
              <w:t>Infrastructure Stability</w:t>
            </w:r>
          </w:p>
          <w:p w14:paraId="45D6C53B"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 xml:space="preserve">OR </w:t>
            </w:r>
            <w:r w:rsidRPr="008A40EA">
              <w:rPr>
                <w:rFonts w:asciiTheme="minorHAnsi" w:hAnsiTheme="minorHAnsi"/>
                <w:b/>
                <w:sz w:val="20"/>
              </w:rPr>
              <w:tab/>
              <w:t>Operational Resiliency</w:t>
            </w:r>
          </w:p>
          <w:p w14:paraId="5B5945DE" w14:textId="77777777" w:rsidR="00874743" w:rsidRPr="008A40EA" w:rsidRDefault="00874743" w:rsidP="00874743">
            <w:pPr>
              <w:pStyle w:val="TableText"/>
              <w:rPr>
                <w:rFonts w:asciiTheme="minorHAnsi" w:hAnsiTheme="minorHAnsi"/>
                <w:b/>
                <w:sz w:val="20"/>
              </w:rPr>
            </w:pPr>
            <w:r w:rsidRPr="008A40EA">
              <w:rPr>
                <w:rFonts w:asciiTheme="minorHAnsi" w:hAnsiTheme="minorHAnsi"/>
                <w:b/>
                <w:sz w:val="20"/>
              </w:rPr>
              <w:t>SS</w:t>
            </w:r>
            <w:r w:rsidRPr="008A40EA">
              <w:rPr>
                <w:rFonts w:asciiTheme="minorHAnsi" w:hAnsiTheme="minorHAnsi"/>
                <w:b/>
                <w:sz w:val="20"/>
              </w:rPr>
              <w:tab/>
              <w:t>Stakeholder Understanding &amp; Support</w:t>
            </w:r>
          </w:p>
        </w:tc>
      </w:tr>
    </w:tbl>
    <w:p w14:paraId="72451E95" w14:textId="77777777" w:rsidR="00874743" w:rsidRPr="00664D62" w:rsidRDefault="00874743" w:rsidP="00664D62">
      <w:pPr>
        <w:pStyle w:val="Heading3"/>
      </w:pPr>
      <w:r w:rsidRPr="00664D62">
        <w:t>Table B</w:t>
      </w:r>
    </w:p>
    <w:tbl>
      <w:tblPr>
        <w:tblStyle w:val="TableGrid"/>
        <w:tblW w:w="0" w:type="auto"/>
        <w:jc w:val="center"/>
        <w:tblLook w:val="04A0" w:firstRow="1" w:lastRow="0" w:firstColumn="1" w:lastColumn="0" w:noHBand="0" w:noVBand="1"/>
      </w:tblPr>
      <w:tblGrid>
        <w:gridCol w:w="918"/>
        <w:gridCol w:w="1080"/>
        <w:gridCol w:w="2520"/>
        <w:gridCol w:w="2520"/>
        <w:gridCol w:w="2430"/>
      </w:tblGrid>
      <w:tr w:rsidR="00EB7BB5" w14:paraId="24C597AD" w14:textId="77777777" w:rsidTr="00EA5912">
        <w:trPr>
          <w:trHeight w:val="503"/>
          <w:jc w:val="center"/>
        </w:trPr>
        <w:tc>
          <w:tcPr>
            <w:tcW w:w="918" w:type="dxa"/>
            <w:vMerge w:val="restart"/>
            <w:tcBorders>
              <w:bottom w:val="single" w:sz="4" w:space="0" w:color="auto"/>
            </w:tcBorders>
            <w:shd w:val="clear" w:color="auto" w:fill="CAE9C0" w:themeFill="accent5" w:themeFillTint="66"/>
            <w:textDirection w:val="btLr"/>
          </w:tcPr>
          <w:p w14:paraId="60B340B3" w14:textId="77777777" w:rsidR="00EB7BB5" w:rsidRPr="001E55D3" w:rsidRDefault="00EB7BB5" w:rsidP="00EB7BB5">
            <w:pPr>
              <w:ind w:left="113" w:right="113"/>
              <w:jc w:val="center"/>
              <w:rPr>
                <w:b/>
              </w:rPr>
            </w:pPr>
            <w:r>
              <w:rPr>
                <w:b/>
              </w:rPr>
              <w:t>Rating</w:t>
            </w:r>
          </w:p>
          <w:p w14:paraId="57C5F58F" w14:textId="77777777" w:rsidR="00EB7BB5" w:rsidRDefault="00EB7BB5" w:rsidP="00EB7BB5">
            <w:pPr>
              <w:ind w:left="113" w:right="113"/>
              <w:jc w:val="center"/>
            </w:pPr>
            <w:r w:rsidRPr="001E55D3">
              <w:rPr>
                <w:b/>
              </w:rPr>
              <w:t>(Achievement)</w:t>
            </w:r>
          </w:p>
        </w:tc>
        <w:tc>
          <w:tcPr>
            <w:tcW w:w="1080" w:type="dxa"/>
            <w:vAlign w:val="center"/>
          </w:tcPr>
          <w:p w14:paraId="606A4351" w14:textId="77777777" w:rsidR="00EB7BB5" w:rsidRPr="001E55D3" w:rsidRDefault="00EB7BB5" w:rsidP="00EB7BB5">
            <w:pPr>
              <w:jc w:val="center"/>
              <w:rPr>
                <w:b/>
              </w:rPr>
            </w:pPr>
            <w:r w:rsidRPr="001E55D3">
              <w:rPr>
                <w:b/>
              </w:rPr>
              <w:t>High</w:t>
            </w:r>
          </w:p>
        </w:tc>
        <w:tc>
          <w:tcPr>
            <w:tcW w:w="2520" w:type="dxa"/>
            <w:tcBorders>
              <w:bottom w:val="single" w:sz="6" w:space="0" w:color="auto"/>
              <w:right w:val="single" w:sz="6" w:space="0" w:color="auto"/>
            </w:tcBorders>
          </w:tcPr>
          <w:p w14:paraId="67A5687E" w14:textId="77777777" w:rsidR="00EB7BB5" w:rsidRDefault="00EB7BB5" w:rsidP="00EB7BB5"/>
        </w:tc>
        <w:tc>
          <w:tcPr>
            <w:tcW w:w="2520" w:type="dxa"/>
            <w:tcBorders>
              <w:left w:val="single" w:sz="6" w:space="0" w:color="auto"/>
              <w:bottom w:val="single" w:sz="6" w:space="0" w:color="auto"/>
              <w:right w:val="single" w:sz="6" w:space="0" w:color="auto"/>
            </w:tcBorders>
          </w:tcPr>
          <w:p w14:paraId="4FA6A375" w14:textId="77777777" w:rsidR="00EB7BB5" w:rsidRDefault="00EB7BB5" w:rsidP="00EB7BB5"/>
        </w:tc>
        <w:tc>
          <w:tcPr>
            <w:tcW w:w="2430" w:type="dxa"/>
            <w:tcBorders>
              <w:left w:val="single" w:sz="6" w:space="0" w:color="auto"/>
              <w:bottom w:val="single" w:sz="6" w:space="0" w:color="auto"/>
            </w:tcBorders>
          </w:tcPr>
          <w:p w14:paraId="46D998BE" w14:textId="77777777" w:rsidR="00EB7BB5" w:rsidRDefault="00EB7BB5" w:rsidP="00EB7BB5"/>
        </w:tc>
      </w:tr>
      <w:tr w:rsidR="00EB7BB5" w14:paraId="3B9E823E" w14:textId="77777777" w:rsidTr="00EA5912">
        <w:trPr>
          <w:trHeight w:val="507"/>
          <w:jc w:val="center"/>
        </w:trPr>
        <w:tc>
          <w:tcPr>
            <w:tcW w:w="918" w:type="dxa"/>
            <w:vMerge/>
            <w:tcBorders>
              <w:top w:val="single" w:sz="4" w:space="0" w:color="auto"/>
              <w:bottom w:val="single" w:sz="4" w:space="0" w:color="auto"/>
            </w:tcBorders>
            <w:shd w:val="clear" w:color="auto" w:fill="CAE9C0" w:themeFill="accent5" w:themeFillTint="66"/>
          </w:tcPr>
          <w:p w14:paraId="4B589BD8" w14:textId="77777777" w:rsidR="00EB7BB5" w:rsidRDefault="00EB7BB5" w:rsidP="00EB7BB5"/>
        </w:tc>
        <w:tc>
          <w:tcPr>
            <w:tcW w:w="1080" w:type="dxa"/>
            <w:tcBorders>
              <w:bottom w:val="single" w:sz="4" w:space="0" w:color="auto"/>
            </w:tcBorders>
            <w:vAlign w:val="center"/>
          </w:tcPr>
          <w:p w14:paraId="215F78B3" w14:textId="77777777" w:rsidR="00EB7BB5" w:rsidRPr="001E55D3" w:rsidRDefault="00EB7BB5" w:rsidP="00EB7BB5">
            <w:pPr>
              <w:jc w:val="center"/>
              <w:rPr>
                <w:b/>
              </w:rPr>
            </w:pPr>
            <w:r w:rsidRPr="001E55D3">
              <w:rPr>
                <w:b/>
              </w:rPr>
              <w:t>Medium</w:t>
            </w:r>
          </w:p>
        </w:tc>
        <w:tc>
          <w:tcPr>
            <w:tcW w:w="2520" w:type="dxa"/>
            <w:tcBorders>
              <w:top w:val="single" w:sz="6" w:space="0" w:color="auto"/>
              <w:bottom w:val="single" w:sz="6" w:space="0" w:color="auto"/>
              <w:right w:val="single" w:sz="6" w:space="0" w:color="auto"/>
            </w:tcBorders>
          </w:tcPr>
          <w:p w14:paraId="66A62C96" w14:textId="77777777" w:rsidR="00EB7BB5" w:rsidRDefault="00EB7BB5" w:rsidP="00EB7BB5"/>
        </w:tc>
        <w:tc>
          <w:tcPr>
            <w:tcW w:w="2520" w:type="dxa"/>
            <w:tcBorders>
              <w:top w:val="single" w:sz="6" w:space="0" w:color="auto"/>
              <w:left w:val="single" w:sz="6" w:space="0" w:color="auto"/>
              <w:bottom w:val="single" w:sz="6" w:space="0" w:color="auto"/>
              <w:right w:val="single" w:sz="6" w:space="0" w:color="auto"/>
            </w:tcBorders>
            <w:shd w:val="clear" w:color="auto" w:fill="FFD347"/>
          </w:tcPr>
          <w:p w14:paraId="1009743A" w14:textId="77777777" w:rsidR="00EB7BB5" w:rsidRDefault="00EB7BB5" w:rsidP="00EB7BB5"/>
        </w:tc>
        <w:tc>
          <w:tcPr>
            <w:tcW w:w="2430" w:type="dxa"/>
            <w:tcBorders>
              <w:top w:val="single" w:sz="6" w:space="0" w:color="auto"/>
              <w:left w:val="single" w:sz="6" w:space="0" w:color="auto"/>
              <w:bottom w:val="single" w:sz="6" w:space="0" w:color="auto"/>
            </w:tcBorders>
            <w:shd w:val="clear" w:color="auto" w:fill="FFD347"/>
            <w:vAlign w:val="center"/>
          </w:tcPr>
          <w:p w14:paraId="55BC809A" w14:textId="77777777" w:rsidR="00EB7BB5" w:rsidRPr="000F4285" w:rsidRDefault="00EB7BB5" w:rsidP="00EB7BB5">
            <w:pPr>
              <w:rPr>
                <w:rFonts w:ascii="Bradley Hand ITC" w:hAnsi="Bradley Hand ITC"/>
                <w:b/>
                <w:sz w:val="28"/>
                <w:szCs w:val="28"/>
              </w:rPr>
            </w:pPr>
          </w:p>
        </w:tc>
      </w:tr>
      <w:tr w:rsidR="00EB7BB5" w14:paraId="2E0CFB0B" w14:textId="77777777" w:rsidTr="00EA5912">
        <w:trPr>
          <w:trHeight w:val="507"/>
          <w:jc w:val="center"/>
        </w:trPr>
        <w:tc>
          <w:tcPr>
            <w:tcW w:w="918" w:type="dxa"/>
            <w:vMerge/>
            <w:tcBorders>
              <w:top w:val="single" w:sz="4" w:space="0" w:color="auto"/>
              <w:bottom w:val="single" w:sz="4" w:space="0" w:color="auto"/>
            </w:tcBorders>
            <w:shd w:val="clear" w:color="auto" w:fill="CAE9C0" w:themeFill="accent5" w:themeFillTint="66"/>
          </w:tcPr>
          <w:p w14:paraId="4AF74663" w14:textId="77777777" w:rsidR="00EB7BB5" w:rsidRDefault="00EB7BB5" w:rsidP="00EB7BB5"/>
        </w:tc>
        <w:tc>
          <w:tcPr>
            <w:tcW w:w="1080" w:type="dxa"/>
            <w:tcBorders>
              <w:bottom w:val="single" w:sz="4" w:space="0" w:color="auto"/>
            </w:tcBorders>
            <w:vAlign w:val="center"/>
          </w:tcPr>
          <w:p w14:paraId="0B5410D8" w14:textId="77777777" w:rsidR="00EB7BB5" w:rsidRPr="001E55D3" w:rsidRDefault="00EB7BB5" w:rsidP="00EB7BB5">
            <w:pPr>
              <w:jc w:val="center"/>
              <w:rPr>
                <w:b/>
              </w:rPr>
            </w:pPr>
            <w:r w:rsidRPr="001E55D3">
              <w:rPr>
                <w:b/>
              </w:rPr>
              <w:t>Low</w:t>
            </w:r>
          </w:p>
        </w:tc>
        <w:tc>
          <w:tcPr>
            <w:tcW w:w="2520" w:type="dxa"/>
            <w:tcBorders>
              <w:top w:val="single" w:sz="6" w:space="0" w:color="auto"/>
              <w:bottom w:val="single" w:sz="4" w:space="0" w:color="auto"/>
              <w:right w:val="single" w:sz="6" w:space="0" w:color="auto"/>
            </w:tcBorders>
          </w:tcPr>
          <w:p w14:paraId="3316EFE2" w14:textId="77777777" w:rsidR="00EB7BB5" w:rsidRDefault="00EB7BB5" w:rsidP="00EB7BB5"/>
        </w:tc>
        <w:tc>
          <w:tcPr>
            <w:tcW w:w="2520" w:type="dxa"/>
            <w:tcBorders>
              <w:top w:val="single" w:sz="6" w:space="0" w:color="auto"/>
              <w:left w:val="single" w:sz="6" w:space="0" w:color="auto"/>
              <w:right w:val="single" w:sz="6" w:space="0" w:color="auto"/>
            </w:tcBorders>
            <w:shd w:val="clear" w:color="auto" w:fill="FFD347"/>
          </w:tcPr>
          <w:p w14:paraId="11FD7A89" w14:textId="77777777" w:rsidR="00EB7BB5" w:rsidRDefault="00EB7BB5" w:rsidP="00EB7BB5"/>
        </w:tc>
        <w:tc>
          <w:tcPr>
            <w:tcW w:w="2430" w:type="dxa"/>
            <w:tcBorders>
              <w:top w:val="single" w:sz="6" w:space="0" w:color="auto"/>
              <w:left w:val="single" w:sz="6" w:space="0" w:color="auto"/>
            </w:tcBorders>
            <w:shd w:val="clear" w:color="auto" w:fill="F60000"/>
          </w:tcPr>
          <w:p w14:paraId="44528D8C" w14:textId="77777777" w:rsidR="00EB7BB5" w:rsidRDefault="00EB7BB5" w:rsidP="00EB7BB5"/>
        </w:tc>
      </w:tr>
      <w:tr w:rsidR="00EB7BB5" w14:paraId="6CB40403" w14:textId="77777777" w:rsidTr="00EA5912">
        <w:trPr>
          <w:trHeight w:val="512"/>
          <w:jc w:val="center"/>
        </w:trPr>
        <w:tc>
          <w:tcPr>
            <w:tcW w:w="1998" w:type="dxa"/>
            <w:gridSpan w:val="2"/>
            <w:vMerge w:val="restart"/>
            <w:tcBorders>
              <w:top w:val="nil"/>
              <w:left w:val="nil"/>
              <w:bottom w:val="nil"/>
              <w:right w:val="single" w:sz="4" w:space="0" w:color="auto"/>
            </w:tcBorders>
          </w:tcPr>
          <w:p w14:paraId="43079DE7" w14:textId="77777777" w:rsidR="00EB7BB5" w:rsidRDefault="00EB7BB5" w:rsidP="00EB7BB5"/>
        </w:tc>
        <w:tc>
          <w:tcPr>
            <w:tcW w:w="2520" w:type="dxa"/>
            <w:tcBorders>
              <w:left w:val="single" w:sz="4" w:space="0" w:color="auto"/>
              <w:bottom w:val="single" w:sz="4" w:space="0" w:color="auto"/>
            </w:tcBorders>
            <w:vAlign w:val="center"/>
          </w:tcPr>
          <w:p w14:paraId="164176A5" w14:textId="77777777" w:rsidR="00EB7BB5" w:rsidRPr="001E55D3" w:rsidRDefault="00EB7BB5" w:rsidP="00EB7BB5">
            <w:pPr>
              <w:jc w:val="center"/>
              <w:rPr>
                <w:b/>
              </w:rPr>
            </w:pPr>
            <w:r w:rsidRPr="001E55D3">
              <w:rPr>
                <w:b/>
              </w:rPr>
              <w:t>Low</w:t>
            </w:r>
          </w:p>
        </w:tc>
        <w:tc>
          <w:tcPr>
            <w:tcW w:w="2520" w:type="dxa"/>
            <w:tcBorders>
              <w:bottom w:val="single" w:sz="4" w:space="0" w:color="auto"/>
            </w:tcBorders>
            <w:vAlign w:val="center"/>
          </w:tcPr>
          <w:p w14:paraId="6871559B" w14:textId="77777777" w:rsidR="00EB7BB5" w:rsidRPr="001E55D3" w:rsidRDefault="00EB7BB5" w:rsidP="00EB7BB5">
            <w:pPr>
              <w:jc w:val="center"/>
              <w:rPr>
                <w:b/>
              </w:rPr>
            </w:pPr>
            <w:r w:rsidRPr="001E55D3">
              <w:rPr>
                <w:b/>
              </w:rPr>
              <w:t>Medium</w:t>
            </w:r>
          </w:p>
        </w:tc>
        <w:tc>
          <w:tcPr>
            <w:tcW w:w="2430" w:type="dxa"/>
            <w:tcBorders>
              <w:bottom w:val="single" w:sz="4" w:space="0" w:color="auto"/>
            </w:tcBorders>
            <w:vAlign w:val="center"/>
          </w:tcPr>
          <w:p w14:paraId="5EEE07F4" w14:textId="77777777" w:rsidR="00EB7BB5" w:rsidRPr="001E55D3" w:rsidRDefault="00EB7BB5" w:rsidP="00EB7BB5">
            <w:pPr>
              <w:jc w:val="center"/>
              <w:rPr>
                <w:b/>
              </w:rPr>
            </w:pPr>
            <w:r w:rsidRPr="001E55D3">
              <w:rPr>
                <w:b/>
              </w:rPr>
              <w:t>High</w:t>
            </w:r>
          </w:p>
        </w:tc>
      </w:tr>
      <w:tr w:rsidR="00EB7BB5" w14:paraId="41C76AB3" w14:textId="77777777" w:rsidTr="00EA5912">
        <w:trPr>
          <w:trHeight w:val="602"/>
          <w:jc w:val="center"/>
        </w:trPr>
        <w:tc>
          <w:tcPr>
            <w:tcW w:w="1998" w:type="dxa"/>
            <w:gridSpan w:val="2"/>
            <w:vMerge/>
            <w:tcBorders>
              <w:top w:val="nil"/>
              <w:left w:val="nil"/>
              <w:bottom w:val="nil"/>
              <w:right w:val="single" w:sz="4" w:space="0" w:color="auto"/>
            </w:tcBorders>
          </w:tcPr>
          <w:p w14:paraId="510AE844" w14:textId="77777777" w:rsidR="00EB7BB5" w:rsidRDefault="00EB7BB5" w:rsidP="00EB7BB5"/>
        </w:tc>
        <w:tc>
          <w:tcPr>
            <w:tcW w:w="7470" w:type="dxa"/>
            <w:gridSpan w:val="3"/>
            <w:tcBorders>
              <w:left w:val="single" w:sz="4" w:space="0" w:color="auto"/>
            </w:tcBorders>
            <w:shd w:val="clear" w:color="auto" w:fill="C9F9FC" w:themeFill="accent3" w:themeFillTint="33"/>
            <w:vAlign w:val="center"/>
          </w:tcPr>
          <w:p w14:paraId="2A7D583D" w14:textId="77777777" w:rsidR="00EB7BB5" w:rsidRPr="001E55D3" w:rsidRDefault="00EB7BB5" w:rsidP="00EB7BB5">
            <w:pPr>
              <w:jc w:val="center"/>
              <w:rPr>
                <w:b/>
              </w:rPr>
            </w:pPr>
            <w:r w:rsidRPr="001E55D3">
              <w:rPr>
                <w:b/>
              </w:rPr>
              <w:t>Ranking</w:t>
            </w:r>
          </w:p>
          <w:p w14:paraId="25AEE657" w14:textId="77777777" w:rsidR="00EB7BB5" w:rsidRDefault="00EB7BB5" w:rsidP="00EB7BB5">
            <w:pPr>
              <w:jc w:val="center"/>
            </w:pPr>
            <w:r w:rsidRPr="001E55D3">
              <w:rPr>
                <w:b/>
              </w:rPr>
              <w:t>(Priority)</w:t>
            </w:r>
          </w:p>
        </w:tc>
      </w:tr>
    </w:tbl>
    <w:p w14:paraId="1A553FBA" w14:textId="77777777" w:rsidR="00EB7BB5" w:rsidRDefault="00EB7BB5" w:rsidP="00EB7BB5"/>
    <w:p w14:paraId="537A8F39" w14:textId="77777777" w:rsidR="00EB7BB5" w:rsidRDefault="00EB7BB5" w:rsidP="00EB7BB5"/>
    <w:p w14:paraId="1FD55094" w14:textId="77777777" w:rsidR="00EB7BB5" w:rsidRPr="00664D62" w:rsidRDefault="00402F4A" w:rsidP="003902E8">
      <w:pPr>
        <w:pStyle w:val="Heading2"/>
      </w:pPr>
      <w:bookmarkStart w:id="228" w:name="_Toc350678766"/>
      <w:bookmarkStart w:id="229" w:name="_Toc351741878"/>
      <w:bookmarkStart w:id="230" w:name="_Toc357069660"/>
      <w:bookmarkStart w:id="231" w:name="_Toc357071328"/>
      <w:bookmarkStart w:id="232" w:name="_Toc439151312"/>
      <w:bookmarkStart w:id="233" w:name="_Toc441242455"/>
      <w:r w:rsidRPr="00664D62">
        <w:rPr>
          <w:noProof/>
        </w:rPr>
        <mc:AlternateContent>
          <mc:Choice Requires="wps">
            <w:drawing>
              <wp:anchor distT="0" distB="228600" distL="457200" distR="0" simplePos="0" relativeHeight="251703296" behindDoc="1" locked="0" layoutInCell="1" allowOverlap="1" wp14:anchorId="010C4C44" wp14:editId="127F7612">
                <wp:simplePos x="0" y="0"/>
                <wp:positionH relativeFrom="margin">
                  <wp:posOffset>3943350</wp:posOffset>
                </wp:positionH>
                <wp:positionV relativeFrom="paragraph">
                  <wp:posOffset>9525</wp:posOffset>
                </wp:positionV>
                <wp:extent cx="2437130" cy="2371725"/>
                <wp:effectExtent l="0" t="0" r="1270"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B3F9" w14:textId="77777777" w:rsidR="00633D1F" w:rsidRPr="007E11D6" w:rsidRDefault="00633D1F" w:rsidP="00EB7BB5">
                            <w:pPr>
                              <w:pStyle w:val="TextBoxTitle"/>
                              <w:spacing w:before="240"/>
                              <w:rPr>
                                <w:b/>
                                <w:szCs w:val="28"/>
                              </w:rPr>
                            </w:pPr>
                            <w:r w:rsidRPr="007E11D6">
                              <w:rPr>
                                <w:b/>
                                <w:szCs w:val="28"/>
                              </w:rPr>
                              <w:t xml:space="preserve">QUESTIONS TO CONSIDER: </w:t>
                            </w:r>
                          </w:p>
                          <w:p w14:paraId="3A7D2F5A" w14:textId="77777777" w:rsidR="00633D1F" w:rsidRDefault="00633D1F" w:rsidP="00EB7BB5">
                            <w:pPr>
                              <w:pStyle w:val="TextBoxTitle"/>
                              <w:rPr>
                                <w:szCs w:val="28"/>
                              </w:rPr>
                            </w:pPr>
                            <w:r>
                              <w:rPr>
                                <w:szCs w:val="28"/>
                              </w:rPr>
                              <w:t xml:space="preserve">Where is my utility strong? </w:t>
                            </w:r>
                          </w:p>
                          <w:p w14:paraId="6F8E5CA5" w14:textId="77777777" w:rsidR="00633D1F" w:rsidRDefault="00633D1F" w:rsidP="00EB7BB5">
                            <w:pPr>
                              <w:pStyle w:val="TextBoxTitle"/>
                              <w:rPr>
                                <w:szCs w:val="28"/>
                              </w:rPr>
                            </w:pPr>
                            <w:r>
                              <w:rPr>
                                <w:szCs w:val="28"/>
                              </w:rPr>
                              <w:t xml:space="preserve">Where is there the most room for improvement? </w:t>
                            </w:r>
                          </w:p>
                          <w:p w14:paraId="438514AF" w14:textId="77777777" w:rsidR="00633D1F" w:rsidRDefault="00633D1F" w:rsidP="00EB7BB5">
                            <w:pPr>
                              <w:pStyle w:val="TextBoxTitle"/>
                              <w:rPr>
                                <w:szCs w:val="28"/>
                              </w:rPr>
                            </w:pPr>
                            <w:r>
                              <w:rPr>
                                <w:szCs w:val="28"/>
                              </w:rPr>
                              <w:t xml:space="preserve">What should my areas of focus be? </w:t>
                            </w:r>
                          </w:p>
                          <w:p w14:paraId="63776965" w14:textId="77777777" w:rsidR="00633D1F" w:rsidRPr="001E55D3" w:rsidRDefault="00633D1F" w:rsidP="00EB7BB5">
                            <w:pPr>
                              <w:pStyle w:val="TextBoxTitle"/>
                              <w:rPr>
                                <w:szCs w:val="28"/>
                              </w:rPr>
                            </w:pPr>
                            <w:r>
                              <w:rPr>
                                <w:szCs w:val="28"/>
                              </w:rPr>
                              <w:t xml:space="preserve">Why are these areas priorities?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C4C44" id="Text Box 5" o:spid="_x0000_s1050" type="#_x0000_t202" style="position:absolute;margin-left:310.5pt;margin-top:.75pt;width:191.9pt;height:186.75pt;z-index:-251613184;visibility:visible;mso-wrap-style:square;mso-width-percent:0;mso-height-percent:0;mso-wrap-distance-left:36pt;mso-wrap-distance-top:0;mso-wrap-distance-right:0;mso-wrap-distance-bottom:1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" filled="f" stroked="f">
                <v:textbox inset="0,0,0,0">
                  <w:txbxContent>
                    <w:p w14:paraId="5ED8B3F9" w14:textId="77777777" w:rsidR="00633D1F" w:rsidRPr="007E11D6" w:rsidRDefault="00633D1F" w:rsidP="00EB7BB5">
                      <w:pPr>
                        <w:pStyle w:val="TextBoxTitle"/>
                        <w:spacing w:before="240"/>
                        <w:rPr>
                          <w:b/>
                          <w:szCs w:val="28"/>
                        </w:rPr>
                      </w:pPr>
                      <w:r w:rsidRPr="007E11D6">
                        <w:rPr>
                          <w:b/>
                          <w:szCs w:val="28"/>
                        </w:rPr>
                        <w:t xml:space="preserve">QUESTIONS TO CONSIDER: </w:t>
                      </w:r>
                    </w:p>
                    <w:p w14:paraId="3A7D2F5A" w14:textId="77777777" w:rsidR="00633D1F" w:rsidRDefault="00633D1F" w:rsidP="00EB7BB5">
                      <w:pPr>
                        <w:pStyle w:val="TextBoxTitle"/>
                        <w:rPr>
                          <w:szCs w:val="28"/>
                        </w:rPr>
                      </w:pPr>
                      <w:r>
                        <w:rPr>
                          <w:szCs w:val="28"/>
                        </w:rPr>
                        <w:t xml:space="preserve">Where is my utility strong? </w:t>
                      </w:r>
                    </w:p>
                    <w:p w14:paraId="6F8E5CA5" w14:textId="77777777" w:rsidR="00633D1F" w:rsidRDefault="00633D1F" w:rsidP="00EB7BB5">
                      <w:pPr>
                        <w:pStyle w:val="TextBoxTitle"/>
                        <w:rPr>
                          <w:szCs w:val="28"/>
                        </w:rPr>
                      </w:pPr>
                      <w:r>
                        <w:rPr>
                          <w:szCs w:val="28"/>
                        </w:rPr>
                        <w:t xml:space="preserve">Where is there the most room for improvement? </w:t>
                      </w:r>
                    </w:p>
                    <w:p w14:paraId="438514AF" w14:textId="77777777" w:rsidR="00633D1F" w:rsidRDefault="00633D1F" w:rsidP="00EB7BB5">
                      <w:pPr>
                        <w:pStyle w:val="TextBoxTitle"/>
                        <w:rPr>
                          <w:szCs w:val="28"/>
                        </w:rPr>
                      </w:pPr>
                      <w:r>
                        <w:rPr>
                          <w:szCs w:val="28"/>
                        </w:rPr>
                        <w:t xml:space="preserve">What should my areas of focus be? </w:t>
                      </w:r>
                    </w:p>
                    <w:p w14:paraId="63776965" w14:textId="77777777" w:rsidR="00633D1F" w:rsidRPr="001E55D3" w:rsidRDefault="00633D1F" w:rsidP="00EB7BB5">
                      <w:pPr>
                        <w:pStyle w:val="TextBoxTitle"/>
                        <w:rPr>
                          <w:szCs w:val="28"/>
                        </w:rPr>
                      </w:pPr>
                      <w:r>
                        <w:rPr>
                          <w:szCs w:val="28"/>
                        </w:rPr>
                        <w:t xml:space="preserve">Why are these areas priorities? </w:t>
                      </w:r>
                    </w:p>
                  </w:txbxContent>
                </v:textbox>
                <w10:wrap type="square" anchorx="margin"/>
              </v:shape>
            </w:pict>
          </mc:Fallback>
        </mc:AlternateContent>
      </w:r>
      <w:r w:rsidR="00EB7BB5" w:rsidRPr="00664D62">
        <w:t>Step 4 - Analyze Results</w:t>
      </w:r>
      <w:bookmarkEnd w:id="228"/>
      <w:bookmarkEnd w:id="229"/>
      <w:bookmarkEnd w:id="230"/>
      <w:bookmarkEnd w:id="231"/>
      <w:bookmarkEnd w:id="232"/>
      <w:bookmarkEnd w:id="233"/>
    </w:p>
    <w:p w14:paraId="5581138F" w14:textId="77777777" w:rsidR="00EB7BB5" w:rsidRPr="005C6574" w:rsidRDefault="00402F4A" w:rsidP="00EB7BB5">
      <w:pPr>
        <w:spacing w:line="276" w:lineRule="auto"/>
        <w:jc w:val="both"/>
      </w:pPr>
      <w:r>
        <w:t xml:space="preserve">The results of the Step 3 plotting exercise identify management areas that will benefit from improvement. Generally speaking, management areas that fall into the </w:t>
      </w:r>
      <w:r w:rsidRPr="004706AB">
        <w:rPr>
          <w:b/>
        </w:rPr>
        <w:t>red box</w:t>
      </w:r>
      <w:r>
        <w:t xml:space="preserve"> are both </w:t>
      </w:r>
      <w:r w:rsidRPr="00CB5CA2">
        <w:rPr>
          <w:b/>
        </w:rPr>
        <w:t>very important and need improvement</w:t>
      </w:r>
      <w:r>
        <w:rPr>
          <w:b/>
        </w:rPr>
        <w:t xml:space="preserve">. </w:t>
      </w:r>
      <w:r>
        <w:t xml:space="preserve">They should be seen as a top priority for improvement. Management areas that land in the </w:t>
      </w:r>
      <w:r w:rsidRPr="004706AB">
        <w:rPr>
          <w:b/>
        </w:rPr>
        <w:t xml:space="preserve">yellow boxes </w:t>
      </w:r>
      <w:r>
        <w:t xml:space="preserve">are next on the list for improvement, and those in the </w:t>
      </w:r>
      <w:r w:rsidRPr="007219D2">
        <w:rPr>
          <w:b/>
        </w:rPr>
        <w:t>white boxes</w:t>
      </w:r>
      <w:r>
        <w:t xml:space="preserve"> may be considered for long-term improvement efforts, but likely do not need immediate action. The eventual goal for all utilities should be high achievement in all management areas, </w:t>
      </w:r>
      <w:r w:rsidRPr="00A40685">
        <w:t>but at a pace consistent with the system’s priorities and resources.</w:t>
      </w:r>
      <w:r w:rsidR="00EB7BB5">
        <w:br w:type="page"/>
      </w:r>
    </w:p>
    <w:p w14:paraId="53D82DF7" w14:textId="138F11D0" w:rsidR="00EB7BB5" w:rsidRDefault="00EB7BB5" w:rsidP="00664D62">
      <w:pPr>
        <w:pStyle w:val="Heading1"/>
        <w:spacing w:after="360"/>
        <w:rPr>
          <w:sz w:val="64"/>
          <w:szCs w:val="64"/>
        </w:rPr>
      </w:pPr>
      <w:bookmarkStart w:id="234" w:name="_Toc360022091"/>
      <w:bookmarkStart w:id="235" w:name="_Toc441242456"/>
      <w:r w:rsidRPr="00664D62">
        <w:rPr>
          <w:sz w:val="64"/>
          <w:szCs w:val="64"/>
        </w:rPr>
        <w:lastRenderedPageBreak/>
        <w:t xml:space="preserve">Appendix II: </w:t>
      </w:r>
      <w:r w:rsidR="0077057E" w:rsidRPr="00664D62">
        <w:rPr>
          <w:sz w:val="64"/>
          <w:szCs w:val="64"/>
        </w:rPr>
        <w:t>Sustainable Management Action</w:t>
      </w:r>
      <w:r w:rsidRPr="00664D62">
        <w:rPr>
          <w:sz w:val="64"/>
          <w:szCs w:val="64"/>
        </w:rPr>
        <w:t xml:space="preserve"> Plan Worksheet</w:t>
      </w:r>
      <w:bookmarkEnd w:id="234"/>
      <w:bookmarkEnd w:id="235"/>
      <w:r w:rsidRPr="00664D62">
        <w:rPr>
          <w:sz w:val="64"/>
          <w:szCs w:val="64"/>
        </w:rPr>
        <w:t xml:space="preserve"> </w:t>
      </w:r>
    </w:p>
    <w:p w14:paraId="27F981CC" w14:textId="77777777" w:rsidR="00575FA6" w:rsidRDefault="00575FA6" w:rsidP="00575FA6">
      <w:pPr>
        <w:spacing w:after="0"/>
        <w:jc w:val="both"/>
        <w:rPr>
          <w:i/>
        </w:rPr>
      </w:pPr>
      <w:r>
        <w:rPr>
          <w:i/>
        </w:rPr>
        <w:t xml:space="preserve">Instructions: </w:t>
      </w:r>
    </w:p>
    <w:p w14:paraId="29F53312" w14:textId="237D5604" w:rsidR="00575FA6" w:rsidRPr="0007729A" w:rsidRDefault="00575FA6" w:rsidP="00F142DB">
      <w:pPr>
        <w:pStyle w:val="ListParagraph"/>
        <w:numPr>
          <w:ilvl w:val="0"/>
          <w:numId w:val="27"/>
        </w:numPr>
        <w:spacing w:after="0"/>
        <w:jc w:val="both"/>
        <w:rPr>
          <w:i/>
        </w:rPr>
      </w:pPr>
      <w:r>
        <w:rPr>
          <w:i/>
        </w:rPr>
        <w:t>For your top priority management area (determined by the self-assessment activity</w:t>
      </w:r>
      <w:r w:rsidR="0095256A">
        <w:rPr>
          <w:i/>
        </w:rPr>
        <w:t>)</w:t>
      </w:r>
      <w:r>
        <w:rPr>
          <w:i/>
        </w:rPr>
        <w:t xml:space="preserve">, </w:t>
      </w:r>
      <w:r w:rsidR="00251A70">
        <w:rPr>
          <w:i/>
        </w:rPr>
        <w:t>choose one</w:t>
      </w:r>
      <w:r w:rsidRPr="0007729A">
        <w:rPr>
          <w:i/>
        </w:rPr>
        <w:t xml:space="preserve"> improvement action that you will undertake to address your priority management area</w:t>
      </w:r>
      <w:r>
        <w:rPr>
          <w:i/>
        </w:rPr>
        <w:t>.</w:t>
      </w:r>
    </w:p>
    <w:p w14:paraId="3EB509B6" w14:textId="77777777" w:rsidR="00575FA6" w:rsidRPr="004B1848" w:rsidRDefault="00575FA6" w:rsidP="00F142DB">
      <w:pPr>
        <w:pStyle w:val="ListParagraph"/>
        <w:numPr>
          <w:ilvl w:val="0"/>
          <w:numId w:val="27"/>
        </w:numPr>
        <w:spacing w:after="0"/>
        <w:jc w:val="both"/>
        <w:rPr>
          <w:i/>
        </w:rPr>
      </w:pPr>
      <w:r>
        <w:rPr>
          <w:i/>
        </w:rPr>
        <w:t>Fill out the details in the table below for your improvement action (one table per action).</w:t>
      </w:r>
    </w:p>
    <w:p w14:paraId="42427298" w14:textId="77777777" w:rsidR="00575FA6" w:rsidRPr="007B2890" w:rsidRDefault="00575FA6" w:rsidP="00575FA6">
      <w:pPr>
        <w:pStyle w:val="Heading2"/>
        <w:spacing w:before="0" w:after="0"/>
        <w:rPr>
          <w:sz w:val="32"/>
        </w:rPr>
      </w:pPr>
      <w:bookmarkStart w:id="236" w:name="_Toc357071330"/>
      <w:bookmarkStart w:id="237" w:name="_Toc357762825"/>
      <w:bookmarkStart w:id="238" w:name="_Toc360022092"/>
      <w:bookmarkStart w:id="239" w:name="_Toc439151314"/>
      <w:bookmarkStart w:id="240" w:name="_Toc441242457"/>
      <w:r w:rsidRPr="007B2890">
        <w:rPr>
          <w:sz w:val="32"/>
        </w:rPr>
        <w:t>Priority Management Area:</w:t>
      </w:r>
      <w:bookmarkEnd w:id="236"/>
      <w:bookmarkEnd w:id="237"/>
      <w:bookmarkEnd w:id="238"/>
      <w:bookmarkEnd w:id="239"/>
      <w:bookmarkEnd w:id="240"/>
      <w:r w:rsidRPr="007B2890">
        <w:rPr>
          <w:sz w:val="32"/>
        </w:rPr>
        <w:t xml:space="preserve"> </w:t>
      </w:r>
    </w:p>
    <w:p w14:paraId="0A330524" w14:textId="77777777" w:rsidR="00575FA6" w:rsidRDefault="00575FA6" w:rsidP="00575FA6">
      <w:pPr>
        <w:spacing w:after="0"/>
        <w:jc w:val="both"/>
      </w:pPr>
    </w:p>
    <w:p w14:paraId="6258FA56" w14:textId="77777777" w:rsidR="00575FA6" w:rsidRPr="006300A8" w:rsidRDefault="00575FA6" w:rsidP="00575FA6">
      <w:pPr>
        <w:spacing w:after="0"/>
        <w:jc w:val="both"/>
        <w:rPr>
          <w:sz w:val="14"/>
        </w:rPr>
      </w:pPr>
    </w:p>
    <w:tbl>
      <w:tblPr>
        <w:tblStyle w:val="LightList-Accent11"/>
        <w:tblW w:w="10142" w:type="dxa"/>
        <w:tblLook w:val="04A0" w:firstRow="1" w:lastRow="0" w:firstColumn="1" w:lastColumn="0" w:noHBand="0" w:noVBand="1"/>
      </w:tblPr>
      <w:tblGrid>
        <w:gridCol w:w="3888"/>
        <w:gridCol w:w="6254"/>
      </w:tblGrid>
      <w:tr w:rsidR="00575FA6" w:rsidRPr="00F30C87" w14:paraId="36A06AE0" w14:textId="77777777" w:rsidTr="0007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2" w:type="dxa"/>
            <w:gridSpan w:val="2"/>
          </w:tcPr>
          <w:p w14:paraId="0A88A14B" w14:textId="77777777" w:rsidR="00575FA6" w:rsidRPr="00F30C87" w:rsidRDefault="00575FA6" w:rsidP="00077865">
            <w:pPr>
              <w:rPr>
                <w:b w:val="0"/>
                <w:bCs w:val="0"/>
                <w:color w:val="FFFFFF"/>
              </w:rPr>
            </w:pPr>
            <w:r>
              <w:rPr>
                <w:color w:val="FFFFFF"/>
                <w:sz w:val="32"/>
                <w:szCs w:val="32"/>
              </w:rPr>
              <w:t>Improvement Action</w:t>
            </w:r>
            <w:r w:rsidRPr="00F30C87">
              <w:rPr>
                <w:color w:val="FFFFFF"/>
                <w:sz w:val="32"/>
                <w:szCs w:val="32"/>
              </w:rPr>
              <w:t xml:space="preserve">: </w:t>
            </w:r>
          </w:p>
        </w:tc>
      </w:tr>
      <w:tr w:rsidR="00575FA6" w:rsidRPr="00F30C87" w14:paraId="02AC8972" w14:textId="77777777" w:rsidTr="00575FA6">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3888" w:type="dxa"/>
          </w:tcPr>
          <w:p w14:paraId="4330E8CB" w14:textId="77777777" w:rsidR="00575FA6" w:rsidRPr="00F30C87" w:rsidRDefault="00575FA6" w:rsidP="00077865">
            <w:pPr>
              <w:rPr>
                <w:b w:val="0"/>
                <w:bCs w:val="0"/>
                <w:sz w:val="24"/>
                <w:szCs w:val="24"/>
              </w:rPr>
            </w:pPr>
            <w:r w:rsidRPr="00F30C87">
              <w:rPr>
                <w:sz w:val="24"/>
                <w:szCs w:val="24"/>
              </w:rPr>
              <w:t xml:space="preserve">Description: </w:t>
            </w:r>
          </w:p>
          <w:p w14:paraId="465F9048" w14:textId="77777777" w:rsidR="00575FA6" w:rsidRDefault="00575FA6" w:rsidP="00F142DB">
            <w:pPr>
              <w:numPr>
                <w:ilvl w:val="0"/>
                <w:numId w:val="25"/>
              </w:numPr>
              <w:ind w:left="360" w:hanging="270"/>
              <w:rPr>
                <w:bCs w:val="0"/>
                <w:sz w:val="24"/>
                <w:szCs w:val="24"/>
              </w:rPr>
            </w:pPr>
            <w:r>
              <w:rPr>
                <w:sz w:val="24"/>
                <w:szCs w:val="24"/>
              </w:rPr>
              <w:t>Action</w:t>
            </w:r>
          </w:p>
          <w:p w14:paraId="5B2F0082" w14:textId="77777777" w:rsidR="00575FA6" w:rsidRDefault="00575FA6" w:rsidP="00F142DB">
            <w:pPr>
              <w:numPr>
                <w:ilvl w:val="0"/>
                <w:numId w:val="25"/>
              </w:numPr>
              <w:ind w:left="360" w:hanging="270"/>
              <w:rPr>
                <w:bCs w:val="0"/>
                <w:sz w:val="24"/>
                <w:szCs w:val="24"/>
              </w:rPr>
            </w:pPr>
            <w:r w:rsidRPr="00DF431E">
              <w:rPr>
                <w:sz w:val="24"/>
                <w:szCs w:val="24"/>
              </w:rPr>
              <w:t xml:space="preserve">Management Area(s) </w:t>
            </w:r>
            <w:r>
              <w:rPr>
                <w:sz w:val="24"/>
                <w:szCs w:val="24"/>
              </w:rPr>
              <w:t>a</w:t>
            </w:r>
            <w:r w:rsidRPr="00DF431E">
              <w:rPr>
                <w:sz w:val="24"/>
                <w:szCs w:val="24"/>
              </w:rPr>
              <w:t>ddressed</w:t>
            </w:r>
          </w:p>
          <w:p w14:paraId="353359B6" w14:textId="77777777" w:rsidR="00575FA6" w:rsidRPr="00CC63AF" w:rsidRDefault="00575FA6" w:rsidP="00F142DB">
            <w:pPr>
              <w:numPr>
                <w:ilvl w:val="0"/>
                <w:numId w:val="25"/>
              </w:numPr>
              <w:ind w:left="360" w:hanging="270"/>
              <w:rPr>
                <w:bCs w:val="0"/>
                <w:sz w:val="24"/>
                <w:szCs w:val="24"/>
              </w:rPr>
            </w:pPr>
            <w:r>
              <w:rPr>
                <w:sz w:val="24"/>
                <w:szCs w:val="24"/>
              </w:rPr>
              <w:t>Objective(s)</w:t>
            </w:r>
          </w:p>
        </w:tc>
        <w:tc>
          <w:tcPr>
            <w:tcW w:w="6254" w:type="dxa"/>
          </w:tcPr>
          <w:p w14:paraId="0E0576D5" w14:textId="77777777" w:rsidR="00575FA6" w:rsidRPr="00F30C87" w:rsidRDefault="00575FA6" w:rsidP="00077865">
            <w:pPr>
              <w:cnfStyle w:val="000000100000" w:firstRow="0" w:lastRow="0" w:firstColumn="0" w:lastColumn="0" w:oddVBand="0" w:evenVBand="0" w:oddHBand="1" w:evenHBand="0" w:firstRowFirstColumn="0" w:firstRowLastColumn="0" w:lastRowFirstColumn="0" w:lastRowLastColumn="0"/>
            </w:pPr>
          </w:p>
        </w:tc>
      </w:tr>
      <w:tr w:rsidR="00575FA6" w:rsidRPr="00F30C87" w14:paraId="300C3193" w14:textId="77777777" w:rsidTr="00575FA6">
        <w:trPr>
          <w:trHeight w:val="1420"/>
        </w:trPr>
        <w:tc>
          <w:tcPr>
            <w:cnfStyle w:val="001000000000" w:firstRow="0" w:lastRow="0" w:firstColumn="1" w:lastColumn="0" w:oddVBand="0" w:evenVBand="0" w:oddHBand="0" w:evenHBand="0" w:firstRowFirstColumn="0" w:firstRowLastColumn="0" w:lastRowFirstColumn="0" w:lastRowLastColumn="0"/>
            <w:tcW w:w="3888" w:type="dxa"/>
          </w:tcPr>
          <w:p w14:paraId="30219981" w14:textId="77777777" w:rsidR="00575FA6" w:rsidRPr="00F30C87" w:rsidRDefault="00575FA6" w:rsidP="00077865">
            <w:pPr>
              <w:rPr>
                <w:b w:val="0"/>
                <w:bCs w:val="0"/>
                <w:sz w:val="24"/>
                <w:szCs w:val="24"/>
              </w:rPr>
            </w:pPr>
            <w:r w:rsidRPr="00F30C87">
              <w:rPr>
                <w:sz w:val="24"/>
                <w:szCs w:val="24"/>
              </w:rPr>
              <w:t>Timeline:</w:t>
            </w:r>
          </w:p>
          <w:p w14:paraId="140AC176" w14:textId="77777777" w:rsidR="00575FA6" w:rsidRPr="00DF431E" w:rsidRDefault="00575FA6" w:rsidP="00F142DB">
            <w:pPr>
              <w:numPr>
                <w:ilvl w:val="0"/>
                <w:numId w:val="24"/>
              </w:numPr>
              <w:ind w:left="360" w:hanging="270"/>
              <w:rPr>
                <w:bCs w:val="0"/>
                <w:sz w:val="24"/>
                <w:szCs w:val="24"/>
              </w:rPr>
            </w:pPr>
            <w:r w:rsidRPr="00DF431E">
              <w:rPr>
                <w:sz w:val="24"/>
                <w:szCs w:val="24"/>
              </w:rPr>
              <w:t>Start date</w:t>
            </w:r>
          </w:p>
          <w:p w14:paraId="7BAC7CF1" w14:textId="77777777" w:rsidR="00575FA6" w:rsidRPr="00DF431E" w:rsidRDefault="00575FA6" w:rsidP="00F142DB">
            <w:pPr>
              <w:numPr>
                <w:ilvl w:val="0"/>
                <w:numId w:val="24"/>
              </w:numPr>
              <w:ind w:left="360" w:hanging="270"/>
              <w:rPr>
                <w:bCs w:val="0"/>
                <w:sz w:val="24"/>
                <w:szCs w:val="24"/>
              </w:rPr>
            </w:pPr>
            <w:r w:rsidRPr="00DF431E">
              <w:rPr>
                <w:sz w:val="24"/>
                <w:szCs w:val="24"/>
              </w:rPr>
              <w:t>Milestones</w:t>
            </w:r>
          </w:p>
          <w:p w14:paraId="234228C8" w14:textId="77777777" w:rsidR="00575FA6" w:rsidRPr="00CC63AF" w:rsidRDefault="00575FA6" w:rsidP="00F142DB">
            <w:pPr>
              <w:numPr>
                <w:ilvl w:val="0"/>
                <w:numId w:val="24"/>
              </w:numPr>
              <w:ind w:left="360" w:hanging="270"/>
              <w:rPr>
                <w:b w:val="0"/>
                <w:bCs w:val="0"/>
                <w:sz w:val="24"/>
                <w:szCs w:val="24"/>
              </w:rPr>
            </w:pPr>
            <w:r w:rsidRPr="00DF431E">
              <w:rPr>
                <w:sz w:val="24"/>
                <w:szCs w:val="24"/>
              </w:rPr>
              <w:t>Target completion date</w:t>
            </w:r>
          </w:p>
        </w:tc>
        <w:tc>
          <w:tcPr>
            <w:tcW w:w="6254" w:type="dxa"/>
          </w:tcPr>
          <w:p w14:paraId="3C23449E" w14:textId="77777777" w:rsidR="00575FA6" w:rsidRPr="00F30C87" w:rsidRDefault="00575FA6" w:rsidP="00077865">
            <w:pPr>
              <w:cnfStyle w:val="000000000000" w:firstRow="0" w:lastRow="0" w:firstColumn="0" w:lastColumn="0" w:oddVBand="0" w:evenVBand="0" w:oddHBand="0" w:evenHBand="0" w:firstRowFirstColumn="0" w:firstRowLastColumn="0" w:lastRowFirstColumn="0" w:lastRowLastColumn="0"/>
            </w:pPr>
          </w:p>
        </w:tc>
      </w:tr>
      <w:tr w:rsidR="00575FA6" w:rsidRPr="00F30C87" w14:paraId="2D39AFE6" w14:textId="77777777" w:rsidTr="00575FA6">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888" w:type="dxa"/>
          </w:tcPr>
          <w:p w14:paraId="5ED69583" w14:textId="77777777" w:rsidR="00575FA6" w:rsidRDefault="00575FA6" w:rsidP="00077865">
            <w:pPr>
              <w:rPr>
                <w:b w:val="0"/>
                <w:bCs w:val="0"/>
                <w:sz w:val="24"/>
                <w:szCs w:val="24"/>
              </w:rPr>
            </w:pPr>
            <w:r w:rsidRPr="00F30C87">
              <w:rPr>
                <w:sz w:val="24"/>
                <w:szCs w:val="24"/>
              </w:rPr>
              <w:t>Responsible Party (or Parties):</w:t>
            </w:r>
          </w:p>
          <w:p w14:paraId="6932BCDF" w14:textId="77777777" w:rsidR="00575FA6" w:rsidRPr="00F30C87" w:rsidRDefault="00575FA6" w:rsidP="00077865">
            <w:pPr>
              <w:rPr>
                <w:b w:val="0"/>
                <w:bCs w:val="0"/>
                <w:sz w:val="24"/>
                <w:szCs w:val="24"/>
              </w:rPr>
            </w:pPr>
          </w:p>
        </w:tc>
        <w:tc>
          <w:tcPr>
            <w:tcW w:w="6254" w:type="dxa"/>
          </w:tcPr>
          <w:p w14:paraId="5A84A1A2" w14:textId="77777777" w:rsidR="00575FA6" w:rsidRPr="00F30C87" w:rsidRDefault="00575FA6" w:rsidP="00077865">
            <w:pPr>
              <w:cnfStyle w:val="000000100000" w:firstRow="0" w:lastRow="0" w:firstColumn="0" w:lastColumn="0" w:oddVBand="0" w:evenVBand="0" w:oddHBand="1" w:evenHBand="0" w:firstRowFirstColumn="0" w:firstRowLastColumn="0" w:lastRowFirstColumn="0" w:lastRowLastColumn="0"/>
            </w:pPr>
          </w:p>
        </w:tc>
      </w:tr>
      <w:tr w:rsidR="00575FA6" w:rsidRPr="00F30C87" w14:paraId="21D2B955" w14:textId="77777777" w:rsidTr="00575FA6">
        <w:trPr>
          <w:trHeight w:val="763"/>
        </w:trPr>
        <w:tc>
          <w:tcPr>
            <w:cnfStyle w:val="001000000000" w:firstRow="0" w:lastRow="0" w:firstColumn="1" w:lastColumn="0" w:oddVBand="0" w:evenVBand="0" w:oddHBand="0" w:evenHBand="0" w:firstRowFirstColumn="0" w:firstRowLastColumn="0" w:lastRowFirstColumn="0" w:lastRowLastColumn="0"/>
            <w:tcW w:w="3888" w:type="dxa"/>
          </w:tcPr>
          <w:p w14:paraId="191DE18D" w14:textId="77777777" w:rsidR="00575FA6" w:rsidRPr="00F30C87" w:rsidRDefault="00575FA6" w:rsidP="00077865">
            <w:pPr>
              <w:rPr>
                <w:b w:val="0"/>
                <w:bCs w:val="0"/>
                <w:sz w:val="24"/>
                <w:szCs w:val="24"/>
              </w:rPr>
            </w:pPr>
            <w:r w:rsidRPr="00F30C87">
              <w:rPr>
                <w:sz w:val="24"/>
                <w:szCs w:val="24"/>
              </w:rPr>
              <w:t xml:space="preserve">Relevant Resources (on-hand or needed): </w:t>
            </w:r>
          </w:p>
        </w:tc>
        <w:tc>
          <w:tcPr>
            <w:tcW w:w="6254" w:type="dxa"/>
          </w:tcPr>
          <w:p w14:paraId="2A628D47" w14:textId="77777777" w:rsidR="00575FA6" w:rsidRPr="00F30C87" w:rsidRDefault="00575FA6" w:rsidP="00077865">
            <w:pPr>
              <w:cnfStyle w:val="000000000000" w:firstRow="0" w:lastRow="0" w:firstColumn="0" w:lastColumn="0" w:oddVBand="0" w:evenVBand="0" w:oddHBand="0" w:evenHBand="0" w:firstRowFirstColumn="0" w:firstRowLastColumn="0" w:lastRowFirstColumn="0" w:lastRowLastColumn="0"/>
            </w:pPr>
          </w:p>
        </w:tc>
      </w:tr>
      <w:tr w:rsidR="00575FA6" w:rsidRPr="00F30C87" w14:paraId="48B4E03D" w14:textId="77777777" w:rsidTr="00575FA6">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888" w:type="dxa"/>
          </w:tcPr>
          <w:p w14:paraId="2C1CB1DF" w14:textId="77777777" w:rsidR="00575FA6" w:rsidRPr="00F30C87" w:rsidRDefault="00575FA6" w:rsidP="00077865">
            <w:pPr>
              <w:rPr>
                <w:b w:val="0"/>
                <w:bCs w:val="0"/>
                <w:sz w:val="24"/>
                <w:szCs w:val="24"/>
              </w:rPr>
            </w:pPr>
            <w:r w:rsidRPr="00F30C87">
              <w:rPr>
                <w:sz w:val="24"/>
                <w:szCs w:val="24"/>
              </w:rPr>
              <w:t xml:space="preserve">Challenges to Address: </w:t>
            </w:r>
          </w:p>
          <w:p w14:paraId="63E07022" w14:textId="77777777" w:rsidR="00575FA6" w:rsidRPr="00F30C87" w:rsidRDefault="00575FA6" w:rsidP="00077865">
            <w:pPr>
              <w:rPr>
                <w:b w:val="0"/>
                <w:bCs w:val="0"/>
                <w:sz w:val="24"/>
                <w:szCs w:val="24"/>
              </w:rPr>
            </w:pPr>
          </w:p>
        </w:tc>
        <w:tc>
          <w:tcPr>
            <w:tcW w:w="6254" w:type="dxa"/>
          </w:tcPr>
          <w:p w14:paraId="343AA411" w14:textId="77777777" w:rsidR="00575FA6" w:rsidRPr="00F30C87" w:rsidRDefault="00575FA6" w:rsidP="00077865">
            <w:pPr>
              <w:cnfStyle w:val="000000100000" w:firstRow="0" w:lastRow="0" w:firstColumn="0" w:lastColumn="0" w:oddVBand="0" w:evenVBand="0" w:oddHBand="1" w:evenHBand="0" w:firstRowFirstColumn="0" w:firstRowLastColumn="0" w:lastRowFirstColumn="0" w:lastRowLastColumn="0"/>
            </w:pPr>
          </w:p>
        </w:tc>
      </w:tr>
      <w:tr w:rsidR="00575FA6" w:rsidRPr="00F30C87" w14:paraId="3DD072F8" w14:textId="77777777" w:rsidTr="00077865">
        <w:trPr>
          <w:trHeight w:val="2016"/>
        </w:trPr>
        <w:tc>
          <w:tcPr>
            <w:cnfStyle w:val="001000000000" w:firstRow="0" w:lastRow="0" w:firstColumn="1" w:lastColumn="0" w:oddVBand="0" w:evenVBand="0" w:oddHBand="0" w:evenHBand="0" w:firstRowFirstColumn="0" w:firstRowLastColumn="0" w:lastRowFirstColumn="0" w:lastRowLastColumn="0"/>
            <w:tcW w:w="3888" w:type="dxa"/>
          </w:tcPr>
          <w:p w14:paraId="5E0B699D" w14:textId="77777777" w:rsidR="00575FA6" w:rsidRPr="00F30C87" w:rsidRDefault="00575FA6" w:rsidP="00077865">
            <w:pPr>
              <w:rPr>
                <w:b w:val="0"/>
                <w:bCs w:val="0"/>
                <w:sz w:val="24"/>
                <w:szCs w:val="24"/>
              </w:rPr>
            </w:pPr>
            <w:r w:rsidRPr="00F30C87">
              <w:rPr>
                <w:sz w:val="24"/>
                <w:szCs w:val="24"/>
              </w:rPr>
              <w:t xml:space="preserve">Review Process: </w:t>
            </w:r>
          </w:p>
          <w:p w14:paraId="76DF83A0" w14:textId="77777777" w:rsidR="00575FA6" w:rsidRPr="00DF431E" w:rsidRDefault="00575FA6" w:rsidP="00F142DB">
            <w:pPr>
              <w:numPr>
                <w:ilvl w:val="0"/>
                <w:numId w:val="26"/>
              </w:numPr>
              <w:ind w:left="360" w:hanging="270"/>
              <w:rPr>
                <w:b w:val="0"/>
                <w:bCs w:val="0"/>
                <w:sz w:val="24"/>
                <w:szCs w:val="24"/>
              </w:rPr>
            </w:pPr>
            <w:r>
              <w:rPr>
                <w:sz w:val="24"/>
                <w:szCs w:val="24"/>
              </w:rPr>
              <w:t>Performance indicators or measures</w:t>
            </w:r>
          </w:p>
          <w:p w14:paraId="77C977EC" w14:textId="77777777" w:rsidR="00575FA6" w:rsidRPr="00CC63AF" w:rsidRDefault="00575FA6" w:rsidP="00F142DB">
            <w:pPr>
              <w:numPr>
                <w:ilvl w:val="0"/>
                <w:numId w:val="26"/>
              </w:numPr>
              <w:ind w:left="360" w:hanging="270"/>
              <w:rPr>
                <w:b w:val="0"/>
                <w:bCs w:val="0"/>
                <w:sz w:val="24"/>
                <w:szCs w:val="24"/>
              </w:rPr>
            </w:pPr>
            <w:r>
              <w:rPr>
                <w:sz w:val="24"/>
                <w:szCs w:val="24"/>
              </w:rPr>
              <w:t>Status reports and updates frequency/cycle</w:t>
            </w:r>
          </w:p>
        </w:tc>
        <w:tc>
          <w:tcPr>
            <w:tcW w:w="6254" w:type="dxa"/>
          </w:tcPr>
          <w:p w14:paraId="070AA108" w14:textId="77777777" w:rsidR="00575FA6" w:rsidRPr="00F30C87" w:rsidRDefault="00575FA6" w:rsidP="00077865">
            <w:pPr>
              <w:cnfStyle w:val="000000000000" w:firstRow="0" w:lastRow="0" w:firstColumn="0" w:lastColumn="0" w:oddVBand="0" w:evenVBand="0" w:oddHBand="0" w:evenHBand="0" w:firstRowFirstColumn="0" w:firstRowLastColumn="0" w:lastRowFirstColumn="0" w:lastRowLastColumn="0"/>
            </w:pPr>
          </w:p>
        </w:tc>
      </w:tr>
      <w:tr w:rsidR="00575FA6" w:rsidRPr="00F30C87" w14:paraId="1F60E7EC" w14:textId="77777777" w:rsidTr="0007786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888" w:type="dxa"/>
          </w:tcPr>
          <w:p w14:paraId="00D75D61" w14:textId="77777777" w:rsidR="00575FA6" w:rsidRPr="00F30C87" w:rsidRDefault="00575FA6" w:rsidP="00077865">
            <w:pPr>
              <w:rPr>
                <w:b w:val="0"/>
                <w:bCs w:val="0"/>
                <w:sz w:val="24"/>
                <w:szCs w:val="24"/>
              </w:rPr>
            </w:pPr>
            <w:r w:rsidRPr="00F30C87">
              <w:rPr>
                <w:sz w:val="24"/>
                <w:szCs w:val="24"/>
              </w:rPr>
              <w:t xml:space="preserve">Other Notes: </w:t>
            </w:r>
          </w:p>
          <w:p w14:paraId="6125F813" w14:textId="77777777" w:rsidR="00575FA6" w:rsidRPr="00F30C87" w:rsidRDefault="00575FA6" w:rsidP="00077865">
            <w:pPr>
              <w:rPr>
                <w:b w:val="0"/>
                <w:bCs w:val="0"/>
                <w:sz w:val="24"/>
                <w:szCs w:val="24"/>
              </w:rPr>
            </w:pPr>
          </w:p>
        </w:tc>
        <w:tc>
          <w:tcPr>
            <w:tcW w:w="6254" w:type="dxa"/>
          </w:tcPr>
          <w:p w14:paraId="08AAE6B2" w14:textId="77777777" w:rsidR="00575FA6" w:rsidRPr="00F30C87" w:rsidRDefault="00575FA6" w:rsidP="00077865">
            <w:pPr>
              <w:cnfStyle w:val="000000100000" w:firstRow="0" w:lastRow="0" w:firstColumn="0" w:lastColumn="0" w:oddVBand="0" w:evenVBand="0" w:oddHBand="1" w:evenHBand="0" w:firstRowFirstColumn="0" w:firstRowLastColumn="0" w:lastRowFirstColumn="0" w:lastRowLastColumn="0"/>
            </w:pPr>
          </w:p>
        </w:tc>
      </w:tr>
    </w:tbl>
    <w:p w14:paraId="763A576B" w14:textId="77777777" w:rsidR="00EB7BB5" w:rsidRPr="004D6ACF" w:rsidRDefault="00EB7BB5" w:rsidP="00664D62">
      <w:pPr>
        <w:pStyle w:val="Heading1"/>
        <w:spacing w:after="480"/>
      </w:pPr>
      <w:bookmarkStart w:id="241" w:name="_Toc360022093"/>
      <w:bookmarkStart w:id="242" w:name="_Toc441242458"/>
      <w:r w:rsidRPr="004D6ACF">
        <w:lastRenderedPageBreak/>
        <w:t>Appendix III: Resources for Rural and small systems</w:t>
      </w:r>
      <w:bookmarkEnd w:id="241"/>
      <w:bookmarkEnd w:id="242"/>
      <w:r w:rsidRPr="004D6ACF">
        <w:t xml:space="preserve"> </w:t>
      </w:r>
    </w:p>
    <w:p w14:paraId="37389EFB" w14:textId="77777777" w:rsidR="00EB7BB5" w:rsidRDefault="00EB7BB5" w:rsidP="00EB7BB5">
      <w:pPr>
        <w:spacing w:after="0" w:line="276" w:lineRule="auto"/>
        <w:rPr>
          <w:sz w:val="22"/>
        </w:rPr>
        <w:sectPr w:rsidR="00EB7BB5" w:rsidSect="00D3595A">
          <w:pgSz w:w="12240" w:h="15840"/>
          <w:pgMar w:top="1080" w:right="1170" w:bottom="1170" w:left="990" w:header="720" w:footer="504" w:gutter="0"/>
          <w:cols w:space="720"/>
          <w:titlePg/>
          <w:docGrid w:linePitch="360"/>
        </w:sectPr>
      </w:pPr>
    </w:p>
    <w:p w14:paraId="1237C772" w14:textId="62EFF148" w:rsidR="00EB7BB5" w:rsidRDefault="00EB7BB5" w:rsidP="00EB7BB5">
      <w:pPr>
        <w:spacing w:before="240" w:after="0" w:line="276" w:lineRule="auto"/>
        <w:jc w:val="both"/>
        <w:rPr>
          <w:sz w:val="22"/>
        </w:rPr>
      </w:pPr>
      <w:r>
        <w:rPr>
          <w:sz w:val="22"/>
        </w:rPr>
        <w:t xml:space="preserve">As a companion resource to this </w:t>
      </w:r>
      <w:r>
        <w:rPr>
          <w:i/>
          <w:sz w:val="22"/>
        </w:rPr>
        <w:t>Guidebook</w:t>
      </w:r>
      <w:r>
        <w:rPr>
          <w:sz w:val="22"/>
        </w:rPr>
        <w:t>, this list of resources offers additional information and guidance specific to small systems on the ten key management areas. Resources are identified in the table by the key management areas that they address (abbreviations in the table are identified in the key below).</w:t>
      </w:r>
      <w:r w:rsidR="00664D62">
        <w:rPr>
          <w:sz w:val="22"/>
        </w:rPr>
        <w:t xml:space="preserve"> </w:t>
      </w:r>
      <w:r>
        <w:rPr>
          <w:sz w:val="22"/>
        </w:rPr>
        <w:t xml:space="preserve">The majority of the resources listed are available free of charge. </w:t>
      </w:r>
    </w:p>
    <w:p w14:paraId="00EB261A" w14:textId="77777777" w:rsidR="00EB7BB5" w:rsidRDefault="00EB7BB5" w:rsidP="00EB7BB5">
      <w:pPr>
        <w:spacing w:after="0" w:line="276" w:lineRule="auto"/>
        <w:jc w:val="both"/>
        <w:rPr>
          <w:sz w:val="22"/>
        </w:rPr>
      </w:pPr>
    </w:p>
    <w:tbl>
      <w:tblPr>
        <w:tblStyle w:val="Ross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356"/>
      </w:tblGrid>
      <w:tr w:rsidR="00EB7BB5" w:rsidRPr="00672DBF" w14:paraId="450EA678" w14:textId="77777777" w:rsidTr="0095256A">
        <w:trPr>
          <w:cnfStyle w:val="100000000000" w:firstRow="1" w:lastRow="0" w:firstColumn="0" w:lastColumn="0" w:oddVBand="0" w:evenVBand="0" w:oddHBand="0" w:evenHBand="0" w:firstRowFirstColumn="0" w:firstRowLastColumn="0" w:lastRowFirstColumn="0" w:lastRowLastColumn="0"/>
        </w:trPr>
        <w:tc>
          <w:tcPr>
            <w:tcW w:w="52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8216413" w14:textId="77777777" w:rsidR="00EB7BB5" w:rsidRPr="0095256A" w:rsidRDefault="00EB7BB5" w:rsidP="00EB7BB5">
            <w:pPr>
              <w:pStyle w:val="TableText"/>
              <w:rPr>
                <w:color w:val="auto"/>
                <w:sz w:val="20"/>
              </w:rPr>
            </w:pPr>
            <w:r w:rsidRPr="0095256A">
              <w:rPr>
                <w:color w:val="auto"/>
                <w:sz w:val="20"/>
              </w:rPr>
              <w:t>WA</w:t>
            </w:r>
            <w:r w:rsidRPr="0095256A">
              <w:rPr>
                <w:color w:val="auto"/>
                <w:sz w:val="20"/>
              </w:rPr>
              <w:tab/>
              <w:t>Water Resource Adequacy</w:t>
            </w:r>
          </w:p>
          <w:p w14:paraId="14090253" w14:textId="77777777" w:rsidR="00EB7BB5" w:rsidRPr="0095256A" w:rsidRDefault="00EB7BB5" w:rsidP="00EB7BB5">
            <w:pPr>
              <w:pStyle w:val="TableText"/>
              <w:rPr>
                <w:color w:val="auto"/>
                <w:sz w:val="20"/>
              </w:rPr>
            </w:pPr>
            <w:r w:rsidRPr="0095256A">
              <w:rPr>
                <w:color w:val="auto"/>
                <w:sz w:val="20"/>
              </w:rPr>
              <w:t>PQ</w:t>
            </w:r>
            <w:r w:rsidRPr="0095256A">
              <w:rPr>
                <w:color w:val="auto"/>
                <w:sz w:val="20"/>
              </w:rPr>
              <w:tab/>
              <w:t>Product Quality</w:t>
            </w:r>
          </w:p>
          <w:p w14:paraId="38AAEBCA" w14:textId="77777777" w:rsidR="00EB7BB5" w:rsidRPr="0095256A" w:rsidRDefault="00EB7BB5" w:rsidP="00EB7BB5">
            <w:pPr>
              <w:pStyle w:val="TableText"/>
              <w:rPr>
                <w:color w:val="auto"/>
                <w:sz w:val="20"/>
              </w:rPr>
            </w:pPr>
            <w:r w:rsidRPr="0095256A">
              <w:rPr>
                <w:color w:val="auto"/>
                <w:sz w:val="20"/>
              </w:rPr>
              <w:t>CS</w:t>
            </w:r>
            <w:r w:rsidRPr="0095256A">
              <w:rPr>
                <w:color w:val="auto"/>
                <w:sz w:val="20"/>
              </w:rPr>
              <w:tab/>
              <w:t>Customer Satisfaction</w:t>
            </w:r>
          </w:p>
          <w:p w14:paraId="102482B9" w14:textId="77777777" w:rsidR="00EB7BB5" w:rsidRPr="0095256A" w:rsidRDefault="00EB7BB5" w:rsidP="00EB7BB5">
            <w:pPr>
              <w:pStyle w:val="TableText"/>
              <w:rPr>
                <w:color w:val="auto"/>
                <w:sz w:val="20"/>
              </w:rPr>
            </w:pPr>
            <w:r w:rsidRPr="0095256A">
              <w:rPr>
                <w:color w:val="auto"/>
                <w:sz w:val="20"/>
              </w:rPr>
              <w:t>CE</w:t>
            </w:r>
            <w:r w:rsidRPr="0095256A">
              <w:rPr>
                <w:color w:val="auto"/>
                <w:sz w:val="20"/>
              </w:rPr>
              <w:tab/>
              <w:t>Community Sustainability &amp; Economic Development</w:t>
            </w:r>
          </w:p>
          <w:p w14:paraId="63B79A9E" w14:textId="77777777" w:rsidR="00EB7BB5" w:rsidRPr="0095256A" w:rsidRDefault="00EB7BB5" w:rsidP="00EB7BB5">
            <w:pPr>
              <w:pStyle w:val="TableText"/>
              <w:rPr>
                <w:color w:val="auto"/>
                <w:sz w:val="20"/>
              </w:rPr>
            </w:pPr>
            <w:r w:rsidRPr="0095256A">
              <w:rPr>
                <w:color w:val="auto"/>
                <w:sz w:val="20"/>
              </w:rPr>
              <w:t>ED</w:t>
            </w:r>
            <w:r w:rsidRPr="0095256A">
              <w:rPr>
                <w:color w:val="auto"/>
                <w:sz w:val="20"/>
              </w:rPr>
              <w:tab/>
              <w:t>Employee &amp; Leadership Development</w:t>
            </w:r>
          </w:p>
        </w:tc>
        <w:tc>
          <w:tcPr>
            <w:tcW w:w="43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5B38E12" w14:textId="77777777" w:rsidR="00EB7BB5" w:rsidRPr="0095256A" w:rsidRDefault="00EB7BB5" w:rsidP="00EB7BB5">
            <w:pPr>
              <w:pStyle w:val="TableText"/>
              <w:rPr>
                <w:color w:val="auto"/>
                <w:sz w:val="20"/>
              </w:rPr>
            </w:pPr>
            <w:r w:rsidRPr="0095256A">
              <w:rPr>
                <w:color w:val="auto"/>
                <w:sz w:val="20"/>
              </w:rPr>
              <w:t>FV</w:t>
            </w:r>
            <w:r w:rsidRPr="0095256A">
              <w:rPr>
                <w:color w:val="auto"/>
                <w:sz w:val="20"/>
              </w:rPr>
              <w:tab/>
              <w:t>Financial Viability</w:t>
            </w:r>
          </w:p>
          <w:p w14:paraId="245E06E2" w14:textId="77777777" w:rsidR="00EB7BB5" w:rsidRPr="0095256A" w:rsidRDefault="00EB7BB5" w:rsidP="00EB7BB5">
            <w:pPr>
              <w:pStyle w:val="TableText"/>
              <w:rPr>
                <w:color w:val="auto"/>
                <w:sz w:val="20"/>
              </w:rPr>
            </w:pPr>
            <w:r w:rsidRPr="0095256A">
              <w:rPr>
                <w:color w:val="auto"/>
                <w:sz w:val="20"/>
              </w:rPr>
              <w:t>OO</w:t>
            </w:r>
            <w:r w:rsidRPr="0095256A">
              <w:rPr>
                <w:color w:val="auto"/>
                <w:sz w:val="20"/>
              </w:rPr>
              <w:tab/>
              <w:t>Operational Optimization</w:t>
            </w:r>
          </w:p>
          <w:p w14:paraId="463AC45F" w14:textId="77777777" w:rsidR="00EB7BB5" w:rsidRPr="0095256A" w:rsidRDefault="00EB7BB5" w:rsidP="00EB7BB5">
            <w:pPr>
              <w:pStyle w:val="TableText"/>
              <w:rPr>
                <w:color w:val="auto"/>
                <w:sz w:val="20"/>
              </w:rPr>
            </w:pPr>
            <w:r w:rsidRPr="0095256A">
              <w:rPr>
                <w:color w:val="auto"/>
                <w:sz w:val="20"/>
              </w:rPr>
              <w:t xml:space="preserve">IS </w:t>
            </w:r>
            <w:r w:rsidRPr="0095256A">
              <w:rPr>
                <w:color w:val="auto"/>
                <w:sz w:val="20"/>
              </w:rPr>
              <w:tab/>
              <w:t>Infrastructure Stability</w:t>
            </w:r>
          </w:p>
          <w:p w14:paraId="578C5A29" w14:textId="77777777" w:rsidR="00EB7BB5" w:rsidRPr="0095256A" w:rsidRDefault="00EB7BB5" w:rsidP="00EB7BB5">
            <w:pPr>
              <w:pStyle w:val="TableText"/>
              <w:rPr>
                <w:color w:val="auto"/>
                <w:sz w:val="20"/>
              </w:rPr>
            </w:pPr>
            <w:r w:rsidRPr="0095256A">
              <w:rPr>
                <w:color w:val="auto"/>
                <w:sz w:val="20"/>
              </w:rPr>
              <w:t xml:space="preserve">OR </w:t>
            </w:r>
            <w:r w:rsidRPr="0095256A">
              <w:rPr>
                <w:color w:val="auto"/>
                <w:sz w:val="20"/>
              </w:rPr>
              <w:tab/>
              <w:t>Operational Resiliency</w:t>
            </w:r>
          </w:p>
          <w:p w14:paraId="3E6BB514" w14:textId="77777777" w:rsidR="00EB7BB5" w:rsidRPr="0095256A" w:rsidRDefault="00EB7BB5" w:rsidP="00EB7BB5">
            <w:pPr>
              <w:pStyle w:val="TableText"/>
              <w:rPr>
                <w:color w:val="auto"/>
                <w:sz w:val="20"/>
              </w:rPr>
            </w:pPr>
            <w:r w:rsidRPr="0095256A">
              <w:rPr>
                <w:color w:val="auto"/>
                <w:sz w:val="20"/>
              </w:rPr>
              <w:t>SS</w:t>
            </w:r>
            <w:r w:rsidRPr="0095256A">
              <w:rPr>
                <w:color w:val="auto"/>
                <w:sz w:val="20"/>
              </w:rPr>
              <w:tab/>
              <w:t>Stakeholder Understanding &amp; Support</w:t>
            </w:r>
          </w:p>
        </w:tc>
      </w:tr>
    </w:tbl>
    <w:p w14:paraId="5E151A24" w14:textId="77777777" w:rsidR="00EB7BB5" w:rsidRPr="00B659C0" w:rsidRDefault="00EB7BB5" w:rsidP="00EB7BB5">
      <w:pPr>
        <w:spacing w:after="0" w:line="276" w:lineRule="auto"/>
        <w:jc w:val="both"/>
        <w:rPr>
          <w:sz w:val="22"/>
        </w:rPr>
      </w:pPr>
    </w:p>
    <w:tbl>
      <w:tblPr>
        <w:tblStyle w:val="LightGrid-Accent2"/>
        <w:tblW w:w="10620" w:type="dxa"/>
        <w:tblInd w:w="-190" w:type="dxa"/>
        <w:tblLayout w:type="fixed"/>
        <w:tblLook w:val="04A0" w:firstRow="1" w:lastRow="0" w:firstColumn="1" w:lastColumn="0" w:noHBand="0" w:noVBand="1"/>
      </w:tblPr>
      <w:tblGrid>
        <w:gridCol w:w="7020"/>
        <w:gridCol w:w="360"/>
        <w:gridCol w:w="360"/>
        <w:gridCol w:w="360"/>
        <w:gridCol w:w="360"/>
        <w:gridCol w:w="360"/>
        <w:gridCol w:w="360"/>
        <w:gridCol w:w="360"/>
        <w:gridCol w:w="360"/>
        <w:gridCol w:w="360"/>
        <w:gridCol w:w="360"/>
      </w:tblGrid>
      <w:tr w:rsidR="00EB7BB5" w:rsidRPr="00D619FE" w14:paraId="66AE2661" w14:textId="77777777" w:rsidTr="00D3595A">
        <w:trPr>
          <w:cnfStyle w:val="100000000000" w:firstRow="1" w:lastRow="0" w:firstColumn="0" w:lastColumn="0" w:oddVBand="0" w:evenVBand="0" w:oddHBand="0" w:evenHBand="0" w:firstRowFirstColumn="0" w:firstRowLastColumn="0" w:lastRowFirstColumn="0" w:lastRowLastColumn="0"/>
          <w:trHeight w:val="673"/>
          <w:tblHeader/>
        </w:trPr>
        <w:tc>
          <w:tcPr>
            <w:cnfStyle w:val="001000000000" w:firstRow="0" w:lastRow="0" w:firstColumn="1" w:lastColumn="0" w:oddVBand="0" w:evenVBand="0" w:oddHBand="0" w:evenHBand="0" w:firstRowFirstColumn="0" w:firstRowLastColumn="0" w:lastRowFirstColumn="0" w:lastRowLastColumn="0"/>
            <w:tcW w:w="7020" w:type="dxa"/>
            <w:hideMark/>
          </w:tcPr>
          <w:p w14:paraId="6A98BB08" w14:textId="77777777" w:rsidR="00EB7BB5" w:rsidRPr="000E2E7E" w:rsidRDefault="00EB7BB5" w:rsidP="00EB7BB5">
            <w:pPr>
              <w:spacing w:line="240" w:lineRule="auto"/>
              <w:rPr>
                <w:rFonts w:ascii="Calibri" w:eastAsia="Times New Roman" w:hAnsi="Calibri" w:cs="Calibri"/>
                <w:color w:val="000000"/>
                <w:sz w:val="20"/>
                <w:szCs w:val="20"/>
              </w:rPr>
            </w:pPr>
          </w:p>
        </w:tc>
        <w:tc>
          <w:tcPr>
            <w:tcW w:w="360" w:type="dxa"/>
            <w:textDirection w:val="btLr"/>
            <w:vAlign w:val="center"/>
            <w:hideMark/>
          </w:tcPr>
          <w:p w14:paraId="004C0797"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WA</w:t>
            </w:r>
          </w:p>
        </w:tc>
        <w:tc>
          <w:tcPr>
            <w:tcW w:w="360" w:type="dxa"/>
            <w:textDirection w:val="btLr"/>
            <w:vAlign w:val="center"/>
            <w:hideMark/>
          </w:tcPr>
          <w:p w14:paraId="7FCBCB9F"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PQ</w:t>
            </w:r>
          </w:p>
        </w:tc>
        <w:tc>
          <w:tcPr>
            <w:tcW w:w="360" w:type="dxa"/>
            <w:textDirection w:val="btLr"/>
            <w:vAlign w:val="center"/>
            <w:hideMark/>
          </w:tcPr>
          <w:p w14:paraId="484F9391"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CS</w:t>
            </w:r>
          </w:p>
        </w:tc>
        <w:tc>
          <w:tcPr>
            <w:tcW w:w="360" w:type="dxa"/>
            <w:textDirection w:val="btLr"/>
            <w:vAlign w:val="center"/>
            <w:hideMark/>
          </w:tcPr>
          <w:p w14:paraId="2FDCECD5"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CE</w:t>
            </w:r>
          </w:p>
        </w:tc>
        <w:tc>
          <w:tcPr>
            <w:tcW w:w="360" w:type="dxa"/>
            <w:textDirection w:val="btLr"/>
            <w:vAlign w:val="center"/>
            <w:hideMark/>
          </w:tcPr>
          <w:p w14:paraId="497661F9"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ED</w:t>
            </w:r>
          </w:p>
        </w:tc>
        <w:tc>
          <w:tcPr>
            <w:tcW w:w="360" w:type="dxa"/>
            <w:textDirection w:val="btLr"/>
            <w:vAlign w:val="center"/>
            <w:hideMark/>
          </w:tcPr>
          <w:p w14:paraId="5D9968F1"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FV</w:t>
            </w:r>
          </w:p>
        </w:tc>
        <w:tc>
          <w:tcPr>
            <w:tcW w:w="360" w:type="dxa"/>
            <w:textDirection w:val="btLr"/>
            <w:vAlign w:val="center"/>
            <w:hideMark/>
          </w:tcPr>
          <w:p w14:paraId="615BDD6F"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OO</w:t>
            </w:r>
          </w:p>
        </w:tc>
        <w:tc>
          <w:tcPr>
            <w:tcW w:w="360" w:type="dxa"/>
            <w:textDirection w:val="btLr"/>
            <w:vAlign w:val="center"/>
            <w:hideMark/>
          </w:tcPr>
          <w:p w14:paraId="1C4ADD25"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IS</w:t>
            </w:r>
          </w:p>
        </w:tc>
        <w:tc>
          <w:tcPr>
            <w:tcW w:w="360" w:type="dxa"/>
            <w:textDirection w:val="btLr"/>
            <w:vAlign w:val="center"/>
            <w:hideMark/>
          </w:tcPr>
          <w:p w14:paraId="7F12848B"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OR</w:t>
            </w:r>
          </w:p>
        </w:tc>
        <w:tc>
          <w:tcPr>
            <w:tcW w:w="360" w:type="dxa"/>
            <w:textDirection w:val="btLr"/>
            <w:vAlign w:val="center"/>
            <w:hideMark/>
          </w:tcPr>
          <w:p w14:paraId="0473B9DE" w14:textId="77777777" w:rsidR="00EB7BB5" w:rsidRPr="000E2E7E" w:rsidRDefault="00EB7BB5" w:rsidP="00EB7BB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E2E7E">
              <w:rPr>
                <w:rFonts w:ascii="Calibri" w:eastAsia="Times New Roman" w:hAnsi="Calibri" w:cs="Calibri"/>
                <w:color w:val="000000"/>
                <w:sz w:val="20"/>
                <w:szCs w:val="20"/>
              </w:rPr>
              <w:t>SS</w:t>
            </w:r>
          </w:p>
        </w:tc>
      </w:tr>
      <w:tr w:rsidR="00EB7BB5" w:rsidRPr="00B659C0" w14:paraId="70B66398" w14:textId="77777777" w:rsidTr="00D3595A">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7020" w:type="dxa"/>
            <w:hideMark/>
          </w:tcPr>
          <w:p w14:paraId="1EECB58F"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ArcGIS for Water Utilities</w:t>
            </w:r>
          </w:p>
          <w:p w14:paraId="79FDF4B4" w14:textId="77777777" w:rsidR="00EB7BB5" w:rsidRPr="00673ACD" w:rsidRDefault="006139ED" w:rsidP="00EB7BB5">
            <w:pPr>
              <w:rPr>
                <w:rFonts w:ascii="Calibri" w:hAnsi="Calibri" w:cs="Calibri"/>
                <w:b w:val="0"/>
                <w:sz w:val="20"/>
                <w:szCs w:val="20"/>
              </w:rPr>
            </w:pPr>
            <w:hyperlink r:id="rId35" w:history="1">
              <w:r w:rsidR="00951D81" w:rsidRPr="00B5495A">
                <w:rPr>
                  <w:rStyle w:val="Hyperlink"/>
                  <w:rFonts w:ascii="Calibri" w:hAnsi="Calibri" w:cs="Calibri"/>
                  <w:sz w:val="20"/>
                  <w:szCs w:val="20"/>
                </w:rPr>
                <w:t>http://solutions.arcgis.com/utilities/</w:t>
              </w:r>
            </w:hyperlink>
            <w:r w:rsidR="00951D81">
              <w:rPr>
                <w:rStyle w:val="Hyperlink"/>
                <w:rFonts w:ascii="Calibri" w:hAnsi="Calibri" w:cs="Calibri"/>
                <w:color w:val="0000FF"/>
                <w:sz w:val="20"/>
                <w:szCs w:val="20"/>
              </w:rPr>
              <w:t xml:space="preserve"> </w:t>
            </w:r>
          </w:p>
          <w:p w14:paraId="1EA1A1B7" w14:textId="18496CEE" w:rsidR="00EB7BB5" w:rsidRPr="000E2E7E" w:rsidRDefault="00EB7BB5" w:rsidP="00EB7BB5">
            <w:pPr>
              <w:rPr>
                <w:rFonts w:asciiTheme="minorHAnsi" w:hAnsiTheme="minorHAnsi" w:cstheme="minorHAnsi"/>
                <w:b w:val="0"/>
                <w:i/>
                <w:sz w:val="20"/>
                <w:szCs w:val="20"/>
              </w:rPr>
            </w:pPr>
            <w:r w:rsidRPr="000E2E7E">
              <w:rPr>
                <w:rFonts w:asciiTheme="minorHAnsi" w:hAnsiTheme="minorHAnsi" w:cstheme="minorHAnsi"/>
                <w:b w:val="0"/>
                <w:i/>
                <w:sz w:val="20"/>
                <w:szCs w:val="20"/>
              </w:rPr>
              <w:t>An industry specific configuration of ArcGIS designed to meet common needs of water, wastewater and stormwater utilities and is delivered as module of ArcGIS for Local Government.</w:t>
            </w:r>
            <w:r w:rsidR="00664D62">
              <w:rPr>
                <w:rFonts w:asciiTheme="minorHAnsi" w:hAnsiTheme="minorHAnsi" w:cstheme="minorHAnsi"/>
                <w:b w:val="0"/>
                <w:i/>
                <w:sz w:val="20"/>
                <w:szCs w:val="20"/>
              </w:rPr>
              <w:t xml:space="preserve"> </w:t>
            </w:r>
            <w:r w:rsidRPr="000E2E7E">
              <w:rPr>
                <w:rFonts w:asciiTheme="minorHAnsi" w:hAnsiTheme="minorHAnsi" w:cstheme="minorHAnsi"/>
                <w:b w:val="0"/>
                <w:i/>
                <w:sz w:val="20"/>
                <w:szCs w:val="20"/>
              </w:rPr>
              <w:t>ArcGIS for Water Utilities is a free download that you can deploy on top of either the entire ArcGIS System or the individual components of the ArcGIS System that your organization licenses.</w:t>
            </w:r>
          </w:p>
        </w:tc>
        <w:tc>
          <w:tcPr>
            <w:tcW w:w="360" w:type="dxa"/>
            <w:noWrap/>
            <w:vAlign w:val="center"/>
            <w:hideMark/>
          </w:tcPr>
          <w:p w14:paraId="39C5BAE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1A100F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8AE1E8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AD5059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9436930"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A27244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AA7FA2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934B11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57B849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E9B8E7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r>
      <w:tr w:rsidR="00EB7BB5" w:rsidRPr="00B659C0" w14:paraId="5F1964D6" w14:textId="77777777" w:rsidTr="00D3595A">
        <w:trPr>
          <w:cnfStyle w:val="000000010000" w:firstRow="0" w:lastRow="0" w:firstColumn="0" w:lastColumn="0" w:oddVBand="0" w:evenVBand="0" w:oddHBand="0" w:evenHBand="1"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7020" w:type="dxa"/>
            <w:hideMark/>
          </w:tcPr>
          <w:p w14:paraId="2017A6AC"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 xml:space="preserve">ArcGIS for Water Utilities – </w:t>
            </w:r>
            <w:r>
              <w:rPr>
                <w:rFonts w:ascii="Calibri" w:eastAsia="Times New Roman" w:hAnsi="Calibri" w:cs="Calibri"/>
                <w:sz w:val="20"/>
                <w:szCs w:val="20"/>
              </w:rPr>
              <w:t>Water Conservation Dashboard</w:t>
            </w:r>
          </w:p>
          <w:p w14:paraId="4661D00D" w14:textId="77777777" w:rsidR="00EB7BB5" w:rsidRDefault="006139ED" w:rsidP="00EB7BB5">
            <w:pPr>
              <w:rPr>
                <w:rFonts w:ascii="Calibri" w:hAnsi="Calibri" w:cs="Calibri"/>
                <w:color w:val="0000FF"/>
                <w:sz w:val="20"/>
                <w:szCs w:val="20"/>
                <w:u w:val="single"/>
              </w:rPr>
            </w:pPr>
            <w:hyperlink r:id="rId36" w:history="1">
              <w:r w:rsidR="00951D81" w:rsidRPr="00B5495A">
                <w:rPr>
                  <w:rStyle w:val="Hyperlink"/>
                  <w:rFonts w:ascii="Calibri" w:hAnsi="Calibri" w:cs="Calibri"/>
                  <w:sz w:val="20"/>
                  <w:szCs w:val="20"/>
                </w:rPr>
                <w:t>http://solutions.arcgis.com/utilities/water/help/water-conservation-dashboard/</w:t>
              </w:r>
            </w:hyperlink>
            <w:r w:rsidR="00951D81">
              <w:rPr>
                <w:rFonts w:ascii="Calibri" w:hAnsi="Calibri" w:cs="Calibri"/>
                <w:color w:val="0000FF"/>
                <w:sz w:val="20"/>
                <w:szCs w:val="20"/>
                <w:u w:val="single"/>
              </w:rPr>
              <w:t xml:space="preserve"> </w:t>
            </w:r>
          </w:p>
          <w:p w14:paraId="31776C13" w14:textId="77777777" w:rsidR="00EB7BB5" w:rsidRPr="000E2E7E" w:rsidRDefault="00EB7BB5" w:rsidP="00EB7BB5">
            <w:pPr>
              <w:rPr>
                <w:rFonts w:ascii="Calibri" w:hAnsi="Calibri" w:cs="Calibri"/>
                <w:b w:val="0"/>
                <w:i/>
                <w:color w:val="000000"/>
                <w:sz w:val="20"/>
                <w:szCs w:val="20"/>
              </w:rPr>
            </w:pPr>
            <w:r>
              <w:rPr>
                <w:rFonts w:asciiTheme="minorHAnsi" w:hAnsiTheme="minorHAnsi" w:cstheme="minorHAnsi"/>
                <w:b w:val="0"/>
                <w:i/>
                <w:sz w:val="20"/>
                <w:szCs w:val="20"/>
              </w:rPr>
              <w:t>Allows operations managers to view the progress and results of green infrastructure verifications, watering violations, and service shutdown information. Helps managers to understand and ensure the completion of water conservation field operations.</w:t>
            </w:r>
          </w:p>
        </w:tc>
        <w:tc>
          <w:tcPr>
            <w:tcW w:w="360" w:type="dxa"/>
            <w:noWrap/>
            <w:vAlign w:val="center"/>
            <w:hideMark/>
          </w:tcPr>
          <w:p w14:paraId="4D79D73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642294D"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337646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F12F5A5"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5667FF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847724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7F8084D"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1634B2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9465D66"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B79EA2D"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r>
      <w:tr w:rsidR="00EB7BB5" w:rsidRPr="00D619FE" w14:paraId="7E86E70C" w14:textId="77777777" w:rsidTr="00DA688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7020" w:type="dxa"/>
            <w:hideMark/>
          </w:tcPr>
          <w:p w14:paraId="0C1AB566" w14:textId="77777777"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Asset Management: A Handbook for Small Water Systems</w:t>
            </w:r>
          </w:p>
          <w:p w14:paraId="77ADC28C" w14:textId="77777777" w:rsidR="008B3004" w:rsidRDefault="006139ED" w:rsidP="00EB7BB5">
            <w:pPr>
              <w:spacing w:line="276" w:lineRule="auto"/>
              <w:rPr>
                <w:rFonts w:ascii="Calibri" w:hAnsi="Calibri" w:cs="Calibri"/>
                <w:color w:val="0000FF"/>
                <w:sz w:val="20"/>
                <w:szCs w:val="20"/>
                <w:u w:val="single"/>
              </w:rPr>
            </w:pPr>
            <w:hyperlink r:id="rId37" w:history="1">
              <w:r w:rsidR="008B3004" w:rsidRPr="00B5495A">
                <w:rPr>
                  <w:rStyle w:val="Hyperlink"/>
                  <w:rFonts w:ascii="Calibri" w:hAnsi="Calibri" w:cs="Calibri"/>
                  <w:sz w:val="20"/>
                  <w:szCs w:val="20"/>
                </w:rPr>
                <w:t>http://nepis.epa.gov/Exe/ZyPDF.cgi/2000261D.PDF?Dockey=2000261D.PDF</w:t>
              </w:r>
            </w:hyperlink>
          </w:p>
          <w:p w14:paraId="600D7369" w14:textId="0705FA6E" w:rsidR="00EB7BB5" w:rsidRPr="000E2E7E" w:rsidRDefault="00EB7BB5" w:rsidP="00EB7BB5">
            <w:pPr>
              <w:spacing w:line="276" w:lineRule="auto"/>
              <w:rPr>
                <w:rFonts w:ascii="Calibri" w:eastAsia="Times New Roman" w:hAnsi="Calibri" w:cs="Calibri"/>
                <w:b w:val="0"/>
                <w:i/>
                <w:color w:val="000000"/>
                <w:sz w:val="20"/>
                <w:szCs w:val="20"/>
              </w:rPr>
            </w:pPr>
            <w:r w:rsidRPr="000E2E7E">
              <w:rPr>
                <w:rFonts w:ascii="Calibri" w:eastAsia="Times New Roman" w:hAnsi="Calibri" w:cs="Calibri"/>
                <w:b w:val="0"/>
                <w:i/>
                <w:color w:val="000000"/>
                <w:sz w:val="20"/>
                <w:szCs w:val="20"/>
              </w:rPr>
              <w:t>Presents basic concepts of asset management and provides the tools to develop an asset management plan.</w:t>
            </w:r>
            <w:r w:rsidR="00664D62">
              <w:rPr>
                <w:rFonts w:ascii="Calibri" w:eastAsia="Times New Roman" w:hAnsi="Calibri" w:cs="Calibri"/>
                <w:b w:val="0"/>
                <w:i/>
                <w:color w:val="000000"/>
                <w:sz w:val="20"/>
                <w:szCs w:val="20"/>
              </w:rPr>
              <w:t xml:space="preserve"> </w:t>
            </w:r>
            <w:r w:rsidRPr="000E2E7E">
              <w:rPr>
                <w:rFonts w:ascii="Calibri" w:eastAsia="Times New Roman" w:hAnsi="Calibri" w:cs="Calibri"/>
                <w:b w:val="0"/>
                <w:i/>
                <w:color w:val="000000"/>
                <w:sz w:val="20"/>
                <w:szCs w:val="20"/>
              </w:rPr>
              <w:t>It is designed for owners and operators of small community water systems (CWSs). CWSs include all systems (both publicly and privately owned) with at least 25 year-round residential customers or 15 year-round service connections.</w:t>
            </w:r>
          </w:p>
        </w:tc>
        <w:tc>
          <w:tcPr>
            <w:tcW w:w="360" w:type="dxa"/>
            <w:noWrap/>
            <w:vAlign w:val="center"/>
            <w:hideMark/>
          </w:tcPr>
          <w:p w14:paraId="7F117B6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5CB80CB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BCC8A5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0E41ED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A802C3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22E365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1E69B9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6EAD0DD"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95B50D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F38BBBC"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EB7BB5" w:rsidRPr="00B659C0" w14:paraId="6814DD97" w14:textId="77777777" w:rsidTr="00D3595A">
        <w:trPr>
          <w:cnfStyle w:val="000000010000" w:firstRow="0" w:lastRow="0" w:firstColumn="0" w:lastColumn="0" w:oddVBand="0" w:evenVBand="0" w:oddHBand="0" w:evenHBand="1"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7020" w:type="dxa"/>
            <w:hideMark/>
          </w:tcPr>
          <w:p w14:paraId="185AA9B4" w14:textId="77777777" w:rsidR="00EB7BB5" w:rsidRPr="00E109F0" w:rsidRDefault="00EB7BB5" w:rsidP="00EB7BB5">
            <w:pPr>
              <w:spacing w:line="276" w:lineRule="auto"/>
              <w:rPr>
                <w:rFonts w:ascii="Calibri" w:eastAsia="Times New Roman" w:hAnsi="Calibri" w:cs="Calibri"/>
                <w:color w:val="000000"/>
                <w:sz w:val="20"/>
                <w:szCs w:val="20"/>
              </w:rPr>
            </w:pPr>
            <w:r w:rsidRPr="00E109F0">
              <w:rPr>
                <w:rFonts w:ascii="Calibri" w:eastAsia="Times New Roman" w:hAnsi="Calibri" w:cs="Calibri"/>
                <w:color w:val="000000"/>
                <w:sz w:val="20"/>
                <w:szCs w:val="20"/>
              </w:rPr>
              <w:lastRenderedPageBreak/>
              <w:t>AWWA Water Audit Software</w:t>
            </w:r>
          </w:p>
          <w:p w14:paraId="692D190F" w14:textId="77777777" w:rsidR="00EB7BB5" w:rsidRPr="00951D81" w:rsidRDefault="006139ED" w:rsidP="00EB7BB5">
            <w:pPr>
              <w:rPr>
                <w:rFonts w:asciiTheme="minorHAnsi" w:hAnsiTheme="minorHAnsi" w:cstheme="minorHAnsi"/>
                <w:color w:val="0A01BF"/>
                <w:sz w:val="20"/>
                <w:szCs w:val="20"/>
                <w:u w:val="single"/>
              </w:rPr>
            </w:pPr>
            <w:hyperlink r:id="rId38" w:history="1">
              <w:r w:rsidR="00951D81" w:rsidRPr="00951D81">
                <w:rPr>
                  <w:rStyle w:val="Hyperlink"/>
                  <w:rFonts w:asciiTheme="minorHAnsi" w:hAnsiTheme="minorHAnsi" w:cstheme="minorHAnsi"/>
                  <w:sz w:val="20"/>
                  <w:szCs w:val="20"/>
                </w:rPr>
                <w:t>http://www.awwa.org/resources-tools/water-knowledge/water-loss-control.aspx</w:t>
              </w:r>
            </w:hyperlink>
            <w:r w:rsidR="00951D81" w:rsidRPr="00951D81">
              <w:rPr>
                <w:rFonts w:asciiTheme="minorHAnsi" w:hAnsiTheme="minorHAnsi" w:cstheme="minorHAnsi"/>
                <w:color w:val="0A01BF"/>
                <w:sz w:val="20"/>
                <w:szCs w:val="20"/>
                <w:u w:val="single"/>
              </w:rPr>
              <w:t xml:space="preserve"> </w:t>
            </w:r>
          </w:p>
          <w:p w14:paraId="022736E9" w14:textId="77777777" w:rsidR="00EB7BB5" w:rsidRPr="000E2E7E" w:rsidRDefault="00EB7BB5" w:rsidP="00EB7BB5">
            <w:pPr>
              <w:rPr>
                <w:rFonts w:ascii="Calibri" w:eastAsiaTheme="minorHAnsi" w:hAnsi="Calibri" w:cs="Calibri"/>
                <w:b w:val="0"/>
                <w:i/>
                <w:color w:val="000000"/>
                <w:sz w:val="20"/>
                <w:szCs w:val="20"/>
              </w:rPr>
            </w:pPr>
            <w:r w:rsidRPr="000E2E7E">
              <w:rPr>
                <w:rFonts w:ascii="Calibri" w:hAnsi="Calibri" w:cs="Calibri"/>
                <w:b w:val="0"/>
                <w:i/>
                <w:color w:val="000000"/>
                <w:sz w:val="20"/>
                <w:szCs w:val="20"/>
              </w:rPr>
              <w:t xml:space="preserve">Free software to compile a preliminary audit. </w:t>
            </w:r>
          </w:p>
        </w:tc>
        <w:tc>
          <w:tcPr>
            <w:tcW w:w="360" w:type="dxa"/>
            <w:noWrap/>
            <w:vAlign w:val="center"/>
            <w:hideMark/>
          </w:tcPr>
          <w:p w14:paraId="35722FA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89C186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761115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1E416F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652F1EE"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718014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EF57B5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A88EF0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246AB26"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C208ED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767A26" w:rsidRPr="00B659C0" w14:paraId="2659C544" w14:textId="77777777" w:rsidTr="00681FB1">
        <w:trPr>
          <w:cnfStyle w:val="000000100000" w:firstRow="0" w:lastRow="0" w:firstColumn="0" w:lastColumn="0" w:oddVBand="0" w:evenVBand="0" w:oddHBand="1" w:evenHBand="0" w:firstRowFirstColumn="0" w:firstRowLastColumn="0" w:lastRowFirstColumn="0" w:lastRowLastColumn="0"/>
          <w:trHeight w:val="2617"/>
        </w:trPr>
        <w:tc>
          <w:tcPr>
            <w:cnfStyle w:val="001000000000" w:firstRow="0" w:lastRow="0" w:firstColumn="1" w:lastColumn="0" w:oddVBand="0" w:evenVBand="0" w:oddHBand="0" w:evenHBand="0" w:firstRowFirstColumn="0" w:firstRowLastColumn="0" w:lastRowFirstColumn="0" w:lastRowLastColumn="0"/>
            <w:tcW w:w="7020" w:type="dxa"/>
          </w:tcPr>
          <w:p w14:paraId="0385E3FE" w14:textId="77777777" w:rsidR="00767A26" w:rsidRDefault="00767A26" w:rsidP="00EB7BB5">
            <w:pPr>
              <w:spacing w:line="276" w:lineRule="auto"/>
              <w:rPr>
                <w:rFonts w:ascii="Calibri" w:eastAsia="Times New Roman" w:hAnsi="Calibri" w:cs="Calibri"/>
                <w:color w:val="000000"/>
                <w:sz w:val="20"/>
                <w:szCs w:val="20"/>
              </w:rPr>
            </w:pPr>
            <w:r w:rsidRPr="0077057E">
              <w:rPr>
                <w:rFonts w:ascii="Calibri" w:eastAsia="Times New Roman" w:hAnsi="Calibri" w:cs="Calibri"/>
                <w:color w:val="000000"/>
                <w:sz w:val="20"/>
                <w:szCs w:val="20"/>
              </w:rPr>
              <w:t>“Basic Training” for Drinking Water Board Members – Online Course Reference Guide</w:t>
            </w:r>
          </w:p>
          <w:p w14:paraId="42883D99" w14:textId="77777777" w:rsidR="00767A26" w:rsidRDefault="006139ED" w:rsidP="00EB7BB5">
            <w:pPr>
              <w:spacing w:line="276" w:lineRule="auto"/>
              <w:rPr>
                <w:rFonts w:ascii="Calibri" w:eastAsia="Times New Roman" w:hAnsi="Calibri" w:cs="Calibri"/>
                <w:color w:val="000000"/>
                <w:sz w:val="20"/>
                <w:szCs w:val="20"/>
              </w:rPr>
            </w:pPr>
            <w:hyperlink r:id="rId39" w:history="1">
              <w:r w:rsidR="00767A26" w:rsidRPr="00B5495A">
                <w:rPr>
                  <w:rStyle w:val="Hyperlink"/>
                  <w:rFonts w:ascii="Calibri" w:eastAsia="Times New Roman" w:hAnsi="Calibri" w:cs="Calibri"/>
                  <w:sz w:val="20"/>
                  <w:szCs w:val="20"/>
                </w:rPr>
                <w:t>http://www.newwa.org/Portals/0/Utility%20Resources/FINAL%202013-09-25_Wtr_Comm_Book-Low%20Res.pdf</w:t>
              </w:r>
            </w:hyperlink>
          </w:p>
          <w:p w14:paraId="7FAFE481" w14:textId="77777777" w:rsidR="00767A26" w:rsidRPr="00082236" w:rsidRDefault="00767A26" w:rsidP="00EB7BB5">
            <w:pPr>
              <w:spacing w:line="276" w:lineRule="auto"/>
              <w:rPr>
                <w:rFonts w:ascii="Calibri" w:eastAsia="Times New Roman" w:hAnsi="Calibri" w:cs="Calibri"/>
                <w:b w:val="0"/>
                <w:i/>
                <w:color w:val="000000"/>
                <w:sz w:val="20"/>
                <w:szCs w:val="20"/>
              </w:rPr>
            </w:pPr>
            <w:r w:rsidRPr="00082236">
              <w:rPr>
                <w:rFonts w:ascii="Calibri" w:eastAsia="Times New Roman" w:hAnsi="Calibri" w:cs="Calibri"/>
                <w:b w:val="0"/>
                <w:i/>
                <w:color w:val="000000"/>
                <w:sz w:val="20"/>
                <w:szCs w:val="20"/>
              </w:rPr>
              <w:t xml:space="preserve">A guide for new board members, developed by the New England Water Works Association with funding from EPA Region 1. Covers items such as roles and responsibilities, communications, board operations, working with operators, budgets and rate setting, planning for the future, and treatment and distribution basics. </w:t>
            </w:r>
          </w:p>
        </w:tc>
        <w:tc>
          <w:tcPr>
            <w:tcW w:w="360" w:type="dxa"/>
            <w:noWrap/>
            <w:vAlign w:val="center"/>
          </w:tcPr>
          <w:p w14:paraId="19DE2579"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7A504921"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75125D56"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C93B13D"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9035AE3"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00C27542"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3F1920B2"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2081D97"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4C63EF63"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0E39862"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EB7BB5" w:rsidRPr="00B659C0" w14:paraId="00FEFE2D" w14:textId="77777777" w:rsidTr="00681FB1">
        <w:trPr>
          <w:cnfStyle w:val="000000010000" w:firstRow="0" w:lastRow="0" w:firstColumn="0" w:lastColumn="0" w:oddVBand="0" w:evenVBand="0" w:oddHBand="0" w:evenHBand="1"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7020" w:type="dxa"/>
            <w:hideMark/>
          </w:tcPr>
          <w:p w14:paraId="5CF17720" w14:textId="77777777"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The Basics of Financial Management for Small-community Utilities</w:t>
            </w:r>
          </w:p>
          <w:p w14:paraId="3673F405" w14:textId="4D70E19E" w:rsidR="00EB7BB5" w:rsidRPr="00BD6A5F" w:rsidRDefault="006139ED" w:rsidP="00EB7BB5">
            <w:pPr>
              <w:rPr>
                <w:rFonts w:asciiTheme="minorHAnsi" w:hAnsiTheme="minorHAnsi" w:cs="Calibri"/>
                <w:color w:val="0000FF"/>
                <w:sz w:val="20"/>
                <w:szCs w:val="20"/>
                <w:u w:val="single"/>
              </w:rPr>
            </w:pPr>
            <w:hyperlink r:id="rId40" w:history="1">
              <w:r w:rsidR="00BD6A5F" w:rsidRPr="00BD6A5F">
                <w:rPr>
                  <w:rStyle w:val="Hyperlink"/>
                  <w:rFonts w:asciiTheme="minorHAnsi" w:hAnsiTheme="minorHAnsi"/>
                  <w:sz w:val="20"/>
                  <w:szCs w:val="20"/>
                </w:rPr>
                <w:t>http://www.rcapsolutions.org/wp-content/uploads/2013/06/RCAP-Financial-Management-Guide.pdf</w:t>
              </w:r>
            </w:hyperlink>
            <w:r w:rsidR="00BD6A5F" w:rsidRPr="00BD6A5F">
              <w:rPr>
                <w:rFonts w:asciiTheme="minorHAnsi" w:hAnsiTheme="minorHAnsi"/>
                <w:sz w:val="20"/>
                <w:szCs w:val="20"/>
              </w:rPr>
              <w:t xml:space="preserve"> </w:t>
            </w:r>
          </w:p>
          <w:p w14:paraId="19654527"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A basic guide that is ideal for a board member of a drinking water or wastewater utility who needs to understand the financial aspects of a utility's operations.</w:t>
            </w:r>
          </w:p>
        </w:tc>
        <w:tc>
          <w:tcPr>
            <w:tcW w:w="360" w:type="dxa"/>
            <w:noWrap/>
            <w:vAlign w:val="center"/>
            <w:hideMark/>
          </w:tcPr>
          <w:p w14:paraId="5D1A9AC5"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0B05AD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89A042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79E5DC0"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17F8C2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65319D3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B6A603D"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AFAE2A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5D5AFA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1C0801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EB7BB5" w:rsidRPr="00B659C0" w14:paraId="2C1FC3F8" w14:textId="77777777" w:rsidTr="00681FB1">
        <w:trPr>
          <w:cnfStyle w:val="000000100000" w:firstRow="0" w:lastRow="0" w:firstColumn="0" w:lastColumn="0" w:oddVBand="0" w:evenVBand="0" w:oddHBand="1" w:evenHBand="0" w:firstRowFirstColumn="0" w:firstRowLastColumn="0" w:lastRowFirstColumn="0" w:lastRowLastColumn="0"/>
          <w:trHeight w:val="2140"/>
        </w:trPr>
        <w:tc>
          <w:tcPr>
            <w:cnfStyle w:val="001000000000" w:firstRow="0" w:lastRow="0" w:firstColumn="1" w:lastColumn="0" w:oddVBand="0" w:evenVBand="0" w:oddHBand="0" w:evenHBand="0" w:firstRowFirstColumn="0" w:firstRowLastColumn="0" w:lastRowFirstColumn="0" w:lastRowLastColumn="0"/>
            <w:tcW w:w="7020" w:type="dxa"/>
            <w:hideMark/>
          </w:tcPr>
          <w:p w14:paraId="5169B5BA"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The Big Guide for Small Systems: A Resource for Board Members</w:t>
            </w:r>
          </w:p>
          <w:p w14:paraId="5F6D6EF2" w14:textId="43B55633" w:rsidR="00EB7BB5" w:rsidRPr="00BD6A5F" w:rsidRDefault="006139ED" w:rsidP="00EB7BB5">
            <w:pPr>
              <w:rPr>
                <w:rFonts w:asciiTheme="minorHAnsi" w:hAnsiTheme="minorHAnsi" w:cs="Calibri"/>
                <w:color w:val="0000FF"/>
                <w:sz w:val="20"/>
                <w:szCs w:val="20"/>
                <w:u w:val="single"/>
              </w:rPr>
            </w:pPr>
            <w:hyperlink r:id="rId41" w:history="1">
              <w:r w:rsidR="00BD6A5F" w:rsidRPr="00BD6A5F">
                <w:rPr>
                  <w:rStyle w:val="Hyperlink"/>
                  <w:rFonts w:asciiTheme="minorHAnsi" w:hAnsiTheme="minorHAnsi"/>
                  <w:sz w:val="20"/>
                  <w:szCs w:val="20"/>
                </w:rPr>
                <w:t>http://rcap.org/wp-content/uploads/2016/03/Big-Guide-for-Small-Systems.pdf</w:t>
              </w:r>
            </w:hyperlink>
            <w:r w:rsidR="00BD6A5F" w:rsidRPr="00BD6A5F">
              <w:rPr>
                <w:rFonts w:asciiTheme="minorHAnsi" w:hAnsiTheme="minorHAnsi"/>
                <w:sz w:val="20"/>
                <w:szCs w:val="20"/>
              </w:rPr>
              <w:t xml:space="preserve"> </w:t>
            </w:r>
          </w:p>
          <w:p w14:paraId="04461F12" w14:textId="3A6594D9"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A comprehensive desk reference that is ideal as an orientation and background for new members on a utility's board of directors. Designed for members of the board of a drinking water and/or wastewater system in a small community.</w:t>
            </w:r>
            <w:r w:rsidR="00664D62">
              <w:rPr>
                <w:rFonts w:ascii="Calibri" w:hAnsi="Calibri" w:cs="Calibri"/>
                <w:b w:val="0"/>
                <w:i/>
                <w:color w:val="000000"/>
                <w:sz w:val="20"/>
                <w:szCs w:val="20"/>
              </w:rPr>
              <w:t xml:space="preserve"> </w:t>
            </w:r>
            <w:r w:rsidRPr="000E2E7E">
              <w:rPr>
                <w:rFonts w:ascii="Calibri" w:hAnsi="Calibri" w:cs="Calibri"/>
                <w:b w:val="0"/>
                <w:i/>
                <w:color w:val="000000"/>
                <w:sz w:val="20"/>
                <w:szCs w:val="20"/>
              </w:rPr>
              <w:t xml:space="preserve">In various parts of the guide, sample documents are provided that utilities can take and adapt for use in their own situations. </w:t>
            </w:r>
          </w:p>
        </w:tc>
        <w:tc>
          <w:tcPr>
            <w:tcW w:w="360" w:type="dxa"/>
            <w:noWrap/>
            <w:vAlign w:val="center"/>
            <w:hideMark/>
          </w:tcPr>
          <w:p w14:paraId="1122B143"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AF701E5"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110B4FC"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8FC1F0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6B40517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D83672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51A14D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649F7B9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55551BC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3D16BB6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EB7BB5" w:rsidRPr="00951D81" w14:paraId="289C1362" w14:textId="77777777" w:rsidTr="00D3595A">
        <w:trPr>
          <w:cnfStyle w:val="000000010000" w:firstRow="0" w:lastRow="0" w:firstColumn="0" w:lastColumn="0" w:oddVBand="0" w:evenVBand="0" w:oddHBand="0" w:evenHBand="1"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7020" w:type="dxa"/>
            <w:hideMark/>
          </w:tcPr>
          <w:p w14:paraId="59ADD65C"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Board Member Training</w:t>
            </w:r>
          </w:p>
          <w:p w14:paraId="7D057C62" w14:textId="77777777" w:rsidR="00EB7BB5" w:rsidRPr="000E2E7E" w:rsidRDefault="006139ED" w:rsidP="00EB7BB5">
            <w:pPr>
              <w:rPr>
                <w:rFonts w:ascii="Calibri" w:hAnsi="Calibri" w:cs="Calibri"/>
                <w:color w:val="0000FF"/>
                <w:sz w:val="20"/>
                <w:szCs w:val="20"/>
                <w:u w:val="single"/>
              </w:rPr>
            </w:pPr>
            <w:hyperlink r:id="rId42" w:history="1">
              <w:r w:rsidR="00951D81" w:rsidRPr="00B5495A">
                <w:rPr>
                  <w:rStyle w:val="Hyperlink"/>
                  <w:rFonts w:ascii="Calibri" w:hAnsi="Calibri" w:cs="Calibri"/>
                  <w:sz w:val="20"/>
                  <w:szCs w:val="20"/>
                </w:rPr>
                <w:t>http://msucares.com/water/waterboard/waterindex.html</w:t>
              </w:r>
            </w:hyperlink>
            <w:r w:rsidR="00951D81">
              <w:rPr>
                <w:rFonts w:ascii="Calibri" w:hAnsi="Calibri" w:cs="Calibri"/>
                <w:color w:val="0000FF"/>
                <w:sz w:val="20"/>
                <w:szCs w:val="20"/>
                <w:u w:val="single"/>
              </w:rPr>
              <w:t xml:space="preserve"> </w:t>
            </w:r>
          </w:p>
          <w:p w14:paraId="5681AA32"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Trains board members in the areas of laws and regulations, duties and responsibilities, ethics, operation and maintenance, management and finance, rate setting, and public relations and customer service.</w:t>
            </w:r>
          </w:p>
        </w:tc>
        <w:tc>
          <w:tcPr>
            <w:tcW w:w="360" w:type="dxa"/>
            <w:noWrap/>
            <w:vAlign w:val="center"/>
            <w:hideMark/>
          </w:tcPr>
          <w:p w14:paraId="476B1DE6"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7366E34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D2B36F9"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DE8D03E"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37898F9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355C4F5"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7C71BA9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320F95DC"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1AF4E786"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062C7E9"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AF21DC" w:rsidRPr="00B659C0" w14:paraId="4599DA0E" w14:textId="77777777" w:rsidTr="00681FB1">
        <w:trPr>
          <w:cnfStyle w:val="000000100000" w:firstRow="0" w:lastRow="0" w:firstColumn="0" w:lastColumn="0" w:oddVBand="0" w:evenVBand="0" w:oddHBand="1" w:evenHBand="0"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7020" w:type="dxa"/>
          </w:tcPr>
          <w:p w14:paraId="06A052FF" w14:textId="77777777" w:rsidR="00AF21DC" w:rsidRDefault="00AF21DC" w:rsidP="00EB7BB5">
            <w:pPr>
              <w:spacing w:line="276" w:lineRule="auto"/>
              <w:rPr>
                <w:rFonts w:ascii="Calibri" w:eastAsia="Times New Roman" w:hAnsi="Calibri" w:cs="Calibri"/>
                <w:sz w:val="20"/>
                <w:szCs w:val="20"/>
              </w:rPr>
            </w:pPr>
            <w:r w:rsidRPr="0077057E">
              <w:rPr>
                <w:rFonts w:ascii="Calibri" w:eastAsia="Times New Roman" w:hAnsi="Calibri" w:cs="Calibri"/>
                <w:sz w:val="20"/>
                <w:szCs w:val="20"/>
              </w:rPr>
              <w:t>Building Water System Capacity: A Guide for Tribal Administrators</w:t>
            </w:r>
          </w:p>
          <w:p w14:paraId="4F9CC38C" w14:textId="77777777" w:rsidR="00AF21DC" w:rsidRDefault="006139ED" w:rsidP="00EB7BB5">
            <w:pPr>
              <w:spacing w:line="276" w:lineRule="auto"/>
              <w:rPr>
                <w:rFonts w:ascii="Calibri" w:eastAsia="Times New Roman" w:hAnsi="Calibri" w:cs="Calibri"/>
                <w:sz w:val="20"/>
                <w:szCs w:val="20"/>
              </w:rPr>
            </w:pPr>
            <w:hyperlink r:id="rId43" w:history="1">
              <w:r w:rsidR="00AF21DC" w:rsidRPr="00B5495A">
                <w:rPr>
                  <w:rStyle w:val="Hyperlink"/>
                  <w:rFonts w:ascii="Calibri" w:eastAsia="Times New Roman" w:hAnsi="Calibri" w:cs="Calibri"/>
                  <w:sz w:val="20"/>
                  <w:szCs w:val="20"/>
                </w:rPr>
                <w:t>http://www.epa.gov/sites/production/files/2015-04/documents/epa816k01006.pdf</w:t>
              </w:r>
            </w:hyperlink>
          </w:p>
          <w:p w14:paraId="4C06B391" w14:textId="77777777" w:rsidR="00AF21DC" w:rsidRPr="00082236" w:rsidRDefault="00AF21DC" w:rsidP="00EB7BB5">
            <w:pPr>
              <w:spacing w:line="276" w:lineRule="auto"/>
              <w:rPr>
                <w:rFonts w:ascii="Calibri" w:eastAsia="Times New Roman" w:hAnsi="Calibri" w:cs="Calibri"/>
                <w:b w:val="0"/>
                <w:i/>
                <w:sz w:val="20"/>
                <w:szCs w:val="20"/>
              </w:rPr>
            </w:pPr>
            <w:r w:rsidRPr="00082236">
              <w:rPr>
                <w:rFonts w:ascii="Calibri" w:eastAsia="Times New Roman" w:hAnsi="Calibri" w:cs="Calibri"/>
                <w:b w:val="0"/>
                <w:i/>
                <w:sz w:val="20"/>
                <w:szCs w:val="20"/>
              </w:rPr>
              <w:t>Resource describes the process through which drinking water systems acquire and maintain the technical, financial, and managerial capabilities to consistently provide safe drinking water.</w:t>
            </w:r>
          </w:p>
        </w:tc>
        <w:tc>
          <w:tcPr>
            <w:tcW w:w="360" w:type="dxa"/>
            <w:noWrap/>
            <w:vAlign w:val="center"/>
          </w:tcPr>
          <w:p w14:paraId="3823961F"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842F1F0"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4B485363"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30B3D695"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E3BCEE4"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77D0CF1"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73666D2A"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3B76C883"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56F724ED"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250820B" w14:textId="77777777" w:rsidR="00AF21DC" w:rsidRPr="00B659C0" w:rsidRDefault="00AF21DC"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EB7BB5" w:rsidRPr="00B659C0" w14:paraId="31AAEF81" w14:textId="77777777" w:rsidTr="00681FB1">
        <w:trPr>
          <w:cnfStyle w:val="000000010000" w:firstRow="0" w:lastRow="0" w:firstColumn="0" w:lastColumn="0" w:oddVBand="0" w:evenVBand="0" w:oddHBand="0" w:evenHBand="1" w:firstRowFirstColumn="0" w:firstRowLastColumn="0" w:lastRowFirstColumn="0" w:lastRowLastColumn="0"/>
          <w:trHeight w:val="1618"/>
        </w:trPr>
        <w:tc>
          <w:tcPr>
            <w:cnfStyle w:val="001000000000" w:firstRow="0" w:lastRow="0" w:firstColumn="1" w:lastColumn="0" w:oddVBand="0" w:evenVBand="0" w:oddHBand="0" w:evenHBand="0" w:firstRowFirstColumn="0" w:firstRowLastColumn="0" w:lastRowFirstColumn="0" w:lastRowLastColumn="0"/>
            <w:tcW w:w="7020" w:type="dxa"/>
            <w:hideMark/>
          </w:tcPr>
          <w:p w14:paraId="3A4F20CE"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Capital Improvement Plan (CIP) Tool for Water and Wastewater Utilities</w:t>
            </w:r>
          </w:p>
          <w:p w14:paraId="08AA50E3" w14:textId="77777777" w:rsidR="008B3004" w:rsidRDefault="006139ED" w:rsidP="00EB7BB5">
            <w:pPr>
              <w:rPr>
                <w:rFonts w:ascii="Calibri" w:hAnsi="Calibri" w:cs="Calibri"/>
                <w:color w:val="0000FF"/>
                <w:sz w:val="20"/>
                <w:szCs w:val="20"/>
                <w:u w:val="single"/>
              </w:rPr>
            </w:pPr>
            <w:hyperlink r:id="rId44" w:history="1">
              <w:r w:rsidR="008B3004" w:rsidRPr="00B5495A">
                <w:rPr>
                  <w:rStyle w:val="Hyperlink"/>
                  <w:rFonts w:ascii="Calibri" w:hAnsi="Calibri" w:cs="Calibri"/>
                  <w:sz w:val="20"/>
                  <w:szCs w:val="20"/>
                </w:rPr>
                <w:t>http://www.efc.sog.unc.edu/project/capital-planning-resources-water-and-wastewater-utilities</w:t>
              </w:r>
            </w:hyperlink>
          </w:p>
          <w:p w14:paraId="08EDC3F9"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 xml:space="preserve">CIP tool with example data and tools to create easy-to-understand predictions on: financial reserves, rate increases, and capital investment. </w:t>
            </w:r>
          </w:p>
        </w:tc>
        <w:tc>
          <w:tcPr>
            <w:tcW w:w="360" w:type="dxa"/>
            <w:noWrap/>
            <w:vAlign w:val="center"/>
            <w:hideMark/>
          </w:tcPr>
          <w:p w14:paraId="2483E11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25E89E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FDCD090"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539EAF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9F810F2"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CAF007D"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00B27675"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59771F1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9EFFB10"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67F6DFB"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EB7BB5" w:rsidRPr="00B659C0" w14:paraId="238C658B" w14:textId="77777777" w:rsidTr="00D359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05B2FFFC"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lastRenderedPageBreak/>
              <w:t>Care and Conserve Sewer Line Repairs</w:t>
            </w:r>
          </w:p>
          <w:p w14:paraId="3F130B0A" w14:textId="77777777" w:rsidR="00EB7BB5" w:rsidRDefault="006139ED" w:rsidP="00EB7BB5">
            <w:pPr>
              <w:rPr>
                <w:rFonts w:ascii="Calibri" w:hAnsi="Calibri" w:cs="Calibri"/>
                <w:color w:val="0000FF"/>
                <w:sz w:val="20"/>
                <w:szCs w:val="20"/>
                <w:u w:val="single"/>
              </w:rPr>
            </w:pPr>
            <w:hyperlink r:id="rId45" w:history="1">
              <w:r w:rsidR="00951D81" w:rsidRPr="00B5495A">
                <w:rPr>
                  <w:rStyle w:val="Hyperlink"/>
                  <w:rFonts w:ascii="Calibri" w:hAnsi="Calibri" w:cs="Calibri"/>
                  <w:sz w:val="20"/>
                  <w:szCs w:val="20"/>
                </w:rPr>
                <w:t>http://www.cleanwateratlanta.org/environmentaleducation/CareConserve.htm</w:t>
              </w:r>
            </w:hyperlink>
            <w:r w:rsidR="00951D81">
              <w:rPr>
                <w:rFonts w:ascii="Calibri" w:hAnsi="Calibri" w:cs="Calibri"/>
                <w:color w:val="0000FF"/>
                <w:sz w:val="20"/>
                <w:szCs w:val="20"/>
                <w:u w:val="single"/>
              </w:rPr>
              <w:t xml:space="preserve"> </w:t>
            </w:r>
          </w:p>
          <w:p w14:paraId="589B43B7"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 xml:space="preserve">Sample program for low income assistance. </w:t>
            </w:r>
          </w:p>
        </w:tc>
        <w:tc>
          <w:tcPr>
            <w:tcW w:w="360" w:type="dxa"/>
            <w:noWrap/>
            <w:vAlign w:val="center"/>
            <w:hideMark/>
          </w:tcPr>
          <w:p w14:paraId="5781AF73"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534C52A"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47CB5CB"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F572F45"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EBD541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04FD11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1155E5C"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BD1C4B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97388E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057CE2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EB7BB5" w:rsidRPr="00D619FE" w14:paraId="1DE31497" w14:textId="77777777" w:rsidTr="00D3595A">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20" w:type="dxa"/>
            <w:hideMark/>
          </w:tcPr>
          <w:p w14:paraId="5C2041E3" w14:textId="77777777" w:rsidR="00EB7BB5" w:rsidRPr="000E2E7E" w:rsidRDefault="00EB7BB5" w:rsidP="00EB7BB5">
            <w:pPr>
              <w:spacing w:line="240"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Check Up Program for Small Systems</w:t>
            </w:r>
          </w:p>
          <w:p w14:paraId="5C8C8ABD" w14:textId="77777777" w:rsidR="008B3004" w:rsidRDefault="006139ED" w:rsidP="00EB7BB5">
            <w:pPr>
              <w:spacing w:line="276" w:lineRule="auto"/>
              <w:rPr>
                <w:rFonts w:ascii="Calibri" w:hAnsi="Calibri" w:cs="Calibri"/>
                <w:color w:val="0000FF"/>
                <w:sz w:val="20"/>
                <w:szCs w:val="20"/>
                <w:u w:val="single"/>
              </w:rPr>
            </w:pPr>
            <w:hyperlink r:id="rId46" w:history="1">
              <w:r w:rsidR="008B3004" w:rsidRPr="00B5495A">
                <w:rPr>
                  <w:rStyle w:val="Hyperlink"/>
                  <w:rFonts w:ascii="Calibri" w:hAnsi="Calibri" w:cs="Calibri"/>
                  <w:sz w:val="20"/>
                  <w:szCs w:val="20"/>
                </w:rPr>
                <w:t>http://www.epa.gov/dwcapacity/information-check-program-small-systems-cupss-asset-management-tool</w:t>
              </w:r>
            </w:hyperlink>
          </w:p>
          <w:p w14:paraId="16B3565F" w14:textId="77777777" w:rsidR="00EB7BB5" w:rsidRPr="000E2E7E" w:rsidRDefault="00EB7BB5" w:rsidP="00EB7BB5">
            <w:pPr>
              <w:spacing w:line="276" w:lineRule="auto"/>
              <w:rPr>
                <w:rFonts w:ascii="Calibri" w:hAnsi="Calibri" w:cs="Calibri"/>
                <w:b w:val="0"/>
                <w:i/>
                <w:color w:val="000000"/>
                <w:sz w:val="20"/>
                <w:szCs w:val="20"/>
              </w:rPr>
            </w:pPr>
            <w:r w:rsidRPr="000E2E7E">
              <w:rPr>
                <w:rFonts w:ascii="Calibri" w:hAnsi="Calibri" w:cs="Calibri"/>
                <w:b w:val="0"/>
                <w:i/>
                <w:color w:val="000000"/>
                <w:sz w:val="20"/>
                <w:szCs w:val="20"/>
              </w:rPr>
              <w:t>Provides a simple, comprehensive approach based on EPA's highly successful Simple Tools for Effective Performance (STEP) Guide series. Use CUPSS to help you develop: a record of your assets, a schedule of required tasks, an understanding of your financial situation, and a tailored asset management plan.</w:t>
            </w:r>
          </w:p>
        </w:tc>
        <w:tc>
          <w:tcPr>
            <w:tcW w:w="360" w:type="dxa"/>
            <w:noWrap/>
            <w:vAlign w:val="center"/>
            <w:hideMark/>
          </w:tcPr>
          <w:p w14:paraId="7905289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5F31DE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ACEA98A"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54AFAB0"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87FE69C"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DBEE31C"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F1B8D7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F1049A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EE68A1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D4BBECA"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EB7BB5" w:rsidRPr="00B659C0" w14:paraId="6F2CB1ED" w14:textId="77777777" w:rsidTr="00D3595A">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7020" w:type="dxa"/>
            <w:hideMark/>
          </w:tcPr>
          <w:p w14:paraId="2B99AA17" w14:textId="77777777"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Circuit Rider Program</w:t>
            </w:r>
          </w:p>
          <w:p w14:paraId="411F07E7" w14:textId="77777777" w:rsidR="00EB7BB5" w:rsidRPr="003C1D31" w:rsidRDefault="006139ED" w:rsidP="00EB7BB5">
            <w:pPr>
              <w:rPr>
                <w:rFonts w:ascii="Calibri" w:hAnsi="Calibri" w:cs="Calibri"/>
                <w:b w:val="0"/>
                <w:i/>
                <w:color w:val="0F6FC6" w:themeColor="accent1"/>
                <w:sz w:val="20"/>
                <w:szCs w:val="20"/>
                <w:u w:val="single"/>
              </w:rPr>
            </w:pPr>
            <w:hyperlink r:id="rId47" w:history="1">
              <w:r w:rsidR="00951D81" w:rsidRPr="00B5495A">
                <w:rPr>
                  <w:rStyle w:val="Hyperlink"/>
                  <w:rFonts w:ascii="Calibri" w:hAnsi="Calibri" w:cs="Calibri"/>
                  <w:sz w:val="20"/>
                  <w:szCs w:val="20"/>
                </w:rPr>
                <w:t>http://nrwa.org/initiatives/training-and-technical-assistance/</w:t>
              </w:r>
            </w:hyperlink>
            <w:r w:rsidR="00951D81">
              <w:rPr>
                <w:rFonts w:ascii="Calibri" w:hAnsi="Calibri" w:cs="Calibri"/>
                <w:color w:val="0F6FC6" w:themeColor="accent1"/>
                <w:sz w:val="20"/>
                <w:szCs w:val="20"/>
                <w:u w:val="single"/>
              </w:rPr>
              <w:t xml:space="preserve"> </w:t>
            </w:r>
          </w:p>
          <w:p w14:paraId="5E7EF0B3" w14:textId="77777777" w:rsidR="00EB7BB5" w:rsidRPr="003C1D31" w:rsidRDefault="00EB7BB5" w:rsidP="00EB7BB5">
            <w:pPr>
              <w:rPr>
                <w:rFonts w:ascii="Calibri" w:hAnsi="Calibri" w:cs="Calibri"/>
                <w:color w:val="1F497D"/>
                <w:sz w:val="22"/>
              </w:rPr>
            </w:pPr>
            <w:r w:rsidRPr="000E2E7E">
              <w:rPr>
                <w:rFonts w:ascii="Calibri" w:hAnsi="Calibri" w:cs="Calibri"/>
                <w:b w:val="0"/>
                <w:i/>
                <w:color w:val="000000"/>
                <w:sz w:val="20"/>
                <w:szCs w:val="20"/>
              </w:rPr>
              <w:t>Provides technical assistance for the operations of rural water systems. Rural Utilities Service through contracting, has assisted rural water systems with day-to-day operational, financial, and management problems. The assistance may be requested by officials of rural water systems or RUS. The program compliments the loan supervision responsibilities for RUS. The National Rural Water Association has entered into a contract with RUS to provide this service. National Rural Water Association - State Affiliates do the work in their states.</w:t>
            </w:r>
          </w:p>
        </w:tc>
        <w:tc>
          <w:tcPr>
            <w:tcW w:w="360" w:type="dxa"/>
            <w:noWrap/>
            <w:vAlign w:val="center"/>
            <w:hideMark/>
          </w:tcPr>
          <w:p w14:paraId="46E4DD5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50B418B"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BDE588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BF6DD2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88EFE2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0B907F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5737ADB"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A3CDB2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BB05ED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832C7E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r>
      <w:tr w:rsidR="009235EE" w:rsidRPr="00B659C0" w14:paraId="1440E5CD" w14:textId="77777777" w:rsidTr="00D3595A">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7020" w:type="dxa"/>
          </w:tcPr>
          <w:p w14:paraId="20B2C158" w14:textId="77777777" w:rsidR="009235EE" w:rsidRDefault="009235EE" w:rsidP="00EB7BB5">
            <w:pPr>
              <w:spacing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Cross-Connection Control: A Best Practices Guide</w:t>
            </w:r>
          </w:p>
          <w:p w14:paraId="04B00458" w14:textId="77777777" w:rsidR="009235EE" w:rsidRDefault="006139ED" w:rsidP="00EB7BB5">
            <w:pPr>
              <w:spacing w:line="276" w:lineRule="auto"/>
              <w:rPr>
                <w:rFonts w:ascii="Calibri" w:eastAsia="Times New Roman" w:hAnsi="Calibri" w:cs="Calibri"/>
                <w:color w:val="000000"/>
                <w:sz w:val="20"/>
                <w:szCs w:val="20"/>
              </w:rPr>
            </w:pPr>
            <w:hyperlink r:id="rId48" w:history="1">
              <w:r w:rsidR="009235EE" w:rsidRPr="00B5495A">
                <w:rPr>
                  <w:rStyle w:val="Hyperlink"/>
                  <w:rFonts w:ascii="Calibri" w:eastAsia="Times New Roman" w:hAnsi="Calibri" w:cs="Calibri"/>
                  <w:sz w:val="20"/>
                  <w:szCs w:val="20"/>
                </w:rPr>
                <w:t>http://nepis.epa.gov/Exe/ZyPDF.cgi/2000ZZB8.PDF?Dockey=2000ZZB8.PDF</w:t>
              </w:r>
            </w:hyperlink>
          </w:p>
          <w:p w14:paraId="6FA3605C" w14:textId="77777777" w:rsidR="009235EE" w:rsidRPr="00082236" w:rsidRDefault="009235EE" w:rsidP="00EB7BB5">
            <w:pPr>
              <w:spacing w:line="276" w:lineRule="auto"/>
              <w:rPr>
                <w:rFonts w:ascii="Calibri" w:eastAsia="Times New Roman" w:hAnsi="Calibri" w:cs="Calibri"/>
                <w:b w:val="0"/>
                <w:i/>
                <w:color w:val="000000"/>
                <w:sz w:val="20"/>
                <w:szCs w:val="20"/>
              </w:rPr>
            </w:pPr>
            <w:r w:rsidRPr="00082236">
              <w:rPr>
                <w:rFonts w:ascii="Calibri" w:eastAsia="Times New Roman" w:hAnsi="Calibri" w:cs="Calibri"/>
                <w:b w:val="0"/>
                <w:i/>
                <w:color w:val="000000"/>
                <w:sz w:val="20"/>
                <w:szCs w:val="20"/>
              </w:rPr>
              <w:t>This guide discusses the importance of controlling cross-connections and preventing backflow occurrences from unprotected cross-connections in the water system.</w:t>
            </w:r>
          </w:p>
        </w:tc>
        <w:tc>
          <w:tcPr>
            <w:tcW w:w="360" w:type="dxa"/>
            <w:noWrap/>
            <w:vAlign w:val="center"/>
          </w:tcPr>
          <w:p w14:paraId="69B492B2"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F6C9872"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142128D4"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7281791"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81D0B9D"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D535C21"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12022C84"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8728536"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C6D70D6"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6D8EA445" w14:textId="77777777" w:rsidR="009235EE" w:rsidRPr="00B659C0" w:rsidRDefault="009235EE"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9235EE" w:rsidRPr="00B659C0" w14:paraId="3F0DB9F7" w14:textId="77777777" w:rsidTr="00D3595A">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7020" w:type="dxa"/>
            <w:hideMark/>
          </w:tcPr>
          <w:p w14:paraId="18BCB155" w14:textId="77777777"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Drinking Water Security for Small Systems Serving 3,300 or Fewer Persons</w:t>
            </w:r>
          </w:p>
          <w:p w14:paraId="19EBC4C6" w14:textId="779E548E" w:rsidR="008B3004" w:rsidRDefault="006139ED" w:rsidP="00EB7BB5">
            <w:pPr>
              <w:rPr>
                <w:rFonts w:ascii="Calibri" w:hAnsi="Calibri" w:cs="Calibri"/>
                <w:color w:val="0000FF"/>
                <w:sz w:val="20"/>
                <w:szCs w:val="20"/>
                <w:u w:val="single"/>
              </w:rPr>
            </w:pPr>
            <w:hyperlink r:id="rId49" w:history="1">
              <w:r w:rsidR="008B3004" w:rsidRPr="00B5495A">
                <w:rPr>
                  <w:rStyle w:val="Hyperlink"/>
                  <w:rFonts w:ascii="Calibri" w:hAnsi="Calibri" w:cs="Calibri"/>
                  <w:sz w:val="20"/>
                  <w:szCs w:val="20"/>
                </w:rPr>
                <w:t>http://nepis.epa.gov/Exe/ZyPDF.cgi/20017JWD.PDF?Dockey=20017JWD.PDF</w:t>
              </w:r>
            </w:hyperlink>
            <w:r w:rsidR="00664D62">
              <w:rPr>
                <w:rFonts w:ascii="Calibri" w:hAnsi="Calibri" w:cs="Calibri"/>
                <w:color w:val="0000FF"/>
                <w:sz w:val="20"/>
                <w:szCs w:val="20"/>
                <w:u w:val="single"/>
              </w:rPr>
              <w:t xml:space="preserve"> </w:t>
            </w:r>
          </w:p>
          <w:p w14:paraId="04E8B0EE"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 xml:space="preserve">Presents basic information and steps you can take to improve security and emergency preparedness at your water system. </w:t>
            </w:r>
          </w:p>
        </w:tc>
        <w:tc>
          <w:tcPr>
            <w:tcW w:w="360" w:type="dxa"/>
            <w:noWrap/>
            <w:vAlign w:val="center"/>
            <w:hideMark/>
          </w:tcPr>
          <w:p w14:paraId="6DD85B7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03B0A7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40CCC9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A11D5DC"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9462F5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91FA7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F42580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F37281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209821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1CFE19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DA6880" w:rsidRPr="00B659C0" w14:paraId="5DF7C15E" w14:textId="77777777" w:rsidTr="00D3595A">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7020" w:type="dxa"/>
          </w:tcPr>
          <w:p w14:paraId="04C20E1E" w14:textId="23A435A5" w:rsidR="00DA6880" w:rsidRDefault="00DA6880" w:rsidP="00EB7BB5">
            <w:pPr>
              <w:spacing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A Drop of Knowledge</w:t>
            </w:r>
          </w:p>
          <w:p w14:paraId="4F8752DC" w14:textId="3E0AF025" w:rsidR="00DA6880" w:rsidRDefault="006139ED" w:rsidP="00EB7BB5">
            <w:pPr>
              <w:spacing w:line="276" w:lineRule="auto"/>
              <w:rPr>
                <w:rFonts w:ascii="Calibri" w:eastAsia="Times New Roman" w:hAnsi="Calibri" w:cs="Calibri"/>
                <w:color w:val="000000"/>
                <w:sz w:val="20"/>
                <w:szCs w:val="20"/>
              </w:rPr>
            </w:pPr>
            <w:hyperlink r:id="rId50" w:history="1">
              <w:r w:rsidR="00DA6880" w:rsidRPr="00571997">
                <w:rPr>
                  <w:rStyle w:val="Hyperlink"/>
                  <w:rFonts w:ascii="Calibri" w:eastAsia="Times New Roman" w:hAnsi="Calibri" w:cs="Calibri"/>
                  <w:sz w:val="20"/>
                  <w:szCs w:val="20"/>
                </w:rPr>
                <w:t>http://rcap.org/resource/a-drop-of-knowledge/</w:t>
              </w:r>
            </w:hyperlink>
          </w:p>
          <w:p w14:paraId="740B7CA9" w14:textId="5F353186" w:rsidR="00DA6880" w:rsidRPr="00DA6880" w:rsidRDefault="00DA6880" w:rsidP="00DA6880">
            <w:pPr>
              <w:rPr>
                <w:rFonts w:asciiTheme="minorHAnsi" w:hAnsiTheme="minorHAnsi"/>
                <w:b w:val="0"/>
                <w:i/>
                <w:sz w:val="20"/>
                <w:szCs w:val="20"/>
              </w:rPr>
            </w:pPr>
            <w:r w:rsidRPr="00DA6880">
              <w:rPr>
                <w:rFonts w:asciiTheme="minorHAnsi" w:hAnsiTheme="minorHAnsi"/>
                <w:b w:val="0"/>
                <w:i/>
                <w:sz w:val="20"/>
                <w:szCs w:val="20"/>
              </w:rPr>
              <w:t xml:space="preserve">A Drop of Knowledge (formerly the </w:t>
            </w:r>
            <w:proofErr w:type="spellStart"/>
            <w:r w:rsidRPr="00DA6880">
              <w:rPr>
                <w:rFonts w:asciiTheme="minorHAnsi" w:hAnsiTheme="minorHAnsi"/>
                <w:b w:val="0"/>
                <w:i/>
                <w:sz w:val="20"/>
                <w:szCs w:val="20"/>
              </w:rPr>
              <w:t>eBulletin</w:t>
            </w:r>
            <w:proofErr w:type="spellEnd"/>
            <w:r w:rsidRPr="00DA6880">
              <w:rPr>
                <w:rFonts w:asciiTheme="minorHAnsi" w:hAnsiTheme="minorHAnsi"/>
                <w:b w:val="0"/>
                <w:i/>
                <w:sz w:val="20"/>
                <w:szCs w:val="20"/>
              </w:rPr>
              <w:t>) is one of RCAP’s main communications resources. It is an electronic newsletter delivered via email that provides tools focusing on issues facing water and wastewater systems and small, rural communities. A Drop of Knowledge is designed for staff of water systems/utilities, board members and elected officials. It provides helpful tips, guides and resources on practical subjects and is written in plain English. The information it contains will help you make informed decisions to benefit your community, keep your system in compliance, and maintain water quality in the most proactive way.</w:t>
            </w:r>
          </w:p>
        </w:tc>
        <w:tc>
          <w:tcPr>
            <w:tcW w:w="360" w:type="dxa"/>
            <w:noWrap/>
            <w:vAlign w:val="center"/>
          </w:tcPr>
          <w:p w14:paraId="77BA5D45" w14:textId="77777777"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3992643" w14:textId="77777777"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55DBE77" w14:textId="77777777"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860CB2C" w14:textId="77777777"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145F3F10" w14:textId="77777777"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50307C1" w14:textId="62A51640"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004D40C6" w14:textId="7DADF253"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2EBA8E40" w14:textId="153663F3"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45EFE812" w14:textId="72537F32"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1FA6D2F5" w14:textId="77777777" w:rsidR="00DA6880" w:rsidRPr="00B659C0" w:rsidRDefault="00DA6880"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9235EE" w:rsidRPr="00B659C0" w14:paraId="09603FE9" w14:textId="77777777" w:rsidTr="00D3595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7020" w:type="dxa"/>
            <w:hideMark/>
          </w:tcPr>
          <w:p w14:paraId="0CA41259" w14:textId="77777777" w:rsidR="00EB7BB5" w:rsidRPr="00E21D6B" w:rsidRDefault="00EB7BB5" w:rsidP="00EB7BB5">
            <w:pPr>
              <w:spacing w:line="276" w:lineRule="auto"/>
              <w:rPr>
                <w:rFonts w:ascii="Calibri" w:eastAsia="Times New Roman" w:hAnsi="Calibri" w:cs="Calibri"/>
                <w:color w:val="000000"/>
                <w:sz w:val="20"/>
                <w:szCs w:val="20"/>
              </w:rPr>
            </w:pPr>
            <w:r w:rsidRPr="00E21D6B">
              <w:rPr>
                <w:rFonts w:ascii="Calibri" w:eastAsia="Times New Roman" w:hAnsi="Calibri" w:cs="Calibri"/>
                <w:color w:val="000000"/>
                <w:sz w:val="20"/>
                <w:szCs w:val="20"/>
              </w:rPr>
              <w:t>EFC Financial Dashboard</w:t>
            </w:r>
          </w:p>
          <w:p w14:paraId="0D609D1A" w14:textId="77777777" w:rsidR="00EB7BB5" w:rsidRDefault="006139ED" w:rsidP="00EB7BB5">
            <w:pPr>
              <w:rPr>
                <w:rFonts w:ascii="Calibri" w:hAnsi="Calibri" w:cs="Calibri"/>
                <w:color w:val="0000FF"/>
                <w:sz w:val="20"/>
                <w:szCs w:val="20"/>
                <w:u w:val="single"/>
              </w:rPr>
            </w:pPr>
            <w:hyperlink r:id="rId51" w:history="1">
              <w:r w:rsidR="00951D81" w:rsidRPr="00B5495A">
                <w:rPr>
                  <w:rStyle w:val="Hyperlink"/>
                  <w:rFonts w:ascii="Calibri" w:hAnsi="Calibri" w:cs="Calibri"/>
                  <w:sz w:val="20"/>
                  <w:szCs w:val="20"/>
                </w:rPr>
                <w:t>http://www.efc.sog.unc.edu/project/utility-financial-sustainability-and-rates-dashboards</w:t>
              </w:r>
            </w:hyperlink>
            <w:r w:rsidR="00951D81">
              <w:rPr>
                <w:rFonts w:ascii="Calibri" w:hAnsi="Calibri" w:cs="Calibri"/>
                <w:color w:val="0000FF"/>
                <w:sz w:val="20"/>
                <w:szCs w:val="20"/>
                <w:u w:val="single"/>
              </w:rPr>
              <w:t xml:space="preserve"> </w:t>
            </w:r>
          </w:p>
          <w:p w14:paraId="4E77ADD6" w14:textId="77777777" w:rsidR="00EB7BB5" w:rsidRPr="000E2E7E" w:rsidRDefault="00EB7BB5" w:rsidP="00EB7BB5">
            <w:pPr>
              <w:rPr>
                <w:rFonts w:ascii="Calibri" w:hAnsi="Calibri" w:cs="Calibri"/>
                <w:b w:val="0"/>
                <w:i/>
                <w:color w:val="000000"/>
                <w:sz w:val="20"/>
                <w:szCs w:val="20"/>
              </w:rPr>
            </w:pPr>
            <w:r>
              <w:rPr>
                <w:rFonts w:ascii="Calibri" w:hAnsi="Calibri" w:cs="Calibri"/>
                <w:b w:val="0"/>
                <w:i/>
                <w:color w:val="000000"/>
                <w:sz w:val="20"/>
                <w:szCs w:val="20"/>
              </w:rPr>
              <w:t>Free, interactive rates dashboards that are designed to assist utility managers and local officials analyze water and wastewater rates against multiple characteristics.</w:t>
            </w:r>
            <w:r w:rsidRPr="000E2E7E">
              <w:rPr>
                <w:rFonts w:ascii="Calibri" w:hAnsi="Calibri" w:cs="Calibri"/>
                <w:b w:val="0"/>
                <w:i/>
                <w:color w:val="000000"/>
                <w:sz w:val="20"/>
                <w:szCs w:val="20"/>
              </w:rPr>
              <w:t xml:space="preserve"> </w:t>
            </w:r>
          </w:p>
        </w:tc>
        <w:tc>
          <w:tcPr>
            <w:tcW w:w="360" w:type="dxa"/>
            <w:noWrap/>
            <w:vAlign w:val="center"/>
            <w:hideMark/>
          </w:tcPr>
          <w:p w14:paraId="6054B7D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D1DAFCA"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6ED9573"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38B380A"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EF1BA9D"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A90F0DA"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574B08B"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8A573B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E548480"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B6C009C"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9235EE" w:rsidRPr="00B659C0" w14:paraId="49EE219A" w14:textId="77777777" w:rsidTr="00D359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1798DCD2"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lastRenderedPageBreak/>
              <w:t>eLearning – Leadership &amp; Management Courses</w:t>
            </w:r>
          </w:p>
          <w:p w14:paraId="5E5C1A63" w14:textId="05F8F31A" w:rsidR="00EB7BB5" w:rsidRDefault="006139ED" w:rsidP="00EB7BB5">
            <w:pPr>
              <w:rPr>
                <w:rFonts w:ascii="Calibri" w:hAnsi="Calibri" w:cs="Calibri"/>
                <w:color w:val="0000FF"/>
                <w:sz w:val="20"/>
                <w:szCs w:val="20"/>
                <w:u w:val="single"/>
              </w:rPr>
            </w:pPr>
            <w:hyperlink r:id="rId52" w:history="1">
              <w:r w:rsidR="00951D81" w:rsidRPr="00B5495A">
                <w:rPr>
                  <w:rStyle w:val="Hyperlink"/>
                  <w:rFonts w:ascii="Calibri" w:hAnsi="Calibri" w:cs="Calibri"/>
                  <w:sz w:val="20"/>
                  <w:szCs w:val="20"/>
                </w:rPr>
                <w:t>http://www.awwa.org/conferences-education/distance-learning/elearning.aspx</w:t>
              </w:r>
            </w:hyperlink>
            <w:r w:rsidR="00664D62">
              <w:rPr>
                <w:rFonts w:ascii="Calibri" w:hAnsi="Calibri" w:cs="Calibri"/>
                <w:color w:val="0000FF"/>
                <w:sz w:val="20"/>
                <w:szCs w:val="20"/>
                <w:u w:val="single"/>
              </w:rPr>
              <w:t xml:space="preserve"> </w:t>
            </w:r>
          </w:p>
          <w:p w14:paraId="0E6D275A"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 xml:space="preserve">AWWA's online courses on leadership and management. </w:t>
            </w:r>
          </w:p>
        </w:tc>
        <w:tc>
          <w:tcPr>
            <w:tcW w:w="360" w:type="dxa"/>
            <w:noWrap/>
            <w:vAlign w:val="center"/>
            <w:hideMark/>
          </w:tcPr>
          <w:p w14:paraId="0C8B63F1"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A85C986"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99103A1"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B450B2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2CADFCC"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BF840CC"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DDA819D"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2AB440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F5D4172"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07A46CC9"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9235EE" w:rsidRPr="00B659C0" w14:paraId="6A8C9818" w14:textId="77777777" w:rsidTr="00681FB1">
        <w:trPr>
          <w:cnfStyle w:val="000000100000" w:firstRow="0" w:lastRow="0" w:firstColumn="0" w:lastColumn="0" w:oddVBand="0" w:evenVBand="0" w:oddHBand="1" w:evenHBand="0"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7020" w:type="dxa"/>
            <w:hideMark/>
          </w:tcPr>
          <w:p w14:paraId="4F8BEED4"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eLearning – “Water Basics for Decision Makers”</w:t>
            </w:r>
          </w:p>
          <w:p w14:paraId="46562BB5" w14:textId="30FB4305" w:rsidR="00EB7BB5" w:rsidRDefault="006139ED" w:rsidP="00EB7BB5">
            <w:pPr>
              <w:rPr>
                <w:rFonts w:ascii="Calibri" w:hAnsi="Calibri" w:cs="Calibri"/>
                <w:color w:val="0000FF"/>
                <w:sz w:val="20"/>
                <w:szCs w:val="20"/>
                <w:u w:val="single"/>
              </w:rPr>
            </w:pPr>
            <w:hyperlink r:id="rId53" w:history="1">
              <w:r w:rsidR="00951D81" w:rsidRPr="00B5495A">
                <w:rPr>
                  <w:rStyle w:val="Hyperlink"/>
                  <w:rFonts w:ascii="Calibri" w:hAnsi="Calibri" w:cs="Calibri"/>
                  <w:sz w:val="20"/>
                  <w:szCs w:val="20"/>
                </w:rPr>
                <w:t>http://www.awwa.org/store/productdetail.aspx?productid=6655</w:t>
              </w:r>
            </w:hyperlink>
            <w:r w:rsidR="00664D62">
              <w:rPr>
                <w:rFonts w:ascii="Calibri" w:hAnsi="Calibri" w:cs="Calibri"/>
                <w:color w:val="0000FF"/>
                <w:sz w:val="20"/>
                <w:szCs w:val="20"/>
                <w:u w:val="single"/>
              </w:rPr>
              <w:t xml:space="preserve"> </w:t>
            </w:r>
            <w:r w:rsidR="00951D81">
              <w:rPr>
                <w:rFonts w:ascii="Calibri" w:hAnsi="Calibri" w:cs="Calibri"/>
                <w:color w:val="0000FF"/>
                <w:sz w:val="20"/>
                <w:szCs w:val="20"/>
                <w:u w:val="single"/>
              </w:rPr>
              <w:t xml:space="preserve"> </w:t>
            </w:r>
          </w:p>
          <w:p w14:paraId="72D79FC9" w14:textId="77777777" w:rsidR="00EB7BB5" w:rsidRPr="000E2E7E" w:rsidRDefault="00EB7BB5" w:rsidP="00EB7BB5">
            <w:pPr>
              <w:rPr>
                <w:rFonts w:ascii="Calibri" w:hAnsi="Calibri" w:cs="Calibri"/>
                <w:b w:val="0"/>
                <w:i/>
                <w:color w:val="000000"/>
                <w:sz w:val="20"/>
                <w:szCs w:val="20"/>
              </w:rPr>
            </w:pPr>
            <w:r>
              <w:rPr>
                <w:rFonts w:ascii="Calibri" w:hAnsi="Calibri" w:cs="Calibri"/>
                <w:b w:val="0"/>
                <w:i/>
                <w:color w:val="000000"/>
                <w:sz w:val="20"/>
                <w:szCs w:val="20"/>
              </w:rPr>
              <w:t>Document</w:t>
            </w:r>
            <w:r w:rsidRPr="000E2E7E">
              <w:rPr>
                <w:rFonts w:ascii="Calibri" w:hAnsi="Calibri" w:cs="Calibri"/>
                <w:b w:val="0"/>
                <w:i/>
                <w:color w:val="000000"/>
                <w:sz w:val="20"/>
                <w:szCs w:val="20"/>
              </w:rPr>
              <w:t xml:space="preserve"> for decision makers in water or wastewater utilities, or for those who regularly interact with professionals but don't clearly understand how water is distributed and treated.</w:t>
            </w:r>
          </w:p>
        </w:tc>
        <w:tc>
          <w:tcPr>
            <w:tcW w:w="360" w:type="dxa"/>
            <w:noWrap/>
            <w:vAlign w:val="center"/>
            <w:hideMark/>
          </w:tcPr>
          <w:p w14:paraId="5519C47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89349D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585C9C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89AA200"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F459125"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ADE2CA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863F86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E3C88CB"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358884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4670A59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BD6A5F" w:rsidRPr="00B659C0" w14:paraId="4B6D6A47" w14:textId="77777777" w:rsidTr="00681FB1">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7020" w:type="dxa"/>
          </w:tcPr>
          <w:p w14:paraId="23007071" w14:textId="77777777" w:rsidR="00931F79" w:rsidRDefault="00931F79" w:rsidP="00EB7BB5">
            <w:pPr>
              <w:spacing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Energy Efficiency in Water and Wastewater Facilities </w:t>
            </w:r>
          </w:p>
          <w:p w14:paraId="62E674C4" w14:textId="77777777" w:rsidR="00931F79" w:rsidRDefault="006139ED" w:rsidP="00EB7BB5">
            <w:pPr>
              <w:spacing w:line="276" w:lineRule="auto"/>
              <w:rPr>
                <w:rFonts w:ascii="Calibri" w:eastAsia="Times New Roman" w:hAnsi="Calibri" w:cs="Calibri"/>
                <w:color w:val="000000"/>
                <w:sz w:val="20"/>
                <w:szCs w:val="20"/>
              </w:rPr>
            </w:pPr>
            <w:hyperlink r:id="rId54" w:history="1">
              <w:r w:rsidR="00931F79" w:rsidRPr="00B5495A">
                <w:rPr>
                  <w:rStyle w:val="Hyperlink"/>
                  <w:rFonts w:ascii="Calibri" w:eastAsia="Times New Roman" w:hAnsi="Calibri" w:cs="Calibri"/>
                  <w:sz w:val="20"/>
                  <w:szCs w:val="20"/>
                </w:rPr>
                <w:t>http://www3.epa.gov/statelocalclimate/documents/pdf/wastewater-guide.pdf</w:t>
              </w:r>
            </w:hyperlink>
          </w:p>
          <w:p w14:paraId="3E1A7B9D" w14:textId="77777777" w:rsidR="00931F79" w:rsidRPr="00931F79" w:rsidRDefault="00931F79" w:rsidP="00EB7BB5">
            <w:pPr>
              <w:spacing w:line="276" w:lineRule="auto"/>
              <w:rPr>
                <w:rFonts w:ascii="Calibri" w:eastAsia="Times New Roman" w:hAnsi="Calibri" w:cs="Calibri"/>
                <w:b w:val="0"/>
                <w:color w:val="000000"/>
                <w:sz w:val="20"/>
                <w:szCs w:val="20"/>
              </w:rPr>
            </w:pPr>
            <w:r>
              <w:rPr>
                <w:rFonts w:ascii="Calibri" w:eastAsia="Times New Roman" w:hAnsi="Calibri" w:cs="Calibri"/>
                <w:b w:val="0"/>
                <w:color w:val="000000"/>
                <w:sz w:val="20"/>
                <w:szCs w:val="20"/>
              </w:rPr>
              <w:t>A guide to developing and implementing greenhouse gas reduction programs.</w:t>
            </w:r>
          </w:p>
        </w:tc>
        <w:tc>
          <w:tcPr>
            <w:tcW w:w="360" w:type="dxa"/>
            <w:noWrap/>
            <w:vAlign w:val="center"/>
          </w:tcPr>
          <w:p w14:paraId="19050BE8"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1A67CE6"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1B12778C"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E80F03B"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238CCE05"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BC84D56"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E4BCCEE"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3D01CDDB"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09432D18"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1259FB9" w14:textId="77777777" w:rsidR="00931F79" w:rsidRPr="00B659C0" w:rsidRDefault="00931F7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9235EE" w:rsidRPr="00B659C0" w14:paraId="1A505D95" w14:textId="77777777" w:rsidTr="00681FB1">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7020" w:type="dxa"/>
            <w:hideMark/>
          </w:tcPr>
          <w:p w14:paraId="3F92F930"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Financial Management Courses</w:t>
            </w:r>
          </w:p>
          <w:p w14:paraId="046E86A6" w14:textId="77777777" w:rsidR="00EB7BB5" w:rsidRPr="000E2E7E" w:rsidRDefault="006139ED" w:rsidP="00EB7BB5">
            <w:pPr>
              <w:rPr>
                <w:rFonts w:ascii="Calibri" w:hAnsi="Calibri" w:cs="Calibri"/>
                <w:color w:val="0000FF"/>
                <w:sz w:val="20"/>
                <w:szCs w:val="20"/>
                <w:u w:val="single"/>
              </w:rPr>
            </w:pPr>
            <w:hyperlink r:id="rId55" w:history="1">
              <w:r w:rsidR="00951D81" w:rsidRPr="00B5495A">
                <w:rPr>
                  <w:rStyle w:val="Hyperlink"/>
                  <w:rFonts w:ascii="Calibri" w:hAnsi="Calibri" w:cs="Calibri"/>
                  <w:sz w:val="20"/>
                  <w:szCs w:val="20"/>
                </w:rPr>
                <w:t>http://www.newwa.org/NetCode/courseDescList.aspx</w:t>
              </w:r>
            </w:hyperlink>
            <w:r w:rsidR="00951D81">
              <w:rPr>
                <w:rFonts w:ascii="Calibri" w:hAnsi="Calibri" w:cs="Calibri"/>
                <w:color w:val="0000FF"/>
                <w:sz w:val="20"/>
                <w:szCs w:val="20"/>
                <w:u w:val="single"/>
              </w:rPr>
              <w:t xml:space="preserve"> </w:t>
            </w:r>
          </w:p>
          <w:p w14:paraId="1F304A79"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Search under course category "Management.”</w:t>
            </w:r>
          </w:p>
        </w:tc>
        <w:tc>
          <w:tcPr>
            <w:tcW w:w="360" w:type="dxa"/>
            <w:noWrap/>
            <w:vAlign w:val="center"/>
            <w:hideMark/>
          </w:tcPr>
          <w:p w14:paraId="1AA5D85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768D63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BEF1C0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F1311C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799E0C4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F4B06B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C4CA5F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6387E39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6F34445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32FC2C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BD6A5F" w:rsidRPr="00B659C0" w14:paraId="1827BBA7" w14:textId="77777777" w:rsidTr="00681FB1">
        <w:trPr>
          <w:cnfStyle w:val="000000010000" w:firstRow="0" w:lastRow="0" w:firstColumn="0" w:lastColumn="0" w:oddVBand="0" w:evenVBand="0" w:oddHBand="0" w:evenHBand="1"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7020" w:type="dxa"/>
            <w:hideMark/>
          </w:tcPr>
          <w:p w14:paraId="1822D853"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Financial Planning: A Guide for Water and Wastewater Systems</w:t>
            </w:r>
          </w:p>
          <w:p w14:paraId="0BD1AEAA" w14:textId="77777777" w:rsidR="00EB7BB5" w:rsidRPr="000E2E7E" w:rsidRDefault="006139ED" w:rsidP="00EB7BB5">
            <w:pPr>
              <w:rPr>
                <w:rFonts w:ascii="Calibri" w:hAnsi="Calibri" w:cs="Calibri"/>
                <w:color w:val="0000FF"/>
                <w:sz w:val="20"/>
                <w:szCs w:val="20"/>
                <w:u w:val="single"/>
              </w:rPr>
            </w:pPr>
            <w:hyperlink r:id="rId56" w:history="1">
              <w:r w:rsidR="00951D81" w:rsidRPr="00B5495A">
                <w:rPr>
                  <w:rStyle w:val="Hyperlink"/>
                  <w:rFonts w:ascii="Calibri" w:hAnsi="Calibri" w:cs="Calibri"/>
                  <w:sz w:val="20"/>
                  <w:szCs w:val="20"/>
                </w:rPr>
                <w:t>http://www.nmenv.state.nm.us/dwb/Documents/Public%20Info/RCAC%20Financial%20guide_final_6.pdf</w:t>
              </w:r>
            </w:hyperlink>
            <w:r w:rsidR="00951D81">
              <w:rPr>
                <w:rFonts w:ascii="Calibri" w:hAnsi="Calibri" w:cs="Calibri"/>
                <w:color w:val="0000FF"/>
                <w:sz w:val="20"/>
                <w:szCs w:val="20"/>
                <w:u w:val="single"/>
              </w:rPr>
              <w:t xml:space="preserve"> </w:t>
            </w:r>
          </w:p>
          <w:p w14:paraId="06266051"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Guidebook that walks a utility through the annual budgeting process, the rate setting process, and creating a 6-year financial plan.</w:t>
            </w:r>
          </w:p>
        </w:tc>
        <w:tc>
          <w:tcPr>
            <w:tcW w:w="360" w:type="dxa"/>
            <w:noWrap/>
            <w:vAlign w:val="center"/>
            <w:hideMark/>
          </w:tcPr>
          <w:p w14:paraId="0949AB8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A45A13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C47D3DE"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A97A74B"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66F9B23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4363316"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E527D5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3D9ECB0B"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0FE0426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9616335"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9235EE" w:rsidRPr="00B659C0" w14:paraId="173EB742" w14:textId="77777777" w:rsidTr="00681FB1">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7020" w:type="dxa"/>
            <w:hideMark/>
          </w:tcPr>
          <w:p w14:paraId="4756AF83" w14:textId="3CE54C99"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Formulate Great Rates: The Guide to Conducting a Rate Study for a Water System</w:t>
            </w:r>
          </w:p>
          <w:p w14:paraId="59235E4B" w14:textId="61F94356" w:rsidR="00BD6A5F" w:rsidRPr="00BD6A5F" w:rsidRDefault="006139ED" w:rsidP="00EB7BB5">
            <w:pPr>
              <w:rPr>
                <w:rFonts w:asciiTheme="minorHAnsi" w:hAnsiTheme="minorHAnsi"/>
                <w:sz w:val="20"/>
                <w:szCs w:val="20"/>
              </w:rPr>
            </w:pPr>
            <w:hyperlink r:id="rId57" w:history="1">
              <w:r w:rsidR="00BD6A5F" w:rsidRPr="00BD6A5F">
                <w:rPr>
                  <w:rStyle w:val="Hyperlink"/>
                  <w:rFonts w:asciiTheme="minorHAnsi" w:hAnsiTheme="minorHAnsi"/>
                  <w:sz w:val="20"/>
                  <w:szCs w:val="20"/>
                </w:rPr>
                <w:t>http://rcap.org/wp-content/uploads/2012/03/Formulate-Great-Rates.pdf</w:t>
              </w:r>
            </w:hyperlink>
            <w:r w:rsidR="00664D62">
              <w:rPr>
                <w:rFonts w:asciiTheme="minorHAnsi" w:hAnsiTheme="minorHAnsi"/>
                <w:sz w:val="20"/>
                <w:szCs w:val="20"/>
              </w:rPr>
              <w:t xml:space="preserve"> </w:t>
            </w:r>
            <w:r w:rsidR="00BD6A5F" w:rsidRPr="00BD6A5F">
              <w:rPr>
                <w:rFonts w:asciiTheme="minorHAnsi" w:hAnsiTheme="minorHAnsi"/>
                <w:sz w:val="20"/>
                <w:szCs w:val="20"/>
              </w:rPr>
              <w:t xml:space="preserve"> </w:t>
            </w:r>
          </w:p>
          <w:p w14:paraId="5CBBD4A1" w14:textId="499E4E01"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A guide to developing a fair and equitable rate structure in a small drinking water or wastewater system.</w:t>
            </w:r>
          </w:p>
        </w:tc>
        <w:tc>
          <w:tcPr>
            <w:tcW w:w="360" w:type="dxa"/>
            <w:noWrap/>
            <w:vAlign w:val="center"/>
            <w:hideMark/>
          </w:tcPr>
          <w:p w14:paraId="2CD9128F"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EA9CB4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2E7EF4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6D469FD"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DF2E30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9FD6940"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9BB9BF0"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D59F7F0"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F89A36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E4E91D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BD6A5F" w:rsidRPr="00B659C0" w14:paraId="4B7A76EF" w14:textId="77777777" w:rsidTr="00681FB1">
        <w:trPr>
          <w:cnfStyle w:val="000000010000" w:firstRow="0" w:lastRow="0" w:firstColumn="0" w:lastColumn="0" w:oddVBand="0" w:evenVBand="0" w:oddHBand="0" w:evenHBand="1" w:firstRowFirstColumn="0" w:firstRowLastColumn="0" w:lastRowFirstColumn="0" w:lastRowLastColumn="0"/>
          <w:trHeight w:val="1870"/>
        </w:trPr>
        <w:tc>
          <w:tcPr>
            <w:cnfStyle w:val="001000000000" w:firstRow="0" w:lastRow="0" w:firstColumn="1" w:lastColumn="0" w:oddVBand="0" w:evenVBand="0" w:oddHBand="0" w:evenHBand="0" w:firstRowFirstColumn="0" w:firstRowLastColumn="0" w:lastRowFirstColumn="0" w:lastRowLastColumn="0"/>
            <w:tcW w:w="7020" w:type="dxa"/>
            <w:hideMark/>
          </w:tcPr>
          <w:p w14:paraId="5C092F00"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Getting in Step: A Guide for Conducting Watershed Outreach Campaigns</w:t>
            </w:r>
          </w:p>
          <w:p w14:paraId="675CEC8A" w14:textId="77777777" w:rsidR="00EB7BB5" w:rsidRPr="000E2E7E" w:rsidRDefault="006139ED" w:rsidP="00EB7BB5">
            <w:pPr>
              <w:rPr>
                <w:rFonts w:ascii="Calibri" w:hAnsi="Calibri" w:cs="Calibri"/>
                <w:b w:val="0"/>
                <w:i/>
                <w:sz w:val="20"/>
                <w:szCs w:val="20"/>
              </w:rPr>
            </w:pPr>
            <w:hyperlink r:id="rId58" w:history="1">
              <w:r w:rsidR="00931F79" w:rsidRPr="00B5495A">
                <w:rPr>
                  <w:rStyle w:val="Hyperlink"/>
                  <w:rFonts w:ascii="Calibri" w:hAnsi="Calibri" w:cs="Calibri"/>
                  <w:sz w:val="20"/>
                  <w:szCs w:val="20"/>
                </w:rPr>
                <w:t>http://cfpub.epa.gov/npstbx/files/getnstepguide.pdf</w:t>
              </w:r>
            </w:hyperlink>
            <w:r w:rsidR="00931F79">
              <w:rPr>
                <w:rFonts w:ascii="Calibri" w:hAnsi="Calibri" w:cs="Calibri"/>
                <w:color w:val="0000FF"/>
                <w:sz w:val="20"/>
                <w:szCs w:val="20"/>
                <w:u w:val="single"/>
              </w:rPr>
              <w:t xml:space="preserve"> </w:t>
            </w:r>
            <w:r w:rsidR="00EB7BB5" w:rsidRPr="000E2E7E">
              <w:rPr>
                <w:rFonts w:ascii="Calibri" w:hAnsi="Calibri" w:cs="Calibri"/>
                <w:color w:val="0000FF"/>
                <w:sz w:val="20"/>
                <w:szCs w:val="20"/>
                <w:u w:val="single"/>
              </w:rPr>
              <w:br/>
            </w:r>
            <w:r w:rsidR="00EB7BB5" w:rsidRPr="000E2E7E">
              <w:rPr>
                <w:rFonts w:ascii="Calibri" w:hAnsi="Calibri" w:cs="Calibri"/>
                <w:b w:val="0"/>
                <w:i/>
                <w:sz w:val="20"/>
                <w:szCs w:val="20"/>
              </w:rPr>
              <w:t>Provides some of the tools needed to develop and implement an effective watershed outreach plan. For a watershed practitioner trained in the sciences, this manual will help you address public perceptions, promote management activities, and inform or motivate stakeholders.</w:t>
            </w:r>
          </w:p>
        </w:tc>
        <w:tc>
          <w:tcPr>
            <w:tcW w:w="360" w:type="dxa"/>
            <w:noWrap/>
            <w:vAlign w:val="center"/>
            <w:hideMark/>
          </w:tcPr>
          <w:p w14:paraId="72EB464B"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6F4951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30099311"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7A5BAD9E"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A207A50"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B0128E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368AF79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C493540"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F8C801C"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C1BA449"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767A26" w:rsidRPr="00B659C0" w14:paraId="49E8F60B" w14:textId="77777777" w:rsidTr="00681FB1">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7020" w:type="dxa"/>
          </w:tcPr>
          <w:p w14:paraId="343196C0" w14:textId="77777777" w:rsidR="00767A26" w:rsidRDefault="00767A26" w:rsidP="00EB7BB5">
            <w:pPr>
              <w:spacing w:line="276" w:lineRule="auto"/>
              <w:rPr>
                <w:rFonts w:ascii="Calibri" w:eastAsia="Times New Roman" w:hAnsi="Calibri" w:cs="Calibri"/>
                <w:color w:val="000000"/>
                <w:sz w:val="20"/>
                <w:szCs w:val="20"/>
              </w:rPr>
            </w:pPr>
            <w:r w:rsidRPr="0077057E">
              <w:rPr>
                <w:rFonts w:ascii="Calibri" w:eastAsia="Times New Roman" w:hAnsi="Calibri" w:cs="Calibri"/>
                <w:color w:val="000000"/>
                <w:sz w:val="20"/>
                <w:szCs w:val="20"/>
              </w:rPr>
              <w:t>Getting in Step: Engaging Stakeholders in Your Watershed (2</w:t>
            </w:r>
            <w:r w:rsidRPr="0077057E">
              <w:rPr>
                <w:rFonts w:ascii="Calibri" w:eastAsia="Times New Roman" w:hAnsi="Calibri" w:cs="Calibri"/>
                <w:color w:val="000000"/>
                <w:sz w:val="20"/>
                <w:szCs w:val="20"/>
                <w:vertAlign w:val="superscript"/>
              </w:rPr>
              <w:t>nd</w:t>
            </w:r>
            <w:r w:rsidRPr="0077057E">
              <w:rPr>
                <w:rFonts w:ascii="Calibri" w:eastAsia="Times New Roman" w:hAnsi="Calibri" w:cs="Calibri"/>
                <w:color w:val="000000"/>
                <w:sz w:val="20"/>
                <w:szCs w:val="20"/>
              </w:rPr>
              <w:t xml:space="preserve"> Edition)</w:t>
            </w:r>
            <w:r>
              <w:rPr>
                <w:rFonts w:ascii="Calibri" w:eastAsia="Times New Roman" w:hAnsi="Calibri" w:cs="Calibri"/>
                <w:color w:val="000000"/>
                <w:sz w:val="20"/>
                <w:szCs w:val="20"/>
              </w:rPr>
              <w:t xml:space="preserve"> </w:t>
            </w:r>
          </w:p>
          <w:p w14:paraId="6D711B1D" w14:textId="77777777" w:rsidR="00767A26" w:rsidRDefault="006139ED" w:rsidP="00EB7BB5">
            <w:pPr>
              <w:spacing w:line="276" w:lineRule="auto"/>
              <w:rPr>
                <w:rFonts w:ascii="Calibri" w:eastAsia="Times New Roman" w:hAnsi="Calibri" w:cs="Calibri"/>
                <w:color w:val="000000"/>
                <w:sz w:val="20"/>
                <w:szCs w:val="20"/>
              </w:rPr>
            </w:pPr>
            <w:hyperlink r:id="rId59" w:history="1">
              <w:r w:rsidR="00767A26" w:rsidRPr="00B5495A">
                <w:rPr>
                  <w:rStyle w:val="Hyperlink"/>
                  <w:rFonts w:ascii="Calibri" w:eastAsia="Times New Roman" w:hAnsi="Calibri" w:cs="Calibri"/>
                  <w:sz w:val="20"/>
                  <w:szCs w:val="20"/>
                </w:rPr>
                <w:t>http://cfpub.epa.gov/npstbx/files/stakeholderguide.pdf</w:t>
              </w:r>
            </w:hyperlink>
          </w:p>
          <w:p w14:paraId="272A1FCC" w14:textId="77777777" w:rsidR="00767A26" w:rsidRPr="00082236" w:rsidRDefault="00767A26" w:rsidP="00EB7BB5">
            <w:pPr>
              <w:spacing w:line="276" w:lineRule="auto"/>
              <w:rPr>
                <w:rFonts w:ascii="Calibri" w:eastAsia="Times New Roman" w:hAnsi="Calibri" w:cs="Calibri"/>
                <w:b w:val="0"/>
                <w:i/>
                <w:color w:val="000000"/>
                <w:sz w:val="20"/>
                <w:szCs w:val="20"/>
              </w:rPr>
            </w:pPr>
            <w:r w:rsidRPr="00082236">
              <w:rPr>
                <w:rFonts w:ascii="Calibri" w:eastAsia="Times New Roman" w:hAnsi="Calibri" w:cs="Calibri"/>
                <w:b w:val="0"/>
                <w:i/>
                <w:color w:val="000000"/>
                <w:sz w:val="20"/>
                <w:szCs w:val="20"/>
              </w:rPr>
              <w:t xml:space="preserve">This guide is intended for federal, state, tribal, and local agency personnel, as well as nongovernmental organizations, that are involved in watershed management activities and are building a stakeholder group. Stakeholder groups are formal or informal assemblies that represent a variety of interest and points of view within a watershed. </w:t>
            </w:r>
          </w:p>
        </w:tc>
        <w:tc>
          <w:tcPr>
            <w:tcW w:w="360" w:type="dxa"/>
            <w:noWrap/>
            <w:vAlign w:val="center"/>
          </w:tcPr>
          <w:p w14:paraId="16129D1E"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632250BA"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67FDEB1"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28EEE16"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2050AE44"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23A2C3C"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1CBFE938"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0962C0A5"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2C852F5E"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0C76F02F" w14:textId="77777777" w:rsidR="00767A26" w:rsidRPr="00B659C0" w:rsidRDefault="00767A26"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BD6A5F" w:rsidRPr="00B659C0" w14:paraId="595F56FD" w14:textId="77777777" w:rsidTr="00D3595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020" w:type="dxa"/>
            <w:hideMark/>
          </w:tcPr>
          <w:p w14:paraId="0933DBF7" w14:textId="77777777"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Getting Your Project to Flow Smoothly: A Guide to Developing Water and Wastewater Infrastructure</w:t>
            </w:r>
          </w:p>
          <w:p w14:paraId="102343E2" w14:textId="1F4F9F32" w:rsidR="00BD6A5F" w:rsidRPr="00BD6A5F" w:rsidRDefault="006139ED" w:rsidP="00EB7BB5">
            <w:pPr>
              <w:rPr>
                <w:rFonts w:asciiTheme="minorHAnsi" w:hAnsiTheme="minorHAnsi"/>
                <w:sz w:val="20"/>
                <w:szCs w:val="20"/>
              </w:rPr>
            </w:pPr>
            <w:hyperlink r:id="rId60" w:history="1">
              <w:r w:rsidR="00BD6A5F" w:rsidRPr="00BD6A5F">
                <w:rPr>
                  <w:rStyle w:val="Hyperlink"/>
                  <w:rFonts w:asciiTheme="minorHAnsi" w:hAnsiTheme="minorHAnsi"/>
                  <w:sz w:val="20"/>
                  <w:szCs w:val="20"/>
                </w:rPr>
                <w:t>http://rcap.org/wp-content/uploads/2016/01/RCAP-Getting-Your-Project-to-Flow-Smoothly.pdf</w:t>
              </w:r>
            </w:hyperlink>
          </w:p>
          <w:p w14:paraId="461E60A1" w14:textId="56872D25" w:rsidR="00681FB1"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lastRenderedPageBreak/>
              <w:t>A comprehensive guide on all the steps a project owner (governing body of a utility) should go through in planning, designing and constructing infrastructure.</w:t>
            </w:r>
          </w:p>
        </w:tc>
        <w:tc>
          <w:tcPr>
            <w:tcW w:w="360" w:type="dxa"/>
            <w:noWrap/>
            <w:vAlign w:val="center"/>
            <w:hideMark/>
          </w:tcPr>
          <w:p w14:paraId="166DEBB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lastRenderedPageBreak/>
              <w:t></w:t>
            </w:r>
          </w:p>
        </w:tc>
        <w:tc>
          <w:tcPr>
            <w:tcW w:w="360" w:type="dxa"/>
            <w:noWrap/>
            <w:vAlign w:val="center"/>
            <w:hideMark/>
          </w:tcPr>
          <w:p w14:paraId="11F87C30"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C0F37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948CE4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91E86E1"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329672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6669E3B"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9D1023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24EEE71"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91E458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9235EE" w:rsidRPr="00B659C0" w14:paraId="4DE69EBB" w14:textId="77777777" w:rsidTr="00681FB1">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7020" w:type="dxa"/>
            <w:hideMark/>
          </w:tcPr>
          <w:p w14:paraId="39991229" w14:textId="77777777" w:rsidR="00EB7BB5" w:rsidRPr="000E2E7E" w:rsidRDefault="00EB7BB5" w:rsidP="00EB7BB5">
            <w:pPr>
              <w:spacing w:line="276" w:lineRule="auto"/>
              <w:rPr>
                <w:rFonts w:ascii="Calibri" w:eastAsia="Times New Roman" w:hAnsi="Calibri" w:cs="Calibri"/>
                <w:sz w:val="20"/>
                <w:szCs w:val="20"/>
              </w:rPr>
            </w:pPr>
            <w:r w:rsidRPr="000E2E7E">
              <w:rPr>
                <w:rFonts w:ascii="Calibri" w:eastAsia="Times New Roman" w:hAnsi="Calibri" w:cs="Calibri"/>
                <w:sz w:val="20"/>
                <w:szCs w:val="20"/>
              </w:rPr>
              <w:t>Local Safe Disposal Programs: Ex. Safe Medicine Disposal for Maine</w:t>
            </w:r>
          </w:p>
          <w:p w14:paraId="405A781A" w14:textId="77777777" w:rsidR="00EB7BB5" w:rsidRPr="000E2E7E" w:rsidRDefault="006139ED" w:rsidP="00EB7BB5">
            <w:pPr>
              <w:rPr>
                <w:rFonts w:ascii="Calibri" w:hAnsi="Calibri" w:cs="Calibri"/>
                <w:color w:val="0000FF"/>
                <w:sz w:val="20"/>
                <w:szCs w:val="20"/>
                <w:u w:val="single"/>
              </w:rPr>
            </w:pPr>
            <w:hyperlink r:id="rId61" w:history="1">
              <w:r w:rsidR="00951D81" w:rsidRPr="00B5495A">
                <w:rPr>
                  <w:rStyle w:val="Hyperlink"/>
                  <w:rFonts w:ascii="Calibri" w:hAnsi="Calibri" w:cs="Calibri"/>
                  <w:sz w:val="20"/>
                  <w:szCs w:val="20"/>
                </w:rPr>
                <w:t>http://www.safemeddisposal.com/</w:t>
              </w:r>
            </w:hyperlink>
            <w:r w:rsidR="00951D81">
              <w:rPr>
                <w:rFonts w:ascii="Calibri" w:hAnsi="Calibri" w:cs="Calibri"/>
                <w:color w:val="0000FF"/>
                <w:sz w:val="20"/>
                <w:szCs w:val="20"/>
                <w:u w:val="single"/>
              </w:rPr>
              <w:t xml:space="preserve"> </w:t>
            </w:r>
          </w:p>
          <w:p w14:paraId="69BE42AD"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The Safe Medicine Disposal for ME program provides Maine's residents with a safe disposal option for unused and unwanted medicine. Free medicine mail-back envelopes are available at participating sites.</w:t>
            </w:r>
          </w:p>
        </w:tc>
        <w:tc>
          <w:tcPr>
            <w:tcW w:w="360" w:type="dxa"/>
            <w:noWrap/>
            <w:vAlign w:val="center"/>
            <w:hideMark/>
          </w:tcPr>
          <w:p w14:paraId="4310E0C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98B3A41"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D46D043"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0B095E5"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1736043"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240BDA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8B8D5A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5E88E8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5AFBEDC"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239C92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BD6A5F" w:rsidRPr="00B659C0" w14:paraId="4DBE1BE7" w14:textId="77777777" w:rsidTr="00D3595A">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020" w:type="dxa"/>
          </w:tcPr>
          <w:p w14:paraId="2364434D" w14:textId="77777777" w:rsidR="005B58F9" w:rsidRDefault="005B58F9" w:rsidP="00EB7BB5">
            <w:pPr>
              <w:spacing w:line="276" w:lineRule="auto"/>
              <w:rPr>
                <w:rFonts w:ascii="Calibri" w:eastAsia="Times New Roman" w:hAnsi="Calibri" w:cs="Calibri"/>
                <w:color w:val="000000"/>
                <w:sz w:val="20"/>
                <w:szCs w:val="20"/>
              </w:rPr>
            </w:pPr>
            <w:r w:rsidRPr="0077057E">
              <w:rPr>
                <w:rFonts w:ascii="Calibri" w:eastAsia="Times New Roman" w:hAnsi="Calibri" w:cs="Calibri"/>
                <w:color w:val="000000"/>
                <w:sz w:val="20"/>
                <w:szCs w:val="20"/>
              </w:rPr>
              <w:t>Moving Toward Sustainability: Sustainable and Effective Practices for Creating Your Water Utility Roadmap</w:t>
            </w:r>
          </w:p>
          <w:p w14:paraId="5876B2DE" w14:textId="77777777" w:rsidR="005B58F9" w:rsidRDefault="006139ED" w:rsidP="00EB7BB5">
            <w:pPr>
              <w:spacing w:line="276" w:lineRule="auto"/>
              <w:rPr>
                <w:rFonts w:ascii="Calibri" w:eastAsia="Times New Roman" w:hAnsi="Calibri" w:cs="Calibri"/>
                <w:color w:val="000000"/>
                <w:sz w:val="20"/>
                <w:szCs w:val="20"/>
              </w:rPr>
            </w:pPr>
            <w:hyperlink r:id="rId62" w:history="1">
              <w:r w:rsidR="005B58F9" w:rsidRPr="00B5495A">
                <w:rPr>
                  <w:rStyle w:val="Hyperlink"/>
                  <w:rFonts w:ascii="Calibri" w:eastAsia="Times New Roman" w:hAnsi="Calibri" w:cs="Calibri"/>
                  <w:sz w:val="20"/>
                  <w:szCs w:val="20"/>
                </w:rPr>
                <w:t>http://www.epa.gov/sites/production/files/2015-04/documents/sustainable_practices_utilities_roadmap_crwu.pdf</w:t>
              </w:r>
            </w:hyperlink>
          </w:p>
          <w:p w14:paraId="5CB8DCF1" w14:textId="77777777" w:rsidR="005B58F9" w:rsidRPr="005B58F9" w:rsidRDefault="005B58F9" w:rsidP="005B58F9">
            <w:pPr>
              <w:rPr>
                <w:rFonts w:asciiTheme="minorHAnsi" w:hAnsiTheme="minorHAnsi" w:cstheme="minorHAnsi"/>
                <w:b w:val="0"/>
                <w:i/>
                <w:sz w:val="20"/>
                <w:szCs w:val="20"/>
              </w:rPr>
            </w:pPr>
            <w:r w:rsidRPr="005B58F9">
              <w:rPr>
                <w:rFonts w:asciiTheme="minorHAnsi" w:hAnsiTheme="minorHAnsi" w:cstheme="minorHAnsi"/>
                <w:b w:val="0"/>
                <w:i/>
                <w:sz w:val="20"/>
                <w:szCs w:val="20"/>
              </w:rPr>
              <w:t>The purpose of this document is to assist utility leaders with implementing proven and effective practices over time to improve their operations and move toward sustainability, at a pace consistent with their needs and the needs of their communities.</w:t>
            </w:r>
          </w:p>
        </w:tc>
        <w:tc>
          <w:tcPr>
            <w:tcW w:w="360" w:type="dxa"/>
            <w:noWrap/>
            <w:vAlign w:val="center"/>
          </w:tcPr>
          <w:p w14:paraId="3B00F1C7"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2E482C2C"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21D35566"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437FF37C"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1EACB630"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62D6169E"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4A2E9AAB"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78F061D7"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38E67F80"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7DB617DB" w14:textId="77777777" w:rsidR="005B58F9" w:rsidRPr="00B659C0" w:rsidRDefault="005B58F9"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r>
      <w:tr w:rsidR="009235EE" w:rsidRPr="00B659C0" w14:paraId="1A4C23F2" w14:textId="77777777" w:rsidTr="00D3595A">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020" w:type="dxa"/>
            <w:hideMark/>
          </w:tcPr>
          <w:p w14:paraId="114143C3" w14:textId="77777777" w:rsidR="00EB7BB5" w:rsidRPr="000E2E7E" w:rsidRDefault="00EB7BB5" w:rsidP="00EB7BB5">
            <w:pPr>
              <w:spacing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Mutual Aid Networks</w:t>
            </w:r>
          </w:p>
          <w:p w14:paraId="0FD15753" w14:textId="39B7AC5B" w:rsidR="00EB7BB5" w:rsidRPr="00931F79" w:rsidRDefault="006139ED" w:rsidP="00EB7BB5">
            <w:pPr>
              <w:rPr>
                <w:rFonts w:ascii="Calibri" w:hAnsi="Calibri" w:cs="Calibri"/>
                <w:color w:val="0000FF"/>
                <w:sz w:val="20"/>
                <w:szCs w:val="20"/>
                <w:u w:val="single"/>
              </w:rPr>
            </w:pPr>
            <w:hyperlink r:id="rId63" w:history="1">
              <w:r w:rsidR="00931F79" w:rsidRPr="00B5495A">
                <w:rPr>
                  <w:rStyle w:val="Hyperlink"/>
                  <w:rFonts w:ascii="Calibri" w:hAnsi="Calibri" w:cs="Calibri"/>
                  <w:sz w:val="20"/>
                  <w:szCs w:val="20"/>
                </w:rPr>
                <w:t>http://www.epa.gov/waterutilityresponse/mutual-aid-and-assistance-drinking-water-and-wastewater-</w:t>
              </w:r>
              <w:r w:rsidR="00931F79" w:rsidRPr="00931F79">
                <w:rPr>
                  <w:rStyle w:val="Hyperlink"/>
                  <w:rFonts w:ascii="Calibri" w:hAnsi="Calibri" w:cs="Calibri"/>
                  <w:sz w:val="20"/>
                  <w:szCs w:val="20"/>
                  <w:u w:val="none"/>
                </w:rPr>
                <w:t>utilities</w:t>
              </w:r>
            </w:hyperlink>
            <w:r w:rsidR="00931F79">
              <w:rPr>
                <w:rFonts w:ascii="Calibri" w:hAnsi="Calibri" w:cs="Calibri"/>
                <w:color w:val="0000FF"/>
                <w:sz w:val="20"/>
                <w:szCs w:val="20"/>
              </w:rPr>
              <w:t xml:space="preserve"> </w:t>
            </w:r>
            <w:r w:rsidR="00EB7BB5" w:rsidRPr="00931F79">
              <w:rPr>
                <w:rFonts w:ascii="Calibri" w:hAnsi="Calibri" w:cs="Calibri"/>
                <w:b w:val="0"/>
                <w:sz w:val="20"/>
                <w:szCs w:val="20"/>
              </w:rPr>
              <w:t>or</w:t>
            </w:r>
            <w:r w:rsidR="00EB7BB5">
              <w:rPr>
                <w:rFonts w:ascii="Calibri" w:hAnsi="Calibri" w:cs="Calibri"/>
                <w:b w:val="0"/>
                <w:sz w:val="20"/>
                <w:szCs w:val="20"/>
              </w:rPr>
              <w:t xml:space="preserve"> </w:t>
            </w:r>
            <w:hyperlink r:id="rId64" w:history="1">
              <w:r w:rsidR="00951D81" w:rsidRPr="00B5495A">
                <w:rPr>
                  <w:rStyle w:val="Hyperlink"/>
                  <w:rFonts w:ascii="Calibri" w:hAnsi="Calibri" w:cs="Calibri"/>
                  <w:sz w:val="20"/>
                  <w:szCs w:val="20"/>
                </w:rPr>
                <w:t>www.nationalwarn.org</w:t>
              </w:r>
            </w:hyperlink>
            <w:r w:rsidR="00664D62">
              <w:rPr>
                <w:rFonts w:ascii="Calibri" w:hAnsi="Calibri" w:cs="Calibri"/>
                <w:color w:val="0000FF"/>
                <w:sz w:val="20"/>
                <w:szCs w:val="20"/>
                <w:u w:val="single"/>
              </w:rPr>
              <w:t xml:space="preserve"> </w:t>
            </w:r>
          </w:p>
          <w:p w14:paraId="6D0FC991" w14:textId="77777777" w:rsidR="00EB7BB5" w:rsidRPr="000E2E7E" w:rsidRDefault="00EB7BB5" w:rsidP="00EB7BB5">
            <w:pPr>
              <w:rPr>
                <w:rFonts w:ascii="Calibri" w:hAnsi="Calibri" w:cs="Calibri"/>
                <w:b w:val="0"/>
                <w:i/>
                <w:color w:val="000000"/>
                <w:sz w:val="20"/>
                <w:szCs w:val="20"/>
              </w:rPr>
            </w:pPr>
            <w:r>
              <w:rPr>
                <w:rFonts w:ascii="Calibri" w:hAnsi="Calibri" w:cs="Calibri"/>
                <w:b w:val="0"/>
                <w:i/>
                <w:color w:val="000000"/>
                <w:sz w:val="20"/>
                <w:szCs w:val="20"/>
              </w:rPr>
              <w:t xml:space="preserve">Describes how small systems can participate in WARN to share resources with neighboring utilities during an emergency. </w:t>
            </w:r>
          </w:p>
        </w:tc>
        <w:tc>
          <w:tcPr>
            <w:tcW w:w="360" w:type="dxa"/>
            <w:noWrap/>
            <w:vAlign w:val="center"/>
            <w:hideMark/>
          </w:tcPr>
          <w:p w14:paraId="11B4A54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A357A5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0A27A5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3C8B0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1ADD46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4BA0C85"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07F1E64"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7BD8E28"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E039EB3"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BEC10C5"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BD6A5F" w:rsidRPr="00B659C0" w14:paraId="6720C28D" w14:textId="77777777" w:rsidTr="00D3595A">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020" w:type="dxa"/>
            <w:hideMark/>
          </w:tcPr>
          <w:p w14:paraId="760BAE3D" w14:textId="77777777"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National Rural Water Association Job Network</w:t>
            </w:r>
          </w:p>
          <w:p w14:paraId="39284442" w14:textId="77777777" w:rsidR="00931F79" w:rsidRDefault="006139ED" w:rsidP="00EB7BB5">
            <w:pPr>
              <w:rPr>
                <w:rFonts w:ascii="Calibri" w:hAnsi="Calibri" w:cs="Calibri"/>
                <w:color w:val="0F6FC6" w:themeColor="accent1"/>
                <w:sz w:val="20"/>
                <w:szCs w:val="20"/>
                <w:u w:val="single"/>
              </w:rPr>
            </w:pPr>
            <w:hyperlink r:id="rId65" w:history="1">
              <w:r w:rsidR="00931F79" w:rsidRPr="00B5495A">
                <w:rPr>
                  <w:rStyle w:val="Hyperlink"/>
                  <w:rFonts w:ascii="Calibri" w:hAnsi="Calibri" w:cs="Calibri"/>
                  <w:sz w:val="20"/>
                  <w:szCs w:val="20"/>
                </w:rPr>
                <w:t>http://nrwa-jobs.careerwebsite.com/home/index.cfm?site_id=678</w:t>
              </w:r>
            </w:hyperlink>
          </w:p>
          <w:p w14:paraId="58CF799B"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Helps to connect the most skilled professionals in the fields of drinking water, wastewater, source water protection, utility management &amp; engineering to potential employers.</w:t>
            </w:r>
          </w:p>
        </w:tc>
        <w:tc>
          <w:tcPr>
            <w:tcW w:w="360" w:type="dxa"/>
            <w:noWrap/>
            <w:vAlign w:val="center"/>
            <w:hideMark/>
          </w:tcPr>
          <w:p w14:paraId="2A792326"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463B9B"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56951C6"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72CFB5"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396FDC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29205B9"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6F2428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6F00BD8"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203112C"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AB68533"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r>
      <w:tr w:rsidR="009235EE" w:rsidRPr="00B659C0" w14:paraId="1F4A7E51" w14:textId="77777777" w:rsidTr="00D3595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7020" w:type="dxa"/>
            <w:hideMark/>
          </w:tcPr>
          <w:p w14:paraId="6ED490EF" w14:textId="77777777"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National Rural Water Association Technical Training and Assistance Program</w:t>
            </w:r>
          </w:p>
          <w:p w14:paraId="6BC9085F" w14:textId="77777777" w:rsidR="00EB7BB5" w:rsidRPr="00A741B6" w:rsidRDefault="006139ED" w:rsidP="00EB7BB5">
            <w:pPr>
              <w:rPr>
                <w:rFonts w:ascii="Calibri" w:hAnsi="Calibri" w:cs="Calibri"/>
                <w:color w:val="0F6FC6" w:themeColor="accent1"/>
                <w:sz w:val="20"/>
                <w:szCs w:val="20"/>
                <w:u w:val="single"/>
              </w:rPr>
            </w:pPr>
            <w:hyperlink r:id="rId66" w:history="1">
              <w:r w:rsidR="00951D81" w:rsidRPr="00B5495A">
                <w:rPr>
                  <w:rStyle w:val="Hyperlink"/>
                  <w:rFonts w:ascii="Calibri" w:hAnsi="Calibri" w:cs="Calibri"/>
                  <w:sz w:val="20"/>
                  <w:szCs w:val="20"/>
                </w:rPr>
                <w:t>http://nrwa.org/initiatives/training-and-technical-assistance/</w:t>
              </w:r>
            </w:hyperlink>
            <w:r w:rsidR="00951D81">
              <w:rPr>
                <w:rFonts w:ascii="Calibri" w:hAnsi="Calibri" w:cs="Calibri"/>
                <w:color w:val="0F6FC6" w:themeColor="accent1"/>
                <w:sz w:val="20"/>
                <w:szCs w:val="20"/>
                <w:u w:val="single"/>
              </w:rPr>
              <w:t xml:space="preserve"> </w:t>
            </w:r>
          </w:p>
          <w:p w14:paraId="1A5325EA" w14:textId="215FC19E"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Click on your state for contact information to obtain services under the Technical Assistance and Training Program.</w:t>
            </w:r>
            <w:r w:rsidR="00664D62">
              <w:rPr>
                <w:rFonts w:ascii="Calibri" w:hAnsi="Calibri" w:cs="Calibri"/>
                <w:b w:val="0"/>
                <w:i/>
                <w:color w:val="000000"/>
                <w:sz w:val="20"/>
                <w:szCs w:val="20"/>
              </w:rPr>
              <w:t xml:space="preserve"> </w:t>
            </w:r>
            <w:r w:rsidRPr="000E2E7E">
              <w:rPr>
                <w:rFonts w:ascii="Calibri" w:hAnsi="Calibri" w:cs="Calibri"/>
                <w:b w:val="0"/>
                <w:i/>
                <w:color w:val="000000"/>
                <w:sz w:val="20"/>
                <w:szCs w:val="20"/>
              </w:rPr>
              <w:t>National Rural Water Association provides training and on-site technical assistance to waste water systems in the contiguous 48 states, Alaska, Puerto Rico, and Hawaii. The training is provided to help reduce exposure to waste related health and safety hazards and enhance the sustainability of wastewater systems in rural and small communities.</w:t>
            </w:r>
          </w:p>
        </w:tc>
        <w:tc>
          <w:tcPr>
            <w:tcW w:w="360" w:type="dxa"/>
            <w:noWrap/>
            <w:vAlign w:val="center"/>
            <w:hideMark/>
          </w:tcPr>
          <w:p w14:paraId="02E2502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F29F9AE"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85C5850"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9B4C636"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724D49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AFC8FED"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62A6697"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3AE937C"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B5CD3C9"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335BAC2" w14:textId="77777777" w:rsidR="00EB7BB5" w:rsidRPr="00B659C0" w:rsidRDefault="00EB7BB5"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r>
      <w:tr w:rsidR="00BD6A5F" w:rsidRPr="00B659C0" w14:paraId="5249A3BC" w14:textId="77777777" w:rsidTr="00D3595A">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20" w:type="dxa"/>
            <w:hideMark/>
          </w:tcPr>
          <w:p w14:paraId="07DCBB1A" w14:textId="77777777" w:rsidR="00EB7BB5" w:rsidRPr="000E2E7E" w:rsidRDefault="00EB7BB5" w:rsidP="00EB7BB5">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N</w:t>
            </w:r>
            <w:r w:rsidR="00931F79">
              <w:rPr>
                <w:rFonts w:ascii="Calibri" w:eastAsia="Times New Roman" w:hAnsi="Calibri" w:cs="Calibri"/>
                <w:color w:val="000000"/>
                <w:sz w:val="20"/>
                <w:szCs w:val="20"/>
              </w:rPr>
              <w:t>ational Rural Water Association</w:t>
            </w:r>
          </w:p>
          <w:p w14:paraId="3A028779" w14:textId="77777777" w:rsidR="00EB7BB5" w:rsidRPr="000E2E7E" w:rsidRDefault="006139ED" w:rsidP="00EB7BB5">
            <w:pPr>
              <w:rPr>
                <w:rFonts w:ascii="Calibri" w:hAnsi="Calibri" w:cs="Calibri"/>
                <w:color w:val="0000FF"/>
                <w:sz w:val="20"/>
                <w:szCs w:val="20"/>
                <w:u w:val="single"/>
              </w:rPr>
            </w:pPr>
            <w:hyperlink r:id="rId67" w:history="1">
              <w:r w:rsidR="00951D81" w:rsidRPr="00B5495A">
                <w:rPr>
                  <w:rStyle w:val="Hyperlink"/>
                  <w:rFonts w:ascii="Calibri" w:hAnsi="Calibri" w:cs="Calibri"/>
                  <w:sz w:val="20"/>
                  <w:szCs w:val="20"/>
                </w:rPr>
                <w:t>www.nrwa.org</w:t>
              </w:r>
            </w:hyperlink>
            <w:r w:rsidR="00951D81">
              <w:rPr>
                <w:rFonts w:ascii="Calibri" w:hAnsi="Calibri" w:cs="Calibri"/>
                <w:color w:val="0000FF"/>
                <w:sz w:val="20"/>
                <w:szCs w:val="20"/>
                <w:u w:val="single"/>
              </w:rPr>
              <w:t xml:space="preserve"> </w:t>
            </w:r>
          </w:p>
          <w:p w14:paraId="0E13FB2F" w14:textId="77777777" w:rsidR="00EB7BB5" w:rsidRPr="000E2E7E" w:rsidRDefault="00EB7BB5" w:rsidP="00EB7BB5">
            <w:pPr>
              <w:rPr>
                <w:rFonts w:ascii="Calibri" w:hAnsi="Calibri" w:cs="Calibri"/>
                <w:b w:val="0"/>
                <w:i/>
                <w:color w:val="000000"/>
                <w:sz w:val="20"/>
                <w:szCs w:val="20"/>
              </w:rPr>
            </w:pPr>
            <w:r w:rsidRPr="000E2E7E">
              <w:rPr>
                <w:rFonts w:ascii="Calibri" w:hAnsi="Calibri" w:cs="Calibri"/>
                <w:b w:val="0"/>
                <w:i/>
                <w:color w:val="000000"/>
                <w:sz w:val="20"/>
                <w:szCs w:val="20"/>
              </w:rPr>
              <w:t>Website of the National Rural Water Association, the largest water and waste water utility membership association.</w:t>
            </w:r>
          </w:p>
        </w:tc>
        <w:tc>
          <w:tcPr>
            <w:tcW w:w="360" w:type="dxa"/>
            <w:noWrap/>
            <w:vAlign w:val="center"/>
            <w:hideMark/>
          </w:tcPr>
          <w:p w14:paraId="2F9805D4"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62461FD"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CD02E2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9878921"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FA46D50"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520263FD"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0C2B727"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8F92FA2"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AA512D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9D1D79F" w14:textId="77777777" w:rsidR="00EB7BB5" w:rsidRPr="00B659C0" w:rsidRDefault="00EB7BB5" w:rsidP="00EB7BB5">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r>
      <w:tr w:rsidR="00681FB1" w:rsidRPr="00B659C0" w14:paraId="013A25EC" w14:textId="77777777" w:rsidTr="00D3595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20" w:type="dxa"/>
          </w:tcPr>
          <w:p w14:paraId="2ECD7061" w14:textId="1A5D0213" w:rsidR="00681FB1" w:rsidRDefault="00681FB1" w:rsidP="00EB7BB5">
            <w:pPr>
              <w:spacing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Natural Disaster Preparedness Guidelines for Water and Wastewater Utilities </w:t>
            </w:r>
          </w:p>
          <w:p w14:paraId="6CEF9B37" w14:textId="57D9B207" w:rsidR="00681FB1" w:rsidRDefault="006139ED" w:rsidP="00EB7BB5">
            <w:pPr>
              <w:spacing w:line="276" w:lineRule="auto"/>
              <w:rPr>
                <w:rFonts w:ascii="Calibri" w:eastAsia="Times New Roman" w:hAnsi="Calibri" w:cs="Calibri"/>
                <w:color w:val="000000"/>
                <w:sz w:val="20"/>
                <w:szCs w:val="20"/>
              </w:rPr>
            </w:pPr>
            <w:hyperlink r:id="rId68" w:history="1">
              <w:r w:rsidR="00681FB1" w:rsidRPr="00571997">
                <w:rPr>
                  <w:rStyle w:val="Hyperlink"/>
                  <w:rFonts w:ascii="Calibri" w:eastAsia="Times New Roman" w:hAnsi="Calibri" w:cs="Calibri"/>
                  <w:sz w:val="20"/>
                  <w:szCs w:val="20"/>
                </w:rPr>
                <w:t>http://rcap.org/resource/natural-disaster-preparedness-guidelines-for-water-and-wastewater-utilities/</w:t>
              </w:r>
            </w:hyperlink>
          </w:p>
          <w:p w14:paraId="3F391473" w14:textId="558FABA8" w:rsidR="00681FB1" w:rsidRPr="00681FB1" w:rsidRDefault="00681FB1" w:rsidP="00EB7BB5">
            <w:pPr>
              <w:spacing w:line="276" w:lineRule="auto"/>
              <w:rPr>
                <w:rFonts w:ascii="Calibri" w:eastAsia="Times New Roman" w:hAnsi="Calibri" w:cs="Calibri"/>
                <w:b w:val="0"/>
                <w:i/>
                <w:color w:val="000000"/>
                <w:sz w:val="20"/>
                <w:szCs w:val="20"/>
              </w:rPr>
            </w:pPr>
            <w:r>
              <w:rPr>
                <w:rFonts w:ascii="Calibri" w:eastAsia="Times New Roman" w:hAnsi="Calibri" w:cs="Calibri"/>
                <w:b w:val="0"/>
                <w:i/>
                <w:color w:val="000000"/>
                <w:sz w:val="20"/>
                <w:szCs w:val="20"/>
              </w:rPr>
              <w:t xml:space="preserve">This checklist was developed to assist water and wastewater utilities in natural disaster readiness. </w:t>
            </w:r>
          </w:p>
        </w:tc>
        <w:tc>
          <w:tcPr>
            <w:tcW w:w="360" w:type="dxa"/>
            <w:noWrap/>
            <w:vAlign w:val="center"/>
          </w:tcPr>
          <w:p w14:paraId="0BD25E1E"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0714C50"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589615F"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26937D9"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99084D4"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4844A2BD"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0C2411D1"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ECC3AA4"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BF29CDD" w14:textId="740FA751"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0578AAB9" w14:textId="77777777" w:rsidR="00681FB1" w:rsidRPr="00B659C0" w:rsidRDefault="00681FB1" w:rsidP="00EB7BB5">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r>
      <w:tr w:rsidR="00681FB1" w:rsidRPr="00B659C0" w14:paraId="386735DB" w14:textId="77777777" w:rsidTr="00681FB1">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7020" w:type="dxa"/>
          </w:tcPr>
          <w:p w14:paraId="0CBD3298" w14:textId="77777777" w:rsidR="00DA6880" w:rsidRPr="000E2E7E" w:rsidRDefault="00DA6880" w:rsidP="00DA6880">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lastRenderedPageBreak/>
              <w:t xml:space="preserve">The Non-operator's Guide to Drinking Water Systems </w:t>
            </w:r>
          </w:p>
          <w:p w14:paraId="514AB4CE" w14:textId="4419D77C" w:rsidR="00DA6880" w:rsidRPr="00BD6A5F" w:rsidRDefault="006139ED" w:rsidP="00DA6880">
            <w:pPr>
              <w:rPr>
                <w:rFonts w:asciiTheme="minorHAnsi" w:hAnsiTheme="minorHAnsi"/>
                <w:sz w:val="20"/>
                <w:szCs w:val="20"/>
              </w:rPr>
            </w:pPr>
            <w:hyperlink r:id="rId69" w:history="1">
              <w:r w:rsidR="00DA6880" w:rsidRPr="00BD6A5F">
                <w:rPr>
                  <w:rStyle w:val="Hyperlink"/>
                  <w:rFonts w:asciiTheme="minorHAnsi" w:hAnsiTheme="minorHAnsi"/>
                  <w:sz w:val="20"/>
                  <w:szCs w:val="20"/>
                </w:rPr>
                <w:t>http://rcap.org/wp-content/uploads/2011/12/Non-operators-Guide-to-DRINKING-WATER-Systems_Small.pdf</w:t>
              </w:r>
            </w:hyperlink>
            <w:r w:rsidR="00664D62">
              <w:rPr>
                <w:rFonts w:asciiTheme="minorHAnsi" w:hAnsiTheme="minorHAnsi"/>
                <w:sz w:val="20"/>
                <w:szCs w:val="20"/>
              </w:rPr>
              <w:t xml:space="preserve"> </w:t>
            </w:r>
          </w:p>
          <w:p w14:paraId="14FF2FF9" w14:textId="3A071688" w:rsidR="00DA6880" w:rsidRPr="000E2E7E" w:rsidRDefault="00DA6880" w:rsidP="00DA6880">
            <w:pPr>
              <w:spacing w:line="276" w:lineRule="auto"/>
              <w:rPr>
                <w:rFonts w:ascii="Calibri" w:eastAsia="Times New Roman" w:hAnsi="Calibri" w:cs="Calibri"/>
                <w:color w:val="000000"/>
                <w:sz w:val="20"/>
                <w:szCs w:val="20"/>
              </w:rPr>
            </w:pPr>
            <w:r w:rsidRPr="000E2E7E">
              <w:rPr>
                <w:rFonts w:ascii="Calibri" w:hAnsi="Calibri" w:cs="Calibri"/>
                <w:b w:val="0"/>
                <w:i/>
                <w:color w:val="000000"/>
                <w:sz w:val="20"/>
                <w:szCs w:val="20"/>
              </w:rPr>
              <w:t>Explains in simple, everyday language the technical aspects of drinking water utilities from source to tap. Helpful as an orientation and background guide for new small utility board members and small community decision makers.</w:t>
            </w:r>
          </w:p>
        </w:tc>
        <w:tc>
          <w:tcPr>
            <w:tcW w:w="360" w:type="dxa"/>
            <w:noWrap/>
            <w:vAlign w:val="center"/>
          </w:tcPr>
          <w:p w14:paraId="1CE02459"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DDF2958"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5420BF4"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1D17A90"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C57C7DF"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0E9B7C86"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E04D13B"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19DBB940"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1D5E869F" w14:textId="77777777"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E5F4858" w14:textId="3CF83520" w:rsidR="00DA6880" w:rsidRPr="00B659C0" w:rsidRDefault="00DA6880" w:rsidP="00DA6880">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0EBABF4E" w14:textId="77777777" w:rsidTr="00D3595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20" w:type="dxa"/>
          </w:tcPr>
          <w:p w14:paraId="0912BE1C" w14:textId="5E72BD65" w:rsidR="00681FB1" w:rsidRDefault="00681FB1" w:rsidP="00681FB1">
            <w:pPr>
              <w:spacing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The Non-operator’s Guide to Wastewater Systems </w:t>
            </w:r>
          </w:p>
          <w:p w14:paraId="7723C029" w14:textId="107227EA" w:rsidR="00681FB1" w:rsidRDefault="006139ED" w:rsidP="00681FB1">
            <w:pPr>
              <w:spacing w:line="276" w:lineRule="auto"/>
              <w:rPr>
                <w:rFonts w:ascii="Calibri" w:eastAsia="Times New Roman" w:hAnsi="Calibri" w:cs="Calibri"/>
                <w:color w:val="000000"/>
                <w:sz w:val="20"/>
                <w:szCs w:val="20"/>
              </w:rPr>
            </w:pPr>
            <w:hyperlink r:id="rId70" w:history="1">
              <w:r w:rsidR="00681FB1" w:rsidRPr="00571997">
                <w:rPr>
                  <w:rStyle w:val="Hyperlink"/>
                  <w:rFonts w:ascii="Calibri" w:eastAsia="Times New Roman" w:hAnsi="Calibri" w:cs="Calibri"/>
                  <w:sz w:val="20"/>
                  <w:szCs w:val="20"/>
                </w:rPr>
                <w:t>http://rcap.org/wp-content/uploads/2016/01/RCAP-Non-operators-Guide-to-WASTEWATER-Systems.pdf</w:t>
              </w:r>
            </w:hyperlink>
          </w:p>
          <w:p w14:paraId="278C2352" w14:textId="7954EA9C" w:rsidR="00681FB1" w:rsidRPr="00681FB1" w:rsidRDefault="00681FB1" w:rsidP="00681FB1">
            <w:pPr>
              <w:rPr>
                <w:rFonts w:asciiTheme="minorHAnsi" w:hAnsiTheme="minorHAnsi"/>
                <w:b w:val="0"/>
                <w:i/>
                <w:sz w:val="20"/>
                <w:szCs w:val="20"/>
              </w:rPr>
            </w:pPr>
            <w:r w:rsidRPr="00681FB1">
              <w:rPr>
                <w:rFonts w:asciiTheme="minorHAnsi" w:hAnsiTheme="minorHAnsi"/>
                <w:b w:val="0"/>
                <w:i/>
                <w:sz w:val="20"/>
                <w:szCs w:val="20"/>
              </w:rPr>
              <w:t>Explains in simple, everyday language the various components/operations of a small wastewater system from when the customer flushes his/her toilet through collection, treatment, and return to source. This guide and its companion on drinking water treatment systems are the perfect orientation and background guides for new small utility board members and small community decision makers.</w:t>
            </w:r>
          </w:p>
        </w:tc>
        <w:tc>
          <w:tcPr>
            <w:tcW w:w="360" w:type="dxa"/>
            <w:noWrap/>
            <w:vAlign w:val="center"/>
          </w:tcPr>
          <w:p w14:paraId="4633D17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CF873F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2849B9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453100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199F04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69A3753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ED472E8"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749036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714471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FF7C12D" w14:textId="79589633"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37131889" w14:textId="77777777" w:rsidTr="00D359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6E1B4D3E" w14:textId="77777777" w:rsidR="00681FB1" w:rsidRPr="000E2E7E" w:rsidRDefault="00681FB1" w:rsidP="00681FB1">
            <w:pPr>
              <w:spacing w:line="276" w:lineRule="auto"/>
              <w:rPr>
                <w:rFonts w:ascii="Calibri" w:eastAsia="Times New Roman" w:hAnsi="Calibri" w:cs="Calibri"/>
                <w:sz w:val="20"/>
                <w:szCs w:val="20"/>
              </w:rPr>
            </w:pPr>
            <w:r w:rsidRPr="000E2E7E">
              <w:rPr>
                <w:rFonts w:ascii="Calibri" w:eastAsia="Times New Roman" w:hAnsi="Calibri" w:cs="Calibri"/>
                <w:sz w:val="20"/>
                <w:szCs w:val="20"/>
              </w:rPr>
              <w:t>Only Tap Water Delivers Campaign</w:t>
            </w:r>
          </w:p>
          <w:p w14:paraId="286F3D95" w14:textId="77777777" w:rsidR="00681FB1" w:rsidRPr="000E2E7E" w:rsidRDefault="006139ED" w:rsidP="00681FB1">
            <w:pPr>
              <w:rPr>
                <w:rFonts w:ascii="Calibri" w:hAnsi="Calibri" w:cs="Calibri"/>
                <w:color w:val="0000FF"/>
                <w:sz w:val="20"/>
                <w:szCs w:val="20"/>
                <w:u w:val="single"/>
              </w:rPr>
            </w:pPr>
            <w:hyperlink r:id="rId71" w:history="1">
              <w:r w:rsidR="00681FB1" w:rsidRPr="00B5495A">
                <w:rPr>
                  <w:rStyle w:val="Hyperlink"/>
                  <w:rFonts w:ascii="Calibri" w:hAnsi="Calibri" w:cs="Calibri"/>
                  <w:sz w:val="20"/>
                  <w:szCs w:val="20"/>
                </w:rPr>
                <w:t>http://www.awwa.org/resources-tools/public-affairs/communications-tools/only-tap-water-delivers.aspx</w:t>
              </w:r>
            </w:hyperlink>
            <w:r w:rsidR="00681FB1">
              <w:rPr>
                <w:rFonts w:ascii="Calibri" w:hAnsi="Calibri" w:cs="Calibri"/>
                <w:color w:val="0000FF"/>
                <w:sz w:val="20"/>
                <w:szCs w:val="20"/>
                <w:u w:val="single"/>
              </w:rPr>
              <w:t xml:space="preserve"> </w:t>
            </w:r>
            <w:r w:rsidR="00681FB1" w:rsidRPr="000E2E7E">
              <w:rPr>
                <w:rFonts w:ascii="Calibri" w:hAnsi="Calibri" w:cs="Calibri"/>
                <w:sz w:val="20"/>
                <w:szCs w:val="20"/>
              </w:rPr>
              <w:br/>
            </w:r>
            <w:r w:rsidR="00681FB1" w:rsidRPr="000E2E7E">
              <w:rPr>
                <w:rFonts w:ascii="Calibri" w:hAnsi="Calibri" w:cs="Calibri"/>
                <w:b w:val="0"/>
                <w:i/>
                <w:sz w:val="20"/>
                <w:szCs w:val="20"/>
              </w:rPr>
              <w:t>A public outreach campaign that is available to AWWA utility members free of charge. The materials are available in a CD toolkit, and can be adapted to meet local needs.</w:t>
            </w:r>
          </w:p>
        </w:tc>
        <w:tc>
          <w:tcPr>
            <w:tcW w:w="360" w:type="dxa"/>
            <w:noWrap/>
            <w:vAlign w:val="center"/>
            <w:hideMark/>
          </w:tcPr>
          <w:p w14:paraId="4E9A52E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16C00C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765977E"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F71C37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A65A96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49203B6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49351E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2B9FE4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45DEC0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2356FE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439C28EF" w14:textId="77777777" w:rsidTr="00D359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72A0FFE8"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Pipe Repair Checklist</w:t>
            </w:r>
          </w:p>
          <w:p w14:paraId="258653B4" w14:textId="77777777" w:rsidR="00681FB1" w:rsidRDefault="006139ED" w:rsidP="00681FB1">
            <w:pPr>
              <w:spacing w:line="276" w:lineRule="auto"/>
              <w:rPr>
                <w:rFonts w:ascii="Calibri" w:hAnsi="Calibri" w:cs="Calibri"/>
                <w:color w:val="0000FF"/>
                <w:sz w:val="20"/>
                <w:szCs w:val="20"/>
                <w:u w:val="single"/>
              </w:rPr>
            </w:pPr>
            <w:hyperlink r:id="rId72" w:history="1">
              <w:r w:rsidR="00681FB1" w:rsidRPr="00B5495A">
                <w:rPr>
                  <w:rStyle w:val="Hyperlink"/>
                  <w:rFonts w:ascii="Calibri" w:hAnsi="Calibri" w:cs="Calibri"/>
                  <w:sz w:val="20"/>
                  <w:szCs w:val="20"/>
                </w:rPr>
                <w:t>http://www.awwa.org/Portals/0/files/resources/water%20knowledge/rc%20small%20systems/piperepairchecklist.pdf</w:t>
              </w:r>
            </w:hyperlink>
            <w:r w:rsidR="00681FB1">
              <w:rPr>
                <w:rFonts w:ascii="Calibri" w:hAnsi="Calibri" w:cs="Calibri"/>
                <w:color w:val="0000FF"/>
                <w:sz w:val="20"/>
                <w:szCs w:val="20"/>
                <w:u w:val="single"/>
              </w:rPr>
              <w:t xml:space="preserve"> </w:t>
            </w:r>
          </w:p>
          <w:p w14:paraId="2D45F3F0" w14:textId="77777777" w:rsidR="00681FB1" w:rsidRPr="000E2E7E" w:rsidRDefault="00681FB1" w:rsidP="00681FB1">
            <w:pPr>
              <w:spacing w:line="276" w:lineRule="auto"/>
              <w:rPr>
                <w:rFonts w:ascii="Calibri" w:eastAsia="Times New Roman" w:hAnsi="Calibri" w:cs="Calibri"/>
                <w:b w:val="0"/>
                <w:i/>
                <w:color w:val="000000"/>
                <w:sz w:val="20"/>
                <w:szCs w:val="20"/>
              </w:rPr>
            </w:pPr>
            <w:r w:rsidRPr="000E2E7E">
              <w:rPr>
                <w:rFonts w:ascii="Calibri" w:eastAsia="Times New Roman" w:hAnsi="Calibri" w:cs="Calibri"/>
                <w:b w:val="0"/>
                <w:i/>
                <w:color w:val="000000"/>
                <w:sz w:val="20"/>
                <w:szCs w:val="20"/>
              </w:rPr>
              <w:t xml:space="preserve">AWWA small systems pipe repair checklist. </w:t>
            </w:r>
          </w:p>
        </w:tc>
        <w:tc>
          <w:tcPr>
            <w:tcW w:w="360" w:type="dxa"/>
            <w:noWrap/>
            <w:vAlign w:val="center"/>
            <w:hideMark/>
          </w:tcPr>
          <w:p w14:paraId="6FAC05F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56DD56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19FE5C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E3F8AB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6BA676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81CAB5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EE4E2F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DE3314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FE783E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FBC3DD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701919FC" w14:textId="77777777" w:rsidTr="00D359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58DB2088"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 xml:space="preserve">Preventive Maintenance Card File for Small Public Water Systems Using Ground Water </w:t>
            </w:r>
          </w:p>
          <w:p w14:paraId="697BD4B9" w14:textId="77777777" w:rsidR="00681FB1" w:rsidRDefault="006139ED" w:rsidP="00681FB1">
            <w:pPr>
              <w:rPr>
                <w:rFonts w:ascii="Calibri" w:hAnsi="Calibri" w:cs="Calibri"/>
                <w:color w:val="0000FF"/>
                <w:sz w:val="20"/>
                <w:szCs w:val="20"/>
                <w:u w:val="single"/>
              </w:rPr>
            </w:pPr>
            <w:hyperlink r:id="rId73" w:history="1">
              <w:r w:rsidR="00681FB1" w:rsidRPr="00B5495A">
                <w:rPr>
                  <w:rStyle w:val="Hyperlink"/>
                  <w:rFonts w:ascii="Calibri" w:hAnsi="Calibri" w:cs="Calibri"/>
                  <w:sz w:val="20"/>
                  <w:szCs w:val="20"/>
                </w:rPr>
                <w:t>http://www.epa.gov/sites/production/files/2015-04/documents/booket_smallsystems_preventmaint.pdf</w:t>
              </w:r>
            </w:hyperlink>
          </w:p>
          <w:p w14:paraId="4E9CBCCF"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Schedules for maintenance tasks and checklists and logs for easily recording your findings.</w:t>
            </w:r>
          </w:p>
        </w:tc>
        <w:tc>
          <w:tcPr>
            <w:tcW w:w="360" w:type="dxa"/>
            <w:noWrap/>
            <w:vAlign w:val="center"/>
            <w:hideMark/>
          </w:tcPr>
          <w:p w14:paraId="6E0437D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2DF7A3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25F751B"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31C555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102BDD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13A267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EE28E0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46E900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099652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7CAF4A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73EF860D" w14:textId="77777777" w:rsidTr="00D359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tcPr>
          <w:p w14:paraId="6BE95972" w14:textId="77777777" w:rsidR="00681FB1" w:rsidRDefault="00681FB1" w:rsidP="00681FB1">
            <w:pPr>
              <w:spacing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Protecting Water Quality by Optimizing the Operations and Maintenance of Distribution Systems</w:t>
            </w:r>
          </w:p>
          <w:p w14:paraId="3BFC87BF" w14:textId="7F00AA17" w:rsidR="00681FB1" w:rsidRDefault="006139ED" w:rsidP="00681FB1">
            <w:pPr>
              <w:spacing w:line="276" w:lineRule="auto"/>
              <w:rPr>
                <w:rFonts w:ascii="Calibri" w:eastAsia="Times New Roman" w:hAnsi="Calibri" w:cs="Calibri"/>
                <w:color w:val="000000"/>
                <w:sz w:val="20"/>
                <w:szCs w:val="20"/>
              </w:rPr>
            </w:pPr>
            <w:hyperlink r:id="rId74" w:history="1">
              <w:r w:rsidR="00681FB1" w:rsidRPr="00571997">
                <w:rPr>
                  <w:rStyle w:val="Hyperlink"/>
                  <w:rFonts w:ascii="Calibri" w:eastAsia="Times New Roman" w:hAnsi="Calibri" w:cs="Calibri"/>
                  <w:sz w:val="20"/>
                  <w:szCs w:val="20"/>
                </w:rPr>
                <w:t>http://rcap.org/wp-content/uploads/2015/03/Distribution-Systems-guide.pdf</w:t>
              </w:r>
            </w:hyperlink>
          </w:p>
          <w:p w14:paraId="0BBC0CEE" w14:textId="070B0B3F" w:rsidR="00681FB1" w:rsidRPr="00681FB1" w:rsidRDefault="00681FB1" w:rsidP="00681FB1">
            <w:pPr>
              <w:spacing w:line="276" w:lineRule="auto"/>
              <w:rPr>
                <w:rFonts w:ascii="Calibri" w:eastAsia="Times New Roman" w:hAnsi="Calibri" w:cs="Calibri"/>
                <w:b w:val="0"/>
                <w:i/>
                <w:color w:val="000000"/>
                <w:sz w:val="20"/>
                <w:szCs w:val="20"/>
              </w:rPr>
            </w:pPr>
            <w:r>
              <w:rPr>
                <w:rFonts w:ascii="Calibri" w:eastAsia="Times New Roman" w:hAnsi="Calibri" w:cs="Calibri"/>
                <w:b w:val="0"/>
                <w:i/>
                <w:color w:val="000000"/>
                <w:sz w:val="20"/>
                <w:szCs w:val="20"/>
              </w:rPr>
              <w:t xml:space="preserve">This guide provides background information on how to maintain water quality in drinking water distribution systems and treated-water storage facilities by concentrating on common problems and challenges and identifying potential improvements and solutions. This guide uses regulatory requirements and best practices of the drinking water community as the basis of its discussion of water distribution systems. </w:t>
            </w:r>
          </w:p>
        </w:tc>
        <w:tc>
          <w:tcPr>
            <w:tcW w:w="360" w:type="dxa"/>
            <w:noWrap/>
            <w:vAlign w:val="center"/>
          </w:tcPr>
          <w:p w14:paraId="4848C37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A7F0D7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733426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488270A"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64E837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D17894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AFB844D" w14:textId="484CE4FB"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5E0F4753" w14:textId="48F9586F"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0B3034B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3620F3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27D7B5C3" w14:textId="77777777" w:rsidTr="00D3595A">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20" w:type="dxa"/>
            <w:hideMark/>
          </w:tcPr>
          <w:p w14:paraId="0E06DEE6"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 xml:space="preserve">Protecting Your Community's Assets: A Guide for Small Wastewater Systems </w:t>
            </w:r>
          </w:p>
          <w:p w14:paraId="38A1C4E5" w14:textId="146E6117" w:rsidR="00681FB1" w:rsidRPr="000E2E7E" w:rsidRDefault="006139ED" w:rsidP="00681FB1">
            <w:pPr>
              <w:rPr>
                <w:rFonts w:ascii="Calibri" w:hAnsi="Calibri" w:cs="Calibri"/>
                <w:color w:val="0000FF"/>
                <w:sz w:val="20"/>
                <w:szCs w:val="20"/>
                <w:u w:val="single"/>
              </w:rPr>
            </w:pPr>
            <w:hyperlink r:id="rId75" w:history="1">
              <w:r w:rsidR="00681FB1" w:rsidRPr="00B5495A">
                <w:rPr>
                  <w:rStyle w:val="Hyperlink"/>
                  <w:rFonts w:ascii="Calibri" w:hAnsi="Calibri" w:cs="Calibri"/>
                  <w:sz w:val="20"/>
                  <w:szCs w:val="20"/>
                </w:rPr>
                <w:t>http://www.nesc.wvu.edu/subpages/WW_manage_plan.cfm</w:t>
              </w:r>
            </w:hyperlink>
            <w:r w:rsidR="00664D62">
              <w:rPr>
                <w:rFonts w:ascii="Calibri" w:hAnsi="Calibri" w:cs="Calibri"/>
                <w:color w:val="0000FF"/>
                <w:sz w:val="20"/>
                <w:szCs w:val="20"/>
                <w:u w:val="single"/>
              </w:rPr>
              <w:t xml:space="preserve"> </w:t>
            </w:r>
          </w:p>
          <w:p w14:paraId="310B4688"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Helps utility managers, operators, and local officials improve security and plan for emergency situations affecting wastewater treatment systems.</w:t>
            </w:r>
          </w:p>
        </w:tc>
        <w:tc>
          <w:tcPr>
            <w:tcW w:w="360" w:type="dxa"/>
            <w:noWrap/>
            <w:vAlign w:val="center"/>
            <w:hideMark/>
          </w:tcPr>
          <w:p w14:paraId="189D91D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FF1CFE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AC1E47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B6602A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38038E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912C76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078DF6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81F97E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F148F0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2BFEC43"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28FB7849" w14:textId="77777777" w:rsidTr="00681FB1">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1964B124" w14:textId="77777777" w:rsidR="00681FB1" w:rsidRPr="000E2E7E" w:rsidRDefault="00681FB1" w:rsidP="00681FB1">
            <w:pPr>
              <w:spacing w:line="276" w:lineRule="auto"/>
              <w:rPr>
                <w:rFonts w:ascii="Calibri" w:eastAsia="Times New Roman" w:hAnsi="Calibri" w:cs="Calibri"/>
                <w:sz w:val="20"/>
                <w:szCs w:val="20"/>
              </w:rPr>
            </w:pPr>
            <w:r w:rsidRPr="000E2E7E">
              <w:rPr>
                <w:rFonts w:ascii="Calibri" w:eastAsia="Times New Roman" w:hAnsi="Calibri" w:cs="Calibri"/>
                <w:sz w:val="20"/>
                <w:szCs w:val="20"/>
              </w:rPr>
              <w:lastRenderedPageBreak/>
              <w:t>Public Communications Toolkit</w:t>
            </w:r>
          </w:p>
          <w:p w14:paraId="46EC6780" w14:textId="77777777" w:rsidR="00681FB1" w:rsidRDefault="006139ED" w:rsidP="00681FB1">
            <w:pPr>
              <w:rPr>
                <w:rFonts w:ascii="Calibri" w:hAnsi="Calibri" w:cs="Calibri"/>
                <w:color w:val="0000FF"/>
                <w:sz w:val="20"/>
                <w:szCs w:val="20"/>
                <w:u w:val="single"/>
              </w:rPr>
            </w:pPr>
            <w:hyperlink r:id="rId76" w:history="1">
              <w:r w:rsidR="00681FB1" w:rsidRPr="00B5495A">
                <w:rPr>
                  <w:rStyle w:val="Hyperlink"/>
                  <w:rFonts w:ascii="Calibri" w:hAnsi="Calibri" w:cs="Calibri"/>
                  <w:sz w:val="20"/>
                  <w:szCs w:val="20"/>
                </w:rPr>
                <w:t>http://www.awwa.org/resources-tools/public-affairs/communications-tools/public-communications-toolkit.aspx</w:t>
              </w:r>
            </w:hyperlink>
            <w:r w:rsidR="00681FB1">
              <w:rPr>
                <w:rFonts w:ascii="Calibri" w:hAnsi="Calibri" w:cs="Calibri"/>
                <w:color w:val="0000FF"/>
                <w:sz w:val="20"/>
                <w:szCs w:val="20"/>
                <w:u w:val="single"/>
              </w:rPr>
              <w:t xml:space="preserve"> </w:t>
            </w:r>
          </w:p>
          <w:p w14:paraId="764B86E4" w14:textId="77777777" w:rsidR="00681FB1" w:rsidRPr="000E2E7E" w:rsidRDefault="00681FB1" w:rsidP="00681FB1">
            <w:pPr>
              <w:rPr>
                <w:rFonts w:ascii="Calibri" w:hAnsi="Calibri" w:cs="Calibri"/>
                <w:b w:val="0"/>
                <w:i/>
                <w:sz w:val="20"/>
                <w:szCs w:val="20"/>
              </w:rPr>
            </w:pPr>
            <w:r w:rsidRPr="000E2E7E">
              <w:rPr>
                <w:rFonts w:ascii="Calibri" w:hAnsi="Calibri" w:cs="Calibri"/>
                <w:b w:val="0"/>
                <w:i/>
                <w:sz w:val="20"/>
                <w:szCs w:val="20"/>
              </w:rPr>
              <w:t>Website with and online toolkit of various resources for water professionals related to public communication.</w:t>
            </w:r>
          </w:p>
        </w:tc>
        <w:tc>
          <w:tcPr>
            <w:tcW w:w="360" w:type="dxa"/>
            <w:noWrap/>
            <w:vAlign w:val="center"/>
            <w:hideMark/>
          </w:tcPr>
          <w:p w14:paraId="4A82E08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9EC4CB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19481918"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DF776E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99A275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9E3BB6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09A0C6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0D9BF8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6C95732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3C6FD2E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3BFD7443" w14:textId="77777777" w:rsidTr="00D3595A">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020" w:type="dxa"/>
            <w:hideMark/>
          </w:tcPr>
          <w:p w14:paraId="5242461C"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 xml:space="preserve">Quality </w:t>
            </w:r>
            <w:proofErr w:type="gramStart"/>
            <w:r w:rsidRPr="000E2E7E">
              <w:rPr>
                <w:rFonts w:ascii="Calibri" w:eastAsia="Times New Roman" w:hAnsi="Calibri" w:cs="Calibri"/>
                <w:color w:val="000000"/>
                <w:sz w:val="20"/>
                <w:szCs w:val="20"/>
              </w:rPr>
              <w:t>On</w:t>
            </w:r>
            <w:proofErr w:type="gramEnd"/>
            <w:r w:rsidRPr="000E2E7E">
              <w:rPr>
                <w:rFonts w:ascii="Calibri" w:eastAsia="Times New Roman" w:hAnsi="Calibri" w:cs="Calibri"/>
                <w:color w:val="000000"/>
                <w:sz w:val="20"/>
                <w:szCs w:val="20"/>
              </w:rPr>
              <w:t xml:space="preserve"> Tap! P</w:t>
            </w:r>
            <w:r>
              <w:rPr>
                <w:rFonts w:ascii="Calibri" w:eastAsia="Times New Roman" w:hAnsi="Calibri" w:cs="Calibri"/>
                <w:color w:val="000000"/>
                <w:sz w:val="20"/>
                <w:szCs w:val="20"/>
              </w:rPr>
              <w:t>ublic Relations Campaign</w:t>
            </w:r>
          </w:p>
          <w:p w14:paraId="538885D9" w14:textId="77777777" w:rsidR="00681FB1" w:rsidRPr="00A741B6" w:rsidRDefault="006139ED" w:rsidP="00681FB1">
            <w:pPr>
              <w:rPr>
                <w:rFonts w:ascii="Calibri" w:hAnsi="Calibri" w:cs="Calibri"/>
                <w:color w:val="0F6FC6" w:themeColor="accent1"/>
                <w:sz w:val="20"/>
                <w:szCs w:val="20"/>
                <w:u w:val="single"/>
              </w:rPr>
            </w:pPr>
            <w:hyperlink r:id="rId77" w:history="1">
              <w:r w:rsidR="00681FB1" w:rsidRPr="00B5495A">
                <w:rPr>
                  <w:rStyle w:val="Hyperlink"/>
                  <w:rFonts w:ascii="Calibri" w:hAnsi="Calibri" w:cs="Calibri"/>
                  <w:sz w:val="20"/>
                  <w:szCs w:val="20"/>
                </w:rPr>
                <w:t>http://nrwa.org/initiatives/quality-on-tap/</w:t>
              </w:r>
            </w:hyperlink>
            <w:r w:rsidR="00681FB1">
              <w:rPr>
                <w:rFonts w:ascii="Calibri" w:hAnsi="Calibri" w:cs="Calibri"/>
                <w:color w:val="0F6FC6" w:themeColor="accent1"/>
                <w:sz w:val="20"/>
                <w:szCs w:val="20"/>
                <w:u w:val="single"/>
              </w:rPr>
              <w:t xml:space="preserve"> </w:t>
            </w:r>
          </w:p>
          <w:p w14:paraId="3783C254"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A nationwide, grassroots public relations and awareness campaign designed especially for the drinking water industry. Quality </w:t>
            </w:r>
            <w:proofErr w:type="gramStart"/>
            <w:r w:rsidRPr="000E2E7E">
              <w:rPr>
                <w:rFonts w:ascii="Calibri" w:hAnsi="Calibri" w:cs="Calibri"/>
                <w:b w:val="0"/>
                <w:i/>
                <w:color w:val="000000"/>
                <w:sz w:val="20"/>
                <w:szCs w:val="20"/>
              </w:rPr>
              <w:t>On</w:t>
            </w:r>
            <w:proofErr w:type="gramEnd"/>
            <w:r w:rsidRPr="000E2E7E">
              <w:rPr>
                <w:rFonts w:ascii="Calibri" w:hAnsi="Calibri" w:cs="Calibri"/>
                <w:b w:val="0"/>
                <w:i/>
                <w:color w:val="000000"/>
                <w:sz w:val="20"/>
                <w:szCs w:val="20"/>
              </w:rPr>
              <w:t xml:space="preserve"> Tap is the first practical "hands-on" guide to better public relations for small water utilities. It contains the tools small water systems need to do the most important job of all - spreading the truth to the public of the quality of work they do and the quality water they produce.</w:t>
            </w:r>
          </w:p>
        </w:tc>
        <w:tc>
          <w:tcPr>
            <w:tcW w:w="360" w:type="dxa"/>
            <w:noWrap/>
            <w:vAlign w:val="center"/>
            <w:hideMark/>
          </w:tcPr>
          <w:p w14:paraId="54C2EAF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p w14:paraId="54BC75B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CFC0C7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C76690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5A6FAF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1F5D68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F32DC8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D42A30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073F1F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B168F1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B7B15B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1304364F" w14:textId="77777777" w:rsidTr="00D359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tcPr>
          <w:p w14:paraId="0561F334" w14:textId="77777777" w:rsidR="00681FB1" w:rsidRDefault="00681FB1" w:rsidP="00681FB1">
            <w:pPr>
              <w:spacing w:line="276" w:lineRule="auto"/>
              <w:rPr>
                <w:rFonts w:ascii="Calibri" w:eastAsia="Times New Roman" w:hAnsi="Calibri" w:cs="Calibri"/>
                <w:color w:val="000000"/>
                <w:sz w:val="20"/>
                <w:szCs w:val="20"/>
              </w:rPr>
            </w:pPr>
            <w:r w:rsidRPr="0077057E">
              <w:rPr>
                <w:rFonts w:ascii="Calibri" w:eastAsia="Times New Roman" w:hAnsi="Calibri" w:cs="Calibri"/>
                <w:color w:val="000000"/>
                <w:sz w:val="20"/>
                <w:szCs w:val="20"/>
              </w:rPr>
              <w:t>Quick Reference Guides – Drinking Water Rule (EPA)</w:t>
            </w:r>
          </w:p>
          <w:p w14:paraId="19BBC299" w14:textId="77777777" w:rsidR="00681FB1" w:rsidRDefault="006139ED" w:rsidP="00681FB1">
            <w:pPr>
              <w:spacing w:line="276" w:lineRule="auto"/>
              <w:rPr>
                <w:rFonts w:ascii="Calibri" w:eastAsia="Times New Roman" w:hAnsi="Calibri" w:cs="Calibri"/>
                <w:color w:val="000000"/>
                <w:sz w:val="20"/>
                <w:szCs w:val="20"/>
              </w:rPr>
            </w:pPr>
            <w:hyperlink r:id="rId78" w:anchor="ssqrg" w:history="1">
              <w:r w:rsidR="00681FB1" w:rsidRPr="00B5495A">
                <w:rPr>
                  <w:rStyle w:val="Hyperlink"/>
                  <w:rFonts w:ascii="Calibri" w:eastAsia="Times New Roman" w:hAnsi="Calibri" w:cs="Calibri"/>
                  <w:sz w:val="20"/>
                  <w:szCs w:val="20"/>
                </w:rPr>
                <w:t>http://www.epa.gov/dwreginfo/drinking-water-rule-quick-reference-guides#ssqrg</w:t>
              </w:r>
            </w:hyperlink>
          </w:p>
          <w:p w14:paraId="53251D9B" w14:textId="77777777" w:rsidR="00681FB1" w:rsidRPr="00082236" w:rsidRDefault="00681FB1" w:rsidP="00681FB1">
            <w:pPr>
              <w:spacing w:line="276" w:lineRule="auto"/>
              <w:rPr>
                <w:rFonts w:ascii="Calibri" w:eastAsia="Times New Roman" w:hAnsi="Calibri" w:cs="Calibri"/>
                <w:b w:val="0"/>
                <w:i/>
                <w:color w:val="000000"/>
                <w:sz w:val="20"/>
                <w:szCs w:val="20"/>
              </w:rPr>
            </w:pPr>
            <w:r w:rsidRPr="00082236">
              <w:rPr>
                <w:rFonts w:ascii="Calibri" w:eastAsia="Times New Roman" w:hAnsi="Calibri" w:cs="Calibri"/>
                <w:b w:val="0"/>
                <w:i/>
                <w:color w:val="000000"/>
                <w:sz w:val="20"/>
                <w:szCs w:val="20"/>
              </w:rPr>
              <w:t>These documents provide a simple and straightforward description of the rule and requirements. They include critical deadlines for drinking water systems and states, in addition to monitoring requirements.</w:t>
            </w:r>
          </w:p>
        </w:tc>
        <w:tc>
          <w:tcPr>
            <w:tcW w:w="360" w:type="dxa"/>
            <w:noWrap/>
            <w:vAlign w:val="center"/>
          </w:tcPr>
          <w:p w14:paraId="51ED9BB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37BEEF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648A21C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23F097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75BE8B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BFB61F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05E9FE0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7CC2F5F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5E639B2A"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E447333"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1AC10971" w14:textId="77777777" w:rsidTr="00D359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23A432D1"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Record Keeping Rules: A Quick Reference Guide</w:t>
            </w:r>
          </w:p>
          <w:p w14:paraId="6D3E45A7" w14:textId="77777777" w:rsidR="00681FB1" w:rsidRDefault="006139ED" w:rsidP="00681FB1">
            <w:pPr>
              <w:rPr>
                <w:rFonts w:ascii="Calibri" w:hAnsi="Calibri" w:cs="Calibri"/>
                <w:color w:val="0000FF"/>
                <w:sz w:val="20"/>
                <w:szCs w:val="20"/>
                <w:u w:val="single"/>
              </w:rPr>
            </w:pPr>
            <w:hyperlink r:id="rId79" w:history="1">
              <w:r w:rsidR="00681FB1" w:rsidRPr="00B5495A">
                <w:rPr>
                  <w:rStyle w:val="Hyperlink"/>
                  <w:rFonts w:ascii="Calibri" w:hAnsi="Calibri" w:cs="Calibri"/>
                  <w:sz w:val="20"/>
                  <w:szCs w:val="20"/>
                </w:rPr>
                <w:t>http://nepis.epa.gov/Exe/ZyPDF.cgi?Dockey=2000ZZB2.txt</w:t>
              </w:r>
            </w:hyperlink>
          </w:p>
          <w:p w14:paraId="09030DAF"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A rule-by-rule summary of requirements for keeping monitoring, public notice, and other records, as well as helpful tips on record maintenance and security.</w:t>
            </w:r>
          </w:p>
        </w:tc>
        <w:tc>
          <w:tcPr>
            <w:tcW w:w="360" w:type="dxa"/>
            <w:noWrap/>
            <w:vAlign w:val="center"/>
            <w:hideMark/>
          </w:tcPr>
          <w:p w14:paraId="5530A95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6DD8CB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C6BB94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BAF6AC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3A01E8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0C0BAED"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CCFD65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C5D881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B3AA9B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48D45F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717B88D5" w14:textId="77777777" w:rsidTr="00D359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20" w:type="dxa"/>
            <w:hideMark/>
          </w:tcPr>
          <w:p w14:paraId="7A93F430" w14:textId="77777777" w:rsidR="00681FB1" w:rsidRPr="000E2E7E" w:rsidRDefault="00681FB1" w:rsidP="00681FB1">
            <w:pPr>
              <w:spacing w:line="276" w:lineRule="auto"/>
              <w:rPr>
                <w:rFonts w:ascii="Calibri" w:eastAsia="Times New Roman" w:hAnsi="Calibri" w:cs="Calibri"/>
                <w:sz w:val="20"/>
                <w:szCs w:val="20"/>
              </w:rPr>
            </w:pPr>
            <w:r w:rsidRPr="000E2E7E">
              <w:rPr>
                <w:rFonts w:ascii="Calibri" w:eastAsia="Times New Roman" w:hAnsi="Calibri" w:cs="Calibri"/>
                <w:sz w:val="20"/>
                <w:szCs w:val="20"/>
              </w:rPr>
              <w:t>Recruiting and Training Veterans Brochure: For Careers in the Water Sector</w:t>
            </w:r>
          </w:p>
          <w:p w14:paraId="190BC1DD" w14:textId="77777777" w:rsidR="00681FB1" w:rsidRPr="000E2E7E" w:rsidRDefault="006139ED" w:rsidP="00681FB1">
            <w:pPr>
              <w:rPr>
                <w:rFonts w:ascii="Calibri" w:hAnsi="Calibri" w:cs="Calibri"/>
                <w:color w:val="0000FF"/>
                <w:sz w:val="20"/>
                <w:szCs w:val="20"/>
                <w:u w:val="single"/>
              </w:rPr>
            </w:pPr>
            <w:hyperlink r:id="rId80" w:history="1">
              <w:r w:rsidR="00681FB1" w:rsidRPr="00B5495A">
                <w:rPr>
                  <w:rStyle w:val="Hyperlink"/>
                  <w:rFonts w:ascii="Calibri" w:hAnsi="Calibri" w:cs="Calibri"/>
                  <w:sz w:val="20"/>
                  <w:szCs w:val="20"/>
                </w:rPr>
                <w:t>http://www.workforwater.org/WorkArea/linkit.aspx?LinkIdentifier=id&amp;ItemID=2147483686</w:t>
              </w:r>
            </w:hyperlink>
            <w:r w:rsidR="00681FB1">
              <w:rPr>
                <w:rFonts w:ascii="Calibri" w:hAnsi="Calibri" w:cs="Calibri"/>
                <w:color w:val="0000FF"/>
                <w:sz w:val="20"/>
                <w:szCs w:val="20"/>
                <w:u w:val="single"/>
              </w:rPr>
              <w:t xml:space="preserve"> </w:t>
            </w:r>
          </w:p>
          <w:p w14:paraId="7318E877"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The Department of Veterans Affairs and Department of Labor administer programs to assist Veterans in their transition to civilian careers and oversee funding to pay for education and job training. The Environmental Protection Agency, American Water Works Association and Water Environment Federation are working with these agencies to promote water sector careers nationally.</w:t>
            </w:r>
          </w:p>
        </w:tc>
        <w:tc>
          <w:tcPr>
            <w:tcW w:w="360" w:type="dxa"/>
            <w:noWrap/>
            <w:vAlign w:val="center"/>
            <w:hideMark/>
          </w:tcPr>
          <w:p w14:paraId="1D9B0B6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0103C5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69E6AC1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165D9A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B5CDFC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5026B0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8D1B8A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70A68E5A"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0AFF3C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928E8E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0E623BBB" w14:textId="77777777" w:rsidTr="00D3595A">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7020" w:type="dxa"/>
            <w:hideMark/>
          </w:tcPr>
          <w:p w14:paraId="2B3D45F2"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Revolving Loan Fund Program</w:t>
            </w:r>
          </w:p>
          <w:p w14:paraId="68B12469" w14:textId="77777777" w:rsidR="00681FB1" w:rsidRPr="00A741B6" w:rsidRDefault="006139ED" w:rsidP="00681FB1">
            <w:pPr>
              <w:rPr>
                <w:rFonts w:ascii="Calibri" w:hAnsi="Calibri" w:cs="Calibri"/>
                <w:b w:val="0"/>
                <w:i/>
                <w:color w:val="0F6FC6" w:themeColor="accent1"/>
                <w:sz w:val="20"/>
                <w:szCs w:val="20"/>
                <w:u w:val="single"/>
              </w:rPr>
            </w:pPr>
            <w:hyperlink r:id="rId81" w:history="1">
              <w:r w:rsidR="00681FB1" w:rsidRPr="00B5495A">
                <w:rPr>
                  <w:rStyle w:val="Hyperlink"/>
                  <w:rFonts w:ascii="Calibri" w:hAnsi="Calibri" w:cs="Calibri"/>
                  <w:sz w:val="20"/>
                  <w:szCs w:val="20"/>
                </w:rPr>
                <w:t>http://nrwa.org/initiatives/revolving-loan-fund/</w:t>
              </w:r>
            </w:hyperlink>
            <w:r w:rsidR="00681FB1">
              <w:rPr>
                <w:rFonts w:ascii="Calibri" w:hAnsi="Calibri" w:cs="Calibri"/>
                <w:color w:val="0F6FC6" w:themeColor="accent1"/>
                <w:sz w:val="20"/>
                <w:szCs w:val="20"/>
                <w:u w:val="single"/>
              </w:rPr>
              <w:t xml:space="preserve"> </w:t>
            </w:r>
          </w:p>
          <w:p w14:paraId="6ECEC5A1" w14:textId="3C67DBB5"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The NRWA Revolving Loan Fund was established under a grant from USDA/RUS to provide financing to eligible utilities for pre-development costs associated with proposed water and wastewater projects.</w:t>
            </w:r>
            <w:r w:rsidR="00664D62">
              <w:rPr>
                <w:rFonts w:ascii="Calibri" w:hAnsi="Calibri" w:cs="Calibri"/>
                <w:b w:val="0"/>
                <w:i/>
                <w:color w:val="000000"/>
                <w:sz w:val="20"/>
                <w:szCs w:val="20"/>
              </w:rPr>
              <w:t xml:space="preserve"> </w:t>
            </w:r>
            <w:r w:rsidRPr="000E2E7E">
              <w:rPr>
                <w:rFonts w:ascii="Calibri" w:hAnsi="Calibri" w:cs="Calibri"/>
                <w:b w:val="0"/>
                <w:i/>
                <w:color w:val="000000"/>
                <w:sz w:val="20"/>
                <w:szCs w:val="20"/>
              </w:rPr>
              <w:t xml:space="preserve">RLF funds can also be used with existing water/wastewater systems and the </w:t>
            </w:r>
            <w:proofErr w:type="gramStart"/>
            <w:r w:rsidRPr="000E2E7E">
              <w:rPr>
                <w:rFonts w:ascii="Calibri" w:hAnsi="Calibri" w:cs="Calibri"/>
                <w:b w:val="0"/>
                <w:i/>
                <w:color w:val="000000"/>
                <w:sz w:val="20"/>
                <w:szCs w:val="20"/>
              </w:rPr>
              <w:t>short term</w:t>
            </w:r>
            <w:proofErr w:type="gramEnd"/>
            <w:r w:rsidRPr="000E2E7E">
              <w:rPr>
                <w:rFonts w:ascii="Calibri" w:hAnsi="Calibri" w:cs="Calibri"/>
                <w:b w:val="0"/>
                <w:i/>
                <w:color w:val="000000"/>
                <w:sz w:val="20"/>
                <w:szCs w:val="20"/>
              </w:rPr>
              <w:t xml:space="preserve"> costs incurred for replacement equipment, small scale extension of services or other small capital projects that are not a part of your regular operations and maintenance.</w:t>
            </w:r>
          </w:p>
        </w:tc>
        <w:tc>
          <w:tcPr>
            <w:tcW w:w="360" w:type="dxa"/>
            <w:noWrap/>
            <w:vAlign w:val="center"/>
            <w:hideMark/>
          </w:tcPr>
          <w:p w14:paraId="0D80AA8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C19B17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0B9E83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70E527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B7F23F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794323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B57669D"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308479D"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FB01CD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24E3C0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r>
      <w:tr w:rsidR="00681FB1" w:rsidRPr="00B659C0" w14:paraId="150F3407" w14:textId="77777777" w:rsidTr="00D359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699A1E38"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Rural C</w:t>
            </w:r>
            <w:r>
              <w:rPr>
                <w:rFonts w:ascii="Calibri" w:eastAsia="Times New Roman" w:hAnsi="Calibri" w:cs="Calibri"/>
                <w:color w:val="000000"/>
                <w:sz w:val="20"/>
                <w:szCs w:val="20"/>
              </w:rPr>
              <w:t>ommunity Assistance Partnership</w:t>
            </w:r>
          </w:p>
          <w:p w14:paraId="58863E68" w14:textId="77777777" w:rsidR="00681FB1" w:rsidRPr="000E2E7E" w:rsidRDefault="006139ED" w:rsidP="00681FB1">
            <w:pPr>
              <w:rPr>
                <w:rFonts w:ascii="Calibri" w:hAnsi="Calibri" w:cs="Calibri"/>
                <w:color w:val="0000FF"/>
                <w:sz w:val="20"/>
                <w:szCs w:val="20"/>
                <w:u w:val="single"/>
              </w:rPr>
            </w:pPr>
            <w:hyperlink r:id="rId82" w:history="1">
              <w:r w:rsidR="00681FB1" w:rsidRPr="00B5495A">
                <w:rPr>
                  <w:rStyle w:val="Hyperlink"/>
                  <w:rFonts w:ascii="Calibri" w:hAnsi="Calibri" w:cs="Calibri"/>
                  <w:sz w:val="20"/>
                  <w:szCs w:val="20"/>
                </w:rPr>
                <w:t>www.rcap.org</w:t>
              </w:r>
            </w:hyperlink>
            <w:r w:rsidR="00681FB1">
              <w:rPr>
                <w:rFonts w:ascii="Calibri" w:hAnsi="Calibri" w:cs="Calibri"/>
                <w:color w:val="0000FF"/>
                <w:sz w:val="20"/>
                <w:szCs w:val="20"/>
                <w:u w:val="single"/>
              </w:rPr>
              <w:t xml:space="preserve"> </w:t>
            </w:r>
          </w:p>
          <w:p w14:paraId="3115037C"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Aims to provide technical assistance and training services to rural communities develop and sustain critical infrastructure and promote economic opportunity.</w:t>
            </w:r>
          </w:p>
        </w:tc>
        <w:tc>
          <w:tcPr>
            <w:tcW w:w="360" w:type="dxa"/>
            <w:noWrap/>
            <w:vAlign w:val="center"/>
            <w:hideMark/>
          </w:tcPr>
          <w:p w14:paraId="0E336E83"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6234F7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3AD353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6DF71C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51C76E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00A115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D485B3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BE0760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D1C6F4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6E5483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r>
      <w:tr w:rsidR="00681FB1" w:rsidRPr="00B659C0" w14:paraId="65039896" w14:textId="77777777" w:rsidTr="00681FB1">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7020" w:type="dxa"/>
          </w:tcPr>
          <w:p w14:paraId="034BBB2D" w14:textId="77777777" w:rsidR="00681FB1" w:rsidRDefault="00681FB1" w:rsidP="00681FB1">
            <w:pPr>
              <w:spacing w:line="276" w:lineRule="auto"/>
              <w:rPr>
                <w:rFonts w:ascii="Calibri" w:eastAsia="Times New Roman" w:hAnsi="Calibri" w:cs="Calibri"/>
                <w:color w:val="000000"/>
                <w:sz w:val="20"/>
                <w:szCs w:val="20"/>
              </w:rPr>
            </w:pPr>
            <w:r w:rsidRPr="0077057E">
              <w:rPr>
                <w:rFonts w:ascii="Calibri" w:eastAsia="Times New Roman" w:hAnsi="Calibri" w:cs="Calibri"/>
                <w:color w:val="000000"/>
                <w:sz w:val="20"/>
                <w:szCs w:val="20"/>
              </w:rPr>
              <w:lastRenderedPageBreak/>
              <w:t>Rural Utilities Service</w:t>
            </w:r>
          </w:p>
          <w:p w14:paraId="0B585D88" w14:textId="77777777" w:rsidR="00681FB1" w:rsidRDefault="006139ED" w:rsidP="00681FB1">
            <w:pPr>
              <w:spacing w:line="276" w:lineRule="auto"/>
              <w:rPr>
                <w:rFonts w:ascii="Calibri" w:eastAsia="Times New Roman" w:hAnsi="Calibri" w:cs="Calibri"/>
                <w:color w:val="000000"/>
                <w:sz w:val="20"/>
                <w:szCs w:val="20"/>
              </w:rPr>
            </w:pPr>
            <w:hyperlink r:id="rId83" w:history="1">
              <w:r w:rsidR="00681FB1" w:rsidRPr="00B5495A">
                <w:rPr>
                  <w:rStyle w:val="Hyperlink"/>
                  <w:rFonts w:ascii="Calibri" w:eastAsia="Times New Roman" w:hAnsi="Calibri" w:cs="Calibri"/>
                  <w:sz w:val="20"/>
                  <w:szCs w:val="20"/>
                </w:rPr>
                <w:t>http://www.rd.usda.gov/about-rd/agencies/rural-utilities-service</w:t>
              </w:r>
            </w:hyperlink>
          </w:p>
          <w:p w14:paraId="5808D604" w14:textId="77777777" w:rsidR="00681FB1" w:rsidRPr="00082236" w:rsidRDefault="00681FB1" w:rsidP="00681FB1">
            <w:pPr>
              <w:spacing w:line="276" w:lineRule="auto"/>
              <w:rPr>
                <w:rFonts w:ascii="Calibri" w:eastAsia="Times New Roman" w:hAnsi="Calibri" w:cs="Calibri"/>
                <w:b w:val="0"/>
                <w:i/>
                <w:color w:val="000000"/>
                <w:sz w:val="20"/>
                <w:szCs w:val="20"/>
              </w:rPr>
            </w:pPr>
            <w:r w:rsidRPr="00082236">
              <w:rPr>
                <w:rFonts w:ascii="Calibri" w:eastAsia="Times New Roman" w:hAnsi="Calibri" w:cs="Calibri"/>
                <w:b w:val="0"/>
                <w:i/>
                <w:color w:val="000000"/>
                <w:sz w:val="20"/>
                <w:szCs w:val="20"/>
              </w:rPr>
              <w:t xml:space="preserve">USDA’s Rural Utilities Service (RUS) administers programs that provide much-needed infrastructure or infrastructure improvements to rural communities. These include water and wastewater treatment, electric power and telecommunications services. </w:t>
            </w:r>
          </w:p>
        </w:tc>
        <w:tc>
          <w:tcPr>
            <w:tcW w:w="360" w:type="dxa"/>
            <w:noWrap/>
            <w:vAlign w:val="center"/>
          </w:tcPr>
          <w:p w14:paraId="66073D5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EC94B1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B5256F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30DF48F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00FF735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2F8A63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780EB05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68F6BF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72DE0D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617401E"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602A2A6E" w14:textId="77777777" w:rsidTr="00D3595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20" w:type="dxa"/>
            <w:hideMark/>
          </w:tcPr>
          <w:p w14:paraId="56019C97"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Rural Water Supply and Sewer Systems: Background Information</w:t>
            </w:r>
          </w:p>
          <w:p w14:paraId="16E12E7D" w14:textId="77777777" w:rsidR="00681FB1" w:rsidRDefault="006139ED" w:rsidP="00681FB1">
            <w:pPr>
              <w:spacing w:line="276" w:lineRule="auto"/>
              <w:rPr>
                <w:rFonts w:ascii="Calibri" w:hAnsi="Calibri" w:cs="Calibri"/>
                <w:color w:val="0000FF"/>
                <w:sz w:val="20"/>
                <w:szCs w:val="20"/>
                <w:u w:val="single"/>
              </w:rPr>
            </w:pPr>
            <w:hyperlink r:id="rId84" w:history="1">
              <w:r w:rsidR="00681FB1" w:rsidRPr="00B5495A">
                <w:rPr>
                  <w:rStyle w:val="Hyperlink"/>
                  <w:rFonts w:ascii="Calibri" w:hAnsi="Calibri" w:cs="Calibri"/>
                  <w:sz w:val="20"/>
                  <w:szCs w:val="20"/>
                </w:rPr>
                <w:t>http://nationalaglawcenter.org/wp-content/uploads/assets/crs/98-64.pdf</w:t>
              </w:r>
            </w:hyperlink>
            <w:r w:rsidR="00681FB1">
              <w:rPr>
                <w:rFonts w:ascii="Calibri" w:hAnsi="Calibri" w:cs="Calibri"/>
                <w:color w:val="0000FF"/>
                <w:sz w:val="20"/>
                <w:szCs w:val="20"/>
                <w:u w:val="single"/>
              </w:rPr>
              <w:t xml:space="preserve"> </w:t>
            </w:r>
          </w:p>
          <w:p w14:paraId="57C13EE3" w14:textId="77777777" w:rsidR="00681FB1" w:rsidRPr="000E2E7E" w:rsidRDefault="00681FB1" w:rsidP="00681FB1">
            <w:pPr>
              <w:spacing w:line="276" w:lineRule="auto"/>
              <w:rPr>
                <w:rFonts w:ascii="Calibri" w:eastAsia="Times New Roman" w:hAnsi="Calibri" w:cs="Calibri"/>
                <w:b w:val="0"/>
                <w:i/>
                <w:color w:val="000000"/>
                <w:sz w:val="20"/>
                <w:szCs w:val="20"/>
              </w:rPr>
            </w:pPr>
            <w:r w:rsidRPr="000E2E7E">
              <w:rPr>
                <w:rFonts w:ascii="Calibri" w:eastAsia="Times New Roman" w:hAnsi="Calibri" w:cs="Calibri"/>
                <w:b w:val="0"/>
                <w:i/>
                <w:color w:val="000000"/>
                <w:sz w:val="20"/>
                <w:szCs w:val="20"/>
              </w:rPr>
              <w:t xml:space="preserve">CRS report for congress. </w:t>
            </w:r>
          </w:p>
        </w:tc>
        <w:tc>
          <w:tcPr>
            <w:tcW w:w="360" w:type="dxa"/>
            <w:noWrap/>
            <w:vAlign w:val="center"/>
            <w:hideMark/>
          </w:tcPr>
          <w:p w14:paraId="2B965D43"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284A22A"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54E026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CBEAE1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A287FD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EBD47C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E76792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2119B6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884F73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00D0FF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659D3814" w14:textId="77777777" w:rsidTr="00D3595A">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020" w:type="dxa"/>
            <w:hideMark/>
          </w:tcPr>
          <w:p w14:paraId="4CAAA48A"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Security and Emergency Management System (SEMS)</w:t>
            </w:r>
          </w:p>
          <w:p w14:paraId="49770F29" w14:textId="77777777" w:rsidR="00681FB1" w:rsidRPr="000E2E7E" w:rsidRDefault="006139ED" w:rsidP="00681FB1">
            <w:pPr>
              <w:rPr>
                <w:rFonts w:ascii="Calibri" w:hAnsi="Calibri" w:cs="Calibri"/>
                <w:color w:val="0000FF"/>
                <w:sz w:val="20"/>
                <w:szCs w:val="20"/>
                <w:u w:val="single"/>
              </w:rPr>
            </w:pPr>
            <w:hyperlink r:id="rId85" w:history="1">
              <w:r w:rsidR="00681FB1" w:rsidRPr="00B5495A">
                <w:rPr>
                  <w:rStyle w:val="Hyperlink"/>
                  <w:rFonts w:ascii="Calibri" w:hAnsi="Calibri" w:cs="Calibri"/>
                  <w:sz w:val="20"/>
                  <w:szCs w:val="20"/>
                </w:rPr>
                <w:t>http://semstechnologies.com/RAMCAP.asp</w:t>
              </w:r>
            </w:hyperlink>
            <w:r w:rsidR="00681FB1">
              <w:rPr>
                <w:rFonts w:ascii="Calibri" w:hAnsi="Calibri" w:cs="Calibri"/>
                <w:color w:val="0000FF"/>
                <w:sz w:val="20"/>
                <w:szCs w:val="20"/>
                <w:u w:val="single"/>
              </w:rPr>
              <w:t xml:space="preserve"> </w:t>
            </w:r>
          </w:p>
          <w:p w14:paraId="778D673E"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Software to assist small water systems in completing a vulnerability self-assessment. </w:t>
            </w:r>
          </w:p>
        </w:tc>
        <w:tc>
          <w:tcPr>
            <w:tcW w:w="360" w:type="dxa"/>
            <w:noWrap/>
            <w:vAlign w:val="center"/>
            <w:hideMark/>
          </w:tcPr>
          <w:p w14:paraId="06BE9D1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99CBCF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D0937A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5A7D94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34859A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9A35C9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B23E44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AFA107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656DC2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D47C6A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0F09DFA4" w14:textId="77777777" w:rsidTr="00D3595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20" w:type="dxa"/>
            <w:hideMark/>
          </w:tcPr>
          <w:p w14:paraId="53A53B25"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Setting Small Drinking Water Rates for a Sustainable Future</w:t>
            </w:r>
          </w:p>
          <w:p w14:paraId="04DAD4E2" w14:textId="77777777" w:rsidR="00681FB1" w:rsidRDefault="006139ED" w:rsidP="00681FB1">
            <w:pPr>
              <w:spacing w:line="276" w:lineRule="auto"/>
              <w:rPr>
                <w:rFonts w:ascii="Calibri" w:hAnsi="Calibri" w:cs="Calibri"/>
                <w:color w:val="0000FF"/>
                <w:sz w:val="20"/>
                <w:szCs w:val="20"/>
                <w:u w:val="single"/>
              </w:rPr>
            </w:pPr>
            <w:hyperlink r:id="rId86" w:history="1">
              <w:r w:rsidR="00681FB1" w:rsidRPr="00B5495A">
                <w:rPr>
                  <w:rStyle w:val="Hyperlink"/>
                  <w:rFonts w:ascii="Calibri" w:hAnsi="Calibri" w:cs="Calibri"/>
                  <w:sz w:val="20"/>
                  <w:szCs w:val="20"/>
                </w:rPr>
                <w:t>http://nepis.epa.gov/Exe/ZyPDF.cgi/2000D2NM.PDF?Dockey=2000D2NM.PDF</w:t>
              </w:r>
            </w:hyperlink>
          </w:p>
          <w:p w14:paraId="5A259ECB" w14:textId="45F65CAB" w:rsidR="00681FB1" w:rsidRPr="009235EE" w:rsidRDefault="00681FB1" w:rsidP="00681FB1">
            <w:pPr>
              <w:spacing w:line="276" w:lineRule="auto"/>
              <w:rPr>
                <w:rFonts w:ascii="Calibri" w:hAnsi="Calibri" w:cs="Calibri"/>
                <w:color w:val="0000FF"/>
                <w:sz w:val="20"/>
                <w:szCs w:val="20"/>
                <w:u w:val="single"/>
              </w:rPr>
            </w:pPr>
            <w:r w:rsidRPr="000E2E7E">
              <w:rPr>
                <w:rFonts w:ascii="Calibri" w:hAnsi="Calibri" w:cs="Calibri"/>
                <w:b w:val="0"/>
                <w:i/>
                <w:color w:val="000000"/>
                <w:sz w:val="20"/>
                <w:szCs w:val="20"/>
              </w:rPr>
              <w:t xml:space="preserve">A step-by-step rate setting guide for small utilities for assessing annual costs, revenue needs, and reserve requirements and setting appropriate rates. </w:t>
            </w:r>
          </w:p>
        </w:tc>
        <w:tc>
          <w:tcPr>
            <w:tcW w:w="360" w:type="dxa"/>
            <w:noWrap/>
            <w:vAlign w:val="center"/>
            <w:hideMark/>
          </w:tcPr>
          <w:p w14:paraId="7049B08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60622A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46B506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3F972E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3BA448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BE336B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66B6341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6F91FA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E3F7C6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494E45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0C48690A" w14:textId="77777777" w:rsidTr="00D3595A">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020" w:type="dxa"/>
            <w:hideMark/>
          </w:tcPr>
          <w:p w14:paraId="08D542DD"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Small System Guide to Safe Drinking Water Act Regulations</w:t>
            </w:r>
          </w:p>
          <w:p w14:paraId="7872D92C" w14:textId="77777777" w:rsidR="00681FB1" w:rsidRDefault="006139ED" w:rsidP="00681FB1">
            <w:pPr>
              <w:rPr>
                <w:rFonts w:ascii="Calibri" w:hAnsi="Calibri" w:cs="Calibri"/>
                <w:color w:val="0000FF"/>
                <w:sz w:val="20"/>
                <w:szCs w:val="20"/>
                <w:u w:val="single"/>
              </w:rPr>
            </w:pPr>
            <w:hyperlink r:id="rId87" w:history="1">
              <w:r w:rsidR="00681FB1" w:rsidRPr="00B5495A">
                <w:rPr>
                  <w:rStyle w:val="Hyperlink"/>
                  <w:rFonts w:ascii="Calibri" w:hAnsi="Calibri" w:cs="Calibri"/>
                  <w:sz w:val="20"/>
                  <w:szCs w:val="20"/>
                </w:rPr>
                <w:t>http://nepis.epa.gov/Exe/ZyPDF.cgi/1000478A.PDF?Dockey=1000478A.PDF</w:t>
              </w:r>
            </w:hyperlink>
          </w:p>
          <w:p w14:paraId="6902525C"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A resource for understanding current and anticipated drinking water regulations with which utilities need to comply. </w:t>
            </w:r>
          </w:p>
        </w:tc>
        <w:tc>
          <w:tcPr>
            <w:tcW w:w="360" w:type="dxa"/>
            <w:noWrap/>
            <w:vAlign w:val="center"/>
            <w:hideMark/>
          </w:tcPr>
          <w:p w14:paraId="191E8A7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3B38293"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8A51ED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19CE4FD"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B09914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9183D8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1FDE00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38840EB"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D2F18B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2D40EC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4EC19014" w14:textId="77777777" w:rsidTr="00D3595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7020" w:type="dxa"/>
            <w:hideMark/>
          </w:tcPr>
          <w:p w14:paraId="50F253F3" w14:textId="77777777" w:rsidR="00681FB1" w:rsidRDefault="00681FB1" w:rsidP="00681FB1">
            <w:pPr>
              <w:spacing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Source Water Collaborative</w:t>
            </w:r>
          </w:p>
          <w:p w14:paraId="7B8B7305" w14:textId="77777777" w:rsidR="00681FB1" w:rsidRPr="00424B07" w:rsidRDefault="00681FB1" w:rsidP="00681FB1">
            <w:pPr>
              <w:spacing w:line="276" w:lineRule="auto"/>
              <w:rPr>
                <w:rFonts w:ascii="Calibri" w:eastAsia="Times New Roman" w:hAnsi="Calibri" w:cs="Calibri"/>
                <w:color w:val="0F6FC6" w:themeColor="accent1"/>
                <w:sz w:val="20"/>
                <w:szCs w:val="20"/>
                <w:u w:val="single"/>
              </w:rPr>
            </w:pPr>
            <w:r w:rsidRPr="00424B07">
              <w:rPr>
                <w:rFonts w:ascii="Calibri" w:eastAsia="Times New Roman" w:hAnsi="Calibri" w:cs="Calibri"/>
                <w:color w:val="0F6FC6" w:themeColor="accent1"/>
                <w:sz w:val="20"/>
                <w:szCs w:val="20"/>
                <w:u w:val="single"/>
              </w:rPr>
              <w:t xml:space="preserve">http://www.sourcewatercollaborative.org/ </w:t>
            </w:r>
          </w:p>
          <w:p w14:paraId="2FC871F7" w14:textId="77777777" w:rsidR="00681FB1" w:rsidRPr="00424B07" w:rsidRDefault="00681FB1" w:rsidP="00681FB1">
            <w:pPr>
              <w:spacing w:line="276" w:lineRule="auto"/>
              <w:rPr>
                <w:rFonts w:ascii="Calibri" w:eastAsia="Times New Roman" w:hAnsi="Calibri" w:cs="Calibri"/>
                <w:b w:val="0"/>
                <w:i/>
                <w:color w:val="000000"/>
                <w:sz w:val="20"/>
                <w:szCs w:val="20"/>
              </w:rPr>
            </w:pPr>
            <w:r>
              <w:rPr>
                <w:rFonts w:ascii="Calibri" w:eastAsia="Times New Roman" w:hAnsi="Calibri" w:cs="Calibri"/>
                <w:b w:val="0"/>
                <w:i/>
                <w:color w:val="000000"/>
                <w:sz w:val="20"/>
                <w:szCs w:val="20"/>
              </w:rPr>
              <w:t xml:space="preserve">A web forum about where America’s safe drinking water begins – the lakes, streams, rivers, and aquifers we tap for public water systems. The Collaborative is a web portal of 25 national organizations that have united to protect America’s sources of drinking water. </w:t>
            </w:r>
          </w:p>
        </w:tc>
        <w:tc>
          <w:tcPr>
            <w:tcW w:w="360" w:type="dxa"/>
            <w:noWrap/>
            <w:vAlign w:val="center"/>
            <w:hideMark/>
          </w:tcPr>
          <w:p w14:paraId="37C8E0F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06BC54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17B918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C89C67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7C90DEA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CBAE238"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08855CA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7F414CF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07334E38"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564C78C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386DE47C" w14:textId="77777777" w:rsidTr="00D359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72C134CA" w14:textId="77777777" w:rsidR="00681FB1" w:rsidRPr="000E2E7E" w:rsidRDefault="00681FB1" w:rsidP="00681FB1">
            <w:pPr>
              <w:spacing w:line="276" w:lineRule="auto"/>
              <w:rPr>
                <w:rFonts w:ascii="Calibri" w:eastAsia="Times New Roman" w:hAnsi="Calibri" w:cs="Calibri"/>
                <w:sz w:val="20"/>
                <w:szCs w:val="20"/>
              </w:rPr>
            </w:pPr>
            <w:r w:rsidRPr="000E2E7E">
              <w:rPr>
                <w:rFonts w:ascii="Calibri" w:eastAsia="Times New Roman" w:hAnsi="Calibri" w:cs="Calibri"/>
                <w:sz w:val="20"/>
                <w:szCs w:val="20"/>
              </w:rPr>
              <w:t>Survival Guide: Public Communications for Water Professionals</w:t>
            </w:r>
          </w:p>
          <w:p w14:paraId="79132E4D" w14:textId="77777777" w:rsidR="00681FB1" w:rsidRPr="000E2E7E" w:rsidRDefault="006139ED" w:rsidP="00681FB1">
            <w:pPr>
              <w:rPr>
                <w:rFonts w:ascii="Calibri" w:hAnsi="Calibri" w:cs="Calibri"/>
                <w:color w:val="0000FF"/>
                <w:sz w:val="20"/>
                <w:szCs w:val="20"/>
                <w:u w:val="single"/>
              </w:rPr>
            </w:pPr>
            <w:hyperlink r:id="rId88" w:history="1">
              <w:r w:rsidR="00681FB1" w:rsidRPr="00B5495A">
                <w:rPr>
                  <w:rStyle w:val="Hyperlink"/>
                  <w:rFonts w:ascii="Calibri" w:hAnsi="Calibri" w:cs="Calibri"/>
                  <w:sz w:val="20"/>
                  <w:szCs w:val="20"/>
                </w:rPr>
                <w:t>www.wef.org/WorkArea/DownloadAsset.aspx?id=7120</w:t>
              </w:r>
            </w:hyperlink>
            <w:r w:rsidR="00681FB1">
              <w:rPr>
                <w:rFonts w:ascii="Calibri" w:hAnsi="Calibri" w:cs="Calibri"/>
                <w:color w:val="0000FF"/>
                <w:sz w:val="20"/>
                <w:szCs w:val="20"/>
                <w:u w:val="single"/>
              </w:rPr>
              <w:t xml:space="preserve"> </w:t>
            </w:r>
          </w:p>
          <w:p w14:paraId="6FE4492A" w14:textId="77777777" w:rsidR="00681FB1" w:rsidRPr="000E2E7E" w:rsidRDefault="00681FB1" w:rsidP="00681FB1">
            <w:pPr>
              <w:rPr>
                <w:rFonts w:ascii="Calibri" w:hAnsi="Calibri" w:cs="Calibri"/>
                <w:b w:val="0"/>
                <w:i/>
                <w:sz w:val="20"/>
                <w:szCs w:val="20"/>
              </w:rPr>
            </w:pPr>
            <w:r w:rsidRPr="000E2E7E">
              <w:rPr>
                <w:rFonts w:ascii="Calibri" w:hAnsi="Calibri" w:cs="Calibri"/>
                <w:b w:val="0"/>
                <w:i/>
                <w:sz w:val="20"/>
                <w:szCs w:val="20"/>
              </w:rPr>
              <w:t>A guidebook to help utilities learn how to communicate effectively with their community and customers. It provides an overview focused on the learning the basics of public communication and different public communication scenarios.</w:t>
            </w:r>
          </w:p>
        </w:tc>
        <w:tc>
          <w:tcPr>
            <w:tcW w:w="360" w:type="dxa"/>
            <w:noWrap/>
            <w:vAlign w:val="center"/>
            <w:hideMark/>
          </w:tcPr>
          <w:p w14:paraId="23D7C09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703AC0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2EB869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0967CC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183EEF03"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1640973"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5CB65EE"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7123D8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71CFCE6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4C2EBF4E"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0A345EA3" w14:textId="77777777" w:rsidTr="00D3595A">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7020" w:type="dxa"/>
            <w:hideMark/>
          </w:tcPr>
          <w:p w14:paraId="6AE33805"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Sustainable Infrastructure for Small System Public Services:</w:t>
            </w:r>
            <w:r>
              <w:rPr>
                <w:rFonts w:ascii="Calibri" w:eastAsia="Times New Roman" w:hAnsi="Calibri" w:cs="Calibri"/>
                <w:color w:val="000000"/>
                <w:sz w:val="20"/>
                <w:szCs w:val="20"/>
              </w:rPr>
              <w:t xml:space="preserve"> A Planning and Resource Guide</w:t>
            </w:r>
          </w:p>
          <w:p w14:paraId="356C380C" w14:textId="55887F66" w:rsidR="00681FB1" w:rsidRPr="00BD6A5F" w:rsidRDefault="006139ED" w:rsidP="00681FB1">
            <w:pPr>
              <w:rPr>
                <w:rFonts w:asciiTheme="minorHAnsi" w:hAnsiTheme="minorHAnsi"/>
                <w:sz w:val="20"/>
                <w:szCs w:val="20"/>
              </w:rPr>
            </w:pPr>
            <w:hyperlink r:id="rId89" w:history="1">
              <w:r w:rsidR="00681FB1" w:rsidRPr="00BD6A5F">
                <w:rPr>
                  <w:rStyle w:val="Hyperlink"/>
                  <w:rFonts w:asciiTheme="minorHAnsi" w:hAnsiTheme="minorHAnsi"/>
                  <w:sz w:val="20"/>
                  <w:szCs w:val="20"/>
                </w:rPr>
                <w:t>http://rcap.org/wp-content/uploads/2016/01/RCAP-Sustainable-Infrastructure-Guide.pdf</w:t>
              </w:r>
            </w:hyperlink>
          </w:p>
          <w:p w14:paraId="6B20AE08" w14:textId="13AEEB3F"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Provides worksheets, examples, case studies and resources on water conservation, energy efficiency and renewable energy resources for small utilities. </w:t>
            </w:r>
          </w:p>
        </w:tc>
        <w:tc>
          <w:tcPr>
            <w:tcW w:w="360" w:type="dxa"/>
            <w:noWrap/>
            <w:vAlign w:val="center"/>
            <w:hideMark/>
          </w:tcPr>
          <w:p w14:paraId="5FC1548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6D3AC6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189FFE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62C0163"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13E081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3C8F4A8"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F5EA18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C66AED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A4EA4A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60EA09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1050E547" w14:textId="77777777" w:rsidTr="00681FB1">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7020" w:type="dxa"/>
          </w:tcPr>
          <w:p w14:paraId="161F3E27" w14:textId="77777777" w:rsidR="00681FB1" w:rsidRDefault="00681FB1" w:rsidP="00681FB1">
            <w:pPr>
              <w:spacing w:line="276" w:lineRule="auto"/>
              <w:rPr>
                <w:rFonts w:ascii="Calibri" w:eastAsia="Times New Roman" w:hAnsi="Calibri" w:cs="Calibri"/>
                <w:b w:val="0"/>
                <w:sz w:val="20"/>
                <w:szCs w:val="20"/>
              </w:rPr>
            </w:pPr>
            <w:r w:rsidRPr="0077057E">
              <w:rPr>
                <w:rFonts w:ascii="Calibri" w:eastAsia="Times New Roman" w:hAnsi="Calibri" w:cs="Calibri"/>
                <w:sz w:val="20"/>
                <w:szCs w:val="20"/>
              </w:rPr>
              <w:lastRenderedPageBreak/>
              <w:t>Sustainable Sanitation and Water Management</w:t>
            </w:r>
          </w:p>
          <w:p w14:paraId="47A014B7" w14:textId="77777777" w:rsidR="00681FB1" w:rsidRDefault="006139ED" w:rsidP="00681FB1">
            <w:pPr>
              <w:spacing w:line="276" w:lineRule="auto"/>
              <w:rPr>
                <w:rFonts w:ascii="Calibri" w:eastAsia="Times New Roman" w:hAnsi="Calibri" w:cs="Calibri"/>
                <w:b w:val="0"/>
                <w:sz w:val="20"/>
                <w:szCs w:val="20"/>
              </w:rPr>
            </w:pPr>
            <w:hyperlink r:id="rId90" w:history="1">
              <w:r w:rsidR="00681FB1" w:rsidRPr="00B5495A">
                <w:rPr>
                  <w:rStyle w:val="Hyperlink"/>
                  <w:rFonts w:ascii="Calibri" w:eastAsia="Times New Roman" w:hAnsi="Calibri" w:cs="Calibri"/>
                  <w:sz w:val="20"/>
                  <w:szCs w:val="20"/>
                </w:rPr>
                <w:t>http://www.sswm.info/</w:t>
              </w:r>
            </w:hyperlink>
          </w:p>
          <w:p w14:paraId="6347934F" w14:textId="77777777" w:rsidR="00681FB1" w:rsidRPr="00082236" w:rsidRDefault="00681FB1" w:rsidP="00681FB1">
            <w:pPr>
              <w:spacing w:line="276" w:lineRule="auto"/>
              <w:rPr>
                <w:rFonts w:ascii="Calibri" w:eastAsia="Times New Roman" w:hAnsi="Calibri" w:cs="Calibri"/>
                <w:b w:val="0"/>
                <w:i/>
                <w:sz w:val="20"/>
                <w:szCs w:val="20"/>
              </w:rPr>
            </w:pPr>
            <w:r w:rsidRPr="00082236">
              <w:rPr>
                <w:rFonts w:ascii="Calibri" w:eastAsia="Times New Roman" w:hAnsi="Calibri" w:cs="Calibri"/>
                <w:b w:val="0"/>
                <w:i/>
                <w:sz w:val="20"/>
                <w:szCs w:val="20"/>
              </w:rPr>
              <w:t>“Linking up sustainable sanitation, water management, and agriculture.” The SSWM Toolbox includes: background on environmental, economic, and socio-cultural issues; planning, processing, and implementation tools; “mini toolboxes” on specific topics; trainings on sustainable sanitation and water management; and many other resources geared toward small systems.</w:t>
            </w:r>
          </w:p>
        </w:tc>
        <w:tc>
          <w:tcPr>
            <w:tcW w:w="360" w:type="dxa"/>
            <w:noWrap/>
            <w:vAlign w:val="center"/>
          </w:tcPr>
          <w:p w14:paraId="4BEB2DF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184E542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0FFE978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35082DE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15D697B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4863CC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0CD6E2E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2ACBA9B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623B67C3"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tcPr>
          <w:p w14:paraId="1C08953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5D39299C" w14:textId="77777777" w:rsidTr="00D359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20" w:type="dxa"/>
            <w:hideMark/>
          </w:tcPr>
          <w:p w14:paraId="0A78922A" w14:textId="77777777" w:rsidR="00681FB1" w:rsidRPr="000E2E7E" w:rsidRDefault="00681FB1" w:rsidP="00681FB1">
            <w:pPr>
              <w:spacing w:line="276" w:lineRule="auto"/>
              <w:rPr>
                <w:rFonts w:ascii="Calibri" w:eastAsia="Times New Roman" w:hAnsi="Calibri" w:cs="Calibri"/>
                <w:sz w:val="20"/>
                <w:szCs w:val="20"/>
              </w:rPr>
            </w:pPr>
            <w:r w:rsidRPr="000E2E7E">
              <w:rPr>
                <w:rFonts w:ascii="Calibri" w:eastAsia="Times New Roman" w:hAnsi="Calibri" w:cs="Calibri"/>
                <w:sz w:val="20"/>
                <w:szCs w:val="20"/>
              </w:rPr>
              <w:t>Tabletop Exercise Tool for Water Systems</w:t>
            </w:r>
          </w:p>
          <w:p w14:paraId="4E8BFFAB" w14:textId="66044A75" w:rsidR="00681FB1" w:rsidRPr="000E2E7E" w:rsidRDefault="006139ED" w:rsidP="00681FB1">
            <w:pPr>
              <w:rPr>
                <w:rFonts w:ascii="Calibri" w:hAnsi="Calibri" w:cs="Calibri"/>
                <w:color w:val="0000FF"/>
                <w:sz w:val="20"/>
                <w:szCs w:val="20"/>
                <w:u w:val="single"/>
              </w:rPr>
            </w:pPr>
            <w:hyperlink r:id="rId91" w:history="1">
              <w:r w:rsidR="00681FB1" w:rsidRPr="00B5495A">
                <w:rPr>
                  <w:rStyle w:val="Hyperlink"/>
                  <w:rFonts w:ascii="Calibri" w:hAnsi="Calibri" w:cs="Calibri"/>
                  <w:sz w:val="20"/>
                  <w:szCs w:val="20"/>
                </w:rPr>
                <w:t>http://yosemite.epa.gov/ow/SReg.nsf/description/TTX_Tool</w:t>
              </w:r>
            </w:hyperlink>
            <w:r w:rsidR="00664D62">
              <w:rPr>
                <w:rFonts w:ascii="Calibri" w:hAnsi="Calibri" w:cs="Calibri"/>
                <w:color w:val="0000FF"/>
                <w:sz w:val="20"/>
                <w:szCs w:val="20"/>
                <w:u w:val="single"/>
              </w:rPr>
              <w:t xml:space="preserve"> </w:t>
            </w:r>
            <w:r w:rsidR="00681FB1">
              <w:rPr>
                <w:rFonts w:ascii="Calibri" w:hAnsi="Calibri" w:cs="Calibri"/>
                <w:color w:val="0000FF"/>
                <w:sz w:val="20"/>
                <w:szCs w:val="20"/>
                <w:u w:val="single"/>
              </w:rPr>
              <w:t xml:space="preserve"> </w:t>
            </w:r>
          </w:p>
          <w:p w14:paraId="6BDC159D"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A PC-based tool that contains materials to assist those interested in planning and facilitating tabletop exercises that focus on Water Sector-related issues. The updated TTX Tool contains fifteen scenarios that address an all-hazards approach to emergency preparedness and response, including natural hazards and manmade incidents, as well as introduces users to the potential impacts of climate change.</w:t>
            </w:r>
          </w:p>
        </w:tc>
        <w:tc>
          <w:tcPr>
            <w:tcW w:w="360" w:type="dxa"/>
            <w:noWrap/>
            <w:vAlign w:val="center"/>
            <w:hideMark/>
          </w:tcPr>
          <w:p w14:paraId="753627B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99E5EB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BA5489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EDF5B3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39BC39C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5027D5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B8F1C7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C44D5D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07CD025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5EE0480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15086F0B" w14:textId="77777777" w:rsidTr="00D359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74FE2E6B"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Taking Stock of Your Water System: A Simple Asset Inventory for Very Small Drinking Water Systems</w:t>
            </w:r>
          </w:p>
          <w:p w14:paraId="5647BC86" w14:textId="77777777" w:rsidR="00681FB1" w:rsidRDefault="006139ED" w:rsidP="00681FB1">
            <w:pPr>
              <w:rPr>
                <w:rFonts w:ascii="Calibri" w:hAnsi="Calibri" w:cs="Calibri"/>
                <w:color w:val="0000FF"/>
                <w:sz w:val="20"/>
                <w:szCs w:val="20"/>
                <w:u w:val="single"/>
              </w:rPr>
            </w:pPr>
            <w:hyperlink r:id="rId92" w:history="1">
              <w:r w:rsidR="00681FB1" w:rsidRPr="00B5495A">
                <w:rPr>
                  <w:rStyle w:val="Hyperlink"/>
                  <w:rFonts w:ascii="Calibri" w:hAnsi="Calibri" w:cs="Calibri"/>
                  <w:sz w:val="20"/>
                  <w:szCs w:val="20"/>
                </w:rPr>
                <w:t>http://www.epa.gov/sites/production/files/2015-04/documents/epa816k03002.pdf</w:t>
              </w:r>
            </w:hyperlink>
          </w:p>
          <w:p w14:paraId="1918520D"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Helps very small water systems, such as manufactured home communities and homeowners’ associations, assess their condition by preparing a simple asset inventory.</w:t>
            </w:r>
          </w:p>
        </w:tc>
        <w:tc>
          <w:tcPr>
            <w:tcW w:w="360" w:type="dxa"/>
            <w:noWrap/>
            <w:vAlign w:val="center"/>
            <w:hideMark/>
          </w:tcPr>
          <w:p w14:paraId="5510696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1A791F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497A7DE"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90FC24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C9D9E7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5D6538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A4EBF9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A18555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628E32B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3C36A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76A90966" w14:textId="77777777" w:rsidTr="00D359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7F98C771"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Talking to Your Decision Makers: A Best Practices Guide</w:t>
            </w:r>
          </w:p>
          <w:p w14:paraId="23284113" w14:textId="77777777" w:rsidR="00681FB1" w:rsidRDefault="006139ED" w:rsidP="00681FB1">
            <w:pPr>
              <w:rPr>
                <w:rFonts w:ascii="Calibri" w:hAnsi="Calibri" w:cs="Calibri"/>
                <w:color w:val="0000FF"/>
                <w:sz w:val="20"/>
                <w:szCs w:val="20"/>
                <w:u w:val="single"/>
              </w:rPr>
            </w:pPr>
            <w:hyperlink r:id="rId93" w:history="1">
              <w:r w:rsidR="00681FB1" w:rsidRPr="00B5495A">
                <w:rPr>
                  <w:rStyle w:val="Hyperlink"/>
                  <w:rFonts w:ascii="Calibri" w:hAnsi="Calibri" w:cs="Calibri"/>
                  <w:sz w:val="20"/>
                  <w:szCs w:val="20"/>
                </w:rPr>
                <w:t>http://nepis.epa.gov/Exe/ZyPDF.cgi/2000ZZB6.PDF?Dockey=2000ZZB6.PDF</w:t>
              </w:r>
            </w:hyperlink>
          </w:p>
          <w:p w14:paraId="5A5535AA"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Tips for working successfully with decision makers in your community to meet your water system’s needs.</w:t>
            </w:r>
          </w:p>
        </w:tc>
        <w:tc>
          <w:tcPr>
            <w:tcW w:w="360" w:type="dxa"/>
            <w:noWrap/>
            <w:vAlign w:val="center"/>
            <w:hideMark/>
          </w:tcPr>
          <w:p w14:paraId="11F8AAB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BB97D1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60133B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72B166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B075C7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472FC0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A3C48C0"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5BFD94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BFF1F0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5555BA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5E0788DA" w14:textId="77777777" w:rsidTr="00D3595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20" w:type="dxa"/>
            <w:hideMark/>
          </w:tcPr>
          <w:p w14:paraId="4DDA8D0F"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Talking to Your Customers About Chronic Contaminants in Drinking Water: A Best Practices Guide</w:t>
            </w:r>
          </w:p>
          <w:p w14:paraId="54624DCB" w14:textId="77777777" w:rsidR="00681FB1" w:rsidRDefault="006139ED" w:rsidP="00681FB1">
            <w:pPr>
              <w:rPr>
                <w:rFonts w:ascii="Calibri" w:hAnsi="Calibri" w:cs="Calibri"/>
                <w:color w:val="0000FF"/>
                <w:sz w:val="20"/>
                <w:szCs w:val="20"/>
                <w:u w:val="single"/>
              </w:rPr>
            </w:pPr>
            <w:hyperlink r:id="rId94" w:history="1">
              <w:r w:rsidR="00681FB1" w:rsidRPr="00B5495A">
                <w:rPr>
                  <w:rStyle w:val="Hyperlink"/>
                  <w:rFonts w:ascii="Calibri" w:hAnsi="Calibri" w:cs="Calibri"/>
                  <w:sz w:val="20"/>
                  <w:szCs w:val="20"/>
                </w:rPr>
                <w:t>http://nepis.epa.gov/Exe/ZyPDF.cgi/60000LWL.PDF?Dockey=60000LWL.PDF</w:t>
              </w:r>
            </w:hyperlink>
          </w:p>
          <w:p w14:paraId="5A4F3A50"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Guidelines for effectively communicating with customers about the dangers of chronic contaminants and how water systems protect against contamination.</w:t>
            </w:r>
          </w:p>
        </w:tc>
        <w:tc>
          <w:tcPr>
            <w:tcW w:w="360" w:type="dxa"/>
            <w:noWrap/>
            <w:vAlign w:val="center"/>
            <w:hideMark/>
          </w:tcPr>
          <w:p w14:paraId="2C7CF98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17DDAE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442C8F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124CD2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BDE283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B93C2B"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145F8F7"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6CF02E"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246BD0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ECE5E6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58128DE5" w14:textId="77777777" w:rsidTr="00D3595A">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7020" w:type="dxa"/>
            <w:hideMark/>
          </w:tcPr>
          <w:p w14:paraId="6219F653" w14:textId="77777777" w:rsidR="00681FB1" w:rsidRPr="000E2E7E" w:rsidRDefault="00681FB1" w:rsidP="00681FB1">
            <w:pPr>
              <w:spacing w:line="276" w:lineRule="auto"/>
              <w:rPr>
                <w:rFonts w:ascii="Calibri" w:eastAsia="Times New Roman" w:hAnsi="Calibri" w:cs="Calibri"/>
                <w:color w:val="000000"/>
                <w:sz w:val="20"/>
                <w:szCs w:val="20"/>
              </w:rPr>
            </w:pPr>
            <w:proofErr w:type="spellStart"/>
            <w:r w:rsidRPr="000E2E7E">
              <w:rPr>
                <w:rFonts w:ascii="Calibri" w:eastAsia="Times New Roman" w:hAnsi="Calibri" w:cs="Calibri"/>
                <w:color w:val="000000"/>
                <w:sz w:val="20"/>
                <w:szCs w:val="20"/>
              </w:rPr>
              <w:t>Technitrain</w:t>
            </w:r>
            <w:proofErr w:type="spellEnd"/>
            <w:r w:rsidRPr="000E2E7E">
              <w:rPr>
                <w:rFonts w:ascii="Calibri" w:eastAsia="Times New Roman" w:hAnsi="Calibri" w:cs="Calibri"/>
                <w:color w:val="000000"/>
                <w:sz w:val="20"/>
                <w:szCs w:val="20"/>
              </w:rPr>
              <w:t xml:space="preserve"> Program</w:t>
            </w:r>
          </w:p>
          <w:p w14:paraId="510A99B1" w14:textId="01AFDFE4" w:rsidR="00681FB1" w:rsidRPr="00BD6A5F" w:rsidRDefault="006139ED" w:rsidP="00681FB1">
            <w:pPr>
              <w:rPr>
                <w:rFonts w:asciiTheme="minorHAnsi" w:hAnsiTheme="minorHAnsi"/>
                <w:sz w:val="20"/>
                <w:szCs w:val="20"/>
              </w:rPr>
            </w:pPr>
            <w:hyperlink r:id="rId95" w:history="1">
              <w:r w:rsidR="00681FB1" w:rsidRPr="00BD6A5F">
                <w:rPr>
                  <w:rStyle w:val="Hyperlink"/>
                  <w:rFonts w:asciiTheme="minorHAnsi" w:hAnsiTheme="minorHAnsi"/>
                  <w:sz w:val="20"/>
                  <w:szCs w:val="20"/>
                </w:rPr>
                <w:t>http://rcap.org/service/technitrain/</w:t>
              </w:r>
            </w:hyperlink>
          </w:p>
          <w:p w14:paraId="71019861" w14:textId="77137790"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Helps to protect public health and foster economic development in targeted rural communities throughout the United States and its territories by providing onsite, community-specific technical assistance and training that: identifies and evaluates solutions to water and waste disposal problems, assists communities in preparing funding applications for their water and waste projects, and improves operation and maintenance of existing water and waste-disposal facilities.</w:t>
            </w:r>
            <w:r w:rsidR="00664D62">
              <w:rPr>
                <w:rFonts w:ascii="Calibri" w:hAnsi="Calibri" w:cs="Calibri"/>
                <w:b w:val="0"/>
                <w:i/>
                <w:color w:val="000000"/>
                <w:sz w:val="20"/>
                <w:szCs w:val="20"/>
              </w:rPr>
              <w:t xml:space="preserve"> </w:t>
            </w:r>
            <w:r w:rsidRPr="000E2E7E">
              <w:rPr>
                <w:rFonts w:ascii="Calibri" w:hAnsi="Calibri" w:cs="Calibri"/>
                <w:b w:val="0"/>
                <w:i/>
                <w:color w:val="000000"/>
                <w:sz w:val="20"/>
                <w:szCs w:val="20"/>
              </w:rPr>
              <w:t xml:space="preserve">It is part of RCAP’s overall mission of working with small, rural communities to increase local capacity. </w:t>
            </w:r>
          </w:p>
        </w:tc>
        <w:tc>
          <w:tcPr>
            <w:tcW w:w="360" w:type="dxa"/>
            <w:noWrap/>
            <w:vAlign w:val="center"/>
            <w:hideMark/>
          </w:tcPr>
          <w:p w14:paraId="653FBDE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965C3C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0156AB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0AC914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74E289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C78BE0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F1E750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E7C2B4A"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C9593F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15B568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r>
      <w:tr w:rsidR="00681FB1" w:rsidRPr="00B659C0" w14:paraId="3E3387B7" w14:textId="77777777" w:rsidTr="00681FB1">
        <w:trPr>
          <w:cnfStyle w:val="000000010000" w:firstRow="0" w:lastRow="0" w:firstColumn="0" w:lastColumn="0" w:oddVBand="0" w:evenVBand="0" w:oddHBand="0" w:evenHBand="1" w:firstRowFirstColumn="0" w:firstRowLastColumn="0" w:lastRowFirstColumn="0" w:lastRowLastColumn="0"/>
          <w:cantSplit/>
          <w:trHeight w:val="367"/>
        </w:trPr>
        <w:tc>
          <w:tcPr>
            <w:cnfStyle w:val="001000000000" w:firstRow="0" w:lastRow="0" w:firstColumn="1" w:lastColumn="0" w:oddVBand="0" w:evenVBand="0" w:oddHBand="0" w:evenHBand="0" w:firstRowFirstColumn="0" w:firstRowLastColumn="0" w:lastRowFirstColumn="0" w:lastRowLastColumn="0"/>
            <w:tcW w:w="7020" w:type="dxa"/>
            <w:hideMark/>
          </w:tcPr>
          <w:p w14:paraId="5ADA6DEB"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lastRenderedPageBreak/>
              <w:t>USDA Rural Utilities Service Borrower's Guide: A How-to for Water and Wastewater Loans from USDA Rural Development</w:t>
            </w:r>
          </w:p>
          <w:p w14:paraId="41D2AEF5" w14:textId="52C05397" w:rsidR="00681FB1" w:rsidRPr="00DA6880" w:rsidRDefault="006139ED" w:rsidP="00681FB1">
            <w:pPr>
              <w:rPr>
                <w:rFonts w:asciiTheme="minorHAnsi" w:hAnsiTheme="minorHAnsi"/>
                <w:sz w:val="20"/>
                <w:szCs w:val="20"/>
              </w:rPr>
            </w:pPr>
            <w:hyperlink r:id="rId96" w:history="1">
              <w:r w:rsidR="00681FB1" w:rsidRPr="00DA6880">
                <w:rPr>
                  <w:rStyle w:val="Hyperlink"/>
                  <w:rFonts w:asciiTheme="minorHAnsi" w:hAnsiTheme="minorHAnsi"/>
                  <w:sz w:val="20"/>
                  <w:szCs w:val="20"/>
                </w:rPr>
                <w:t>http://rcap.org/wp-content/uploads/2011/12/RCAPs-USDA-RUS-Borrowers-Guide.pdf</w:t>
              </w:r>
            </w:hyperlink>
          </w:p>
          <w:p w14:paraId="0D6D98BA" w14:textId="4A8EC7D1"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Summarizes the managerial and financial requirements for communities that are receiving U.S. Department of Agriculture Rural Utilities Services (RUS) loan funds for their water or wastewater utility. </w:t>
            </w:r>
          </w:p>
        </w:tc>
        <w:tc>
          <w:tcPr>
            <w:tcW w:w="360" w:type="dxa"/>
            <w:noWrap/>
            <w:vAlign w:val="center"/>
            <w:hideMark/>
          </w:tcPr>
          <w:p w14:paraId="4088CA8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ACE3DEF"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52AF01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B48616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2CE03E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478EAC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DD35B5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063CEEE"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0064E63"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CFA023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D619FE" w14:paraId="54AEFE3C" w14:textId="77777777" w:rsidTr="00681FB1">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59EA56DD"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Vulnerability Self-Assessment Tool (VSAT)</w:t>
            </w:r>
          </w:p>
          <w:p w14:paraId="0E133EE5" w14:textId="77777777" w:rsidR="00681FB1" w:rsidRPr="000E2E7E" w:rsidRDefault="006139ED" w:rsidP="00681FB1">
            <w:pPr>
              <w:rPr>
                <w:rFonts w:ascii="Calibri" w:hAnsi="Calibri" w:cs="Calibri"/>
                <w:color w:val="0000FF"/>
                <w:sz w:val="20"/>
                <w:szCs w:val="20"/>
                <w:u w:val="single"/>
              </w:rPr>
            </w:pPr>
            <w:hyperlink r:id="rId97" w:history="1">
              <w:r w:rsidR="00681FB1" w:rsidRPr="00B5495A">
                <w:rPr>
                  <w:rStyle w:val="Hyperlink"/>
                  <w:rFonts w:ascii="Calibri" w:hAnsi="Calibri" w:cs="Calibri"/>
                  <w:sz w:val="20"/>
                  <w:szCs w:val="20"/>
                </w:rPr>
                <w:t>http://water.epa.gov/infrastructure/watersecurity/techtools/vsat.cfm</w:t>
              </w:r>
            </w:hyperlink>
            <w:r w:rsidR="00681FB1">
              <w:rPr>
                <w:rFonts w:ascii="Calibri" w:hAnsi="Calibri" w:cs="Calibri"/>
                <w:color w:val="0000FF"/>
                <w:sz w:val="20"/>
                <w:szCs w:val="20"/>
                <w:u w:val="single"/>
              </w:rPr>
              <w:t xml:space="preserve"> </w:t>
            </w:r>
          </w:p>
          <w:p w14:paraId="13608C2B"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A risk assessment software tool that assists drinking water and wastewater utilities in assessing security threats and natural hazards and updating utility Emergency Response Plans; appropriate for any water system size or type. </w:t>
            </w:r>
          </w:p>
        </w:tc>
        <w:tc>
          <w:tcPr>
            <w:tcW w:w="360" w:type="dxa"/>
            <w:noWrap/>
            <w:vAlign w:val="center"/>
            <w:hideMark/>
          </w:tcPr>
          <w:p w14:paraId="79EE113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D16F1F3"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44CCD12"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164048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50F8D5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0ADD63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800B7C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E9824F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1DCFDED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AA5C623"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r>
      <w:tr w:rsidR="00681FB1" w:rsidRPr="00B659C0" w14:paraId="12D9BE77" w14:textId="77777777" w:rsidTr="00D3595A">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7020" w:type="dxa"/>
            <w:hideMark/>
          </w:tcPr>
          <w:p w14:paraId="7E199F6A" w14:textId="77777777" w:rsidR="00681FB1" w:rsidRPr="000E2E7E" w:rsidRDefault="00681FB1" w:rsidP="00681FB1">
            <w:pPr>
              <w:spacing w:line="276" w:lineRule="auto"/>
              <w:rPr>
                <w:rFonts w:ascii="Calibri" w:eastAsia="Times New Roman" w:hAnsi="Calibri" w:cs="Calibri"/>
                <w:color w:val="000000"/>
                <w:sz w:val="20"/>
                <w:szCs w:val="20"/>
              </w:rPr>
            </w:pPr>
            <w:proofErr w:type="spellStart"/>
            <w:r w:rsidRPr="000E2E7E">
              <w:rPr>
                <w:rFonts w:ascii="Calibri" w:eastAsia="Times New Roman" w:hAnsi="Calibri" w:cs="Calibri"/>
                <w:color w:val="000000"/>
                <w:sz w:val="20"/>
                <w:szCs w:val="20"/>
              </w:rPr>
              <w:t>WaterPro</w:t>
            </w:r>
            <w:proofErr w:type="spellEnd"/>
            <w:r w:rsidRPr="000E2E7E">
              <w:rPr>
                <w:rFonts w:ascii="Calibri" w:eastAsia="Times New Roman" w:hAnsi="Calibri" w:cs="Calibri"/>
                <w:color w:val="000000"/>
                <w:sz w:val="20"/>
                <w:szCs w:val="20"/>
              </w:rPr>
              <w:t xml:space="preserve"> Conference Website</w:t>
            </w:r>
          </w:p>
          <w:p w14:paraId="380595AD" w14:textId="77777777" w:rsidR="00681FB1" w:rsidRPr="000E2E7E" w:rsidRDefault="006139ED" w:rsidP="00681FB1">
            <w:pPr>
              <w:rPr>
                <w:rFonts w:ascii="Calibri" w:hAnsi="Calibri" w:cs="Calibri"/>
                <w:color w:val="0000FF"/>
                <w:sz w:val="20"/>
                <w:szCs w:val="20"/>
                <w:u w:val="single"/>
              </w:rPr>
            </w:pPr>
            <w:hyperlink r:id="rId98" w:history="1">
              <w:r w:rsidR="00681FB1" w:rsidRPr="00B5495A">
                <w:rPr>
                  <w:rStyle w:val="Hyperlink"/>
                  <w:rFonts w:ascii="Calibri" w:hAnsi="Calibri" w:cs="Calibri"/>
                  <w:sz w:val="20"/>
                  <w:szCs w:val="20"/>
                </w:rPr>
                <w:t>http://www.waterproconference.org/</w:t>
              </w:r>
            </w:hyperlink>
            <w:r w:rsidR="00681FB1">
              <w:rPr>
                <w:rFonts w:ascii="Calibri" w:hAnsi="Calibri" w:cs="Calibri"/>
                <w:color w:val="0000FF"/>
                <w:sz w:val="20"/>
                <w:szCs w:val="20"/>
                <w:u w:val="single"/>
              </w:rPr>
              <w:t xml:space="preserve"> </w:t>
            </w:r>
          </w:p>
          <w:p w14:paraId="494BE48A" w14:textId="77777777" w:rsidR="00681FB1" w:rsidRPr="000E2E7E" w:rsidRDefault="00681FB1" w:rsidP="00681FB1">
            <w:pPr>
              <w:rPr>
                <w:rFonts w:ascii="Calibri" w:hAnsi="Calibri" w:cs="Calibri"/>
                <w:b w:val="0"/>
                <w:i/>
                <w:color w:val="000000"/>
                <w:sz w:val="20"/>
                <w:szCs w:val="20"/>
              </w:rPr>
            </w:pPr>
            <w:proofErr w:type="spellStart"/>
            <w:r w:rsidRPr="000E2E7E">
              <w:rPr>
                <w:rFonts w:ascii="Calibri" w:hAnsi="Calibri" w:cs="Calibri"/>
                <w:b w:val="0"/>
                <w:i/>
                <w:color w:val="000000"/>
                <w:sz w:val="20"/>
                <w:szCs w:val="20"/>
              </w:rPr>
              <w:t>WaterPro</w:t>
            </w:r>
            <w:proofErr w:type="spellEnd"/>
            <w:r w:rsidRPr="000E2E7E">
              <w:rPr>
                <w:rFonts w:ascii="Calibri" w:hAnsi="Calibri" w:cs="Calibri"/>
                <w:b w:val="0"/>
                <w:i/>
                <w:color w:val="000000"/>
                <w:sz w:val="20"/>
                <w:szCs w:val="20"/>
              </w:rPr>
              <w:t xml:space="preserve"> is the annual conference of the National Rural Water Association. It takes place in even numbered calendar years. </w:t>
            </w:r>
            <w:proofErr w:type="spellStart"/>
            <w:r w:rsidRPr="000E2E7E">
              <w:rPr>
                <w:rFonts w:ascii="Calibri" w:hAnsi="Calibri" w:cs="Calibri"/>
                <w:b w:val="0"/>
                <w:i/>
                <w:color w:val="000000"/>
                <w:sz w:val="20"/>
                <w:szCs w:val="20"/>
              </w:rPr>
              <w:t>WaterPro</w:t>
            </w:r>
            <w:proofErr w:type="spellEnd"/>
            <w:r w:rsidRPr="000E2E7E">
              <w:rPr>
                <w:rFonts w:ascii="Calibri" w:hAnsi="Calibri" w:cs="Calibri"/>
                <w:b w:val="0"/>
                <w:i/>
                <w:color w:val="000000"/>
                <w:sz w:val="20"/>
                <w:szCs w:val="20"/>
              </w:rPr>
              <w:t xml:space="preserve"> is designed to bring together water and wastewater utility systems - large and small, municipal and rural - for sessions in operations, management, </w:t>
            </w:r>
            <w:proofErr w:type="spellStart"/>
            <w:r w:rsidRPr="000E2E7E">
              <w:rPr>
                <w:rFonts w:ascii="Calibri" w:hAnsi="Calibri" w:cs="Calibri"/>
                <w:b w:val="0"/>
                <w:i/>
                <w:color w:val="000000"/>
                <w:sz w:val="20"/>
                <w:szCs w:val="20"/>
              </w:rPr>
              <w:t>boardsmanship</w:t>
            </w:r>
            <w:proofErr w:type="spellEnd"/>
            <w:r w:rsidRPr="000E2E7E">
              <w:rPr>
                <w:rFonts w:ascii="Calibri" w:hAnsi="Calibri" w:cs="Calibri"/>
                <w:b w:val="0"/>
                <w:i/>
                <w:color w:val="000000"/>
                <w:sz w:val="20"/>
                <w:szCs w:val="20"/>
              </w:rPr>
              <w:t xml:space="preserve"> and governance. </w:t>
            </w:r>
          </w:p>
        </w:tc>
        <w:tc>
          <w:tcPr>
            <w:tcW w:w="360" w:type="dxa"/>
            <w:noWrap/>
            <w:vAlign w:val="center"/>
            <w:hideMark/>
          </w:tcPr>
          <w:p w14:paraId="7F8B620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13D06A8"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D35199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923CFC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DE622C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0D0722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7B7F77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79C899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B5709AD"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51ADE9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r>
      <w:tr w:rsidR="00681FB1" w:rsidRPr="00B659C0" w14:paraId="7B513DFF" w14:textId="77777777" w:rsidTr="00D3595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020" w:type="dxa"/>
            <w:hideMark/>
          </w:tcPr>
          <w:p w14:paraId="466CA7E2" w14:textId="77777777" w:rsidR="00681FB1" w:rsidRPr="000E2E7E" w:rsidRDefault="00681FB1" w:rsidP="00681FB1">
            <w:pPr>
              <w:spacing w:line="276" w:lineRule="auto"/>
              <w:rPr>
                <w:rFonts w:ascii="Calibri" w:eastAsia="Times New Roman" w:hAnsi="Calibri" w:cs="Calibri"/>
                <w:sz w:val="20"/>
                <w:szCs w:val="20"/>
              </w:rPr>
            </w:pPr>
            <w:proofErr w:type="spellStart"/>
            <w:r w:rsidRPr="000E2E7E">
              <w:rPr>
                <w:rFonts w:ascii="Calibri" w:eastAsia="Times New Roman" w:hAnsi="Calibri" w:cs="Calibri"/>
                <w:sz w:val="20"/>
                <w:szCs w:val="20"/>
              </w:rPr>
              <w:t>Water</w:t>
            </w:r>
            <w:r>
              <w:rPr>
                <w:rFonts w:ascii="Calibri" w:eastAsia="Times New Roman" w:hAnsi="Calibri" w:cs="Calibri"/>
                <w:sz w:val="20"/>
                <w:szCs w:val="20"/>
              </w:rPr>
              <w:t>S</w:t>
            </w:r>
            <w:r w:rsidRPr="000E2E7E">
              <w:rPr>
                <w:rFonts w:ascii="Calibri" w:eastAsia="Times New Roman" w:hAnsi="Calibri" w:cs="Calibri"/>
                <w:sz w:val="20"/>
                <w:szCs w:val="20"/>
              </w:rPr>
              <w:t>ense</w:t>
            </w:r>
            <w:proofErr w:type="spellEnd"/>
          </w:p>
          <w:p w14:paraId="51715BF9" w14:textId="77777777" w:rsidR="00681FB1" w:rsidRPr="000E2E7E" w:rsidRDefault="006139ED" w:rsidP="00681FB1">
            <w:pPr>
              <w:rPr>
                <w:rFonts w:ascii="Calibri" w:hAnsi="Calibri" w:cs="Calibri"/>
                <w:color w:val="0000FF"/>
                <w:sz w:val="20"/>
                <w:szCs w:val="20"/>
                <w:u w:val="single"/>
              </w:rPr>
            </w:pPr>
            <w:hyperlink r:id="rId99" w:history="1">
              <w:r w:rsidR="00681FB1" w:rsidRPr="00B5495A">
                <w:rPr>
                  <w:rStyle w:val="Hyperlink"/>
                  <w:rFonts w:ascii="Calibri" w:hAnsi="Calibri" w:cs="Calibri"/>
                  <w:sz w:val="20"/>
                  <w:szCs w:val="20"/>
                </w:rPr>
                <w:t>http://www.epa.gov/WaterSense/</w:t>
              </w:r>
            </w:hyperlink>
            <w:r w:rsidR="00681FB1">
              <w:rPr>
                <w:rFonts w:ascii="Calibri" w:hAnsi="Calibri" w:cs="Calibri"/>
                <w:color w:val="0000FF"/>
                <w:sz w:val="20"/>
                <w:szCs w:val="20"/>
                <w:u w:val="single"/>
              </w:rPr>
              <w:t xml:space="preserve"> </w:t>
            </w:r>
          </w:p>
          <w:p w14:paraId="04E23541"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EPA's program to </w:t>
            </w:r>
            <w:r>
              <w:rPr>
                <w:rFonts w:ascii="Calibri" w:hAnsi="Calibri" w:cs="Calibri"/>
                <w:b w:val="0"/>
                <w:i/>
                <w:color w:val="000000"/>
                <w:sz w:val="20"/>
                <w:szCs w:val="20"/>
              </w:rPr>
              <w:t>promote water efficiency and conservation. Provides information for consumers to identify products and practices that save water. Utilities and local governments can partner with EPA to receive access to a network of partners working on water conservation and promoting the value of water and using it wisely.</w:t>
            </w:r>
            <w:r w:rsidRPr="000E2E7E">
              <w:rPr>
                <w:rFonts w:ascii="Calibri" w:hAnsi="Calibri" w:cs="Calibri"/>
                <w:b w:val="0"/>
                <w:i/>
                <w:color w:val="000000"/>
                <w:sz w:val="20"/>
                <w:szCs w:val="20"/>
              </w:rPr>
              <w:t xml:space="preserve"> </w:t>
            </w:r>
          </w:p>
        </w:tc>
        <w:tc>
          <w:tcPr>
            <w:tcW w:w="360" w:type="dxa"/>
            <w:noWrap/>
            <w:vAlign w:val="center"/>
            <w:hideMark/>
          </w:tcPr>
          <w:p w14:paraId="7521B143"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89A4F7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2E6CF3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BA81BB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B3B1D4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5E0288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37FB22A"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4E2B70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28950D4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92AD59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50CC106A" w14:textId="77777777" w:rsidTr="00D3595A">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20" w:type="dxa"/>
          </w:tcPr>
          <w:p w14:paraId="76C463BB"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Water System Operator Roles and Responsibilities: A Best Practices Guide</w:t>
            </w:r>
          </w:p>
          <w:p w14:paraId="67330620" w14:textId="77777777" w:rsidR="00681FB1" w:rsidRDefault="006139ED" w:rsidP="00681FB1">
            <w:pPr>
              <w:rPr>
                <w:rFonts w:ascii="Calibri" w:hAnsi="Calibri" w:cs="Calibri"/>
                <w:color w:val="0000FF"/>
                <w:sz w:val="20"/>
                <w:szCs w:val="20"/>
                <w:u w:val="single"/>
              </w:rPr>
            </w:pPr>
            <w:hyperlink r:id="rId100" w:history="1">
              <w:r w:rsidR="00681FB1" w:rsidRPr="00B5495A">
                <w:rPr>
                  <w:rStyle w:val="Hyperlink"/>
                  <w:rFonts w:ascii="Calibri" w:hAnsi="Calibri" w:cs="Calibri"/>
                  <w:sz w:val="20"/>
                  <w:szCs w:val="20"/>
                </w:rPr>
                <w:t>http://nepis.epa.gov/Exe/ZyPDF.cgi/2000ZZBE.PDF?Dockey=2000ZZBE.PDF</w:t>
              </w:r>
            </w:hyperlink>
          </w:p>
          <w:p w14:paraId="2B7EE9F2"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hAnsi="Calibri" w:cs="Calibri"/>
                <w:b w:val="0"/>
                <w:i/>
                <w:color w:val="000000"/>
                <w:sz w:val="20"/>
                <w:szCs w:val="20"/>
              </w:rPr>
              <w:t>Helps to understand: (1) Roles and responsibilities in delivering safe drinking water to system's customers; (2) Additional responsibilities, which can vary depending on size, characteristics, managerial structure, and regulatory requirements.</w:t>
            </w:r>
          </w:p>
        </w:tc>
        <w:tc>
          <w:tcPr>
            <w:tcW w:w="360" w:type="dxa"/>
            <w:noWrap/>
            <w:vAlign w:val="center"/>
          </w:tcPr>
          <w:p w14:paraId="3EE1A71B"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71D4878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015F51C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40D0368D"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0EC9861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642A98A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512FB05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2D8BBEE3"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tcPr>
          <w:p w14:paraId="6526CB6D"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tcPr>
          <w:p w14:paraId="1C5700F2"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r>
      <w:tr w:rsidR="00681FB1" w:rsidRPr="00B659C0" w14:paraId="55090B1E" w14:textId="77777777" w:rsidTr="00D3595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20" w:type="dxa"/>
            <w:hideMark/>
          </w:tcPr>
          <w:p w14:paraId="3F9E9DCE"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Water System Owner Roles and Responsibilities: A Best Practices Guide</w:t>
            </w:r>
          </w:p>
          <w:p w14:paraId="4318C5DF" w14:textId="77777777" w:rsidR="00681FB1" w:rsidRDefault="006139ED" w:rsidP="00681FB1">
            <w:pPr>
              <w:rPr>
                <w:rFonts w:ascii="Calibri" w:hAnsi="Calibri" w:cs="Calibri"/>
                <w:color w:val="0000FF"/>
                <w:sz w:val="20"/>
                <w:szCs w:val="20"/>
                <w:u w:val="single"/>
              </w:rPr>
            </w:pPr>
            <w:hyperlink r:id="rId101" w:history="1">
              <w:r w:rsidR="00681FB1" w:rsidRPr="00B5495A">
                <w:rPr>
                  <w:rStyle w:val="Hyperlink"/>
                  <w:rFonts w:ascii="Calibri" w:hAnsi="Calibri" w:cs="Calibri"/>
                  <w:sz w:val="20"/>
                  <w:szCs w:val="20"/>
                </w:rPr>
                <w:t>http://nepis.epa.gov/Exe/ZyPDF.cgi/2000ZZBC.PDF?Dockey=2000ZZBC.PDF</w:t>
              </w:r>
            </w:hyperlink>
          </w:p>
          <w:p w14:paraId="286BD447"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A summary of system owners’ key duties in protecting public health, overseeing system operation, and working with local officials.</w:t>
            </w:r>
          </w:p>
        </w:tc>
        <w:tc>
          <w:tcPr>
            <w:tcW w:w="360" w:type="dxa"/>
            <w:noWrap/>
            <w:vAlign w:val="center"/>
            <w:hideMark/>
          </w:tcPr>
          <w:p w14:paraId="4BBB809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340B75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4C6249A"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076F10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E086AA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63F0B12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3CA1F1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C183025"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6FBAD0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02A624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r>
      <w:tr w:rsidR="00681FB1" w:rsidRPr="00B659C0" w14:paraId="5E198259" w14:textId="77777777" w:rsidTr="00D359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56FC691F"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t>Water Quality in Small Community Distribution Systems</w:t>
            </w:r>
          </w:p>
          <w:p w14:paraId="2C59A154" w14:textId="3B7EB2B9" w:rsidR="00681FB1" w:rsidRDefault="006139ED" w:rsidP="00681FB1">
            <w:pPr>
              <w:rPr>
                <w:rFonts w:ascii="Calibri" w:hAnsi="Calibri" w:cs="Calibri"/>
                <w:color w:val="0000FF"/>
                <w:sz w:val="20"/>
                <w:szCs w:val="20"/>
                <w:u w:val="single"/>
              </w:rPr>
            </w:pPr>
            <w:hyperlink r:id="rId102" w:history="1">
              <w:r w:rsidR="00681FB1" w:rsidRPr="00B5495A">
                <w:rPr>
                  <w:rStyle w:val="Hyperlink"/>
                  <w:rFonts w:ascii="Calibri" w:hAnsi="Calibri" w:cs="Calibri"/>
                  <w:sz w:val="20"/>
                  <w:szCs w:val="20"/>
                </w:rPr>
                <w:t>http://nepis.epa.gov/Exe/ZyPDF.cgi/P1000OY3.PDF?Dockey=P1000OY3.PDF</w:t>
              </w:r>
            </w:hyperlink>
            <w:r w:rsidR="00664D62">
              <w:rPr>
                <w:rFonts w:ascii="Calibri" w:hAnsi="Calibri" w:cs="Calibri"/>
                <w:color w:val="0000FF"/>
                <w:sz w:val="20"/>
                <w:szCs w:val="20"/>
                <w:u w:val="single"/>
              </w:rPr>
              <w:t xml:space="preserve"> </w:t>
            </w:r>
            <w:r w:rsidR="00681FB1">
              <w:rPr>
                <w:rFonts w:ascii="Calibri" w:hAnsi="Calibri" w:cs="Calibri"/>
                <w:color w:val="0000FF"/>
                <w:sz w:val="20"/>
                <w:szCs w:val="20"/>
                <w:u w:val="single"/>
              </w:rPr>
              <w:t xml:space="preserve"> </w:t>
            </w:r>
          </w:p>
          <w:p w14:paraId="058EEFE8"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Assists the operators and managers of small- and medium-sized public water systems. Provides a comprehensive picture of the impact of the water distribution system network on distributed water quality. </w:t>
            </w:r>
          </w:p>
        </w:tc>
        <w:tc>
          <w:tcPr>
            <w:tcW w:w="360" w:type="dxa"/>
            <w:noWrap/>
            <w:vAlign w:val="center"/>
            <w:hideMark/>
          </w:tcPr>
          <w:p w14:paraId="5796495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B88289B"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718A9D4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DC04D8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56B692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AD8B5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0C6FC0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CBF11E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091D91D9"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4E70F2A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01811E81" w14:textId="77777777" w:rsidTr="00681FB1">
        <w:trPr>
          <w:cnfStyle w:val="000000100000" w:firstRow="0" w:lastRow="0" w:firstColumn="0" w:lastColumn="0" w:oddVBand="0" w:evenVBand="0" w:oddHBand="1" w:evenHBand="0" w:firstRowFirstColumn="0" w:firstRowLastColumn="0" w:lastRowFirstColumn="0" w:lastRowLastColumn="0"/>
          <w:cantSplit/>
          <w:trHeight w:val="592"/>
        </w:trPr>
        <w:tc>
          <w:tcPr>
            <w:cnfStyle w:val="001000000000" w:firstRow="0" w:lastRow="0" w:firstColumn="1" w:lastColumn="0" w:oddVBand="0" w:evenVBand="0" w:oddHBand="0" w:evenHBand="0" w:firstRowFirstColumn="0" w:firstRowLastColumn="0" w:lastRowFirstColumn="0" w:lastRowLastColumn="0"/>
            <w:tcW w:w="7020" w:type="dxa"/>
            <w:hideMark/>
          </w:tcPr>
          <w:p w14:paraId="13AA8B71" w14:textId="77777777" w:rsidR="00681FB1" w:rsidRPr="000E2E7E" w:rsidRDefault="00681FB1" w:rsidP="00681FB1">
            <w:pPr>
              <w:spacing w:line="276" w:lineRule="auto"/>
              <w:rPr>
                <w:rFonts w:ascii="Calibri" w:eastAsia="Times New Roman" w:hAnsi="Calibri" w:cs="Calibri"/>
                <w:color w:val="000000"/>
                <w:sz w:val="20"/>
                <w:szCs w:val="20"/>
              </w:rPr>
            </w:pPr>
            <w:r w:rsidRPr="000E2E7E">
              <w:rPr>
                <w:rFonts w:ascii="Calibri" w:eastAsia="Times New Roman" w:hAnsi="Calibri" w:cs="Calibri"/>
                <w:color w:val="000000"/>
                <w:sz w:val="20"/>
                <w:szCs w:val="20"/>
              </w:rPr>
              <w:lastRenderedPageBreak/>
              <w:t>Water University</w:t>
            </w:r>
          </w:p>
          <w:p w14:paraId="10B4323D" w14:textId="77777777" w:rsidR="00681FB1" w:rsidRPr="000E2E7E" w:rsidRDefault="006139ED" w:rsidP="00681FB1">
            <w:pPr>
              <w:rPr>
                <w:rFonts w:ascii="Calibri" w:hAnsi="Calibri" w:cs="Calibri"/>
                <w:color w:val="0000FF"/>
                <w:sz w:val="20"/>
                <w:szCs w:val="20"/>
                <w:u w:val="single"/>
              </w:rPr>
            </w:pPr>
            <w:hyperlink r:id="rId103" w:history="1">
              <w:r w:rsidR="00681FB1" w:rsidRPr="00B5495A">
                <w:rPr>
                  <w:rStyle w:val="Hyperlink"/>
                  <w:rFonts w:ascii="Calibri" w:hAnsi="Calibri" w:cs="Calibri"/>
                  <w:sz w:val="20"/>
                  <w:szCs w:val="20"/>
                </w:rPr>
                <w:t>http://www.wateruniversity.org/</w:t>
              </w:r>
            </w:hyperlink>
            <w:r w:rsidR="00681FB1">
              <w:rPr>
                <w:rFonts w:ascii="Calibri" w:hAnsi="Calibri" w:cs="Calibri"/>
                <w:color w:val="0000FF"/>
                <w:sz w:val="20"/>
                <w:szCs w:val="20"/>
                <w:u w:val="single"/>
              </w:rPr>
              <w:t xml:space="preserve"> </w:t>
            </w:r>
          </w:p>
          <w:p w14:paraId="6BF80CDF"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The intent of Water University and the National Rural Water Association is to provide the highest level of instruction, education, training and discussion to the largest audience possible. To meet that goal, most of the webinar/lecture portions of these courses are presented at low or no cost. In addition to providing information to the entire water industry, Water University provides a method for licensed water professionals to earn their necessary Continuing Education Units through our advanced on-line educated modules. Access to these modules requires enrollment fees, but these fees are still very affordable compared to in-person training. </w:t>
            </w:r>
          </w:p>
        </w:tc>
        <w:tc>
          <w:tcPr>
            <w:tcW w:w="360" w:type="dxa"/>
            <w:noWrap/>
            <w:vAlign w:val="center"/>
            <w:hideMark/>
          </w:tcPr>
          <w:p w14:paraId="2612C87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9A2387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F5C9A33"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E946B1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EDE60D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437385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578EF3F"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B7EF99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13AB894"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4C7D69E"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r>
      <w:tr w:rsidR="00681FB1" w:rsidRPr="00B659C0" w14:paraId="51233BEC" w14:textId="77777777" w:rsidTr="00681FB1">
        <w:trPr>
          <w:cnfStyle w:val="000000010000" w:firstRow="0" w:lastRow="0" w:firstColumn="0" w:lastColumn="0" w:oddVBand="0" w:evenVBand="0" w:oddHBand="0" w:evenHBand="1"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7020" w:type="dxa"/>
            <w:hideMark/>
          </w:tcPr>
          <w:p w14:paraId="517BE9B1" w14:textId="77777777" w:rsidR="00681FB1" w:rsidRPr="000E2E7E" w:rsidRDefault="00681FB1" w:rsidP="00681FB1">
            <w:pPr>
              <w:spacing w:line="276" w:lineRule="auto"/>
              <w:rPr>
                <w:rFonts w:ascii="Calibri" w:eastAsia="Times New Roman" w:hAnsi="Calibri" w:cs="Calibri"/>
                <w:sz w:val="20"/>
                <w:szCs w:val="20"/>
              </w:rPr>
            </w:pPr>
            <w:r w:rsidRPr="000E2E7E">
              <w:rPr>
                <w:rFonts w:ascii="Calibri" w:eastAsia="Times New Roman" w:hAnsi="Calibri" w:cs="Calibri"/>
                <w:sz w:val="20"/>
                <w:szCs w:val="20"/>
              </w:rPr>
              <w:t>Water &amp; Wastewater Pricing</w:t>
            </w:r>
          </w:p>
          <w:p w14:paraId="19C1194D" w14:textId="0B14B776" w:rsidR="00681FB1" w:rsidRDefault="006139ED" w:rsidP="00681FB1">
            <w:pPr>
              <w:rPr>
                <w:rFonts w:ascii="Calibri" w:hAnsi="Calibri" w:cs="Calibri"/>
                <w:color w:val="0000FF"/>
                <w:sz w:val="20"/>
                <w:szCs w:val="20"/>
                <w:u w:val="single"/>
              </w:rPr>
            </w:pPr>
            <w:hyperlink r:id="rId104" w:history="1">
              <w:r w:rsidR="00681FB1" w:rsidRPr="00B5495A">
                <w:rPr>
                  <w:rStyle w:val="Hyperlink"/>
                  <w:rFonts w:ascii="Calibri" w:hAnsi="Calibri" w:cs="Calibri"/>
                  <w:sz w:val="20"/>
                  <w:szCs w:val="20"/>
                </w:rPr>
                <w:t>http://nepis.epa.gov/Exe/ZyPDF.cgi/901U1200.PDF?Dockey=901U1200.PDF</w:t>
              </w:r>
            </w:hyperlink>
            <w:r w:rsidR="00664D62">
              <w:rPr>
                <w:rFonts w:ascii="Calibri" w:hAnsi="Calibri" w:cs="Calibri"/>
                <w:color w:val="0000FF"/>
                <w:sz w:val="20"/>
                <w:szCs w:val="20"/>
                <w:u w:val="single"/>
              </w:rPr>
              <w:t xml:space="preserve"> </w:t>
            </w:r>
          </w:p>
          <w:p w14:paraId="1FF4506D"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EPA Website on water and wastewater pricing, explaining the concept of pricing and water conservation, as well as supplying tools, guides, and reports on pricing.</w:t>
            </w:r>
          </w:p>
        </w:tc>
        <w:tc>
          <w:tcPr>
            <w:tcW w:w="360" w:type="dxa"/>
            <w:noWrap/>
            <w:vAlign w:val="center"/>
            <w:hideMark/>
          </w:tcPr>
          <w:p w14:paraId="7ABE3AF0"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EE8051E"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6193A8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0E6EC71"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560962A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11A4B9A"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28D32FDC"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Wingdings" w:eastAsia="Times New Roman" w:hAnsi="Wingdings" w:cs="Calibri"/>
                <w:color w:val="000000"/>
                <w:sz w:val="24"/>
                <w:szCs w:val="24"/>
              </w:rPr>
            </w:pPr>
          </w:p>
        </w:tc>
        <w:tc>
          <w:tcPr>
            <w:tcW w:w="360" w:type="dxa"/>
            <w:noWrap/>
            <w:vAlign w:val="center"/>
            <w:hideMark/>
          </w:tcPr>
          <w:p w14:paraId="48DFC764"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BF11135"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A2DFBD6" w14:textId="77777777" w:rsidR="00681FB1" w:rsidRPr="00B659C0" w:rsidRDefault="00681FB1" w:rsidP="00681FB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szCs w:val="24"/>
              </w:rPr>
            </w:pPr>
          </w:p>
        </w:tc>
      </w:tr>
      <w:tr w:rsidR="00681FB1" w:rsidRPr="00B659C0" w14:paraId="16994321" w14:textId="77777777" w:rsidTr="00D3595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020" w:type="dxa"/>
            <w:hideMark/>
          </w:tcPr>
          <w:p w14:paraId="4FBEBE40" w14:textId="77777777" w:rsidR="00681FB1" w:rsidRPr="000E2E7E" w:rsidRDefault="00681FB1" w:rsidP="00681FB1">
            <w:pPr>
              <w:spacing w:line="276" w:lineRule="auto"/>
              <w:rPr>
                <w:rFonts w:ascii="Calibri" w:eastAsia="Times New Roman" w:hAnsi="Calibri" w:cs="Calibri"/>
                <w:sz w:val="20"/>
                <w:szCs w:val="20"/>
              </w:rPr>
            </w:pPr>
            <w:r w:rsidRPr="000E2E7E">
              <w:rPr>
                <w:rFonts w:ascii="Calibri" w:eastAsia="Times New Roman" w:hAnsi="Calibri" w:cs="Calibri"/>
                <w:sz w:val="20"/>
                <w:szCs w:val="20"/>
              </w:rPr>
              <w:t>Work for Water Website</w:t>
            </w:r>
          </w:p>
          <w:p w14:paraId="63957E35" w14:textId="77777777" w:rsidR="00681FB1" w:rsidRPr="000E2E7E" w:rsidRDefault="006139ED" w:rsidP="00681FB1">
            <w:pPr>
              <w:rPr>
                <w:rFonts w:ascii="Calibri" w:hAnsi="Calibri" w:cs="Calibri"/>
                <w:color w:val="0000FF"/>
                <w:sz w:val="20"/>
                <w:szCs w:val="20"/>
                <w:u w:val="single"/>
              </w:rPr>
            </w:pPr>
            <w:hyperlink r:id="rId105" w:history="1">
              <w:r w:rsidR="00681FB1" w:rsidRPr="00B5495A">
                <w:rPr>
                  <w:rStyle w:val="Hyperlink"/>
                  <w:rFonts w:ascii="Calibri" w:hAnsi="Calibri" w:cs="Calibri"/>
                  <w:sz w:val="20"/>
                  <w:szCs w:val="20"/>
                </w:rPr>
                <w:t>http://www.workforwater.org/</w:t>
              </w:r>
            </w:hyperlink>
            <w:r w:rsidR="00681FB1">
              <w:rPr>
                <w:rFonts w:ascii="Calibri" w:hAnsi="Calibri" w:cs="Calibri"/>
                <w:color w:val="0000FF"/>
                <w:sz w:val="20"/>
                <w:szCs w:val="20"/>
                <w:u w:val="single"/>
              </w:rPr>
              <w:t xml:space="preserve"> </w:t>
            </w:r>
          </w:p>
          <w:p w14:paraId="791792BD" w14:textId="77777777" w:rsidR="00681FB1" w:rsidRPr="000E2E7E" w:rsidRDefault="00681FB1" w:rsidP="00681FB1">
            <w:pPr>
              <w:rPr>
                <w:rFonts w:ascii="Calibri" w:hAnsi="Calibri" w:cs="Calibri"/>
                <w:b w:val="0"/>
                <w:i/>
                <w:color w:val="000000"/>
                <w:sz w:val="20"/>
                <w:szCs w:val="20"/>
              </w:rPr>
            </w:pPr>
            <w:r w:rsidRPr="000E2E7E">
              <w:rPr>
                <w:rFonts w:ascii="Calibri" w:hAnsi="Calibri" w:cs="Calibri"/>
                <w:b w:val="0"/>
                <w:i/>
                <w:color w:val="000000"/>
                <w:sz w:val="20"/>
                <w:szCs w:val="20"/>
              </w:rPr>
              <w:t xml:space="preserve">Materials to encourage careers in the water sector, where opportunities to protect and preserve water resources are virtually unlimited and the chance to make a difference is unmatched. </w:t>
            </w:r>
          </w:p>
        </w:tc>
        <w:tc>
          <w:tcPr>
            <w:tcW w:w="360" w:type="dxa"/>
            <w:noWrap/>
            <w:vAlign w:val="center"/>
            <w:hideMark/>
          </w:tcPr>
          <w:p w14:paraId="1865548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02694A51"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1C54B588"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78C4ED69"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5D4BF2B"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r w:rsidRPr="00B659C0">
              <w:rPr>
                <w:rFonts w:ascii="Wingdings" w:eastAsia="Times New Roman" w:hAnsi="Wingdings" w:cs="Calibri"/>
                <w:color w:val="000000"/>
                <w:sz w:val="24"/>
                <w:szCs w:val="24"/>
              </w:rPr>
              <w:t></w:t>
            </w:r>
          </w:p>
        </w:tc>
        <w:tc>
          <w:tcPr>
            <w:tcW w:w="360" w:type="dxa"/>
            <w:noWrap/>
            <w:vAlign w:val="center"/>
            <w:hideMark/>
          </w:tcPr>
          <w:p w14:paraId="3DB6AF5C"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247234FD"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4C679C3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3DE09657"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p>
        </w:tc>
        <w:tc>
          <w:tcPr>
            <w:tcW w:w="360" w:type="dxa"/>
            <w:noWrap/>
            <w:vAlign w:val="center"/>
            <w:hideMark/>
          </w:tcPr>
          <w:p w14:paraId="6BF44F76" w14:textId="77777777" w:rsidR="00681FB1" w:rsidRPr="00B659C0" w:rsidRDefault="00681FB1" w:rsidP="00681FB1">
            <w:pPr>
              <w:spacing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color w:val="000000"/>
                <w:sz w:val="24"/>
                <w:szCs w:val="24"/>
              </w:rPr>
            </w:pPr>
          </w:p>
        </w:tc>
      </w:tr>
    </w:tbl>
    <w:p w14:paraId="10B0F3C7" w14:textId="26C2F240" w:rsidR="003E7C89" w:rsidRDefault="003E7C89" w:rsidP="00EB7BB5">
      <w:pPr>
        <w:pStyle w:val="Blankpage"/>
        <w:jc w:val="left"/>
      </w:pPr>
    </w:p>
    <w:p w14:paraId="1FD456E5" w14:textId="77777777" w:rsidR="003E7C89" w:rsidRDefault="003E7C89">
      <w:pPr>
        <w:spacing w:line="276" w:lineRule="auto"/>
        <w:rPr>
          <w:color w:val="7CCA62" w:themeColor="accent5"/>
          <w:sz w:val="16"/>
        </w:rPr>
      </w:pPr>
      <w:r>
        <w:br w:type="page"/>
      </w:r>
    </w:p>
    <w:p w14:paraId="2F4FE2F7" w14:textId="6841B5FF" w:rsidR="003E7C89" w:rsidRDefault="003E7C89">
      <w:pPr>
        <w:spacing w:line="276" w:lineRule="auto"/>
        <w:rPr>
          <w:color w:val="7CCA62" w:themeColor="accent5"/>
          <w:sz w:val="16"/>
        </w:rPr>
      </w:pPr>
    </w:p>
    <w:p w14:paraId="6324E509" w14:textId="77777777" w:rsidR="0017205E" w:rsidRPr="0017205E" w:rsidRDefault="0017205E" w:rsidP="0017205E">
      <w:pPr>
        <w:spacing w:after="160" w:line="259" w:lineRule="auto"/>
        <w:rPr>
          <w:rFonts w:ascii="Roboto" w:eastAsia="Calibri" w:hAnsi="Roboto" w:cs="Times New Roman"/>
          <w:sz w:val="20"/>
        </w:rPr>
      </w:pPr>
      <w:r w:rsidRPr="0017205E">
        <w:rPr>
          <w:rFonts w:ascii="Roboto" w:eastAsia="Calibri" w:hAnsi="Roboto" w:cs="Times New Roman"/>
          <w:noProof/>
          <w:sz w:val="2"/>
          <w:szCs w:val="2"/>
        </w:rPr>
        <w:drawing>
          <wp:anchor distT="0" distB="0" distL="114300" distR="114300" simplePos="0" relativeHeight="251769856" behindDoc="1" locked="0" layoutInCell="1" allowOverlap="1" wp14:anchorId="5F527607" wp14:editId="3EE13A93">
            <wp:simplePos x="0" y="0"/>
            <wp:positionH relativeFrom="page">
              <wp:posOffset>-388831</wp:posOffset>
            </wp:positionH>
            <wp:positionV relativeFrom="paragraph">
              <wp:posOffset>-457200</wp:posOffset>
            </wp:positionV>
            <wp:extent cx="11622797" cy="3962400"/>
            <wp:effectExtent l="0" t="0" r="0" b="0"/>
            <wp:wrapNone/>
            <wp:docPr id="11" name="Picture 11" descr="\\1Canopsis\NetData\Projects\1242_EUM Primer Update\Art\Purchased Photography\iStock_99128843_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Canopsis\NetData\Projects\1242_EUM Primer Update\Art\Purchased Photography\iStock_99128843_XXLARGE.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7238" r="24669"/>
                    <a:stretch/>
                  </pic:blipFill>
                  <pic:spPr bwMode="auto">
                    <a:xfrm>
                      <a:off x="0" y="0"/>
                      <a:ext cx="11622797" cy="39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37E7C" w14:textId="77777777" w:rsidR="0017205E" w:rsidRPr="00F84654" w:rsidRDefault="0017205E" w:rsidP="0017205E">
      <w:pPr>
        <w:pBdr>
          <w:top w:val="single" w:sz="48" w:space="1" w:color="FFFFFF"/>
          <w:left w:val="single" w:sz="48" w:space="4" w:color="FFFFFF"/>
          <w:bottom w:val="single" w:sz="48" w:space="1" w:color="FFFFFF"/>
          <w:right w:val="single" w:sz="48" w:space="4" w:color="FFFFFF"/>
        </w:pBdr>
        <w:shd w:val="clear" w:color="auto" w:fill="FFFFFF"/>
        <w:spacing w:before="4400" w:after="240" w:line="240" w:lineRule="auto"/>
        <w:ind w:left="720" w:right="720"/>
        <w:outlineLvl w:val="0"/>
        <w:rPr>
          <w:rFonts w:eastAsia="Calibri" w:cstheme="minorHAnsi"/>
          <w:b/>
          <w:color w:val="0F6FC6"/>
          <w:sz w:val="60"/>
          <w:szCs w:val="60"/>
        </w:rPr>
      </w:pPr>
      <w:bookmarkStart w:id="243" w:name="_Hlk22891407"/>
      <w:r w:rsidRPr="00F84654">
        <w:rPr>
          <w:rFonts w:eastAsia="Calibri" w:cstheme="minorHAnsi"/>
          <w:b/>
          <w:color w:val="0F6FC6"/>
          <w:sz w:val="60"/>
          <w:szCs w:val="60"/>
        </w:rPr>
        <w:t>Financial Viability for Rural and Small Systems</w:t>
      </w:r>
    </w:p>
    <w:p w14:paraId="7EC82A51" w14:textId="7CD247F7" w:rsidR="0017205E" w:rsidRPr="00217157" w:rsidRDefault="0017205E" w:rsidP="00217157">
      <w:pPr>
        <w:spacing w:after="240" w:line="276" w:lineRule="auto"/>
        <w:ind w:left="720" w:right="720"/>
        <w:jc w:val="both"/>
        <w:rPr>
          <w:rFonts w:eastAsia="Calibri" w:cstheme="minorHAnsi"/>
          <w:sz w:val="20"/>
        </w:rPr>
      </w:pPr>
      <w:r w:rsidRPr="00217157">
        <w:rPr>
          <w:rFonts w:eastAsia="Calibri" w:cstheme="minorHAnsi"/>
          <w:sz w:val="20"/>
        </w:rPr>
        <w:t xml:space="preserve">Now that you have completed your </w:t>
      </w:r>
      <w:r w:rsidRPr="00217157">
        <w:rPr>
          <w:rFonts w:eastAsia="Calibri" w:cstheme="minorHAnsi"/>
          <w:i/>
          <w:sz w:val="20"/>
        </w:rPr>
        <w:t>Rural and Small Systems</w:t>
      </w:r>
      <w:r w:rsidRPr="00217157">
        <w:rPr>
          <w:rFonts w:eastAsia="Calibri" w:cstheme="minorHAnsi"/>
          <w:sz w:val="20"/>
        </w:rPr>
        <w:t xml:space="preserve"> “Self-Assessment” exercise and determined that Financial Viability is important to your utility, this handout can help you get started on improving your Financial Viability practices. It describes some of the key “Building Blocks” of financial success for small utilities, giving you a starting place to improve utility financial practices. The handout also includes specific suggestions on how to measure a utility’s financial viability, and lists a number of free resources with practical information on how to improve practices. For more information on the Financial Viability management area, please refer to the </w:t>
      </w:r>
      <w:r w:rsidRPr="00217157">
        <w:rPr>
          <w:rFonts w:eastAsia="Calibri" w:cstheme="minorHAnsi"/>
          <w:i/>
          <w:sz w:val="20"/>
        </w:rPr>
        <w:t>Rural and Small Systems Guidebook to Sustainable Utility Management</w:t>
      </w:r>
      <w:r w:rsidRPr="00217157">
        <w:rPr>
          <w:rFonts w:eastAsia="Calibri" w:cstheme="minorHAnsi"/>
          <w:sz w:val="20"/>
        </w:rPr>
        <w:t xml:space="preserve">. </w:t>
      </w:r>
    </w:p>
    <w:p w14:paraId="600C6C5F" w14:textId="256AEC26" w:rsidR="0017205E" w:rsidRPr="00217157" w:rsidRDefault="0017205E" w:rsidP="0017205E">
      <w:pPr>
        <w:pBdr>
          <w:left w:val="single" w:sz="24" w:space="10" w:color="70AD47"/>
        </w:pBdr>
        <w:spacing w:after="0" w:line="276" w:lineRule="auto"/>
        <w:ind w:left="1008" w:right="720"/>
        <w:jc w:val="both"/>
        <w:rPr>
          <w:rFonts w:eastAsia="Calibri" w:cstheme="minorHAnsi"/>
          <w:b/>
          <w:sz w:val="20"/>
        </w:rPr>
      </w:pPr>
      <w:r w:rsidRPr="00217157">
        <w:rPr>
          <w:rFonts w:eastAsia="Calibri" w:cstheme="minorHAnsi"/>
          <w:b/>
          <w:color w:val="70AD47"/>
          <w:sz w:val="20"/>
        </w:rPr>
        <w:t>FINANCIAL VIABILITY</w:t>
      </w:r>
      <w:r w:rsidRPr="00217157">
        <w:rPr>
          <w:rFonts w:eastAsia="Calibri" w:cstheme="minorHAnsi"/>
          <w:b/>
          <w:sz w:val="20"/>
        </w:rPr>
        <w:t xml:space="preserve">: The system establishes and maintains an effective balance between long-term debt, asset values, operations and maintenance expenditures, and operating revenues. Rates are adequate to pay its bills, put some funds away for both future capital expenditures and unanticipated issues, and maintain, repair, and replace its equipment and infrastructure as needed. The system discusses rate requirements with its customers, decision making authorities, and other key stakeholders. </w:t>
      </w:r>
    </w:p>
    <w:p w14:paraId="57A65798" w14:textId="0F35DA9F" w:rsidR="0017205E" w:rsidRPr="00217157" w:rsidRDefault="0017205E" w:rsidP="0017205E">
      <w:pPr>
        <w:pBdr>
          <w:left w:val="single" w:sz="24" w:space="10" w:color="70AD47"/>
        </w:pBdr>
        <w:spacing w:before="120" w:after="0" w:line="276" w:lineRule="auto"/>
        <w:ind w:left="1008" w:right="720"/>
        <w:rPr>
          <w:rFonts w:eastAsia="Calibri" w:cstheme="minorHAnsi"/>
          <w:i/>
          <w:sz w:val="20"/>
        </w:rPr>
      </w:pPr>
      <w:r w:rsidRPr="00217157">
        <w:rPr>
          <w:rFonts w:eastAsia="Calibri" w:cstheme="minorHAnsi"/>
          <w:i/>
          <w:sz w:val="20"/>
        </w:rPr>
        <w:t>— Rural and Small Systems Guidebook to Sustainable Utility Management</w:t>
      </w:r>
    </w:p>
    <w:p w14:paraId="237B4F51" w14:textId="4FB4B20E" w:rsidR="0017205E" w:rsidRPr="00217157" w:rsidRDefault="0017205E" w:rsidP="0017205E">
      <w:pPr>
        <w:keepNext/>
        <w:keepLines/>
        <w:spacing w:before="480" w:after="80" w:line="276" w:lineRule="auto"/>
        <w:ind w:left="720"/>
        <w:outlineLvl w:val="1"/>
        <w:rPr>
          <w:rFonts w:eastAsia="Times New Roman" w:cstheme="minorHAnsi"/>
          <w:b/>
          <w:color w:val="0F6FC6"/>
          <w:sz w:val="36"/>
          <w:szCs w:val="26"/>
        </w:rPr>
      </w:pPr>
      <w:r w:rsidRPr="00217157">
        <w:rPr>
          <w:rFonts w:eastAsia="Times New Roman" w:cstheme="minorHAnsi"/>
          <w:b/>
          <w:color w:val="0F6FC6"/>
          <w:sz w:val="36"/>
          <w:szCs w:val="26"/>
        </w:rPr>
        <w:t>Additional Information</w:t>
      </w:r>
    </w:p>
    <w:p w14:paraId="4C9E9BE2" w14:textId="13BA1C43" w:rsidR="0017205E" w:rsidRPr="0017205E" w:rsidRDefault="00217157" w:rsidP="0017205E">
      <w:pPr>
        <w:spacing w:line="276" w:lineRule="auto"/>
        <w:ind w:left="720" w:right="720"/>
        <w:rPr>
          <w:rFonts w:ascii="Roboto" w:eastAsia="Calibri" w:hAnsi="Roboto" w:cs="Times New Roman"/>
          <w:sz w:val="20"/>
          <w:szCs w:val="20"/>
        </w:rPr>
      </w:pPr>
      <w:r>
        <w:rPr>
          <w:rFonts w:eastAsia="Calibri" w:cstheme="minorHAnsi"/>
          <w:b/>
          <w:noProof/>
          <w:color w:val="000000"/>
          <w:sz w:val="20"/>
          <w:szCs w:val="20"/>
        </w:rPr>
        <mc:AlternateContent>
          <mc:Choice Requires="wpg">
            <w:drawing>
              <wp:anchor distT="0" distB="0" distL="114300" distR="114300" simplePos="0" relativeHeight="251755520" behindDoc="0" locked="0" layoutInCell="1" allowOverlap="1" wp14:anchorId="65DB0551" wp14:editId="6190EF6B">
                <wp:simplePos x="0" y="0"/>
                <wp:positionH relativeFrom="column">
                  <wp:posOffset>5095240</wp:posOffset>
                </wp:positionH>
                <wp:positionV relativeFrom="paragraph">
                  <wp:posOffset>229045</wp:posOffset>
                </wp:positionV>
                <wp:extent cx="1844601" cy="367665"/>
                <wp:effectExtent l="0" t="0" r="3810" b="0"/>
                <wp:wrapNone/>
                <wp:docPr id="224" name="Group 224"/>
                <wp:cNvGraphicFramePr/>
                <a:graphic xmlns:a="http://schemas.openxmlformats.org/drawingml/2006/main">
                  <a:graphicData uri="http://schemas.microsoft.com/office/word/2010/wordprocessingGroup">
                    <wpg:wgp>
                      <wpg:cNvGrpSpPr/>
                      <wpg:grpSpPr>
                        <a:xfrm>
                          <a:off x="0" y="0"/>
                          <a:ext cx="1844601" cy="367665"/>
                          <a:chOff x="0" y="0"/>
                          <a:chExt cx="1844601" cy="367665"/>
                        </a:xfrm>
                      </wpg:grpSpPr>
                      <pic:pic xmlns:pic="http://schemas.openxmlformats.org/drawingml/2006/picture">
                        <pic:nvPicPr>
                          <pic:cNvPr id="209" name="Picture 209"/>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760021" y="11875"/>
                            <a:ext cx="1084580" cy="331470"/>
                          </a:xfrm>
                          <a:prstGeom prst="rect">
                            <a:avLst/>
                          </a:prstGeom>
                        </pic:spPr>
                      </pic:pic>
                      <pic:pic xmlns:pic="http://schemas.openxmlformats.org/drawingml/2006/picture">
                        <pic:nvPicPr>
                          <pic:cNvPr id="208" name="Picture 208"/>
                          <pic:cNvPicPr>
                            <a:picLocks noChangeAspect="1"/>
                          </pic:cNvPicPr>
                        </pic:nvPicPr>
                        <pic:blipFill>
                          <a:blip r:embed="rId108" cstate="print">
                            <a:extLst>
                              <a:ext uri="{BEBA8EAE-BF5A-486C-A8C5-ECC9F3942E4B}">
                                <a14:imgProps xmlns:a14="http://schemas.microsoft.com/office/drawing/2010/main">
                                  <a14:imgLayer r:embed="rId10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7845" cy="367665"/>
                          </a:xfrm>
                          <a:prstGeom prst="rect">
                            <a:avLst/>
                          </a:prstGeom>
                        </pic:spPr>
                      </pic:pic>
                    </wpg:wgp>
                  </a:graphicData>
                </a:graphic>
              </wp:anchor>
            </w:drawing>
          </mc:Choice>
          <mc:Fallback>
            <w:pict>
              <v:group w14:anchorId="7B3E0480" id="Group 224" o:spid="_x0000_s1026" style="position:absolute;margin-left:401.2pt;margin-top:18.05pt;width:145.25pt;height:28.95pt;z-index:251755520" coordsize="18446,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">
                <v:shape id="Picture 209" o:spid="_x0000_s1027" type="#_x0000_t75" style="position:absolute;left:7600;top:118;width:10846;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">
                  <v:imagedata r:id="rId110" o:title=""/>
                </v:shape>
                <v:shape id="Picture 208" o:spid="_x0000_s1028" type="#_x0000_t75" style="position:absolute;width:53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">
                  <v:imagedata r:id="rId111" o:title=""/>
                </v:shape>
              </v:group>
            </w:pict>
          </mc:Fallback>
        </mc:AlternateContent>
      </w:r>
      <w:r w:rsidR="0017205E" w:rsidRPr="00217157">
        <w:rPr>
          <w:rFonts w:eastAsia="Calibri" w:cstheme="minorHAnsi"/>
          <w:b/>
          <w:color w:val="000000"/>
          <w:sz w:val="20"/>
          <w:szCs w:val="20"/>
        </w:rPr>
        <w:t>EPA website:</w:t>
      </w:r>
      <w:r w:rsidR="0017205E" w:rsidRPr="00217157">
        <w:rPr>
          <w:rFonts w:eastAsia="Calibri" w:cstheme="minorHAnsi"/>
          <w:color w:val="000000"/>
          <w:sz w:val="20"/>
          <w:szCs w:val="20"/>
        </w:rPr>
        <w:t xml:space="preserve"> </w:t>
      </w:r>
      <w:hyperlink r:id="rId112" w:history="1">
        <w:r w:rsidR="0017205E" w:rsidRPr="00217157">
          <w:rPr>
            <w:rFonts w:eastAsia="Calibri" w:cstheme="minorHAnsi"/>
            <w:color w:val="0F6FC6"/>
            <w:sz w:val="15"/>
            <w:szCs w:val="15"/>
            <w:u w:val="single"/>
          </w:rPr>
          <w:t>https://www.epa.gov/sustainable-water-infrastructure/tools-effective-water-and-wastewater-utility-management</w:t>
        </w:r>
      </w:hyperlink>
      <w:r w:rsidR="0017205E" w:rsidRPr="00217157">
        <w:rPr>
          <w:rFonts w:eastAsia="Calibri" w:cstheme="minorHAnsi"/>
          <w:sz w:val="16"/>
          <w:szCs w:val="20"/>
        </w:rPr>
        <w:t xml:space="preserve"> </w:t>
      </w:r>
      <w:r w:rsidR="0017205E" w:rsidRPr="00217157">
        <w:rPr>
          <w:rFonts w:eastAsia="Calibri" w:cstheme="minorHAnsi"/>
          <w:color w:val="0F6FC6"/>
          <w:sz w:val="18"/>
          <w:szCs w:val="20"/>
          <w:u w:val="single"/>
        </w:rPr>
        <w:br/>
      </w:r>
      <w:r w:rsidR="0017205E" w:rsidRPr="00217157">
        <w:rPr>
          <w:rFonts w:eastAsia="Calibri" w:cstheme="minorHAnsi"/>
          <w:b/>
          <w:color w:val="000000"/>
          <w:sz w:val="20"/>
          <w:szCs w:val="20"/>
        </w:rPr>
        <w:t>USDA website:</w:t>
      </w:r>
      <w:r w:rsidR="0017205E" w:rsidRPr="00217157">
        <w:rPr>
          <w:rFonts w:eastAsia="Calibri" w:cstheme="minorHAnsi"/>
          <w:color w:val="000000"/>
          <w:sz w:val="20"/>
          <w:szCs w:val="20"/>
        </w:rPr>
        <w:t xml:space="preserve"> </w:t>
      </w:r>
      <w:hyperlink r:id="rId113" w:history="1">
        <w:r w:rsidR="0017205E" w:rsidRPr="00217157">
          <w:rPr>
            <w:rFonts w:eastAsia="Calibri" w:cstheme="minorHAnsi"/>
            <w:color w:val="0F6FC6"/>
            <w:sz w:val="15"/>
            <w:szCs w:val="15"/>
            <w:u w:val="single"/>
          </w:rPr>
          <w:t>https://www.rd.usda.gov/programs-services/services/sustainable-management-tools</w:t>
        </w:r>
      </w:hyperlink>
      <w:bookmarkEnd w:id="243"/>
      <w:r w:rsidR="0017205E" w:rsidRPr="0017205E">
        <w:rPr>
          <w:rFonts w:ascii="Roboto" w:eastAsia="Calibri" w:hAnsi="Roboto" w:cs="Times New Roman"/>
          <w:sz w:val="20"/>
        </w:rPr>
        <w:br w:type="page"/>
      </w:r>
    </w:p>
    <w:p w14:paraId="7BCF158C" w14:textId="77777777" w:rsidR="0017205E" w:rsidRPr="00217157" w:rsidRDefault="0017205E" w:rsidP="0017205E">
      <w:pPr>
        <w:keepNext/>
        <w:keepLines/>
        <w:spacing w:before="40" w:after="8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Building Blocks of Financial Viability</w:t>
      </w:r>
    </w:p>
    <w:p w14:paraId="527AA401" w14:textId="77777777" w:rsidR="0017205E" w:rsidRPr="00217157" w:rsidRDefault="0017205E" w:rsidP="0017205E">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noProof/>
          <w:color w:val="000000"/>
          <w:sz w:val="24"/>
          <w:szCs w:val="24"/>
        </w:rPr>
        <w:drawing>
          <wp:anchor distT="0" distB="182880" distL="182880" distR="0" simplePos="0" relativeHeight="251513344" behindDoc="0" locked="0" layoutInCell="1" allowOverlap="1" wp14:anchorId="1A6B15AF" wp14:editId="14C19317">
            <wp:simplePos x="0" y="0"/>
            <wp:positionH relativeFrom="margin">
              <wp:posOffset>4113648</wp:posOffset>
            </wp:positionH>
            <wp:positionV relativeFrom="paragraph">
              <wp:posOffset>22062</wp:posOffset>
            </wp:positionV>
            <wp:extent cx="2346960" cy="196723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ncial-viability-graphic.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346960" cy="1967230"/>
                    </a:xfrm>
                    <a:prstGeom prst="rect">
                      <a:avLst/>
                    </a:prstGeom>
                  </pic:spPr>
                </pic:pic>
              </a:graphicData>
            </a:graphic>
            <wp14:sizeRelH relativeFrom="page">
              <wp14:pctWidth>0</wp14:pctWidth>
            </wp14:sizeRelH>
            <wp14:sizeRelV relativeFrom="page">
              <wp14:pctHeight>0</wp14:pctHeight>
            </wp14:sizeRelV>
          </wp:anchor>
        </w:drawing>
      </w:r>
      <w:r w:rsidRPr="00217157">
        <w:rPr>
          <w:rFonts w:eastAsia="Times New Roman" w:cstheme="minorHAnsi"/>
          <w:b/>
          <w:caps/>
          <w:color w:val="000000"/>
          <w:sz w:val="24"/>
          <w:szCs w:val="24"/>
        </w:rPr>
        <w:t>GENERAL FINANCIAL PRACTICES</w:t>
      </w:r>
    </w:p>
    <w:p w14:paraId="45F295DA" w14:textId="77777777" w:rsidR="0017205E" w:rsidRPr="00217157" w:rsidRDefault="0017205E" w:rsidP="0017205E">
      <w:pPr>
        <w:spacing w:line="276" w:lineRule="auto"/>
        <w:jc w:val="both"/>
        <w:rPr>
          <w:rFonts w:eastAsia="Calibri" w:cstheme="minorHAnsi"/>
          <w:sz w:val="20"/>
        </w:rPr>
      </w:pPr>
      <w:r w:rsidRPr="00217157">
        <w:rPr>
          <w:rFonts w:eastAsia="Calibri" w:cstheme="minorHAnsi"/>
          <w:sz w:val="20"/>
        </w:rPr>
        <w:t>Basic financial practices and management skills are necessary to maintaining a financially viable utility. These skills and practices provide the foundation for all the other building blocks. Foundational practices include book-keeping and regular, systematic monitoring of the utility’s revenue and costs.</w:t>
      </w:r>
    </w:p>
    <w:p w14:paraId="21B9F173" w14:textId="77777777" w:rsidR="00207E52" w:rsidRPr="00217157" w:rsidRDefault="0017205E" w:rsidP="00F142DB">
      <w:pPr>
        <w:pStyle w:val="ListParagraph"/>
        <w:numPr>
          <w:ilvl w:val="0"/>
          <w:numId w:val="34"/>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01056" behindDoc="0" locked="0" layoutInCell="1" allowOverlap="1" wp14:anchorId="3B172ACE" wp14:editId="2D733622">
                <wp:simplePos x="0" y="0"/>
                <wp:positionH relativeFrom="column">
                  <wp:posOffset>0</wp:posOffset>
                </wp:positionH>
                <wp:positionV relativeFrom="paragraph">
                  <wp:posOffset>41113</wp:posOffset>
                </wp:positionV>
                <wp:extent cx="914400" cy="548640"/>
                <wp:effectExtent l="0" t="0" r="0" b="0"/>
                <wp:wrapSquare wrapText="bothSides"/>
                <wp:docPr id="200" name="Rectangle: Rounded Corners 200"/>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1C3085CB" w14:textId="77777777" w:rsidR="00633D1F" w:rsidRPr="00B52860" w:rsidRDefault="00633D1F" w:rsidP="0017205E">
                            <w:pPr>
                              <w:pStyle w:val="ExampleButton"/>
                              <w:rPr>
                                <w:b/>
                                <w:color w:val="FFFFFF" w:themeColor="background1"/>
                              </w:rPr>
                            </w:pPr>
                            <w:r w:rsidRPr="00B52860">
                              <w:rPr>
                                <w:b/>
                                <w:color w:val="FFFFFF" w:themeColor="background1"/>
                              </w:rPr>
                              <w:t>EXAMPLE</w:t>
                            </w:r>
                            <w:r w:rsidRPr="00B52860">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3B172ACE" id="Rectangle: Rounded Corners 200" o:spid="_x0000_s1051" style="position:absolute;left:0;text-align:left;margin-left:0;margin-top:3.25pt;width:1in;height:43.2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" fillcolor="#70ad47" stroked="f" strokeweight="1pt">
                <v:stroke joinstyle="miter"/>
                <v:textbox style="mso-fit-shape-to-text:t" inset="0,0,0,0">
                  <w:txbxContent>
                    <w:p w14:paraId="1C3085CB" w14:textId="77777777" w:rsidR="00633D1F" w:rsidRPr="00B52860" w:rsidRDefault="00633D1F" w:rsidP="0017205E">
                      <w:pPr>
                        <w:pStyle w:val="ExampleButton"/>
                        <w:rPr>
                          <w:b/>
                          <w:color w:val="FFFFFF" w:themeColor="background1"/>
                        </w:rPr>
                      </w:pPr>
                      <w:r w:rsidRPr="00B52860">
                        <w:rPr>
                          <w:b/>
                          <w:color w:val="FFFFFF" w:themeColor="background1"/>
                        </w:rPr>
                        <w:t>EXAMPLE</w:t>
                      </w:r>
                      <w:r w:rsidRPr="00B52860">
                        <w:rPr>
                          <w:b/>
                          <w:color w:val="FFFFFF" w:themeColor="background1"/>
                        </w:rPr>
                        <w:br/>
                        <w:t>ACTIVITIES</w:t>
                      </w:r>
                    </w:p>
                  </w:txbxContent>
                </v:textbox>
                <w10:wrap type="square"/>
              </v:roundrect>
            </w:pict>
          </mc:Fallback>
        </mc:AlternateContent>
      </w:r>
      <w:r w:rsidRPr="00217157">
        <w:rPr>
          <w:rFonts w:eastAsia="Calibri" w:cstheme="minorHAnsi"/>
          <w:sz w:val="20"/>
        </w:rPr>
        <w:t>Maintain a budget standard accounting and record-keeping practices</w:t>
      </w:r>
    </w:p>
    <w:p w14:paraId="698E674B" w14:textId="5F5D84BB" w:rsidR="0017205E" w:rsidRPr="00217157" w:rsidRDefault="0017205E" w:rsidP="00F142DB">
      <w:pPr>
        <w:pStyle w:val="ListParagraph"/>
        <w:numPr>
          <w:ilvl w:val="0"/>
          <w:numId w:val="34"/>
        </w:numPr>
        <w:tabs>
          <w:tab w:val="num" w:pos="360"/>
        </w:tabs>
        <w:spacing w:before="240" w:line="276" w:lineRule="auto"/>
        <w:rPr>
          <w:rFonts w:eastAsia="Calibri" w:cstheme="minorHAnsi"/>
          <w:sz w:val="20"/>
        </w:rPr>
      </w:pPr>
      <w:r w:rsidRPr="00217157">
        <w:rPr>
          <w:rFonts w:eastAsia="Calibri" w:cstheme="minorHAnsi"/>
          <w:sz w:val="20"/>
        </w:rPr>
        <w:t>Conduct regular budget reviews</w:t>
      </w:r>
    </w:p>
    <w:p w14:paraId="171DA514" w14:textId="77777777" w:rsidR="0017205E" w:rsidRPr="00217157" w:rsidRDefault="0017205E" w:rsidP="00F142DB">
      <w:pPr>
        <w:pStyle w:val="ListParagraph"/>
        <w:numPr>
          <w:ilvl w:val="0"/>
          <w:numId w:val="34"/>
        </w:numPr>
        <w:tabs>
          <w:tab w:val="num" w:pos="360"/>
        </w:tabs>
        <w:spacing w:before="240" w:line="276" w:lineRule="auto"/>
        <w:rPr>
          <w:rFonts w:eastAsia="Calibri" w:cstheme="minorHAnsi"/>
          <w:sz w:val="20"/>
        </w:rPr>
      </w:pPr>
      <w:r w:rsidRPr="00217157">
        <w:rPr>
          <w:rFonts w:eastAsia="Calibri" w:cstheme="minorHAnsi"/>
          <w:sz w:val="20"/>
        </w:rPr>
        <w:t>Prepare a “rainy day” reserve fund for unexpected obstacles</w:t>
      </w:r>
    </w:p>
    <w:p w14:paraId="6752BB44" w14:textId="77777777" w:rsidR="0017205E" w:rsidRPr="00217157" w:rsidRDefault="0017205E" w:rsidP="0017205E">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Asset Management</w:t>
      </w:r>
    </w:p>
    <w:p w14:paraId="6BE71916" w14:textId="77777777" w:rsidR="0017205E" w:rsidRPr="00217157" w:rsidRDefault="0017205E" w:rsidP="0017205E">
      <w:pPr>
        <w:spacing w:line="276" w:lineRule="auto"/>
        <w:jc w:val="both"/>
        <w:rPr>
          <w:rFonts w:eastAsia="Calibri" w:cstheme="minorHAnsi"/>
          <w:sz w:val="20"/>
        </w:rPr>
      </w:pPr>
      <w:r w:rsidRPr="00217157">
        <w:rPr>
          <w:rFonts w:eastAsia="Calibri" w:cstheme="minorHAnsi"/>
          <w:sz w:val="20"/>
        </w:rPr>
        <w:t>An asset management plan is an important step in achieving financial viability. First, a utility must identify all the utility’s assets and equipment (e.g., pumps, treatment systems, buildings, etc.) and assess the cost and condition of these assets. After identifying the value and condition of its assets, the utility predicts the lifespan of these assets, and creates a plan for funding the repairs, replacements, and upgrades to major assets as they age.</w:t>
      </w:r>
    </w:p>
    <w:p w14:paraId="1BBA44B9" w14:textId="77777777" w:rsidR="0017205E" w:rsidRPr="00217157" w:rsidRDefault="0017205E" w:rsidP="00F142DB">
      <w:pPr>
        <w:pStyle w:val="ListParagraph"/>
        <w:numPr>
          <w:ilvl w:val="0"/>
          <w:numId w:val="36"/>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04128" behindDoc="0" locked="0" layoutInCell="1" allowOverlap="1" wp14:anchorId="496B7479" wp14:editId="37F07179">
                <wp:simplePos x="0" y="0"/>
                <wp:positionH relativeFrom="margin">
                  <wp:posOffset>0</wp:posOffset>
                </wp:positionH>
                <wp:positionV relativeFrom="paragraph">
                  <wp:posOffset>50638</wp:posOffset>
                </wp:positionV>
                <wp:extent cx="914400" cy="548640"/>
                <wp:effectExtent l="0" t="0" r="0" b="0"/>
                <wp:wrapSquare wrapText="bothSides"/>
                <wp:docPr id="201" name="Rectangle: Rounded Corners 201"/>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0C8974DF" w14:textId="77777777" w:rsidR="00633D1F" w:rsidRPr="002661E7" w:rsidRDefault="00633D1F" w:rsidP="0017205E">
                            <w:pPr>
                              <w:pStyle w:val="ExampleButton"/>
                              <w:rPr>
                                <w:b/>
                                <w:color w:val="FFFFFF" w:themeColor="background1"/>
                              </w:rPr>
                            </w:pPr>
                            <w:r w:rsidRPr="002661E7">
                              <w:rPr>
                                <w:b/>
                                <w:color w:val="FFFFFF" w:themeColor="background1"/>
                              </w:rPr>
                              <w:t>EXAMPLE</w:t>
                            </w:r>
                            <w:r w:rsidRPr="002661E7">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496B7479" id="Rectangle: Rounded Corners 201" o:spid="_x0000_s1052" style="position:absolute;left:0;text-align:left;margin-left:0;margin-top:4pt;width:1in;height:43.2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" fillcolor="#70ad47" stroked="f" strokeweight="1pt">
                <v:stroke joinstyle="miter"/>
                <v:textbox style="mso-fit-shape-to-text:t" inset="0,0,0,0">
                  <w:txbxContent>
                    <w:p w14:paraId="0C8974DF" w14:textId="77777777" w:rsidR="00633D1F" w:rsidRPr="002661E7" w:rsidRDefault="00633D1F" w:rsidP="0017205E">
                      <w:pPr>
                        <w:pStyle w:val="ExampleButton"/>
                        <w:rPr>
                          <w:b/>
                          <w:color w:val="FFFFFF" w:themeColor="background1"/>
                        </w:rPr>
                      </w:pPr>
                      <w:r w:rsidRPr="002661E7">
                        <w:rPr>
                          <w:b/>
                          <w:color w:val="FFFFFF" w:themeColor="background1"/>
                        </w:rPr>
                        <w:t>EXAMPLE</w:t>
                      </w:r>
                      <w:r w:rsidRPr="002661E7">
                        <w:rPr>
                          <w:b/>
                          <w:color w:val="FFFFFF" w:themeColor="background1"/>
                        </w:rPr>
                        <w:br/>
                        <w:t>ACTIVITIES</w:t>
                      </w:r>
                    </w:p>
                  </w:txbxContent>
                </v:textbox>
                <w10:wrap type="square" anchorx="margin"/>
              </v:roundrect>
            </w:pict>
          </mc:Fallback>
        </mc:AlternateContent>
      </w:r>
      <w:r w:rsidRPr="00217157">
        <w:rPr>
          <w:rFonts w:eastAsia="Calibri" w:cstheme="minorHAnsi"/>
          <w:sz w:val="20"/>
        </w:rPr>
        <w:t>Create an inventory of system assets, asset condition, and financial value of assets</w:t>
      </w:r>
    </w:p>
    <w:p w14:paraId="53EB3E0E" w14:textId="77777777" w:rsidR="0017205E" w:rsidRPr="00217157" w:rsidRDefault="0017205E" w:rsidP="00F142DB">
      <w:pPr>
        <w:pStyle w:val="ListParagraph"/>
        <w:numPr>
          <w:ilvl w:val="0"/>
          <w:numId w:val="36"/>
        </w:numPr>
        <w:tabs>
          <w:tab w:val="num" w:pos="360"/>
        </w:tabs>
        <w:spacing w:before="240" w:line="276" w:lineRule="auto"/>
        <w:rPr>
          <w:rFonts w:eastAsia="Calibri" w:cstheme="minorHAnsi"/>
          <w:sz w:val="20"/>
        </w:rPr>
      </w:pPr>
      <w:r w:rsidRPr="00217157">
        <w:rPr>
          <w:rFonts w:eastAsia="Calibri" w:cstheme="minorHAnsi"/>
          <w:sz w:val="20"/>
        </w:rPr>
        <w:t>Estimate asset lifespans and identify priority assets for system improvements or repairs</w:t>
      </w:r>
    </w:p>
    <w:p w14:paraId="02B8788E" w14:textId="77777777" w:rsidR="0017205E" w:rsidRPr="00217157" w:rsidRDefault="0017205E" w:rsidP="00F142DB">
      <w:pPr>
        <w:pStyle w:val="ListParagraph"/>
        <w:numPr>
          <w:ilvl w:val="0"/>
          <w:numId w:val="36"/>
        </w:numPr>
        <w:tabs>
          <w:tab w:val="num" w:pos="360"/>
        </w:tabs>
        <w:spacing w:before="240" w:line="276" w:lineRule="auto"/>
        <w:rPr>
          <w:rFonts w:eastAsia="Calibri" w:cstheme="minorHAnsi"/>
          <w:sz w:val="20"/>
        </w:rPr>
      </w:pPr>
      <w:r w:rsidRPr="00217157">
        <w:rPr>
          <w:rFonts w:eastAsia="Calibri" w:cstheme="minorHAnsi"/>
          <w:sz w:val="20"/>
        </w:rPr>
        <w:t>Plan for medium- and long-term expenses linked to asset upgrades and replacements</w:t>
      </w:r>
    </w:p>
    <w:p w14:paraId="79F58E6A" w14:textId="64AFDEFC" w:rsidR="0017205E" w:rsidRPr="00217157" w:rsidRDefault="0017205E" w:rsidP="0017205E">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Rate Study</w:t>
      </w:r>
    </w:p>
    <w:p w14:paraId="5C656681" w14:textId="77777777" w:rsidR="0017205E" w:rsidRPr="00217157" w:rsidRDefault="0017205E" w:rsidP="0017205E">
      <w:pPr>
        <w:spacing w:line="276" w:lineRule="auto"/>
        <w:jc w:val="both"/>
        <w:rPr>
          <w:rFonts w:eastAsia="Calibri" w:cstheme="minorHAnsi"/>
          <w:sz w:val="20"/>
        </w:rPr>
      </w:pPr>
      <w:r w:rsidRPr="00217157">
        <w:rPr>
          <w:rFonts w:eastAsia="Calibri" w:cstheme="minorHAnsi"/>
          <w:sz w:val="20"/>
        </w:rPr>
        <w:t>A rate study looks closely at the revenue needed to provide enough funding for operations and maintenance (O&amp;M), capital investments, and debt service. The study will lay out the different options for rate design and rate structure for utility customers. A rate study also informs a utility’s strategy for funding operations or major infrastructure investments.</w:t>
      </w:r>
    </w:p>
    <w:p w14:paraId="391A464B" w14:textId="77777777" w:rsidR="0017205E" w:rsidRPr="00217157" w:rsidRDefault="0017205E" w:rsidP="00F142DB">
      <w:pPr>
        <w:pStyle w:val="ListParagraph"/>
        <w:numPr>
          <w:ilvl w:val="0"/>
          <w:numId w:val="35"/>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07200" behindDoc="0" locked="0" layoutInCell="1" allowOverlap="1" wp14:anchorId="13D6479E" wp14:editId="1E3DEE80">
                <wp:simplePos x="0" y="0"/>
                <wp:positionH relativeFrom="margin">
                  <wp:posOffset>0</wp:posOffset>
                </wp:positionH>
                <wp:positionV relativeFrom="paragraph">
                  <wp:posOffset>65405</wp:posOffset>
                </wp:positionV>
                <wp:extent cx="914400" cy="548640"/>
                <wp:effectExtent l="0" t="0" r="0" b="0"/>
                <wp:wrapSquare wrapText="bothSides"/>
                <wp:docPr id="202" name="Rectangle: Rounded Corners 202"/>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1055445D" w14:textId="77777777" w:rsidR="00633D1F" w:rsidRPr="002661E7" w:rsidRDefault="00633D1F" w:rsidP="0017205E">
                            <w:pPr>
                              <w:pStyle w:val="ExampleButton"/>
                              <w:rPr>
                                <w:b/>
                                <w:color w:val="FFFFFF" w:themeColor="background1"/>
                              </w:rPr>
                            </w:pPr>
                            <w:r w:rsidRPr="002661E7">
                              <w:rPr>
                                <w:b/>
                                <w:color w:val="FFFFFF" w:themeColor="background1"/>
                              </w:rPr>
                              <w:t>EXAMPLE</w:t>
                            </w:r>
                            <w:r w:rsidRPr="002661E7">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13D6479E" id="Rectangle: Rounded Corners 202" o:spid="_x0000_s1053" style="position:absolute;left:0;text-align:left;margin-left:0;margin-top:5.15pt;width:1in;height:43.2pt;z-index:2515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" fillcolor="#70ad47" stroked="f" strokeweight="1pt">
                <v:stroke joinstyle="miter"/>
                <v:textbox style="mso-fit-shape-to-text:t" inset="0,0,0,0">
                  <w:txbxContent>
                    <w:p w14:paraId="1055445D" w14:textId="77777777" w:rsidR="00633D1F" w:rsidRPr="002661E7" w:rsidRDefault="00633D1F" w:rsidP="0017205E">
                      <w:pPr>
                        <w:pStyle w:val="ExampleButton"/>
                        <w:rPr>
                          <w:b/>
                          <w:color w:val="FFFFFF" w:themeColor="background1"/>
                        </w:rPr>
                      </w:pPr>
                      <w:r w:rsidRPr="002661E7">
                        <w:rPr>
                          <w:b/>
                          <w:color w:val="FFFFFF" w:themeColor="background1"/>
                        </w:rPr>
                        <w:t>EXAMPLE</w:t>
                      </w:r>
                      <w:r w:rsidRPr="002661E7">
                        <w:rPr>
                          <w:b/>
                          <w:color w:val="FFFFFF" w:themeColor="background1"/>
                        </w:rPr>
                        <w:br/>
                        <w:t>ACTIVITIES</w:t>
                      </w:r>
                    </w:p>
                  </w:txbxContent>
                </v:textbox>
                <w10:wrap type="square" anchorx="margin"/>
              </v:roundrect>
            </w:pict>
          </mc:Fallback>
        </mc:AlternateContent>
      </w:r>
      <w:r w:rsidRPr="00217157">
        <w:rPr>
          <w:rFonts w:eastAsia="Calibri" w:cstheme="minorHAnsi"/>
          <w:sz w:val="20"/>
        </w:rPr>
        <w:t xml:space="preserve">Review the utility’s budget, along with water produced and sold </w:t>
      </w:r>
    </w:p>
    <w:p w14:paraId="40078682" w14:textId="69BDA81B" w:rsidR="0017205E" w:rsidRPr="00217157" w:rsidRDefault="0017205E" w:rsidP="00F142DB">
      <w:pPr>
        <w:pStyle w:val="ListParagraph"/>
        <w:numPr>
          <w:ilvl w:val="0"/>
          <w:numId w:val="35"/>
        </w:numPr>
        <w:tabs>
          <w:tab w:val="num" w:pos="360"/>
        </w:tabs>
        <w:spacing w:before="240" w:line="276" w:lineRule="auto"/>
        <w:rPr>
          <w:rFonts w:eastAsia="Calibri" w:cstheme="minorHAnsi"/>
          <w:sz w:val="20"/>
        </w:rPr>
      </w:pPr>
      <w:r w:rsidRPr="00217157">
        <w:rPr>
          <w:rFonts w:eastAsia="Calibri" w:cstheme="minorHAnsi"/>
          <w:sz w:val="20"/>
        </w:rPr>
        <w:t xml:space="preserve">Calculate utility’s O&amp;M costs </w:t>
      </w:r>
      <w:r w:rsidR="00F75B1D" w:rsidRPr="00217157">
        <w:rPr>
          <w:rFonts w:eastAsia="Calibri" w:cstheme="minorHAnsi"/>
          <w:sz w:val="20"/>
        </w:rPr>
        <w:t>&amp;</w:t>
      </w:r>
      <w:r w:rsidRPr="00217157">
        <w:rPr>
          <w:rFonts w:eastAsia="Calibri" w:cstheme="minorHAnsi"/>
          <w:sz w:val="20"/>
        </w:rPr>
        <w:t xml:space="preserve"> create</w:t>
      </w:r>
      <w:r w:rsidR="00150AC6" w:rsidRPr="00217157">
        <w:rPr>
          <w:rFonts w:eastAsia="Calibri" w:cstheme="minorHAnsi"/>
          <w:sz w:val="20"/>
        </w:rPr>
        <w:t xml:space="preserve"> a</w:t>
      </w:r>
      <w:r w:rsidRPr="00217157">
        <w:rPr>
          <w:rFonts w:eastAsia="Calibri" w:cstheme="minorHAnsi"/>
          <w:sz w:val="20"/>
        </w:rPr>
        <w:t xml:space="preserve"> plan to adjust rates over time to meet these costs</w:t>
      </w:r>
    </w:p>
    <w:p w14:paraId="7BC00C34" w14:textId="77777777" w:rsidR="0017205E" w:rsidRPr="00217157" w:rsidRDefault="0017205E" w:rsidP="00F142DB">
      <w:pPr>
        <w:pStyle w:val="ListParagraph"/>
        <w:numPr>
          <w:ilvl w:val="0"/>
          <w:numId w:val="35"/>
        </w:numPr>
        <w:tabs>
          <w:tab w:val="num" w:pos="360"/>
        </w:tabs>
        <w:spacing w:before="240" w:line="276" w:lineRule="auto"/>
        <w:rPr>
          <w:rFonts w:eastAsia="Calibri" w:cstheme="minorHAnsi"/>
          <w:sz w:val="20"/>
        </w:rPr>
      </w:pPr>
      <w:r w:rsidRPr="00217157">
        <w:rPr>
          <w:rFonts w:eastAsia="Calibri" w:cstheme="minorHAnsi"/>
          <w:sz w:val="20"/>
        </w:rPr>
        <w:t>Design a system for automatic rate increases tied to cost of living increases</w:t>
      </w:r>
    </w:p>
    <w:p w14:paraId="11A12513" w14:textId="77777777" w:rsidR="0017205E" w:rsidRPr="00217157" w:rsidRDefault="0017205E" w:rsidP="00F142DB">
      <w:pPr>
        <w:pStyle w:val="ListParagraph"/>
        <w:numPr>
          <w:ilvl w:val="0"/>
          <w:numId w:val="35"/>
        </w:numPr>
        <w:tabs>
          <w:tab w:val="num" w:pos="360"/>
        </w:tabs>
        <w:spacing w:before="240" w:line="276" w:lineRule="auto"/>
        <w:rPr>
          <w:rFonts w:eastAsia="Calibri" w:cstheme="minorHAnsi"/>
          <w:sz w:val="20"/>
        </w:rPr>
      </w:pPr>
      <w:r w:rsidRPr="00217157">
        <w:rPr>
          <w:rFonts w:eastAsia="Calibri" w:cstheme="minorHAnsi"/>
          <w:sz w:val="20"/>
        </w:rPr>
        <w:t>Create incentives to reduce the number of outstanding bills or for early bill paying</w:t>
      </w:r>
    </w:p>
    <w:p w14:paraId="6E17F8E1" w14:textId="77777777" w:rsidR="0017205E" w:rsidRPr="00217157" w:rsidRDefault="0017205E" w:rsidP="0017205E">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Communication and Engagement</w:t>
      </w:r>
    </w:p>
    <w:p w14:paraId="28B3CBAC" w14:textId="77777777" w:rsidR="0017205E" w:rsidRPr="00217157" w:rsidRDefault="0017205E" w:rsidP="0017205E">
      <w:pPr>
        <w:spacing w:line="276" w:lineRule="auto"/>
        <w:jc w:val="both"/>
        <w:rPr>
          <w:rFonts w:eastAsia="Calibri" w:cstheme="minorHAnsi"/>
          <w:sz w:val="20"/>
        </w:rPr>
      </w:pPr>
      <w:r w:rsidRPr="00217157">
        <w:rPr>
          <w:rFonts w:eastAsia="Calibri" w:cstheme="minorHAnsi"/>
          <w:sz w:val="20"/>
        </w:rPr>
        <w:t xml:space="preserve">Communication and engagement </w:t>
      </w:r>
      <w:proofErr w:type="gramStart"/>
      <w:r w:rsidRPr="00217157">
        <w:rPr>
          <w:rFonts w:eastAsia="Calibri" w:cstheme="minorHAnsi"/>
          <w:sz w:val="20"/>
        </w:rPr>
        <w:t>is</w:t>
      </w:r>
      <w:proofErr w:type="gramEnd"/>
      <w:r w:rsidRPr="00217157">
        <w:rPr>
          <w:rFonts w:eastAsia="Calibri" w:cstheme="minorHAnsi"/>
          <w:sz w:val="20"/>
        </w:rPr>
        <w:t xml:space="preserve"> necessary to explain the need for infrastructure investments and other operating needs of the utility to stakeholders (customers, community leaders, water utility governing boards). Creating an open discussion with stakeholders about the utility’s operations and financial needs will help to gain support and public acceptance for rate increases or other forms of financial support. This building block will rely on the information and activities from the Rate Study and Asset Management building blocks.</w:t>
      </w:r>
    </w:p>
    <w:p w14:paraId="149949BF" w14:textId="77777777" w:rsidR="0017205E" w:rsidRPr="00217157" w:rsidRDefault="0017205E" w:rsidP="00F142DB">
      <w:pPr>
        <w:pStyle w:val="ListParagraph"/>
        <w:numPr>
          <w:ilvl w:val="0"/>
          <w:numId w:val="37"/>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08224" behindDoc="0" locked="0" layoutInCell="1" allowOverlap="1" wp14:anchorId="1BD2679C" wp14:editId="48F3592D">
                <wp:simplePos x="0" y="0"/>
                <wp:positionH relativeFrom="margin">
                  <wp:align>left</wp:align>
                </wp:positionH>
                <wp:positionV relativeFrom="paragraph">
                  <wp:posOffset>6350</wp:posOffset>
                </wp:positionV>
                <wp:extent cx="914400" cy="548640"/>
                <wp:effectExtent l="0" t="0" r="0" b="635"/>
                <wp:wrapSquare wrapText="bothSides"/>
                <wp:docPr id="203" name="Rectangle: Rounded Corners 203"/>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322C63DA" w14:textId="77777777" w:rsidR="00633D1F" w:rsidRPr="002661E7" w:rsidRDefault="00633D1F" w:rsidP="0017205E">
                            <w:pPr>
                              <w:pStyle w:val="ExampleButton"/>
                              <w:rPr>
                                <w:b/>
                                <w:color w:val="FFFFFF" w:themeColor="background1"/>
                              </w:rPr>
                            </w:pPr>
                            <w:r w:rsidRPr="002661E7">
                              <w:rPr>
                                <w:b/>
                                <w:color w:val="FFFFFF" w:themeColor="background1"/>
                              </w:rPr>
                              <w:t>EXAMPLE</w:t>
                            </w:r>
                            <w:r w:rsidRPr="002661E7">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1BD2679C" id="Rectangle: Rounded Corners 203" o:spid="_x0000_s1054" style="position:absolute;left:0;text-align:left;margin-left:0;margin-top:.5pt;width:1in;height:43.2pt;z-index:25150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" fillcolor="#70ad47" stroked="f" strokeweight="1pt">
                <v:stroke joinstyle="miter"/>
                <v:textbox style="mso-fit-shape-to-text:t" inset="0,0,0,0">
                  <w:txbxContent>
                    <w:p w14:paraId="322C63DA" w14:textId="77777777" w:rsidR="00633D1F" w:rsidRPr="002661E7" w:rsidRDefault="00633D1F" w:rsidP="0017205E">
                      <w:pPr>
                        <w:pStyle w:val="ExampleButton"/>
                        <w:rPr>
                          <w:b/>
                          <w:color w:val="FFFFFF" w:themeColor="background1"/>
                        </w:rPr>
                      </w:pPr>
                      <w:r w:rsidRPr="002661E7">
                        <w:rPr>
                          <w:b/>
                          <w:color w:val="FFFFFF" w:themeColor="background1"/>
                        </w:rPr>
                        <w:t>EXAMPLE</w:t>
                      </w:r>
                      <w:r w:rsidRPr="002661E7">
                        <w:rPr>
                          <w:b/>
                          <w:color w:val="FFFFFF" w:themeColor="background1"/>
                        </w:rPr>
                        <w:br/>
                        <w:t>ACTIVITIES</w:t>
                      </w:r>
                    </w:p>
                  </w:txbxContent>
                </v:textbox>
                <w10:wrap type="square" anchorx="margin"/>
              </v:roundrect>
            </w:pict>
          </mc:Fallback>
        </mc:AlternateContent>
      </w:r>
      <w:r w:rsidRPr="00217157">
        <w:rPr>
          <w:rFonts w:eastAsia="Calibri" w:cstheme="minorHAnsi"/>
          <w:noProof/>
          <w:sz w:val="20"/>
        </w:rPr>
        <w:t>Continually promote</w:t>
      </w:r>
      <w:r w:rsidRPr="00217157">
        <w:rPr>
          <w:rFonts w:eastAsia="Calibri" w:cstheme="minorHAnsi"/>
          <w:sz w:val="20"/>
        </w:rPr>
        <w:t xml:space="preserve"> the value of water and water services within the community to increase public support for the utility, which will pave the way for communicating future investment needs and rate adjustments </w:t>
      </w:r>
    </w:p>
    <w:p w14:paraId="57AEEA12" w14:textId="77777777" w:rsidR="0017205E" w:rsidRPr="00217157" w:rsidRDefault="0017205E" w:rsidP="00F142DB">
      <w:pPr>
        <w:pStyle w:val="ListParagraph"/>
        <w:numPr>
          <w:ilvl w:val="0"/>
          <w:numId w:val="37"/>
        </w:numPr>
        <w:tabs>
          <w:tab w:val="num" w:pos="360"/>
        </w:tabs>
        <w:spacing w:line="276" w:lineRule="auto"/>
        <w:rPr>
          <w:rFonts w:eastAsia="Calibri" w:cstheme="minorHAnsi"/>
          <w:sz w:val="20"/>
        </w:rPr>
      </w:pPr>
      <w:r w:rsidRPr="00217157">
        <w:rPr>
          <w:rFonts w:eastAsia="Calibri" w:cstheme="minorHAnsi"/>
          <w:sz w:val="20"/>
        </w:rPr>
        <w:t>Engage board members, decision makers, and other community stakeholders with financial viability information, including communicating reasoning behind rates and utility operating costs</w:t>
      </w:r>
    </w:p>
    <w:p w14:paraId="6C568B87" w14:textId="77777777" w:rsidR="0017205E" w:rsidRPr="00217157" w:rsidRDefault="0017205E" w:rsidP="00F142DB">
      <w:pPr>
        <w:pStyle w:val="ListParagraph"/>
        <w:numPr>
          <w:ilvl w:val="0"/>
          <w:numId w:val="37"/>
        </w:numPr>
        <w:tabs>
          <w:tab w:val="num" w:pos="360"/>
        </w:tabs>
        <w:spacing w:line="276" w:lineRule="auto"/>
        <w:rPr>
          <w:rFonts w:eastAsia="Calibri" w:cstheme="minorHAnsi"/>
          <w:sz w:val="20"/>
        </w:rPr>
      </w:pPr>
      <w:r w:rsidRPr="00217157">
        <w:rPr>
          <w:rFonts w:eastAsia="Calibri" w:cstheme="minorHAnsi"/>
          <w:sz w:val="20"/>
        </w:rPr>
        <w:t>Solicit feedback from customers on their preferences or concerns about water infrastructure and water services</w:t>
      </w:r>
    </w:p>
    <w:p w14:paraId="4F33B5D3" w14:textId="77777777" w:rsidR="0017205E" w:rsidRPr="00217157" w:rsidRDefault="0017205E" w:rsidP="0017205E">
      <w:pPr>
        <w:keepNext/>
        <w:keepLines/>
        <w:spacing w:before="40" w:after="8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Measures</w:t>
      </w:r>
    </w:p>
    <w:p w14:paraId="0DD33C31" w14:textId="77777777" w:rsidR="0017205E" w:rsidRPr="00217157" w:rsidRDefault="0017205E" w:rsidP="0017205E">
      <w:pPr>
        <w:spacing w:line="276" w:lineRule="auto"/>
        <w:jc w:val="both"/>
        <w:rPr>
          <w:rFonts w:eastAsia="Calibri" w:cstheme="minorHAnsi"/>
          <w:sz w:val="20"/>
        </w:rPr>
      </w:pPr>
      <w:r w:rsidRPr="00217157">
        <w:rPr>
          <w:rFonts w:eastAsia="Calibri" w:cstheme="minorHAnsi"/>
          <w:sz w:val="20"/>
        </w:rPr>
        <w:t>It is important to have a method of measuring and tracking the financial health of a utility. Below several measurement areas are described, with specific example metrics or activities for each area.</w:t>
      </w:r>
    </w:p>
    <w:p w14:paraId="7BB8E3C9" w14:textId="77777777" w:rsidR="0017205E" w:rsidRPr="00217157" w:rsidRDefault="0017205E" w:rsidP="0017205E">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Budget Management Effectiveness</w:t>
      </w:r>
    </w:p>
    <w:p w14:paraId="7F079ADD" w14:textId="77777777" w:rsidR="0017205E" w:rsidRPr="00217157" w:rsidRDefault="0017205E" w:rsidP="0017205E">
      <w:pPr>
        <w:spacing w:line="276" w:lineRule="auto"/>
        <w:jc w:val="both"/>
        <w:rPr>
          <w:rFonts w:eastAsia="Calibri" w:cstheme="minorHAnsi"/>
          <w:sz w:val="20"/>
        </w:rPr>
      </w:pPr>
      <w:r w:rsidRPr="00217157">
        <w:rPr>
          <w:rFonts w:eastAsia="Calibri" w:cstheme="minorHAnsi"/>
          <w:sz w:val="20"/>
        </w:rPr>
        <w:t>Short-term measures are common financial performance indicators, which can be recorded annually or quarterly. Long-term measures may focus more on a “big picture” assessment, looking at a wide range of factors to assess budget health over many years or decades. Consider the measures below, the first three are short-measures. The revenue to expenditure ratio helps a utility see if they need to increase revenue (such as raising rates) or find ways to lower expenses. Regularly recording the debt ratio will help a utility see debt levels, and if the debt is growing or shrinking. Bond rating is a long-term metric that can generally show a utility’s overall financial health.</w:t>
      </w:r>
    </w:p>
    <w:p w14:paraId="61CD126F" w14:textId="77777777" w:rsidR="0017205E" w:rsidRPr="00217157" w:rsidRDefault="0017205E" w:rsidP="00F142DB">
      <w:pPr>
        <w:pStyle w:val="ListParagraph"/>
        <w:numPr>
          <w:ilvl w:val="0"/>
          <w:numId w:val="38"/>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09248" behindDoc="0" locked="0" layoutInCell="1" allowOverlap="1" wp14:anchorId="5CE19E41" wp14:editId="3AB0E16C">
                <wp:simplePos x="0" y="0"/>
                <wp:positionH relativeFrom="margin">
                  <wp:posOffset>0</wp:posOffset>
                </wp:positionH>
                <wp:positionV relativeFrom="paragraph">
                  <wp:posOffset>41910</wp:posOffset>
                </wp:positionV>
                <wp:extent cx="914400" cy="548640"/>
                <wp:effectExtent l="0" t="0" r="0" b="0"/>
                <wp:wrapSquare wrapText="bothSides"/>
                <wp:docPr id="204" name="Rectangle: Rounded Corners 204"/>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6BFF6148" w14:textId="77777777" w:rsidR="00633D1F" w:rsidRPr="00F75B1D" w:rsidRDefault="00633D1F" w:rsidP="0017205E">
                            <w:pPr>
                              <w:pStyle w:val="ExampleButton"/>
                              <w:rPr>
                                <w:b/>
                                <w:color w:val="FFFFFF" w:themeColor="background1"/>
                              </w:rPr>
                            </w:pPr>
                            <w:r w:rsidRPr="00F75B1D">
                              <w:rPr>
                                <w:b/>
                                <w:color w:val="FFFFFF" w:themeColor="background1"/>
                              </w:rPr>
                              <w:t>EXAMPLE</w:t>
                            </w:r>
                            <w:r w:rsidRPr="00F75B1D">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5CE19E41" id="Rectangle: Rounded Corners 204" o:spid="_x0000_s1055" style="position:absolute;left:0;text-align:left;margin-left:0;margin-top:3.3pt;width:1in;height:43.2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" fillcolor="#70ad47" stroked="f" strokeweight="1pt">
                <v:stroke joinstyle="miter"/>
                <v:textbox style="mso-fit-shape-to-text:t" inset="0,0,0,0">
                  <w:txbxContent>
                    <w:p w14:paraId="6BFF6148" w14:textId="77777777" w:rsidR="00633D1F" w:rsidRPr="00F75B1D" w:rsidRDefault="00633D1F" w:rsidP="0017205E">
                      <w:pPr>
                        <w:pStyle w:val="ExampleButton"/>
                        <w:rPr>
                          <w:b/>
                          <w:color w:val="FFFFFF" w:themeColor="background1"/>
                        </w:rPr>
                      </w:pPr>
                      <w:r w:rsidRPr="00F75B1D">
                        <w:rPr>
                          <w:b/>
                          <w:color w:val="FFFFFF" w:themeColor="background1"/>
                        </w:rPr>
                        <w:t>EXAMPLE</w:t>
                      </w:r>
                      <w:r w:rsidRPr="00F75B1D">
                        <w:rPr>
                          <w:b/>
                          <w:color w:val="FFFFFF" w:themeColor="background1"/>
                        </w:rPr>
                        <w:br/>
                        <w:t>Metrics</w:t>
                      </w:r>
                    </w:p>
                  </w:txbxContent>
                </v:textbox>
                <w10:wrap type="square" anchorx="margin"/>
              </v:roundrect>
            </w:pict>
          </mc:Fallback>
        </mc:AlternateContent>
      </w:r>
      <w:r w:rsidRPr="00217157">
        <w:rPr>
          <w:rFonts w:eastAsia="Calibri" w:cstheme="minorHAnsi"/>
          <w:sz w:val="20"/>
        </w:rPr>
        <w:t>Revenue to expenditure ratio: Total revenue ÷ total expenditures</w:t>
      </w:r>
    </w:p>
    <w:p w14:paraId="766F690B" w14:textId="04051C39" w:rsidR="0017205E" w:rsidRPr="00217157" w:rsidRDefault="0017205E" w:rsidP="00F142DB">
      <w:pPr>
        <w:pStyle w:val="ListParagraph"/>
        <w:numPr>
          <w:ilvl w:val="0"/>
          <w:numId w:val="38"/>
        </w:numPr>
        <w:tabs>
          <w:tab w:val="num" w:pos="360"/>
        </w:tabs>
        <w:spacing w:line="276" w:lineRule="auto"/>
        <w:rPr>
          <w:rFonts w:eastAsia="Calibri" w:cstheme="minorHAnsi"/>
          <w:sz w:val="20"/>
        </w:rPr>
      </w:pPr>
      <w:r w:rsidRPr="00217157">
        <w:rPr>
          <w:rFonts w:eastAsia="Calibri" w:cstheme="minorHAnsi"/>
          <w:sz w:val="20"/>
        </w:rPr>
        <w:t xml:space="preserve">Debt ratio: Total liabilities ÷ total assets </w:t>
      </w:r>
      <w:r w:rsidRPr="00217157">
        <w:rPr>
          <w:rFonts w:eastAsia="Calibri" w:cstheme="minorHAnsi"/>
          <w:i/>
          <w:sz w:val="16"/>
        </w:rPr>
        <w:t>(USDA recommends that a facility have a debt coverage ratio of at least 1.1, or a current ratio of at least 1.5)</w:t>
      </w:r>
    </w:p>
    <w:p w14:paraId="2B1DC535" w14:textId="77777777" w:rsidR="0017205E" w:rsidRPr="00217157" w:rsidRDefault="0017205E" w:rsidP="00F142DB">
      <w:pPr>
        <w:pStyle w:val="ListParagraph"/>
        <w:numPr>
          <w:ilvl w:val="0"/>
          <w:numId w:val="38"/>
        </w:numPr>
        <w:tabs>
          <w:tab w:val="num" w:pos="360"/>
        </w:tabs>
        <w:spacing w:line="276" w:lineRule="auto"/>
        <w:rPr>
          <w:rFonts w:eastAsia="Calibri" w:cstheme="minorHAnsi"/>
          <w:sz w:val="20"/>
        </w:rPr>
      </w:pPr>
      <w:r w:rsidRPr="00217157">
        <w:rPr>
          <w:rFonts w:eastAsia="Calibri" w:cstheme="minorHAnsi"/>
          <w:sz w:val="20"/>
        </w:rPr>
        <w:t>Capital expenditures: capital expenditures ÷ total capital budget</w:t>
      </w:r>
    </w:p>
    <w:p w14:paraId="30233F9F" w14:textId="77777777" w:rsidR="0017205E" w:rsidRPr="00217157" w:rsidRDefault="0017205E" w:rsidP="00F142DB">
      <w:pPr>
        <w:pStyle w:val="ListParagraph"/>
        <w:numPr>
          <w:ilvl w:val="0"/>
          <w:numId w:val="38"/>
        </w:numPr>
        <w:tabs>
          <w:tab w:val="num" w:pos="360"/>
        </w:tabs>
        <w:spacing w:line="276" w:lineRule="auto"/>
        <w:rPr>
          <w:rFonts w:eastAsia="Calibri" w:cstheme="minorHAnsi"/>
          <w:sz w:val="20"/>
        </w:rPr>
      </w:pPr>
      <w:r w:rsidRPr="00217157">
        <w:rPr>
          <w:rFonts w:eastAsia="Calibri" w:cstheme="minorHAnsi"/>
          <w:sz w:val="20"/>
        </w:rPr>
        <w:t>Bond rating</w:t>
      </w:r>
    </w:p>
    <w:p w14:paraId="534C8789" w14:textId="77777777" w:rsidR="0017205E" w:rsidRPr="00217157" w:rsidRDefault="0017205E" w:rsidP="0017205E">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Rate Adequacy</w:t>
      </w:r>
    </w:p>
    <w:p w14:paraId="39F86544" w14:textId="77777777" w:rsidR="0017205E" w:rsidRPr="00217157" w:rsidRDefault="0017205E" w:rsidP="0017205E">
      <w:pPr>
        <w:spacing w:line="276" w:lineRule="auto"/>
        <w:jc w:val="both"/>
        <w:rPr>
          <w:rFonts w:eastAsia="Calibri" w:cstheme="minorHAnsi"/>
          <w:sz w:val="20"/>
        </w:rPr>
      </w:pPr>
      <w:r w:rsidRPr="00217157">
        <w:rPr>
          <w:rFonts w:eastAsia="Calibri" w:cstheme="minorHAnsi"/>
          <w:sz w:val="20"/>
        </w:rPr>
        <w:t>This measure looks at a utility’s rates, and how these rates are affected by outside factors. These outside factors could include:  general economic trends; short-term financial management; changes to a utility’s service population; and long-term financial goals. Since utilities operate in varied contexts (e.g., large or small, rural or urban) it is difficult to provide a “one size fits all” calculation for utility rates.</w:t>
      </w:r>
    </w:p>
    <w:p w14:paraId="0951BB05" w14:textId="77777777" w:rsidR="0017205E" w:rsidRPr="00217157" w:rsidRDefault="0017205E" w:rsidP="00F142DB">
      <w:pPr>
        <w:pStyle w:val="ListParagraph"/>
        <w:numPr>
          <w:ilvl w:val="0"/>
          <w:numId w:val="39"/>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11296" behindDoc="0" locked="0" layoutInCell="1" allowOverlap="1" wp14:anchorId="30E0B646" wp14:editId="2EC4D06A">
                <wp:simplePos x="0" y="0"/>
                <wp:positionH relativeFrom="margin">
                  <wp:posOffset>0</wp:posOffset>
                </wp:positionH>
                <wp:positionV relativeFrom="paragraph">
                  <wp:posOffset>38897</wp:posOffset>
                </wp:positionV>
                <wp:extent cx="914400" cy="548640"/>
                <wp:effectExtent l="0" t="0" r="0" b="0"/>
                <wp:wrapSquare wrapText="bothSides"/>
                <wp:docPr id="13" name="Rectangle: Rounded Corners 13"/>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3F44051C" w14:textId="77777777" w:rsidR="00633D1F" w:rsidRPr="00F75B1D" w:rsidRDefault="00633D1F" w:rsidP="0017205E">
                            <w:pPr>
                              <w:pStyle w:val="ExampleButton"/>
                              <w:rPr>
                                <w:b/>
                                <w:color w:val="FFFFFF" w:themeColor="background1"/>
                              </w:rPr>
                            </w:pPr>
                            <w:r w:rsidRPr="00F75B1D">
                              <w:rPr>
                                <w:b/>
                                <w:color w:val="FFFFFF" w:themeColor="background1"/>
                              </w:rPr>
                              <w:t>EXAMPLE</w:t>
                            </w:r>
                            <w:r w:rsidRPr="00F75B1D">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30E0B646" id="Rectangle: Rounded Corners 13" o:spid="_x0000_s1056" style="position:absolute;left:0;text-align:left;margin-left:0;margin-top:3.05pt;width:1in;height:43.2pt;z-index:2515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" fillcolor="#70ad47" stroked="f" strokeweight="1pt">
                <v:stroke joinstyle="miter"/>
                <v:textbox style="mso-fit-shape-to-text:t" inset="0,0,0,0">
                  <w:txbxContent>
                    <w:p w14:paraId="3F44051C" w14:textId="77777777" w:rsidR="00633D1F" w:rsidRPr="00F75B1D" w:rsidRDefault="00633D1F" w:rsidP="0017205E">
                      <w:pPr>
                        <w:pStyle w:val="ExampleButton"/>
                        <w:rPr>
                          <w:b/>
                          <w:color w:val="FFFFFF" w:themeColor="background1"/>
                        </w:rPr>
                      </w:pPr>
                      <w:r w:rsidRPr="00F75B1D">
                        <w:rPr>
                          <w:b/>
                          <w:color w:val="FFFFFF" w:themeColor="background1"/>
                        </w:rPr>
                        <w:t>EXAMPLE</w:t>
                      </w:r>
                      <w:r w:rsidRPr="00F75B1D">
                        <w:rPr>
                          <w:b/>
                          <w:color w:val="FFFFFF" w:themeColor="background1"/>
                        </w:rPr>
                        <w:br/>
                        <w:t>Metrics</w:t>
                      </w:r>
                    </w:p>
                  </w:txbxContent>
                </v:textbox>
                <w10:wrap type="square" anchorx="margin"/>
              </v:roundrect>
            </w:pict>
          </mc:Fallback>
        </mc:AlternateContent>
      </w:r>
      <w:r w:rsidRPr="00217157">
        <w:rPr>
          <w:rFonts w:cstheme="minorHAnsi"/>
          <w:noProof/>
        </w:rPr>
        <mc:AlternateContent>
          <mc:Choice Requires="wps">
            <w:drawing>
              <wp:anchor distT="0" distB="0" distL="114300" distR="114300" simplePos="0" relativeHeight="251510272" behindDoc="0" locked="0" layoutInCell="1" allowOverlap="1" wp14:anchorId="7A262B49" wp14:editId="4F7C46BA">
                <wp:simplePos x="0" y="0"/>
                <wp:positionH relativeFrom="margin">
                  <wp:align>left</wp:align>
                </wp:positionH>
                <wp:positionV relativeFrom="paragraph">
                  <wp:posOffset>42146</wp:posOffset>
                </wp:positionV>
                <wp:extent cx="914400" cy="548640"/>
                <wp:effectExtent l="0" t="0" r="0" b="0"/>
                <wp:wrapSquare wrapText="bothSides"/>
                <wp:docPr id="205" name="Rectangle: Rounded Corners 205"/>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2F84EA0D" w14:textId="77777777" w:rsidR="00633D1F" w:rsidRPr="001826D4" w:rsidRDefault="00633D1F" w:rsidP="0017205E">
                            <w:pPr>
                              <w:pStyle w:val="ExampleButton"/>
                            </w:pPr>
                            <w:r w:rsidRPr="001826D4">
                              <w:t>EXAMPLE</w:t>
                            </w:r>
                            <w:r w:rsidRPr="001826D4">
                              <w:br/>
                            </w:r>
                            <w: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7A262B49" id="Rectangle: Rounded Corners 205" o:spid="_x0000_s1057" style="position:absolute;left:0;text-align:left;margin-left:0;margin-top:3.3pt;width:1in;height:43.2pt;z-index:25151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" fillcolor="#70ad47" stroked="f" strokeweight="1pt">
                <v:stroke joinstyle="miter"/>
                <v:textbox style="mso-fit-shape-to-text:t" inset="0,0,0,0">
                  <w:txbxContent>
                    <w:p w14:paraId="2F84EA0D" w14:textId="77777777" w:rsidR="00633D1F" w:rsidRPr="001826D4" w:rsidRDefault="00633D1F" w:rsidP="0017205E">
                      <w:pPr>
                        <w:pStyle w:val="ExampleButton"/>
                      </w:pPr>
                      <w:r w:rsidRPr="001826D4">
                        <w:t>EXAMPLE</w:t>
                      </w:r>
                      <w:r w:rsidRPr="001826D4">
                        <w:br/>
                      </w:r>
                      <w:r>
                        <w:t>Metrics</w:t>
                      </w:r>
                    </w:p>
                  </w:txbxContent>
                </v:textbox>
                <w10:wrap type="square" anchorx="margin"/>
              </v:roundrect>
            </w:pict>
          </mc:Fallback>
        </mc:AlternateContent>
      </w:r>
      <w:r w:rsidRPr="00217157">
        <w:rPr>
          <w:rFonts w:eastAsia="Calibri" w:cstheme="minorHAnsi"/>
          <w:sz w:val="20"/>
        </w:rPr>
        <w:t>Number of late or unpaid bills per billing period</w:t>
      </w:r>
    </w:p>
    <w:p w14:paraId="1F807613" w14:textId="77777777" w:rsidR="0017205E" w:rsidRPr="00217157" w:rsidRDefault="0017205E" w:rsidP="00F142DB">
      <w:pPr>
        <w:pStyle w:val="ListParagraph"/>
        <w:numPr>
          <w:ilvl w:val="0"/>
          <w:numId w:val="39"/>
        </w:numPr>
        <w:tabs>
          <w:tab w:val="num" w:pos="360"/>
        </w:tabs>
        <w:spacing w:line="276" w:lineRule="auto"/>
        <w:rPr>
          <w:rFonts w:eastAsia="Calibri" w:cstheme="minorHAnsi"/>
          <w:sz w:val="20"/>
        </w:rPr>
      </w:pPr>
      <w:r w:rsidRPr="00217157">
        <w:rPr>
          <w:rFonts w:eastAsia="Calibri" w:cstheme="minorHAnsi"/>
          <w:sz w:val="20"/>
        </w:rPr>
        <w:t>Number of annual shutoffs</w:t>
      </w:r>
    </w:p>
    <w:p w14:paraId="1E3E86C7" w14:textId="77777777" w:rsidR="0017205E" w:rsidRPr="00217157" w:rsidRDefault="0017205E" w:rsidP="00F142DB">
      <w:pPr>
        <w:pStyle w:val="ListParagraph"/>
        <w:numPr>
          <w:ilvl w:val="0"/>
          <w:numId w:val="39"/>
        </w:numPr>
        <w:tabs>
          <w:tab w:val="num" w:pos="360"/>
        </w:tabs>
        <w:spacing w:line="276" w:lineRule="auto"/>
        <w:rPr>
          <w:rFonts w:eastAsia="Calibri" w:cstheme="minorHAnsi"/>
          <w:sz w:val="20"/>
        </w:rPr>
      </w:pPr>
      <w:r w:rsidRPr="00217157">
        <w:rPr>
          <w:rFonts w:eastAsia="Calibri" w:cstheme="minorHAnsi"/>
          <w:sz w:val="20"/>
        </w:rPr>
        <w:t>Comparison of rate changes to inflation and the Consumer Price Index (CPI). (Rate increases below inflation or CPI for very long may suggest rates are not keeping up with utility costs.)</w:t>
      </w:r>
    </w:p>
    <w:p w14:paraId="5FC54BE5" w14:textId="77777777" w:rsidR="0017205E" w:rsidRPr="00217157" w:rsidRDefault="0017205E" w:rsidP="0017205E">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Financial Practices Assessment</w:t>
      </w:r>
    </w:p>
    <w:p w14:paraId="2EFD7499" w14:textId="77777777" w:rsidR="0017205E" w:rsidRPr="00217157" w:rsidRDefault="0017205E" w:rsidP="0017205E">
      <w:pPr>
        <w:spacing w:line="276" w:lineRule="auto"/>
        <w:jc w:val="both"/>
        <w:rPr>
          <w:rFonts w:eastAsia="Calibri" w:cstheme="minorHAnsi"/>
          <w:sz w:val="20"/>
        </w:rPr>
      </w:pPr>
      <w:r w:rsidRPr="00217157">
        <w:rPr>
          <w:rFonts w:eastAsia="Calibri" w:cstheme="minorHAnsi"/>
          <w:sz w:val="20"/>
        </w:rPr>
        <w:t>An active effort to self-assess the quality of financial management and procedures in the utility—aiming to find areas in financial management where the utility could improve.</w:t>
      </w:r>
    </w:p>
    <w:p w14:paraId="4C6ED458" w14:textId="77777777" w:rsidR="0017205E" w:rsidRPr="00217157" w:rsidRDefault="0017205E" w:rsidP="00F142DB">
      <w:pPr>
        <w:pStyle w:val="ListParagraph"/>
        <w:numPr>
          <w:ilvl w:val="0"/>
          <w:numId w:val="40"/>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12320" behindDoc="0" locked="0" layoutInCell="1" allowOverlap="1" wp14:anchorId="2CC9AB97" wp14:editId="6DB22DB3">
                <wp:simplePos x="0" y="0"/>
                <wp:positionH relativeFrom="margin">
                  <wp:posOffset>0</wp:posOffset>
                </wp:positionH>
                <wp:positionV relativeFrom="paragraph">
                  <wp:posOffset>34128</wp:posOffset>
                </wp:positionV>
                <wp:extent cx="914400" cy="548640"/>
                <wp:effectExtent l="0" t="0" r="0" b="0"/>
                <wp:wrapSquare wrapText="bothSides"/>
                <wp:docPr id="206" name="Rectangle: Rounded Corners 206"/>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1913B743" w14:textId="77777777" w:rsidR="00633D1F" w:rsidRPr="00F75B1D" w:rsidRDefault="00633D1F" w:rsidP="0017205E">
                            <w:pPr>
                              <w:pStyle w:val="ExampleButton"/>
                              <w:rPr>
                                <w:b/>
                                <w:color w:val="FFFFFF" w:themeColor="background1"/>
                              </w:rPr>
                            </w:pPr>
                            <w:r w:rsidRPr="00F75B1D">
                              <w:rPr>
                                <w:b/>
                                <w:color w:val="FFFFFF" w:themeColor="background1"/>
                              </w:rPr>
                              <w:t>EXAMPLE</w:t>
                            </w:r>
                            <w:r w:rsidRPr="00F75B1D">
                              <w:rPr>
                                <w:b/>
                                <w:color w:val="FFFFFF" w:themeColor="background1"/>
                              </w:rPr>
                              <w:br/>
                              <w:t>Questions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2CC9AB97" id="Rectangle: Rounded Corners 206" o:spid="_x0000_s1058" style="position:absolute;left:0;text-align:left;margin-left:0;margin-top:2.7pt;width:1in;height:43.2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" fillcolor="#70ad47" stroked="f" strokeweight="1pt">
                <v:stroke joinstyle="miter"/>
                <v:textbox style="mso-fit-shape-to-text:t" inset="0,0,0,0">
                  <w:txbxContent>
                    <w:p w14:paraId="1913B743" w14:textId="77777777" w:rsidR="00633D1F" w:rsidRPr="00F75B1D" w:rsidRDefault="00633D1F" w:rsidP="0017205E">
                      <w:pPr>
                        <w:pStyle w:val="ExampleButton"/>
                        <w:rPr>
                          <w:b/>
                          <w:color w:val="FFFFFF" w:themeColor="background1"/>
                        </w:rPr>
                      </w:pPr>
                      <w:r w:rsidRPr="00F75B1D">
                        <w:rPr>
                          <w:b/>
                          <w:color w:val="FFFFFF" w:themeColor="background1"/>
                        </w:rPr>
                        <w:t>EXAMPLE</w:t>
                      </w:r>
                      <w:r w:rsidRPr="00F75B1D">
                        <w:rPr>
                          <w:b/>
                          <w:color w:val="FFFFFF" w:themeColor="background1"/>
                        </w:rPr>
                        <w:br/>
                        <w:t>Questions</w:t>
                      </w:r>
                    </w:p>
                  </w:txbxContent>
                </v:textbox>
                <w10:wrap type="square" anchorx="margin"/>
              </v:roundrect>
            </w:pict>
          </mc:Fallback>
        </mc:AlternateContent>
      </w:r>
      <w:r w:rsidRPr="00217157">
        <w:rPr>
          <w:rFonts w:eastAsia="Calibri" w:cstheme="minorHAnsi"/>
          <w:sz w:val="20"/>
        </w:rPr>
        <w:t xml:space="preserve">Does the utility have financial accounting policies and procedures (yes/no)? </w:t>
      </w:r>
    </w:p>
    <w:p w14:paraId="52D507BD" w14:textId="77777777" w:rsidR="0017205E" w:rsidRPr="00217157" w:rsidRDefault="0017205E" w:rsidP="00F142DB">
      <w:pPr>
        <w:pStyle w:val="ListParagraph"/>
        <w:numPr>
          <w:ilvl w:val="0"/>
          <w:numId w:val="40"/>
        </w:numPr>
        <w:tabs>
          <w:tab w:val="num" w:pos="360"/>
        </w:tabs>
        <w:spacing w:line="276" w:lineRule="auto"/>
        <w:rPr>
          <w:rFonts w:eastAsia="Calibri" w:cstheme="minorHAnsi"/>
          <w:sz w:val="20"/>
        </w:rPr>
      </w:pPr>
      <w:r w:rsidRPr="00217157">
        <w:rPr>
          <w:rFonts w:eastAsia="Calibri" w:cstheme="minorHAnsi"/>
          <w:sz w:val="20"/>
        </w:rPr>
        <w:t xml:space="preserve">Are financial results and internal controls audited annually (yes/no)? </w:t>
      </w:r>
    </w:p>
    <w:p w14:paraId="5196BA59" w14:textId="7A3BDAC6" w:rsidR="0017205E" w:rsidRPr="00217157" w:rsidRDefault="009254B9" w:rsidP="00F142DB">
      <w:pPr>
        <w:pStyle w:val="ListParagraph"/>
        <w:numPr>
          <w:ilvl w:val="0"/>
          <w:numId w:val="40"/>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00032" behindDoc="0" locked="0" layoutInCell="1" allowOverlap="1" wp14:anchorId="5D4178E5" wp14:editId="67902DF3">
                <wp:simplePos x="0" y="0"/>
                <wp:positionH relativeFrom="page">
                  <wp:posOffset>-10633</wp:posOffset>
                </wp:positionH>
                <wp:positionV relativeFrom="paragraph">
                  <wp:posOffset>329625</wp:posOffset>
                </wp:positionV>
                <wp:extent cx="7772400" cy="2915256"/>
                <wp:effectExtent l="0" t="0" r="19050" b="19050"/>
                <wp:wrapNone/>
                <wp:docPr id="207" name="Rectangle 207"/>
                <wp:cNvGraphicFramePr/>
                <a:graphic xmlns:a="http://schemas.openxmlformats.org/drawingml/2006/main">
                  <a:graphicData uri="http://schemas.microsoft.com/office/word/2010/wordprocessingShape">
                    <wps:wsp>
                      <wps:cNvSpPr/>
                      <wps:spPr>
                        <a:xfrm>
                          <a:off x="0" y="0"/>
                          <a:ext cx="7772400" cy="2915256"/>
                        </a:xfrm>
                        <a:prstGeom prst="rect">
                          <a:avLst/>
                        </a:prstGeom>
                        <a:solidFill>
                          <a:srgbClr val="0F6FC6"/>
                        </a:solidFill>
                        <a:ln w="12700" cap="flat" cmpd="sng" algn="ctr">
                          <a:solidFill>
                            <a:srgbClr val="5B9BD5">
                              <a:shade val="50000"/>
                            </a:srgbClr>
                          </a:solidFill>
                          <a:prstDash val="solid"/>
                          <a:miter lim="800000"/>
                        </a:ln>
                        <a:effectLst/>
                      </wps:spPr>
                      <wps:txbx>
                        <w:txbxContent>
                          <w:p w14:paraId="246A4435" w14:textId="5582EB81" w:rsidR="00633D1F" w:rsidRDefault="00633D1F" w:rsidP="0017205E">
                            <w:pPr>
                              <w:pStyle w:val="Footer"/>
                              <w:ind w:left="270" w:right="331"/>
                              <w:rPr>
                                <w:rFonts w:cstheme="minorHAnsi"/>
                                <w:b/>
                                <w:sz w:val="30"/>
                              </w:rPr>
                            </w:pPr>
                            <w:r w:rsidRPr="00217157">
                              <w:rPr>
                                <w:rFonts w:cstheme="minorHAnsi"/>
                                <w:b/>
                                <w:sz w:val="30"/>
                              </w:rPr>
                              <w:t>Example Practices for Financial Viability at Rural and Small Systems</w:t>
                            </w:r>
                          </w:p>
                          <w:p w14:paraId="1A91A6E1" w14:textId="77777777" w:rsidR="00F84654" w:rsidRPr="00217157" w:rsidRDefault="00F84654" w:rsidP="0017205E">
                            <w:pPr>
                              <w:pStyle w:val="Footer"/>
                              <w:ind w:left="270" w:right="331"/>
                              <w:rPr>
                                <w:rFonts w:cstheme="minorHAnsi"/>
                                <w:b/>
                                <w:sz w:val="30"/>
                              </w:rPr>
                            </w:pPr>
                          </w:p>
                          <w:p w14:paraId="1BC767F1" w14:textId="77777777" w:rsidR="00633D1F" w:rsidRPr="00217157" w:rsidRDefault="00633D1F" w:rsidP="0017205E">
                            <w:pPr>
                              <w:pStyle w:val="Footer"/>
                              <w:ind w:left="270" w:right="331"/>
                              <w:jc w:val="both"/>
                              <w:rPr>
                                <w:rFonts w:cstheme="minorHAnsi"/>
                                <w:i/>
                                <w:sz w:val="18"/>
                              </w:rPr>
                            </w:pPr>
                            <w:r w:rsidRPr="00217157">
                              <w:rPr>
                                <w:rFonts w:cstheme="minorHAnsi"/>
                                <w:i/>
                                <w:sz w:val="18"/>
                              </w:rPr>
                              <w:t xml:space="preserve">The practices listed below are drawn from the </w:t>
                            </w:r>
                            <w:hyperlink r:id="rId115" w:history="1">
                              <w:r w:rsidRPr="00217157">
                                <w:rPr>
                                  <w:rStyle w:val="Hyperlink"/>
                                  <w:rFonts w:cstheme="minorHAnsi"/>
                                  <w:color w:val="FFFFFF" w:themeColor="background1"/>
                                  <w:sz w:val="18"/>
                                </w:rPr>
                                <w:t>Rural and Small Systems Guidebook</w:t>
                              </w:r>
                            </w:hyperlink>
                            <w:r w:rsidRPr="00217157">
                              <w:rPr>
                                <w:rFonts w:cstheme="minorHAnsi"/>
                                <w:sz w:val="18"/>
                              </w:rPr>
                              <w:t xml:space="preserve"> </w:t>
                            </w:r>
                            <w:r w:rsidRPr="00217157">
                              <w:rPr>
                                <w:rFonts w:cstheme="minorHAnsi"/>
                                <w:i/>
                                <w:sz w:val="18"/>
                              </w:rPr>
                              <w:t xml:space="preserve">and the </w:t>
                            </w:r>
                            <w:hyperlink r:id="rId116" w:history="1">
                              <w:r w:rsidRPr="00217157">
                                <w:rPr>
                                  <w:rStyle w:val="Hyperlink"/>
                                  <w:rFonts w:cstheme="minorHAnsi"/>
                                  <w:color w:val="FFFFFF" w:themeColor="background1"/>
                                  <w:sz w:val="18"/>
                                </w:rPr>
                                <w:t>Moving Toward Sustainability Roadmap</w:t>
                              </w:r>
                            </w:hyperlink>
                            <w:r w:rsidRPr="00217157">
                              <w:rPr>
                                <w:rFonts w:cstheme="minorHAnsi"/>
                                <w:sz w:val="18"/>
                              </w:rPr>
                              <w:t xml:space="preserve"> </w:t>
                            </w:r>
                            <w:r w:rsidRPr="00217157">
                              <w:rPr>
                                <w:rFonts w:cstheme="minorHAnsi"/>
                                <w:i/>
                                <w:sz w:val="18"/>
                              </w:rPr>
                              <w:t xml:space="preserve">document. They are examples of practices that utilities have implemented to improve their performance in the area of Financial Viability. </w:t>
                            </w:r>
                          </w:p>
                          <w:p w14:paraId="4BEB555A" w14:textId="77777777" w:rsidR="00633D1F" w:rsidRPr="00217157" w:rsidRDefault="00633D1F" w:rsidP="0017205E">
                            <w:pPr>
                              <w:pStyle w:val="Footer"/>
                              <w:rPr>
                                <w:rFonts w:cstheme="minorHAnsi"/>
                              </w:rPr>
                            </w:pPr>
                          </w:p>
                          <w:tbl>
                            <w:tblPr>
                              <w:tblStyle w:val="TableGrid1"/>
                              <w:tblW w:w="11355" w:type="dxa"/>
                              <w:jc w:val="center"/>
                              <w:tblBorders>
                                <w:top w:val="single" w:sz="4" w:space="0" w:color="FFFFFF"/>
                                <w:left w:val="none" w:sz="0" w:space="0" w:color="auto"/>
                                <w:bottom w:val="single" w:sz="4" w:space="0" w:color="FFFFFF"/>
                                <w:right w:val="none" w:sz="0" w:space="0" w:color="auto"/>
                                <w:insideH w:val="none" w:sz="0" w:space="0" w:color="auto"/>
                                <w:insideV w:val="none" w:sz="0" w:space="0" w:color="auto"/>
                              </w:tblBorders>
                              <w:tblLook w:val="04A0" w:firstRow="1" w:lastRow="0" w:firstColumn="1" w:lastColumn="0" w:noHBand="0" w:noVBand="1"/>
                            </w:tblPr>
                            <w:tblGrid>
                              <w:gridCol w:w="3182"/>
                              <w:gridCol w:w="4500"/>
                              <w:gridCol w:w="3673"/>
                            </w:tblGrid>
                            <w:tr w:rsidR="00633D1F" w:rsidRPr="00217157" w14:paraId="2D437C22" w14:textId="77777777" w:rsidTr="0017205E">
                              <w:trPr>
                                <w:trHeight w:val="1120"/>
                                <w:jc w:val="center"/>
                              </w:trPr>
                              <w:tc>
                                <w:tcPr>
                                  <w:tcW w:w="3182" w:type="dxa"/>
                                  <w:vAlign w:val="center"/>
                                </w:tcPr>
                                <w:p w14:paraId="1E363E81" w14:textId="77777777" w:rsidR="00633D1F" w:rsidRPr="00217157" w:rsidRDefault="00633D1F" w:rsidP="00D42754">
                                  <w:pPr>
                                    <w:pStyle w:val="Footer"/>
                                    <w:jc w:val="center"/>
                                    <w:rPr>
                                      <w:rFonts w:cstheme="minorHAnsi"/>
                                      <w:sz w:val="18"/>
                                    </w:rPr>
                                  </w:pPr>
                                  <w:r w:rsidRPr="00217157">
                                    <w:rPr>
                                      <w:rFonts w:cstheme="minorHAnsi"/>
                                      <w:sz w:val="18"/>
                                    </w:rPr>
                                    <w:t>Create policies for internal control procedures over financial management.</w:t>
                                  </w:r>
                                </w:p>
                              </w:tc>
                              <w:tc>
                                <w:tcPr>
                                  <w:tcW w:w="4500" w:type="dxa"/>
                                  <w:vAlign w:val="center"/>
                                </w:tcPr>
                                <w:p w14:paraId="2208A86B" w14:textId="77777777" w:rsidR="00633D1F" w:rsidRPr="00217157" w:rsidRDefault="00633D1F" w:rsidP="00D42754">
                                  <w:pPr>
                                    <w:pStyle w:val="Footer"/>
                                    <w:jc w:val="center"/>
                                    <w:rPr>
                                      <w:rFonts w:cstheme="minorHAnsi"/>
                                      <w:sz w:val="18"/>
                                    </w:rPr>
                                  </w:pPr>
                                  <w:r w:rsidRPr="00217157">
                                    <w:rPr>
                                      <w:rFonts w:cstheme="minorHAnsi"/>
                                      <w:sz w:val="18"/>
                                    </w:rPr>
                                    <w:t>Conduct a financial feasibility analysis to identify funding and financing available for future infrastructure project needs.</w:t>
                                  </w:r>
                                </w:p>
                              </w:tc>
                              <w:tc>
                                <w:tcPr>
                                  <w:tcW w:w="3673" w:type="dxa"/>
                                  <w:vAlign w:val="center"/>
                                </w:tcPr>
                                <w:p w14:paraId="4131C446" w14:textId="77777777" w:rsidR="00633D1F" w:rsidRPr="00217157" w:rsidRDefault="00633D1F" w:rsidP="00D42754">
                                  <w:pPr>
                                    <w:pStyle w:val="Footer"/>
                                    <w:jc w:val="center"/>
                                    <w:rPr>
                                      <w:rFonts w:cstheme="minorHAnsi"/>
                                      <w:sz w:val="18"/>
                                    </w:rPr>
                                  </w:pPr>
                                  <w:r w:rsidRPr="00217157">
                                    <w:rPr>
                                      <w:rFonts w:cstheme="minorHAnsi"/>
                                      <w:sz w:val="18"/>
                                    </w:rPr>
                                    <w:t>Have a study on rate requirements conducted by third party (e.g., NRWA, RCAP).</w:t>
                                  </w:r>
                                </w:p>
                              </w:tc>
                            </w:tr>
                            <w:tr w:rsidR="00633D1F" w:rsidRPr="00217157" w14:paraId="09B7D4A5" w14:textId="77777777" w:rsidTr="0017205E">
                              <w:trPr>
                                <w:trHeight w:val="578"/>
                                <w:jc w:val="center"/>
                              </w:trPr>
                              <w:tc>
                                <w:tcPr>
                                  <w:tcW w:w="3182" w:type="dxa"/>
                                  <w:vAlign w:val="center"/>
                                </w:tcPr>
                                <w:p w14:paraId="10FE01DE" w14:textId="77777777" w:rsidR="00633D1F" w:rsidRPr="00217157" w:rsidRDefault="00633D1F" w:rsidP="00D42754">
                                  <w:pPr>
                                    <w:pStyle w:val="Footer"/>
                                    <w:jc w:val="center"/>
                                    <w:rPr>
                                      <w:rFonts w:cstheme="minorHAnsi"/>
                                      <w:sz w:val="18"/>
                                    </w:rPr>
                                  </w:pPr>
                                  <w:r w:rsidRPr="00217157">
                                    <w:rPr>
                                      <w:rFonts w:cstheme="minorHAnsi"/>
                                      <w:sz w:val="18"/>
                                    </w:rPr>
                                    <w:t>Conduct quarterly budget reviews.</w:t>
                                  </w:r>
                                </w:p>
                              </w:tc>
                              <w:tc>
                                <w:tcPr>
                                  <w:tcW w:w="4500" w:type="dxa"/>
                                  <w:vAlign w:val="center"/>
                                </w:tcPr>
                                <w:p w14:paraId="7B9A4922" w14:textId="77777777" w:rsidR="00633D1F" w:rsidRPr="00217157" w:rsidRDefault="00633D1F" w:rsidP="00D42754">
                                  <w:pPr>
                                    <w:pStyle w:val="Footer"/>
                                    <w:jc w:val="center"/>
                                    <w:rPr>
                                      <w:rFonts w:cstheme="minorHAnsi"/>
                                      <w:sz w:val="18"/>
                                    </w:rPr>
                                  </w:pPr>
                                  <w:r w:rsidRPr="00217157">
                                    <w:rPr>
                                      <w:rFonts w:cstheme="minorHAnsi"/>
                                      <w:sz w:val="18"/>
                                    </w:rPr>
                                    <w:t>Create operating and capital “rainy day” funds.</w:t>
                                  </w:r>
                                </w:p>
                              </w:tc>
                              <w:tc>
                                <w:tcPr>
                                  <w:tcW w:w="3673" w:type="dxa"/>
                                  <w:vAlign w:val="center"/>
                                </w:tcPr>
                                <w:p w14:paraId="68F492FD" w14:textId="77777777" w:rsidR="00633D1F" w:rsidRPr="00217157" w:rsidRDefault="00633D1F" w:rsidP="00D42754">
                                  <w:pPr>
                                    <w:pStyle w:val="Footer"/>
                                    <w:jc w:val="center"/>
                                    <w:rPr>
                                      <w:rFonts w:cstheme="minorHAnsi"/>
                                      <w:sz w:val="18"/>
                                    </w:rPr>
                                  </w:pPr>
                                  <w:r w:rsidRPr="00217157">
                                    <w:rPr>
                                      <w:rFonts w:cstheme="minorHAnsi"/>
                                      <w:sz w:val="18"/>
                                    </w:rPr>
                                    <w:t>Build in gradual, annual rate increases.</w:t>
                                  </w:r>
                                </w:p>
                              </w:tc>
                            </w:tr>
                          </w:tbl>
                          <w:p w14:paraId="642F1314" w14:textId="788FF186" w:rsidR="00633D1F" w:rsidRPr="00217157" w:rsidRDefault="00633D1F" w:rsidP="0017205E">
                            <w:pPr>
                              <w:pStyle w:val="Footer"/>
                              <w:ind w:right="419"/>
                              <w:rPr>
                                <w:rFonts w:cstheme="minorHAnsi"/>
                                <w:sz w:val="18"/>
                              </w:rPr>
                            </w:pPr>
                          </w:p>
                          <w:p w14:paraId="7CFBCE43" w14:textId="77777777" w:rsidR="00633D1F" w:rsidRPr="00217157" w:rsidRDefault="00633D1F" w:rsidP="0017205E">
                            <w:pPr>
                              <w:ind w:right="419"/>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178E5" id="Rectangle 207" o:spid="_x0000_s1059" style="position:absolute;left:0;text-align:left;margin-left:-.85pt;margin-top:25.95pt;width:612pt;height:229.5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" fillcolor="#0f6fc6" strokecolor="#41719c" strokeweight="1pt">
                <v:textbox>
                  <w:txbxContent>
                    <w:p w14:paraId="246A4435" w14:textId="5582EB81" w:rsidR="00633D1F" w:rsidRDefault="00633D1F" w:rsidP="0017205E">
                      <w:pPr>
                        <w:pStyle w:val="Footer"/>
                        <w:ind w:left="270" w:right="331"/>
                        <w:rPr>
                          <w:rFonts w:cstheme="minorHAnsi"/>
                          <w:b/>
                          <w:sz w:val="30"/>
                        </w:rPr>
                      </w:pPr>
                      <w:r w:rsidRPr="00217157">
                        <w:rPr>
                          <w:rFonts w:cstheme="minorHAnsi"/>
                          <w:b/>
                          <w:sz w:val="30"/>
                        </w:rPr>
                        <w:t>Example Practices for Financial Viability at Rural and Small Systems</w:t>
                      </w:r>
                    </w:p>
                    <w:p w14:paraId="1A91A6E1" w14:textId="77777777" w:rsidR="00F84654" w:rsidRPr="00217157" w:rsidRDefault="00F84654" w:rsidP="0017205E">
                      <w:pPr>
                        <w:pStyle w:val="Footer"/>
                        <w:ind w:left="270" w:right="331"/>
                        <w:rPr>
                          <w:rFonts w:cstheme="minorHAnsi"/>
                          <w:b/>
                          <w:sz w:val="30"/>
                        </w:rPr>
                      </w:pPr>
                    </w:p>
                    <w:p w14:paraId="1BC767F1" w14:textId="77777777" w:rsidR="00633D1F" w:rsidRPr="00217157" w:rsidRDefault="00633D1F" w:rsidP="0017205E">
                      <w:pPr>
                        <w:pStyle w:val="Footer"/>
                        <w:ind w:left="270" w:right="331"/>
                        <w:jc w:val="both"/>
                        <w:rPr>
                          <w:rFonts w:cstheme="minorHAnsi"/>
                          <w:i/>
                          <w:sz w:val="18"/>
                        </w:rPr>
                      </w:pPr>
                      <w:r w:rsidRPr="00217157">
                        <w:rPr>
                          <w:rFonts w:cstheme="minorHAnsi"/>
                          <w:i/>
                          <w:sz w:val="18"/>
                        </w:rPr>
                        <w:t xml:space="preserve">The practices listed below are drawn from the </w:t>
                      </w:r>
                      <w:hyperlink r:id="rId117" w:history="1">
                        <w:r w:rsidRPr="00217157">
                          <w:rPr>
                            <w:rStyle w:val="Hyperlink"/>
                            <w:rFonts w:cstheme="minorHAnsi"/>
                            <w:color w:val="FFFFFF" w:themeColor="background1"/>
                            <w:sz w:val="18"/>
                          </w:rPr>
                          <w:t>Rural and Small Systems Guidebook</w:t>
                        </w:r>
                      </w:hyperlink>
                      <w:r w:rsidRPr="00217157">
                        <w:rPr>
                          <w:rFonts w:cstheme="minorHAnsi"/>
                          <w:sz w:val="18"/>
                        </w:rPr>
                        <w:t xml:space="preserve"> </w:t>
                      </w:r>
                      <w:r w:rsidRPr="00217157">
                        <w:rPr>
                          <w:rFonts w:cstheme="minorHAnsi"/>
                          <w:i/>
                          <w:sz w:val="18"/>
                        </w:rPr>
                        <w:t xml:space="preserve">and the </w:t>
                      </w:r>
                      <w:hyperlink r:id="rId118" w:history="1">
                        <w:r w:rsidRPr="00217157">
                          <w:rPr>
                            <w:rStyle w:val="Hyperlink"/>
                            <w:rFonts w:cstheme="minorHAnsi"/>
                            <w:color w:val="FFFFFF" w:themeColor="background1"/>
                            <w:sz w:val="18"/>
                          </w:rPr>
                          <w:t>Moving Toward Sustainability Roadmap</w:t>
                        </w:r>
                      </w:hyperlink>
                      <w:r w:rsidRPr="00217157">
                        <w:rPr>
                          <w:rFonts w:cstheme="minorHAnsi"/>
                          <w:sz w:val="18"/>
                        </w:rPr>
                        <w:t xml:space="preserve"> </w:t>
                      </w:r>
                      <w:r w:rsidRPr="00217157">
                        <w:rPr>
                          <w:rFonts w:cstheme="minorHAnsi"/>
                          <w:i/>
                          <w:sz w:val="18"/>
                        </w:rPr>
                        <w:t xml:space="preserve">document. They are examples of practices that utilities have implemented to improve their performance in the area of Financial Viability. </w:t>
                      </w:r>
                    </w:p>
                    <w:p w14:paraId="4BEB555A" w14:textId="77777777" w:rsidR="00633D1F" w:rsidRPr="00217157" w:rsidRDefault="00633D1F" w:rsidP="0017205E">
                      <w:pPr>
                        <w:pStyle w:val="Footer"/>
                        <w:rPr>
                          <w:rFonts w:cstheme="minorHAnsi"/>
                        </w:rPr>
                      </w:pPr>
                    </w:p>
                    <w:tbl>
                      <w:tblPr>
                        <w:tblStyle w:val="TableGrid1"/>
                        <w:tblW w:w="11355" w:type="dxa"/>
                        <w:jc w:val="center"/>
                        <w:tblBorders>
                          <w:top w:val="single" w:sz="4" w:space="0" w:color="FFFFFF"/>
                          <w:left w:val="none" w:sz="0" w:space="0" w:color="auto"/>
                          <w:bottom w:val="single" w:sz="4" w:space="0" w:color="FFFFFF"/>
                          <w:right w:val="none" w:sz="0" w:space="0" w:color="auto"/>
                          <w:insideH w:val="none" w:sz="0" w:space="0" w:color="auto"/>
                          <w:insideV w:val="none" w:sz="0" w:space="0" w:color="auto"/>
                        </w:tblBorders>
                        <w:tblLook w:val="04A0" w:firstRow="1" w:lastRow="0" w:firstColumn="1" w:lastColumn="0" w:noHBand="0" w:noVBand="1"/>
                      </w:tblPr>
                      <w:tblGrid>
                        <w:gridCol w:w="3182"/>
                        <w:gridCol w:w="4500"/>
                        <w:gridCol w:w="3673"/>
                      </w:tblGrid>
                      <w:tr w:rsidR="00633D1F" w:rsidRPr="00217157" w14:paraId="2D437C22" w14:textId="77777777" w:rsidTr="0017205E">
                        <w:trPr>
                          <w:trHeight w:val="1120"/>
                          <w:jc w:val="center"/>
                        </w:trPr>
                        <w:tc>
                          <w:tcPr>
                            <w:tcW w:w="3182" w:type="dxa"/>
                            <w:vAlign w:val="center"/>
                          </w:tcPr>
                          <w:p w14:paraId="1E363E81" w14:textId="77777777" w:rsidR="00633D1F" w:rsidRPr="00217157" w:rsidRDefault="00633D1F" w:rsidP="00D42754">
                            <w:pPr>
                              <w:pStyle w:val="Footer"/>
                              <w:jc w:val="center"/>
                              <w:rPr>
                                <w:rFonts w:cstheme="minorHAnsi"/>
                                <w:sz w:val="18"/>
                              </w:rPr>
                            </w:pPr>
                            <w:r w:rsidRPr="00217157">
                              <w:rPr>
                                <w:rFonts w:cstheme="minorHAnsi"/>
                                <w:sz w:val="18"/>
                              </w:rPr>
                              <w:t>Create policies for internal control procedures over financial management.</w:t>
                            </w:r>
                          </w:p>
                        </w:tc>
                        <w:tc>
                          <w:tcPr>
                            <w:tcW w:w="4500" w:type="dxa"/>
                            <w:vAlign w:val="center"/>
                          </w:tcPr>
                          <w:p w14:paraId="2208A86B" w14:textId="77777777" w:rsidR="00633D1F" w:rsidRPr="00217157" w:rsidRDefault="00633D1F" w:rsidP="00D42754">
                            <w:pPr>
                              <w:pStyle w:val="Footer"/>
                              <w:jc w:val="center"/>
                              <w:rPr>
                                <w:rFonts w:cstheme="minorHAnsi"/>
                                <w:sz w:val="18"/>
                              </w:rPr>
                            </w:pPr>
                            <w:r w:rsidRPr="00217157">
                              <w:rPr>
                                <w:rFonts w:cstheme="minorHAnsi"/>
                                <w:sz w:val="18"/>
                              </w:rPr>
                              <w:t>Conduct a financial feasibility analysis to identify funding and financing available for future infrastructure project needs.</w:t>
                            </w:r>
                          </w:p>
                        </w:tc>
                        <w:tc>
                          <w:tcPr>
                            <w:tcW w:w="3673" w:type="dxa"/>
                            <w:vAlign w:val="center"/>
                          </w:tcPr>
                          <w:p w14:paraId="4131C446" w14:textId="77777777" w:rsidR="00633D1F" w:rsidRPr="00217157" w:rsidRDefault="00633D1F" w:rsidP="00D42754">
                            <w:pPr>
                              <w:pStyle w:val="Footer"/>
                              <w:jc w:val="center"/>
                              <w:rPr>
                                <w:rFonts w:cstheme="minorHAnsi"/>
                                <w:sz w:val="18"/>
                              </w:rPr>
                            </w:pPr>
                            <w:r w:rsidRPr="00217157">
                              <w:rPr>
                                <w:rFonts w:cstheme="minorHAnsi"/>
                                <w:sz w:val="18"/>
                              </w:rPr>
                              <w:t>Have a study on rate requirements conducted by third party (e.g., NRWA, RCAP).</w:t>
                            </w:r>
                          </w:p>
                        </w:tc>
                      </w:tr>
                      <w:tr w:rsidR="00633D1F" w:rsidRPr="00217157" w14:paraId="09B7D4A5" w14:textId="77777777" w:rsidTr="0017205E">
                        <w:trPr>
                          <w:trHeight w:val="578"/>
                          <w:jc w:val="center"/>
                        </w:trPr>
                        <w:tc>
                          <w:tcPr>
                            <w:tcW w:w="3182" w:type="dxa"/>
                            <w:vAlign w:val="center"/>
                          </w:tcPr>
                          <w:p w14:paraId="10FE01DE" w14:textId="77777777" w:rsidR="00633D1F" w:rsidRPr="00217157" w:rsidRDefault="00633D1F" w:rsidP="00D42754">
                            <w:pPr>
                              <w:pStyle w:val="Footer"/>
                              <w:jc w:val="center"/>
                              <w:rPr>
                                <w:rFonts w:cstheme="minorHAnsi"/>
                                <w:sz w:val="18"/>
                              </w:rPr>
                            </w:pPr>
                            <w:r w:rsidRPr="00217157">
                              <w:rPr>
                                <w:rFonts w:cstheme="minorHAnsi"/>
                                <w:sz w:val="18"/>
                              </w:rPr>
                              <w:t>Conduct quarterly budget reviews.</w:t>
                            </w:r>
                          </w:p>
                        </w:tc>
                        <w:tc>
                          <w:tcPr>
                            <w:tcW w:w="4500" w:type="dxa"/>
                            <w:vAlign w:val="center"/>
                          </w:tcPr>
                          <w:p w14:paraId="7B9A4922" w14:textId="77777777" w:rsidR="00633D1F" w:rsidRPr="00217157" w:rsidRDefault="00633D1F" w:rsidP="00D42754">
                            <w:pPr>
                              <w:pStyle w:val="Footer"/>
                              <w:jc w:val="center"/>
                              <w:rPr>
                                <w:rFonts w:cstheme="minorHAnsi"/>
                                <w:sz w:val="18"/>
                              </w:rPr>
                            </w:pPr>
                            <w:r w:rsidRPr="00217157">
                              <w:rPr>
                                <w:rFonts w:cstheme="minorHAnsi"/>
                                <w:sz w:val="18"/>
                              </w:rPr>
                              <w:t>Create operating and capital “rainy day” funds.</w:t>
                            </w:r>
                          </w:p>
                        </w:tc>
                        <w:tc>
                          <w:tcPr>
                            <w:tcW w:w="3673" w:type="dxa"/>
                            <w:vAlign w:val="center"/>
                          </w:tcPr>
                          <w:p w14:paraId="68F492FD" w14:textId="77777777" w:rsidR="00633D1F" w:rsidRPr="00217157" w:rsidRDefault="00633D1F" w:rsidP="00D42754">
                            <w:pPr>
                              <w:pStyle w:val="Footer"/>
                              <w:jc w:val="center"/>
                              <w:rPr>
                                <w:rFonts w:cstheme="minorHAnsi"/>
                                <w:sz w:val="18"/>
                              </w:rPr>
                            </w:pPr>
                            <w:r w:rsidRPr="00217157">
                              <w:rPr>
                                <w:rFonts w:cstheme="minorHAnsi"/>
                                <w:sz w:val="18"/>
                              </w:rPr>
                              <w:t>Build in gradual, annual rate increases.</w:t>
                            </w:r>
                          </w:p>
                        </w:tc>
                      </w:tr>
                    </w:tbl>
                    <w:p w14:paraId="642F1314" w14:textId="788FF186" w:rsidR="00633D1F" w:rsidRPr="00217157" w:rsidRDefault="00633D1F" w:rsidP="0017205E">
                      <w:pPr>
                        <w:pStyle w:val="Footer"/>
                        <w:ind w:right="419"/>
                        <w:rPr>
                          <w:rFonts w:cstheme="minorHAnsi"/>
                          <w:sz w:val="18"/>
                        </w:rPr>
                      </w:pPr>
                    </w:p>
                    <w:p w14:paraId="7CFBCE43" w14:textId="77777777" w:rsidR="00633D1F" w:rsidRPr="00217157" w:rsidRDefault="00633D1F" w:rsidP="0017205E">
                      <w:pPr>
                        <w:ind w:right="419"/>
                        <w:rPr>
                          <w:rFonts w:cstheme="minorHAnsi"/>
                        </w:rPr>
                      </w:pPr>
                    </w:p>
                  </w:txbxContent>
                </v:textbox>
                <w10:wrap anchorx="page"/>
              </v:rect>
            </w:pict>
          </mc:Fallback>
        </mc:AlternateContent>
      </w:r>
      <w:r w:rsidR="0017205E" w:rsidRPr="00217157">
        <w:rPr>
          <w:rFonts w:eastAsia="Calibri" w:cstheme="minorHAnsi"/>
          <w:sz w:val="20"/>
        </w:rPr>
        <w:t xml:space="preserve">Does the utility have a formal policy for the bill collection process (yes/no)? </w:t>
      </w:r>
    </w:p>
    <w:p w14:paraId="1E77B643" w14:textId="47DCBC97" w:rsidR="0017205E" w:rsidRPr="00217157" w:rsidRDefault="0017205E" w:rsidP="0017205E">
      <w:pPr>
        <w:spacing w:after="160" w:line="259" w:lineRule="auto"/>
        <w:rPr>
          <w:rFonts w:eastAsia="Times New Roman" w:cstheme="minorHAnsi"/>
          <w:color w:val="0F6FC6"/>
          <w:sz w:val="36"/>
          <w:szCs w:val="26"/>
        </w:rPr>
      </w:pPr>
      <w:r w:rsidRPr="00217157">
        <w:rPr>
          <w:rFonts w:eastAsia="Calibri" w:cstheme="minorHAnsi"/>
          <w:sz w:val="20"/>
        </w:rPr>
        <w:br w:type="page"/>
      </w:r>
    </w:p>
    <w:p w14:paraId="7197D837" w14:textId="77777777" w:rsidR="0017205E" w:rsidRPr="00217157" w:rsidRDefault="0017205E" w:rsidP="0017205E">
      <w:pPr>
        <w:keepNext/>
        <w:keepLines/>
        <w:spacing w:before="40" w:after="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Resources</w:t>
      </w:r>
    </w:p>
    <w:p w14:paraId="694EB8CE" w14:textId="77777777" w:rsidR="0017205E" w:rsidRPr="00217157" w:rsidRDefault="0017205E" w:rsidP="0017205E">
      <w:pPr>
        <w:spacing w:after="0" w:line="276" w:lineRule="auto"/>
        <w:jc w:val="both"/>
        <w:rPr>
          <w:rFonts w:eastAsia="Calibri" w:cstheme="minorHAnsi"/>
          <w:b/>
          <w:sz w:val="20"/>
        </w:rPr>
      </w:pPr>
      <w:r w:rsidRPr="00217157">
        <w:rPr>
          <w:rFonts w:eastAsia="Calibri" w:cstheme="minorHAnsi"/>
          <w:sz w:val="20"/>
        </w:rPr>
        <w:t xml:space="preserve">Highlighted below are several practical and free resources that provide information for utilities on how to improve financial practices. For a longer list of resources that provide more information on specific areas of utility management, please see the </w:t>
      </w:r>
      <w:r w:rsidRPr="00217157">
        <w:rPr>
          <w:rFonts w:eastAsia="Calibri" w:cstheme="minorHAnsi"/>
          <w:b/>
          <w:i/>
          <w:sz w:val="20"/>
        </w:rPr>
        <w:t>Rural and Small Systems Guidebook to Sustainable Utility Management: Appendix III</w:t>
      </w:r>
      <w:r w:rsidRPr="00217157">
        <w:rPr>
          <w:rFonts w:eastAsia="Calibri" w:cstheme="minorHAnsi"/>
          <w:b/>
          <w:sz w:val="20"/>
        </w:rPr>
        <w:t xml:space="preserve">. </w:t>
      </w:r>
    </w:p>
    <w:p w14:paraId="0C14965F" w14:textId="77777777" w:rsidR="0017205E" w:rsidRPr="00217157" w:rsidRDefault="006139ED" w:rsidP="0017205E">
      <w:pPr>
        <w:spacing w:line="276" w:lineRule="auto"/>
        <w:jc w:val="both"/>
        <w:rPr>
          <w:rFonts w:eastAsia="Calibri" w:cstheme="minorHAnsi"/>
          <w:b/>
          <w:sz w:val="20"/>
        </w:rPr>
      </w:pPr>
      <w:hyperlink r:id="rId119" w:history="1">
        <w:r w:rsidR="0017205E" w:rsidRPr="00217157">
          <w:rPr>
            <w:rFonts w:eastAsia="Calibri" w:cstheme="minorHAnsi"/>
            <w:color w:val="0F6FC6"/>
            <w:sz w:val="16"/>
            <w:szCs w:val="16"/>
            <w:u w:val="single"/>
          </w:rPr>
          <w:t>https://www.rd.usda.gov/files/RuralandSmallSystemsGuidebook2016.pdf</w:t>
        </w:r>
      </w:hyperlink>
      <w:r w:rsidR="0017205E" w:rsidRPr="00217157">
        <w:rPr>
          <w:rFonts w:eastAsia="Calibri" w:cstheme="minorHAnsi"/>
          <w:sz w:val="16"/>
          <w:szCs w:val="16"/>
        </w:rPr>
        <w:t xml:space="preserve"> </w:t>
      </w:r>
    </w:p>
    <w:p w14:paraId="0CD984B2" w14:textId="77777777" w:rsidR="0017205E" w:rsidRPr="00217157" w:rsidRDefault="0017205E" w:rsidP="0017205E">
      <w:pPr>
        <w:keepNext/>
        <w:keepLines/>
        <w:spacing w:before="24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The Basics of Financial Management for Small-Community Utilities </w:t>
      </w:r>
    </w:p>
    <w:p w14:paraId="0FC44D66" w14:textId="77777777" w:rsidR="0017205E" w:rsidRPr="00217157" w:rsidRDefault="0017205E" w:rsidP="0017205E">
      <w:pPr>
        <w:spacing w:after="0" w:line="276" w:lineRule="auto"/>
        <w:jc w:val="both"/>
        <w:rPr>
          <w:rFonts w:eastAsia="Calibri" w:cstheme="minorHAnsi"/>
          <w:sz w:val="20"/>
        </w:rPr>
      </w:pPr>
      <w:r w:rsidRPr="00217157">
        <w:rPr>
          <w:rFonts w:eastAsia="Calibri" w:cstheme="minorHAnsi"/>
          <w:sz w:val="20"/>
        </w:rPr>
        <w:t xml:space="preserve">This guide provides a review of basic financial management aspects of utility operations for board members and operators of drinking water and wastewater utilities in small communities. The guide addresses short- and long-term budgeting; how to develop a budget plan; systems for accounting and disbursing funds; and other general financial and record-keeping practices. </w:t>
      </w:r>
    </w:p>
    <w:p w14:paraId="78DA0663" w14:textId="77777777" w:rsidR="0017205E" w:rsidRPr="00217157" w:rsidRDefault="006139ED" w:rsidP="0017205E">
      <w:pPr>
        <w:spacing w:after="240" w:line="276" w:lineRule="auto"/>
        <w:rPr>
          <w:rFonts w:eastAsia="Calibri" w:cstheme="minorHAnsi"/>
          <w:sz w:val="18"/>
        </w:rPr>
      </w:pPr>
      <w:hyperlink r:id="rId120" w:history="1">
        <w:r w:rsidR="0017205E" w:rsidRPr="00217157">
          <w:rPr>
            <w:rFonts w:eastAsia="Calibri" w:cstheme="minorHAnsi"/>
            <w:bCs/>
            <w:color w:val="0F6FC6"/>
            <w:sz w:val="16"/>
            <w:szCs w:val="16"/>
            <w:u w:val="single"/>
          </w:rPr>
          <w:t>http://www.rcapsolutions.org/wp-content/uploads/2013/06/RCAP-Financial-Management-Guide.pdf</w:t>
        </w:r>
      </w:hyperlink>
      <w:r w:rsidR="0017205E" w:rsidRPr="00217157">
        <w:rPr>
          <w:rFonts w:eastAsia="Calibri" w:cstheme="minorHAnsi"/>
          <w:sz w:val="16"/>
          <w:szCs w:val="16"/>
        </w:rPr>
        <w:t xml:space="preserve"> </w:t>
      </w:r>
    </w:p>
    <w:p w14:paraId="5F33F6FA" w14:textId="77777777" w:rsidR="0017205E" w:rsidRPr="00217157" w:rsidRDefault="0017205E" w:rsidP="0017205E">
      <w:pPr>
        <w:keepNext/>
        <w:keepLines/>
        <w:spacing w:before="24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Check Up Program for Small Systems (CUPSS) Asset Management Tool </w:t>
      </w:r>
    </w:p>
    <w:p w14:paraId="6796CE21" w14:textId="77777777" w:rsidR="0017205E" w:rsidRPr="00217157" w:rsidRDefault="0017205E" w:rsidP="0017205E">
      <w:pPr>
        <w:spacing w:after="0" w:line="276" w:lineRule="auto"/>
        <w:jc w:val="both"/>
        <w:rPr>
          <w:rFonts w:eastAsia="Calibri" w:cstheme="minorHAnsi"/>
          <w:sz w:val="20"/>
        </w:rPr>
      </w:pPr>
      <w:r w:rsidRPr="00217157">
        <w:rPr>
          <w:rFonts w:eastAsia="Calibri" w:cstheme="minorHAnsi"/>
          <w:sz w:val="20"/>
        </w:rPr>
        <w:t xml:space="preserve">CUPSS is a free, easy-to-use asset management tool for drinking water and wastewater utilities. It can help you keep a record of your assets, schedule required tasks, better understand your financial situation, and create a tailored asset management plan. </w:t>
      </w:r>
    </w:p>
    <w:p w14:paraId="1F6EA4C0" w14:textId="77777777" w:rsidR="0017205E" w:rsidRPr="00217157" w:rsidRDefault="006139ED" w:rsidP="0017205E">
      <w:pPr>
        <w:spacing w:after="0" w:line="276" w:lineRule="auto"/>
        <w:rPr>
          <w:rFonts w:eastAsia="Calibri" w:cstheme="minorHAnsi"/>
          <w:sz w:val="18"/>
          <w:szCs w:val="18"/>
        </w:rPr>
      </w:pPr>
      <w:hyperlink r:id="rId121" w:history="1">
        <w:r w:rsidR="0017205E" w:rsidRPr="00217157">
          <w:rPr>
            <w:rFonts w:eastAsia="Calibri" w:cstheme="minorHAnsi"/>
            <w:color w:val="0F6FC6"/>
            <w:sz w:val="16"/>
            <w:szCs w:val="18"/>
            <w:u w:val="single"/>
          </w:rPr>
          <w:t>https://www.epa.gov/dwcapacity/information-check-program-small-systems-cupss-asset-management-tool</w:t>
        </w:r>
      </w:hyperlink>
      <w:r w:rsidR="0017205E" w:rsidRPr="00217157">
        <w:rPr>
          <w:rFonts w:eastAsia="Calibri" w:cstheme="minorHAnsi"/>
          <w:sz w:val="18"/>
        </w:rPr>
        <w:t xml:space="preserve"> </w:t>
      </w:r>
    </w:p>
    <w:p w14:paraId="72B32EA4" w14:textId="77777777" w:rsidR="0017205E" w:rsidRPr="00217157" w:rsidRDefault="0017205E" w:rsidP="0017205E">
      <w:pPr>
        <w:keepNext/>
        <w:keepLines/>
        <w:spacing w:before="24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Financial Planning: A Guide for Water and Wastewater Systems </w:t>
      </w:r>
    </w:p>
    <w:p w14:paraId="5F114210" w14:textId="77777777" w:rsidR="0017205E" w:rsidRPr="00217157" w:rsidRDefault="0017205E" w:rsidP="0017205E">
      <w:pPr>
        <w:spacing w:after="0" w:line="276" w:lineRule="auto"/>
        <w:jc w:val="both"/>
        <w:rPr>
          <w:rFonts w:eastAsia="Calibri" w:cstheme="minorHAnsi"/>
          <w:sz w:val="20"/>
        </w:rPr>
      </w:pPr>
      <w:r w:rsidRPr="00217157">
        <w:rPr>
          <w:rFonts w:eastAsia="Calibri" w:cstheme="minorHAnsi"/>
          <w:sz w:val="20"/>
        </w:rPr>
        <w:t xml:space="preserve">This guide is designed as an introduction to general financial practices for any owner or manager of a water or wastewater system. The guide offers information on how to develop and monitor a utility budget; evaluate rate structures; and develop a 5-year financial plan. The guidebook provides details on exactly what information is necessary to do these activities, and includes worksheets walking through each step of the process. </w:t>
      </w:r>
    </w:p>
    <w:p w14:paraId="34203CA6" w14:textId="77777777" w:rsidR="0017205E" w:rsidRPr="00217157" w:rsidRDefault="006139ED" w:rsidP="0017205E">
      <w:pPr>
        <w:spacing w:after="240" w:line="276" w:lineRule="auto"/>
        <w:jc w:val="both"/>
        <w:rPr>
          <w:rFonts w:eastAsia="Calibri" w:cstheme="minorHAnsi"/>
          <w:i/>
          <w:sz w:val="16"/>
          <w:szCs w:val="16"/>
        </w:rPr>
      </w:pPr>
      <w:hyperlink r:id="rId122" w:history="1">
        <w:r w:rsidR="0017205E" w:rsidRPr="00217157">
          <w:rPr>
            <w:rFonts w:eastAsia="Calibri" w:cstheme="minorHAnsi"/>
            <w:bCs/>
            <w:color w:val="0F6FC6"/>
            <w:sz w:val="16"/>
            <w:szCs w:val="16"/>
            <w:u w:val="single"/>
          </w:rPr>
          <w:t>http://www.nmenv.state.nm.us/dwb/Documents/Public%20Info/RCAC%20Financial%20guide_final_6.pdf</w:t>
        </w:r>
      </w:hyperlink>
      <w:r w:rsidR="0017205E" w:rsidRPr="00217157">
        <w:rPr>
          <w:rFonts w:eastAsia="Calibri" w:cstheme="minorHAnsi"/>
          <w:bCs/>
          <w:sz w:val="16"/>
          <w:szCs w:val="16"/>
        </w:rPr>
        <w:t xml:space="preserve"> </w:t>
      </w:r>
    </w:p>
    <w:p w14:paraId="53C3882A" w14:textId="77777777" w:rsidR="0017205E" w:rsidRPr="00217157" w:rsidRDefault="0017205E" w:rsidP="0017205E">
      <w:pPr>
        <w:keepNext/>
        <w:keepLines/>
        <w:spacing w:before="24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Moving Toward Sustainability: Sustainable and Effective Practices for Creating Your Water Utility Roadmap </w:t>
      </w:r>
    </w:p>
    <w:p w14:paraId="0F4BA7A0" w14:textId="77777777" w:rsidR="0017205E" w:rsidRPr="00217157" w:rsidRDefault="0017205E" w:rsidP="0017205E">
      <w:pPr>
        <w:spacing w:after="0" w:line="276" w:lineRule="auto"/>
        <w:jc w:val="both"/>
        <w:rPr>
          <w:rFonts w:eastAsia="Calibri" w:cstheme="minorHAnsi"/>
          <w:iCs/>
          <w:sz w:val="20"/>
          <w:szCs w:val="20"/>
        </w:rPr>
      </w:pPr>
      <w:r w:rsidRPr="00217157">
        <w:rPr>
          <w:rFonts w:eastAsia="Calibri" w:cstheme="minorHAnsi"/>
          <w:iCs/>
          <w:sz w:val="20"/>
          <w:szCs w:val="20"/>
        </w:rPr>
        <w:t xml:space="preserve">This document helps utility leaders carry out successful practices to improve their operations and move toward sustainability, at a pace in line with community and utility needs. Level 1 practices highlighted in the “Financial Viability” section of this document </w:t>
      </w:r>
      <w:proofErr w:type="gramStart"/>
      <w:r w:rsidRPr="00217157">
        <w:rPr>
          <w:rFonts w:eastAsia="Calibri" w:cstheme="minorHAnsi"/>
          <w:iCs/>
          <w:sz w:val="20"/>
          <w:szCs w:val="20"/>
        </w:rPr>
        <w:t>are</w:t>
      </w:r>
      <w:proofErr w:type="gramEnd"/>
      <w:r w:rsidRPr="00217157">
        <w:rPr>
          <w:rFonts w:eastAsia="Calibri" w:cstheme="minorHAnsi"/>
          <w:iCs/>
          <w:sz w:val="20"/>
          <w:szCs w:val="20"/>
        </w:rPr>
        <w:t xml:space="preserve"> a good starting place for utilities looking to update their basic financial practices. </w:t>
      </w:r>
    </w:p>
    <w:p w14:paraId="646A5BF8" w14:textId="77777777" w:rsidR="0017205E" w:rsidRPr="00217157" w:rsidRDefault="006139ED" w:rsidP="0017205E">
      <w:pPr>
        <w:spacing w:after="240" w:line="276" w:lineRule="auto"/>
        <w:rPr>
          <w:rFonts w:eastAsia="Calibri" w:cstheme="minorHAnsi"/>
          <w:iCs/>
          <w:sz w:val="16"/>
          <w:szCs w:val="16"/>
        </w:rPr>
      </w:pPr>
      <w:hyperlink r:id="rId123" w:history="1">
        <w:r w:rsidR="0017205E" w:rsidRPr="00217157">
          <w:rPr>
            <w:rFonts w:eastAsia="Calibri" w:cstheme="minorHAnsi"/>
            <w:bCs/>
            <w:color w:val="0F6FC6"/>
            <w:sz w:val="16"/>
            <w:szCs w:val="16"/>
            <w:u w:val="single"/>
          </w:rPr>
          <w:t>http://www.epa.gov/sites/production/files/2015-04/documents/sustainable_practices_utilities_roadmap_crwu.pdf</w:t>
        </w:r>
      </w:hyperlink>
    </w:p>
    <w:p w14:paraId="5F5737CC" w14:textId="77777777" w:rsidR="0017205E" w:rsidRPr="00217157" w:rsidRDefault="0017205E" w:rsidP="0017205E">
      <w:pPr>
        <w:keepNext/>
        <w:keepLines/>
        <w:spacing w:before="24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Water Infrastructure and Resiliency Finance Center </w:t>
      </w:r>
    </w:p>
    <w:p w14:paraId="30046CDE" w14:textId="77777777" w:rsidR="0017205E" w:rsidRPr="00217157" w:rsidRDefault="0017205E" w:rsidP="0017205E">
      <w:pPr>
        <w:spacing w:after="0" w:line="276" w:lineRule="auto"/>
        <w:jc w:val="both"/>
        <w:rPr>
          <w:rFonts w:eastAsia="Calibri" w:cstheme="minorHAnsi"/>
          <w:iCs/>
          <w:sz w:val="20"/>
          <w:szCs w:val="20"/>
        </w:rPr>
      </w:pPr>
      <w:r w:rsidRPr="00217157">
        <w:rPr>
          <w:rFonts w:eastAsia="Calibri" w:cstheme="minorHAnsi"/>
          <w:iCs/>
          <w:sz w:val="20"/>
          <w:szCs w:val="20"/>
        </w:rPr>
        <w:t xml:space="preserve">The Water Infrastructure and Resiliency Finance Center is an information and assistance center at the U.S. EPA, which helps communities make informed decisions for drinking water, wastewater, and stormwater infrastructure. The Center provides water infrastructure funding and financing information and assistance to local governments. </w:t>
      </w:r>
    </w:p>
    <w:p w14:paraId="34D15FBC" w14:textId="4B1D837B" w:rsidR="0017205E" w:rsidRPr="00217157" w:rsidRDefault="00217157" w:rsidP="0017205E">
      <w:pPr>
        <w:spacing w:after="240" w:line="276" w:lineRule="auto"/>
        <w:rPr>
          <w:rFonts w:eastAsia="Calibri" w:cstheme="minorHAnsi"/>
          <w:iCs/>
          <w:sz w:val="20"/>
          <w:szCs w:val="20"/>
        </w:rPr>
      </w:pPr>
      <w:r>
        <w:rPr>
          <w:rFonts w:eastAsia="Calibri" w:cstheme="minorHAnsi"/>
          <w:noProof/>
          <w:sz w:val="2"/>
          <w:szCs w:val="2"/>
        </w:rPr>
        <mc:AlternateContent>
          <mc:Choice Requires="wpg">
            <w:drawing>
              <wp:anchor distT="0" distB="0" distL="114300" distR="114300" simplePos="0" relativeHeight="251768832" behindDoc="0" locked="0" layoutInCell="1" allowOverlap="1" wp14:anchorId="4649EA3D" wp14:editId="213FC248">
                <wp:simplePos x="0" y="0"/>
                <wp:positionH relativeFrom="column">
                  <wp:posOffset>4584618</wp:posOffset>
                </wp:positionH>
                <wp:positionV relativeFrom="paragraph">
                  <wp:posOffset>1866743</wp:posOffset>
                </wp:positionV>
                <wp:extent cx="2276475" cy="542925"/>
                <wp:effectExtent l="0" t="0" r="28575" b="28575"/>
                <wp:wrapNone/>
                <wp:docPr id="225" name="Group 225"/>
                <wp:cNvGraphicFramePr/>
                <a:graphic xmlns:a="http://schemas.openxmlformats.org/drawingml/2006/main">
                  <a:graphicData uri="http://schemas.microsoft.com/office/word/2010/wordprocessingGroup">
                    <wpg:wgp>
                      <wpg:cNvGrpSpPr/>
                      <wpg:grpSpPr>
                        <a:xfrm>
                          <a:off x="0" y="0"/>
                          <a:ext cx="2276475" cy="542925"/>
                          <a:chOff x="0" y="0"/>
                          <a:chExt cx="2276475" cy="542925"/>
                        </a:xfrm>
                      </wpg:grpSpPr>
                      <wps:wsp>
                        <wps:cNvPr id="19" name="Rounded Rectangle 19"/>
                        <wps:cNvSpPr/>
                        <wps:spPr>
                          <a:xfrm>
                            <a:off x="0" y="0"/>
                            <a:ext cx="2276475" cy="542925"/>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Picture 213"/>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973776" y="95003"/>
                            <a:ext cx="1084580" cy="331470"/>
                          </a:xfrm>
                          <a:prstGeom prst="rect">
                            <a:avLst/>
                          </a:prstGeom>
                        </pic:spPr>
                      </pic:pic>
                      <pic:pic xmlns:pic="http://schemas.openxmlformats.org/drawingml/2006/picture">
                        <pic:nvPicPr>
                          <pic:cNvPr id="212" name="Picture 212"/>
                          <pic:cNvPicPr>
                            <a:picLocks noChangeAspect="1"/>
                          </pic:cNvPicPr>
                        </pic:nvPicPr>
                        <pic:blipFill>
                          <a:blip r:embed="rId108" cstate="print">
                            <a:duotone>
                              <a:prstClr val="black"/>
                              <a:schemeClr val="bg1">
                                <a:tint val="45000"/>
                                <a:satMod val="400000"/>
                              </a:schemeClr>
                            </a:duotone>
                            <a:extLst>
                              <a:ext uri="{BEBA8EAE-BF5A-486C-A8C5-ECC9F3942E4B}">
                                <a14:imgProps xmlns:a14="http://schemas.microsoft.com/office/drawing/2010/main">
                                  <a14:imgLayer r:embed="rId10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249381" y="59377"/>
                            <a:ext cx="537845" cy="367665"/>
                          </a:xfrm>
                          <a:prstGeom prst="rect">
                            <a:avLst/>
                          </a:prstGeom>
                        </pic:spPr>
                      </pic:pic>
                    </wpg:wgp>
                  </a:graphicData>
                </a:graphic>
              </wp:anchor>
            </w:drawing>
          </mc:Choice>
          <mc:Fallback>
            <w:pict>
              <v:group w14:anchorId="3575CFDF" id="Group 225" o:spid="_x0000_s1026" style="position:absolute;margin-left:361pt;margin-top:147pt;width:179.25pt;height:42.75pt;z-index:251768832" coordsize="22764,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">
                <v:roundrect id="Rounded Rectangle 19" o:spid="_x0000_s1027" style="position:absolute;width:22764;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" fillcolor="window" strokecolor="window" strokeweight="1pt">
                  <v:stroke joinstyle="miter"/>
                </v:roundrect>
                <v:shape id="Picture 213" o:spid="_x0000_s1028" type="#_x0000_t75" style="position:absolute;left:9737;top:950;width:10846;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">
                  <v:imagedata r:id="rId110" o:title=""/>
                </v:shape>
                <v:shape id="Picture 212" o:spid="_x0000_s1029" type="#_x0000_t75" style="position:absolute;left:2493;top:593;width:53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">
                  <v:imagedata r:id="rId111" o:title="" recolortarget="black"/>
                </v:shape>
              </v:group>
            </w:pict>
          </mc:Fallback>
        </mc:AlternateContent>
      </w:r>
      <w:r w:rsidR="0017205E" w:rsidRPr="00217157">
        <w:rPr>
          <w:rFonts w:eastAsia="Calibri" w:cstheme="minorHAnsi"/>
          <w:noProof/>
          <w:sz w:val="2"/>
          <w:szCs w:val="2"/>
        </w:rPr>
        <w:drawing>
          <wp:anchor distT="0" distB="0" distL="114300" distR="114300" simplePos="0" relativeHeight="251546112" behindDoc="1" locked="0" layoutInCell="1" allowOverlap="1" wp14:anchorId="150FD35C" wp14:editId="260D196D">
            <wp:simplePos x="0" y="0"/>
            <wp:positionH relativeFrom="page">
              <wp:posOffset>-260350</wp:posOffset>
            </wp:positionH>
            <wp:positionV relativeFrom="paragraph">
              <wp:posOffset>372322</wp:posOffset>
            </wp:positionV>
            <wp:extent cx="9193530" cy="3289935"/>
            <wp:effectExtent l="0" t="0" r="7620" b="5715"/>
            <wp:wrapNone/>
            <wp:docPr id="211" name="Picture 211" descr="S:\Projects\1191_USDA Small Systems\Art\ca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1191_USDA Small Systems\Art\canals.jpg"/>
                    <pic:cNvPicPr>
                      <a:picLocks noChangeAspect="1" noChangeArrowheads="1"/>
                    </pic:cNvPicPr>
                  </pic:nvPicPr>
                  <pic:blipFill rotWithShape="1">
                    <a:blip r:embed="rId124">
                      <a:extLst>
                        <a:ext uri="{28A0092B-C50C-407E-A947-70E740481C1C}">
                          <a14:useLocalDpi xmlns:a14="http://schemas.microsoft.com/office/drawing/2010/main" val="0"/>
                        </a:ext>
                      </a:extLst>
                    </a:blip>
                    <a:srcRect b="38245"/>
                    <a:stretch/>
                  </pic:blipFill>
                  <pic:spPr bwMode="auto">
                    <a:xfrm>
                      <a:off x="0" y="0"/>
                      <a:ext cx="9193530" cy="328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25" w:history="1">
        <w:r w:rsidR="0017205E" w:rsidRPr="00217157">
          <w:rPr>
            <w:rFonts w:eastAsia="Calibri" w:cstheme="minorHAnsi"/>
            <w:noProof/>
            <w:color w:val="0F6FC6"/>
            <w:sz w:val="20"/>
            <w:szCs w:val="20"/>
            <w:u w:val="single"/>
          </w:rPr>
          <w:t>https://www.epa.gov/waterfinancecenter</w:t>
        </w:r>
      </w:hyperlink>
      <w:r w:rsidR="0017205E" w:rsidRPr="00217157">
        <w:rPr>
          <w:rFonts w:eastAsia="Calibri" w:cstheme="minorHAnsi"/>
          <w:noProof/>
          <w:sz w:val="20"/>
          <w:szCs w:val="20"/>
        </w:rPr>
        <w:t xml:space="preserve"> </w:t>
      </w:r>
    </w:p>
    <w:p w14:paraId="4BC06FB2" w14:textId="79A1119D" w:rsidR="00EB7BB5" w:rsidRDefault="00EB7BB5" w:rsidP="00EB7BB5">
      <w:pPr>
        <w:pStyle w:val="Blankpage"/>
        <w:jc w:val="left"/>
        <w:sectPr w:rsidR="00EB7BB5" w:rsidSect="00D3595A">
          <w:type w:val="continuous"/>
          <w:pgSz w:w="12240" w:h="15840"/>
          <w:pgMar w:top="1080" w:right="1170" w:bottom="1350" w:left="990" w:header="720" w:footer="504" w:gutter="0"/>
          <w:cols w:space="720"/>
          <w:titlePg/>
          <w:docGrid w:linePitch="360"/>
        </w:sectPr>
      </w:pPr>
    </w:p>
    <w:p w14:paraId="37E5578E" w14:textId="77777777" w:rsidR="00F97D6A" w:rsidRDefault="00F97D6A" w:rsidP="00F97D6A">
      <w:pPr>
        <w:spacing w:after="160" w:line="259" w:lineRule="auto"/>
      </w:pPr>
      <w:bookmarkStart w:id="244" w:name="_Toc441242459"/>
      <w:r w:rsidRPr="001B1808">
        <w:rPr>
          <w:rFonts w:ascii="Roboto" w:eastAsia="Calibri" w:hAnsi="Roboto" w:cs="Times New Roman"/>
          <w:noProof/>
          <w:sz w:val="20"/>
        </w:rPr>
        <w:lastRenderedPageBreak/>
        <w:drawing>
          <wp:anchor distT="0" distB="0" distL="114300" distR="114300" simplePos="0" relativeHeight="251787264" behindDoc="1" locked="0" layoutInCell="1" allowOverlap="1" wp14:anchorId="4B7336E7" wp14:editId="5F953932">
            <wp:simplePos x="0" y="0"/>
            <wp:positionH relativeFrom="page">
              <wp:align>left</wp:align>
            </wp:positionH>
            <wp:positionV relativeFrom="paragraph">
              <wp:posOffset>-686036</wp:posOffset>
            </wp:positionV>
            <wp:extent cx="7754112" cy="4498848"/>
            <wp:effectExtent l="0" t="0" r="0" b="0"/>
            <wp:wrapNone/>
            <wp:docPr id="242" name="Picture 242" descr="S:\Projects\1191_USDA Small Systems\Art\Resiliency photo 1 - iStock-58385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1191_USDA Small Systems\Art\Resiliency photo 1 - iStock-583854722.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11693" b="1214"/>
                    <a:stretch/>
                  </pic:blipFill>
                  <pic:spPr bwMode="auto">
                    <a:xfrm>
                      <a:off x="0" y="0"/>
                      <a:ext cx="7754112" cy="4498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F145C" w14:textId="77777777" w:rsidR="0090506F" w:rsidRPr="00217157" w:rsidRDefault="0090506F" w:rsidP="0090506F">
      <w:pPr>
        <w:pBdr>
          <w:top w:val="single" w:sz="48" w:space="1" w:color="FFFFFF"/>
          <w:left w:val="single" w:sz="48" w:space="4" w:color="FFFFFF"/>
          <w:bottom w:val="single" w:sz="48" w:space="1" w:color="FFFFFF"/>
          <w:right w:val="single" w:sz="48" w:space="4" w:color="FFFFFF"/>
        </w:pBdr>
        <w:shd w:val="clear" w:color="auto" w:fill="FFFFFF"/>
        <w:spacing w:before="4400" w:after="240" w:line="240" w:lineRule="auto"/>
        <w:ind w:left="720" w:right="720"/>
        <w:outlineLvl w:val="0"/>
        <w:rPr>
          <w:rFonts w:eastAsia="Calibri" w:cstheme="minorHAnsi"/>
          <w:b/>
          <w:color w:val="0F6FC6"/>
          <w:sz w:val="60"/>
          <w:szCs w:val="60"/>
        </w:rPr>
      </w:pPr>
      <w:r w:rsidRPr="00217157">
        <w:rPr>
          <w:rFonts w:eastAsia="Calibri" w:cstheme="minorHAnsi"/>
          <w:b/>
          <w:color w:val="0F6FC6"/>
          <w:sz w:val="60"/>
          <w:szCs w:val="60"/>
        </w:rPr>
        <w:t>Operational Resiliency for Rural and Small Systems</w:t>
      </w:r>
    </w:p>
    <w:p w14:paraId="592F69CF" w14:textId="00426E62" w:rsidR="00BD56EF" w:rsidRPr="00217157" w:rsidRDefault="008C6868" w:rsidP="00F84654">
      <w:pPr>
        <w:spacing w:after="0" w:line="276" w:lineRule="auto"/>
        <w:ind w:left="720" w:right="720"/>
        <w:jc w:val="both"/>
        <w:rPr>
          <w:rFonts w:eastAsia="Calibri" w:cstheme="minorHAnsi"/>
          <w:sz w:val="20"/>
        </w:rPr>
      </w:pPr>
      <w:r w:rsidRPr="00217157">
        <w:rPr>
          <w:rFonts w:eastAsia="Calibri" w:cstheme="minorHAnsi"/>
          <w:sz w:val="20"/>
        </w:rPr>
        <w:t xml:space="preserve">Now that you have completed your </w:t>
      </w:r>
      <w:r w:rsidRPr="00217157">
        <w:rPr>
          <w:rFonts w:eastAsia="Calibri" w:cstheme="minorHAnsi"/>
          <w:i/>
          <w:sz w:val="20"/>
        </w:rPr>
        <w:t>Rural and Small Systems</w:t>
      </w:r>
      <w:r w:rsidRPr="00217157">
        <w:rPr>
          <w:rFonts w:eastAsia="Calibri" w:cstheme="minorHAnsi"/>
          <w:sz w:val="20"/>
        </w:rPr>
        <w:t xml:space="preserve"> “Self-Assessment” exercise and determined that Operational Resiliency is important to your utility, this handout can help you get started on improving your Operational Resiliency practices. It describes some of the key “Building Blocks” of resiliency success for small utilities, giving you a starting place to improve utility resiliency practices. The handout also includes specific suggestions on how to measure a utility’s resiliency, and it lists a number of free resources with practical information on how to improve practices. Successful Operational Resiliency management is also highly dependent on successful management of a utility’s infrastructure. A complementary handout for </w:t>
      </w:r>
      <w:r w:rsidRPr="00217157">
        <w:rPr>
          <w:rFonts w:eastAsia="Calibri" w:cstheme="minorHAnsi"/>
          <w:i/>
          <w:sz w:val="20"/>
        </w:rPr>
        <w:t>Infrastructure Stability</w:t>
      </w:r>
      <w:r w:rsidRPr="00217157">
        <w:rPr>
          <w:rFonts w:eastAsia="Calibri" w:cstheme="minorHAnsi"/>
          <w:sz w:val="20"/>
        </w:rPr>
        <w:t xml:space="preserve"> is available from USDA and EPA as a part of this resource series. For more information on the Operational Resiliency management area, please refer to the </w:t>
      </w:r>
      <w:r w:rsidRPr="00217157">
        <w:rPr>
          <w:rFonts w:eastAsia="Calibri" w:cstheme="minorHAnsi"/>
          <w:i/>
          <w:sz w:val="20"/>
        </w:rPr>
        <w:t>Rural and Small Systems Guidebook to Sustainable Utility Management</w:t>
      </w:r>
      <w:r w:rsidRPr="00217157">
        <w:rPr>
          <w:rFonts w:eastAsia="Calibri" w:cstheme="minorHAnsi"/>
          <w:sz w:val="20"/>
        </w:rPr>
        <w:t>.</w:t>
      </w:r>
    </w:p>
    <w:p w14:paraId="0F91594E" w14:textId="77777777" w:rsidR="002E191D" w:rsidRPr="00217157" w:rsidRDefault="002E191D" w:rsidP="002E191D">
      <w:pPr>
        <w:spacing w:after="0"/>
        <w:ind w:left="720" w:right="720"/>
        <w:jc w:val="both"/>
        <w:rPr>
          <w:rFonts w:eastAsia="Calibri" w:cstheme="minorHAnsi"/>
          <w:b/>
          <w:sz w:val="22"/>
        </w:rPr>
      </w:pPr>
    </w:p>
    <w:p w14:paraId="50DB9B9B" w14:textId="77777777" w:rsidR="00237D27" w:rsidRPr="00217157" w:rsidRDefault="00237D27" w:rsidP="002E191D">
      <w:pPr>
        <w:pBdr>
          <w:left w:val="single" w:sz="24" w:space="10" w:color="70AD47"/>
        </w:pBdr>
        <w:spacing w:after="0"/>
        <w:ind w:left="1008" w:right="720"/>
        <w:jc w:val="both"/>
        <w:rPr>
          <w:rFonts w:eastAsia="Calibri" w:cstheme="minorHAnsi"/>
          <w:b/>
          <w:sz w:val="20"/>
        </w:rPr>
      </w:pPr>
      <w:r w:rsidRPr="00217157">
        <w:rPr>
          <w:rFonts w:eastAsia="Calibri" w:cstheme="minorHAnsi"/>
          <w:b/>
          <w:color w:val="70AD47"/>
          <w:sz w:val="20"/>
        </w:rPr>
        <w:t xml:space="preserve">OPERATIONAL RESILIENCY: </w:t>
      </w:r>
      <w:r w:rsidRPr="00217157">
        <w:rPr>
          <w:rFonts w:eastAsia="Calibri" w:cstheme="minorHAnsi"/>
          <w:b/>
          <w:sz w:val="20"/>
        </w:rPr>
        <w:t xml:space="preserve">The system ensures that its leadership and staff members work together to anticipate and avoid problems. It proactively identifies legal, financial, non-compliance, environmental, safety, security, and other natural threats to the system. It has conducted a vulnerability assessment for safety, natural disasters, and other environmental threats, and has prepared an emergency response plan for these hazards.  </w:t>
      </w:r>
    </w:p>
    <w:p w14:paraId="46A56349" w14:textId="77777777" w:rsidR="00A54F99" w:rsidRPr="00217157" w:rsidRDefault="00A54F99" w:rsidP="00A54F99">
      <w:pPr>
        <w:pBdr>
          <w:left w:val="single" w:sz="24" w:space="10" w:color="70AD47"/>
        </w:pBdr>
        <w:spacing w:before="120" w:after="0" w:line="276" w:lineRule="auto"/>
        <w:ind w:left="1008" w:right="720"/>
        <w:rPr>
          <w:rFonts w:eastAsia="Calibri" w:cstheme="minorHAnsi"/>
          <w:i/>
          <w:sz w:val="20"/>
        </w:rPr>
      </w:pPr>
      <w:r w:rsidRPr="00217157">
        <w:rPr>
          <w:rFonts w:eastAsia="Calibri" w:cstheme="minorHAnsi"/>
          <w:i/>
          <w:sz w:val="20"/>
        </w:rPr>
        <w:t>— Rural and Small Systems Guidebook to Sustainable Utility Management</w:t>
      </w:r>
    </w:p>
    <w:p w14:paraId="51DEBA04" w14:textId="77777777" w:rsidR="00A54F99" w:rsidRPr="00217157" w:rsidRDefault="00A54F99" w:rsidP="00A54F99">
      <w:pPr>
        <w:keepNext/>
        <w:keepLines/>
        <w:spacing w:before="480" w:after="80" w:line="276" w:lineRule="auto"/>
        <w:ind w:left="720"/>
        <w:outlineLvl w:val="1"/>
        <w:rPr>
          <w:rFonts w:eastAsia="Times New Roman" w:cstheme="minorHAnsi"/>
          <w:b/>
          <w:color w:val="0F6FC6"/>
          <w:sz w:val="36"/>
          <w:szCs w:val="26"/>
        </w:rPr>
      </w:pPr>
      <w:r w:rsidRPr="00217157">
        <w:rPr>
          <w:rFonts w:eastAsia="Times New Roman" w:cstheme="minorHAnsi"/>
          <w:b/>
          <w:color w:val="0F6FC6"/>
          <w:sz w:val="36"/>
          <w:szCs w:val="26"/>
        </w:rPr>
        <w:t>Additional Information</w:t>
      </w:r>
    </w:p>
    <w:p w14:paraId="0E606893" w14:textId="56249E03" w:rsidR="001B1808" w:rsidRPr="00217157" w:rsidRDefault="00F84654" w:rsidP="00F31AE5">
      <w:pPr>
        <w:spacing w:line="276" w:lineRule="auto"/>
        <w:ind w:left="720" w:right="720"/>
        <w:rPr>
          <w:rFonts w:eastAsia="Calibri" w:cstheme="minorHAnsi"/>
          <w:sz w:val="20"/>
          <w:szCs w:val="20"/>
        </w:rPr>
      </w:pPr>
      <w:r w:rsidRPr="00217157">
        <w:rPr>
          <w:rFonts w:eastAsia="Calibri" w:cstheme="minorHAnsi"/>
          <w:b/>
          <w:noProof/>
          <w:color w:val="70AD47"/>
          <w:sz w:val="20"/>
        </w:rPr>
        <w:drawing>
          <wp:anchor distT="0" distB="0" distL="114300" distR="114300" simplePos="0" relativeHeight="251624960" behindDoc="0" locked="0" layoutInCell="1" allowOverlap="1" wp14:anchorId="6B2AC0D2" wp14:editId="7AC021C1">
            <wp:simplePos x="0" y="0"/>
            <wp:positionH relativeFrom="column">
              <wp:posOffset>5049520</wp:posOffset>
            </wp:positionH>
            <wp:positionV relativeFrom="page">
              <wp:posOffset>8970010</wp:posOffset>
            </wp:positionV>
            <wp:extent cx="537845" cy="36766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a.png"/>
                    <pic:cNvPicPr/>
                  </pic:nvPicPr>
                  <pic:blipFill>
                    <a:blip r:embed="rId108" cstate="print">
                      <a:extLst>
                        <a:ext uri="{BEBA8EAE-BF5A-486C-A8C5-ECC9F3942E4B}">
                          <a14:imgProps xmlns:a14="http://schemas.microsoft.com/office/drawing/2010/main">
                            <a14:imgLayer r:embed="rId10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7845" cy="367665"/>
                    </a:xfrm>
                    <a:prstGeom prst="rect">
                      <a:avLst/>
                    </a:prstGeom>
                  </pic:spPr>
                </pic:pic>
              </a:graphicData>
            </a:graphic>
            <wp14:sizeRelH relativeFrom="page">
              <wp14:pctWidth>0</wp14:pctWidth>
            </wp14:sizeRelH>
            <wp14:sizeRelV relativeFrom="page">
              <wp14:pctHeight>0</wp14:pctHeight>
            </wp14:sizeRelV>
          </wp:anchor>
        </w:drawing>
      </w:r>
      <w:r w:rsidRPr="00217157">
        <w:rPr>
          <w:rFonts w:eastAsia="Calibri" w:cstheme="minorHAnsi"/>
          <w:b/>
          <w:noProof/>
          <w:color w:val="70AD47"/>
          <w:sz w:val="20"/>
        </w:rPr>
        <w:drawing>
          <wp:anchor distT="0" distB="0" distL="114300" distR="114300" simplePos="0" relativeHeight="251615744" behindDoc="0" locked="0" layoutInCell="1" allowOverlap="1" wp14:anchorId="06E9BCCD" wp14:editId="37DBED36">
            <wp:simplePos x="0" y="0"/>
            <wp:positionH relativeFrom="column">
              <wp:posOffset>5798820</wp:posOffset>
            </wp:positionH>
            <wp:positionV relativeFrom="page">
              <wp:posOffset>8984425</wp:posOffset>
            </wp:positionV>
            <wp:extent cx="1084580" cy="331470"/>
            <wp:effectExtent l="0" t="0" r="127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84580" cy="331470"/>
                    </a:xfrm>
                    <a:prstGeom prst="rect">
                      <a:avLst/>
                    </a:prstGeom>
                  </pic:spPr>
                </pic:pic>
              </a:graphicData>
            </a:graphic>
            <wp14:sizeRelH relativeFrom="page">
              <wp14:pctWidth>0</wp14:pctWidth>
            </wp14:sizeRelH>
            <wp14:sizeRelV relativeFrom="page">
              <wp14:pctHeight>0</wp14:pctHeight>
            </wp14:sizeRelV>
          </wp:anchor>
        </w:drawing>
      </w:r>
      <w:bookmarkStart w:id="245" w:name="_Hlk22890709"/>
      <w:r w:rsidR="00A54F99" w:rsidRPr="00217157">
        <w:rPr>
          <w:rFonts w:eastAsia="Calibri" w:cstheme="minorHAnsi"/>
          <w:b/>
          <w:color w:val="000000"/>
          <w:sz w:val="20"/>
          <w:szCs w:val="20"/>
        </w:rPr>
        <w:t>EPA website:</w:t>
      </w:r>
      <w:r w:rsidR="00A54F99" w:rsidRPr="00217157">
        <w:rPr>
          <w:rFonts w:eastAsia="Calibri" w:cstheme="minorHAnsi"/>
          <w:color w:val="000000"/>
          <w:sz w:val="20"/>
          <w:szCs w:val="20"/>
        </w:rPr>
        <w:t xml:space="preserve"> </w:t>
      </w:r>
      <w:hyperlink r:id="rId127" w:history="1">
        <w:r w:rsidR="00A54F99" w:rsidRPr="00217157">
          <w:rPr>
            <w:rFonts w:eastAsia="Calibri" w:cstheme="minorHAnsi"/>
            <w:color w:val="0F6FC6"/>
            <w:sz w:val="15"/>
            <w:szCs w:val="15"/>
            <w:u w:val="single"/>
          </w:rPr>
          <w:t>https://www.epa.gov/sustainable-water-infrastructure/tools-effective-water-and-wastewater-utility-management</w:t>
        </w:r>
      </w:hyperlink>
      <w:r w:rsidR="00A54F99" w:rsidRPr="00217157">
        <w:rPr>
          <w:rFonts w:eastAsia="Calibri" w:cstheme="minorHAnsi"/>
          <w:sz w:val="16"/>
          <w:szCs w:val="20"/>
        </w:rPr>
        <w:t xml:space="preserve"> </w:t>
      </w:r>
      <w:r w:rsidR="00A54F99" w:rsidRPr="00217157">
        <w:rPr>
          <w:rFonts w:eastAsia="Calibri" w:cstheme="minorHAnsi"/>
          <w:color w:val="0F6FC6"/>
          <w:sz w:val="18"/>
          <w:szCs w:val="20"/>
          <w:u w:val="single"/>
        </w:rPr>
        <w:br/>
      </w:r>
      <w:r w:rsidR="00A54F99" w:rsidRPr="00217157">
        <w:rPr>
          <w:rFonts w:eastAsia="Calibri" w:cstheme="minorHAnsi"/>
          <w:b/>
          <w:color w:val="000000"/>
          <w:sz w:val="20"/>
          <w:szCs w:val="20"/>
        </w:rPr>
        <w:t>USDA website:</w:t>
      </w:r>
      <w:r w:rsidR="00A54F99" w:rsidRPr="00217157">
        <w:rPr>
          <w:rFonts w:eastAsia="Calibri" w:cstheme="minorHAnsi"/>
          <w:color w:val="000000"/>
          <w:sz w:val="20"/>
          <w:szCs w:val="20"/>
        </w:rPr>
        <w:t xml:space="preserve"> </w:t>
      </w:r>
      <w:hyperlink r:id="rId128" w:history="1">
        <w:r w:rsidR="00A54F99" w:rsidRPr="00217157">
          <w:rPr>
            <w:rFonts w:eastAsia="Calibri" w:cstheme="minorHAnsi"/>
            <w:color w:val="0F6FC6"/>
            <w:sz w:val="15"/>
            <w:szCs w:val="15"/>
            <w:u w:val="single"/>
          </w:rPr>
          <w:t>https://www.rd.usda.gov/programs-services/services/sustainable-management-tools</w:t>
        </w:r>
      </w:hyperlink>
      <w:bookmarkEnd w:id="245"/>
      <w:r w:rsidR="001B1808" w:rsidRPr="00217157">
        <w:rPr>
          <w:rFonts w:eastAsia="Calibri" w:cstheme="minorHAnsi"/>
          <w:sz w:val="20"/>
        </w:rPr>
        <w:br w:type="page"/>
      </w:r>
    </w:p>
    <w:p w14:paraId="239878EA" w14:textId="77777777" w:rsidR="001B1808" w:rsidRPr="00217157" w:rsidRDefault="001B1808" w:rsidP="001B1808">
      <w:pPr>
        <w:keepNext/>
        <w:keepLines/>
        <w:spacing w:before="40" w:after="80" w:line="276" w:lineRule="auto"/>
        <w:outlineLvl w:val="1"/>
        <w:rPr>
          <w:rFonts w:eastAsia="Times New Roman" w:cstheme="minorHAnsi"/>
          <w:b/>
          <w:color w:val="0F6FC6"/>
          <w:sz w:val="36"/>
          <w:szCs w:val="26"/>
        </w:rPr>
      </w:pPr>
      <w:r w:rsidRPr="00217157">
        <w:rPr>
          <w:rFonts w:eastAsia="Times New Roman" w:cstheme="minorHAnsi"/>
          <w:b/>
          <w:noProof/>
          <w:color w:val="0F6FC6"/>
          <w:sz w:val="36"/>
          <w:szCs w:val="26"/>
        </w:rPr>
        <w:lastRenderedPageBreak/>
        <mc:AlternateContent>
          <mc:Choice Requires="wps">
            <w:drawing>
              <wp:anchor distT="0" distB="228600" distL="0" distR="228600" simplePos="0" relativeHeight="251562496" behindDoc="1" locked="0" layoutInCell="1" allowOverlap="1" wp14:anchorId="677F4C16" wp14:editId="0B281373">
                <wp:simplePos x="0" y="0"/>
                <wp:positionH relativeFrom="page">
                  <wp:align>left</wp:align>
                </wp:positionH>
                <wp:positionV relativeFrom="page">
                  <wp:posOffset>-117232</wp:posOffset>
                </wp:positionV>
                <wp:extent cx="3030415" cy="7166344"/>
                <wp:effectExtent l="0" t="0" r="17780" b="15875"/>
                <wp:wrapSquare wrapText="bothSides"/>
                <wp:docPr id="233" name="Rectangle 233"/>
                <wp:cNvGraphicFramePr/>
                <a:graphic xmlns:a="http://schemas.openxmlformats.org/drawingml/2006/main">
                  <a:graphicData uri="http://schemas.microsoft.com/office/word/2010/wordprocessingShape">
                    <wps:wsp>
                      <wps:cNvSpPr/>
                      <wps:spPr>
                        <a:xfrm>
                          <a:off x="0" y="0"/>
                          <a:ext cx="3030415" cy="7166344"/>
                        </a:xfrm>
                        <a:prstGeom prst="rect">
                          <a:avLst/>
                        </a:prstGeom>
                        <a:solidFill>
                          <a:srgbClr val="0F6FC6"/>
                        </a:solidFill>
                        <a:ln w="12700" cap="flat" cmpd="sng" algn="ctr">
                          <a:solidFill>
                            <a:srgbClr val="5B9BD5">
                              <a:shade val="50000"/>
                            </a:srgbClr>
                          </a:solidFill>
                          <a:prstDash val="solid"/>
                          <a:miter lim="800000"/>
                        </a:ln>
                        <a:effectLst/>
                      </wps:spPr>
                      <wps:txbx>
                        <w:txbxContent>
                          <w:p w14:paraId="71AAD841" w14:textId="77777777" w:rsidR="00633D1F" w:rsidRPr="00F84654" w:rsidRDefault="00633D1F" w:rsidP="001B1808">
                            <w:pPr>
                              <w:pStyle w:val="Footer"/>
                              <w:ind w:left="270" w:right="580"/>
                              <w:rPr>
                                <w:rFonts w:cstheme="minorHAnsi"/>
                                <w:b/>
                                <w:sz w:val="26"/>
                                <w:szCs w:val="23"/>
                              </w:rPr>
                            </w:pPr>
                            <w:r w:rsidRPr="00F84654">
                              <w:rPr>
                                <w:rFonts w:cstheme="minorHAnsi"/>
                                <w:b/>
                                <w:sz w:val="26"/>
                                <w:szCs w:val="23"/>
                              </w:rPr>
                              <w:t>EMERGENCY PREPAREDNESS TOP TEN LIST</w:t>
                            </w:r>
                          </w:p>
                          <w:p w14:paraId="42373B83" w14:textId="11BF15A2" w:rsidR="00633D1F" w:rsidRPr="00F84654" w:rsidRDefault="00633D1F" w:rsidP="001B1808">
                            <w:pPr>
                              <w:pStyle w:val="Footer"/>
                              <w:spacing w:after="200"/>
                              <w:ind w:left="270" w:right="580"/>
                              <w:rPr>
                                <w:rFonts w:cstheme="minorHAnsi"/>
                                <w:b/>
                                <w:sz w:val="24"/>
                                <w:szCs w:val="26"/>
                              </w:rPr>
                            </w:pPr>
                            <w:r w:rsidRPr="00F84654">
                              <w:rPr>
                                <w:rFonts w:cstheme="minorHAnsi"/>
                                <w:b/>
                                <w:sz w:val="24"/>
                                <w:szCs w:val="26"/>
                              </w:rPr>
                              <w:t>___________________________</w:t>
                            </w:r>
                          </w:p>
                          <w:p w14:paraId="5BF2E93B"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 xml:space="preserve">10. Prepare </w:t>
                            </w:r>
                            <w:r w:rsidRPr="00F84654">
                              <w:rPr>
                                <w:rFonts w:cstheme="minorHAnsi"/>
                                <w:szCs w:val="16"/>
                              </w:rPr>
                              <w:t>(or update) an emergency response plan. Make sure all employees help to create it and receive training on the plan.</w:t>
                            </w:r>
                            <w:r w:rsidRPr="00F84654">
                              <w:rPr>
                                <w:rFonts w:cstheme="minorHAnsi"/>
                                <w:sz w:val="19"/>
                                <w:szCs w:val="21"/>
                              </w:rPr>
                              <w:t xml:space="preserve"> </w:t>
                            </w:r>
                          </w:p>
                          <w:p w14:paraId="10EA51B5"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 xml:space="preserve">9. Post </w:t>
                            </w:r>
                            <w:r w:rsidRPr="00F84654">
                              <w:rPr>
                                <w:rFonts w:cstheme="minorHAnsi"/>
                                <w:szCs w:val="16"/>
                              </w:rPr>
                              <w:t>updated emergency 24-hour numbers at your facilities in highly visible areas and give them to key personnel.</w:t>
                            </w:r>
                            <w:r w:rsidRPr="00F84654">
                              <w:rPr>
                                <w:rFonts w:cstheme="minorHAnsi"/>
                                <w:sz w:val="19"/>
                                <w:szCs w:val="21"/>
                              </w:rPr>
                              <w:t xml:space="preserve"> </w:t>
                            </w:r>
                          </w:p>
                          <w:p w14:paraId="084D34FE"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 xml:space="preserve">8. Get to know </w:t>
                            </w:r>
                            <w:r w:rsidRPr="00F84654">
                              <w:rPr>
                                <w:rFonts w:cstheme="minorHAnsi"/>
                                <w:szCs w:val="16"/>
                              </w:rPr>
                              <w:t>your local police and ask them to add your facilities to their local routine rounds. Practice emergency response procedures with local police and emergency response officials.</w:t>
                            </w:r>
                            <w:r w:rsidRPr="00F84654">
                              <w:rPr>
                                <w:rFonts w:cstheme="minorHAnsi"/>
                                <w:sz w:val="19"/>
                                <w:szCs w:val="21"/>
                              </w:rPr>
                              <w:t xml:space="preserve"> </w:t>
                            </w:r>
                          </w:p>
                          <w:p w14:paraId="14F6BC82"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7. Fence and lock</w:t>
                            </w:r>
                            <w:r w:rsidRPr="00F84654">
                              <w:rPr>
                                <w:rFonts w:cstheme="minorHAnsi"/>
                                <w:sz w:val="22"/>
                              </w:rPr>
                              <w:t xml:space="preserve"> </w:t>
                            </w:r>
                            <w:r w:rsidRPr="00F84654">
                              <w:rPr>
                                <w:rFonts w:cstheme="minorHAnsi"/>
                                <w:szCs w:val="16"/>
                              </w:rPr>
                              <w:t>your facilities and vulnerable areas.</w:t>
                            </w:r>
                            <w:r w:rsidRPr="00F84654">
                              <w:rPr>
                                <w:rFonts w:cstheme="minorHAnsi"/>
                                <w:sz w:val="19"/>
                                <w:szCs w:val="21"/>
                              </w:rPr>
                              <w:t xml:space="preserve"> </w:t>
                            </w:r>
                          </w:p>
                          <w:p w14:paraId="58AA7E99"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 xml:space="preserve">6. Lock all </w:t>
                            </w:r>
                            <w:r w:rsidRPr="00F84654">
                              <w:rPr>
                                <w:rFonts w:cstheme="minorHAnsi"/>
                                <w:szCs w:val="16"/>
                              </w:rPr>
                              <w:t>entry gates and doors, and set alarms to indicate illegal entry. Do not leave keys in equipment or vehicles at any time.</w:t>
                            </w:r>
                            <w:r w:rsidRPr="00F84654">
                              <w:rPr>
                                <w:rFonts w:cstheme="minorHAnsi"/>
                                <w:sz w:val="19"/>
                                <w:szCs w:val="21"/>
                              </w:rPr>
                              <w:t xml:space="preserve"> </w:t>
                            </w:r>
                          </w:p>
                          <w:p w14:paraId="1FC79657" w14:textId="77777777" w:rsidR="00633D1F" w:rsidRPr="00F84654" w:rsidRDefault="00633D1F" w:rsidP="00D9206B">
                            <w:pPr>
                              <w:pStyle w:val="Footer"/>
                              <w:spacing w:after="180"/>
                              <w:ind w:left="274" w:right="605"/>
                              <w:jc w:val="both"/>
                              <w:rPr>
                                <w:rFonts w:cstheme="minorHAnsi"/>
                                <w:szCs w:val="16"/>
                              </w:rPr>
                            </w:pPr>
                            <w:r w:rsidRPr="00F84654">
                              <w:rPr>
                                <w:rFonts w:cstheme="minorHAnsi"/>
                                <w:b/>
                                <w:sz w:val="22"/>
                              </w:rPr>
                              <w:t xml:space="preserve">5. Install good lighting </w:t>
                            </w:r>
                            <w:r w:rsidRPr="00F84654">
                              <w:rPr>
                                <w:rFonts w:cstheme="minorHAnsi"/>
                                <w:szCs w:val="16"/>
                              </w:rPr>
                              <w:t xml:space="preserve">around your facilities and parking lots. </w:t>
                            </w:r>
                          </w:p>
                          <w:p w14:paraId="46DF4A84" w14:textId="77777777" w:rsidR="00633D1F" w:rsidRPr="00F84654" w:rsidRDefault="00633D1F" w:rsidP="00D9206B">
                            <w:pPr>
                              <w:pStyle w:val="Footer"/>
                              <w:spacing w:after="180"/>
                              <w:ind w:left="274" w:right="605"/>
                              <w:jc w:val="both"/>
                              <w:rPr>
                                <w:rFonts w:cstheme="minorHAnsi"/>
                                <w:szCs w:val="16"/>
                              </w:rPr>
                            </w:pPr>
                            <w:r w:rsidRPr="00F84654">
                              <w:rPr>
                                <w:rFonts w:cstheme="minorHAnsi"/>
                                <w:b/>
                                <w:sz w:val="22"/>
                              </w:rPr>
                              <w:t xml:space="preserve">4. Identify </w:t>
                            </w:r>
                            <w:r w:rsidRPr="00F84654">
                              <w:rPr>
                                <w:rFonts w:cstheme="minorHAnsi"/>
                                <w:szCs w:val="16"/>
                              </w:rPr>
                              <w:t xml:space="preserve">existing and alternate supplies and maximize use of backflow prevention devices and interconnections. </w:t>
                            </w:r>
                          </w:p>
                          <w:p w14:paraId="7F3A8BA8" w14:textId="77777777" w:rsidR="00633D1F" w:rsidRPr="00F84654" w:rsidRDefault="00633D1F" w:rsidP="00D9206B">
                            <w:pPr>
                              <w:pStyle w:val="Footer"/>
                              <w:spacing w:after="180"/>
                              <w:ind w:left="274" w:right="605"/>
                              <w:jc w:val="both"/>
                              <w:rPr>
                                <w:rFonts w:cstheme="minorHAnsi"/>
                                <w:szCs w:val="16"/>
                              </w:rPr>
                            </w:pPr>
                            <w:r w:rsidRPr="00F84654">
                              <w:rPr>
                                <w:rFonts w:cstheme="minorHAnsi"/>
                                <w:b/>
                                <w:sz w:val="22"/>
                              </w:rPr>
                              <w:t xml:space="preserve">3. Work with </w:t>
                            </w:r>
                            <w:r w:rsidRPr="00F84654">
                              <w:rPr>
                                <w:rFonts w:cstheme="minorHAnsi"/>
                                <w:szCs w:val="16"/>
                              </w:rPr>
                              <w:t>any businesses or homeowners that could be potential sources of contamination or damage to your infrastructure to reduce risk.</w:t>
                            </w:r>
                          </w:p>
                          <w:p w14:paraId="040CA6D8" w14:textId="77777777" w:rsidR="00633D1F" w:rsidRPr="00F84654" w:rsidRDefault="00633D1F" w:rsidP="00D9206B">
                            <w:pPr>
                              <w:pStyle w:val="Footer"/>
                              <w:spacing w:after="180"/>
                              <w:ind w:left="274" w:right="605"/>
                              <w:jc w:val="both"/>
                              <w:rPr>
                                <w:rFonts w:cstheme="minorHAnsi"/>
                                <w:szCs w:val="16"/>
                              </w:rPr>
                            </w:pPr>
                            <w:r w:rsidRPr="00F84654">
                              <w:rPr>
                                <w:rFonts w:cstheme="minorHAnsi"/>
                                <w:b/>
                                <w:sz w:val="22"/>
                              </w:rPr>
                              <w:t>2. Lock</w:t>
                            </w:r>
                            <w:r w:rsidRPr="00F84654">
                              <w:rPr>
                                <w:rFonts w:cstheme="minorHAnsi"/>
                                <w:sz w:val="22"/>
                              </w:rPr>
                              <w:t xml:space="preserve"> </w:t>
                            </w:r>
                            <w:r w:rsidRPr="00F84654">
                              <w:rPr>
                                <w:rFonts w:cstheme="minorHAnsi"/>
                                <w:szCs w:val="16"/>
                              </w:rPr>
                              <w:t>monitoring wells and manholes to prevent vandals or terrorists from pouring contaminants into groundwater near your source, or accessing your underground infrastructure.</w:t>
                            </w:r>
                          </w:p>
                          <w:p w14:paraId="07E92BBB" w14:textId="4795FF72" w:rsidR="00633D1F" w:rsidRPr="00F84654" w:rsidRDefault="00633D1F" w:rsidP="00D9206B">
                            <w:pPr>
                              <w:pStyle w:val="Footer"/>
                              <w:spacing w:after="180"/>
                              <w:ind w:left="274" w:right="605"/>
                              <w:jc w:val="both"/>
                              <w:rPr>
                                <w:rFonts w:cstheme="minorHAnsi"/>
                                <w:szCs w:val="16"/>
                              </w:rPr>
                            </w:pPr>
                            <w:r w:rsidRPr="00F84654">
                              <w:rPr>
                                <w:rFonts w:cstheme="minorHAnsi"/>
                                <w:b/>
                                <w:sz w:val="22"/>
                              </w:rPr>
                              <w:t>1. In case of an emergency,</w:t>
                            </w:r>
                            <w:r w:rsidRPr="00F84654">
                              <w:rPr>
                                <w:rFonts w:cstheme="minorHAnsi"/>
                                <w:b/>
                                <w:sz w:val="23"/>
                                <w:szCs w:val="21"/>
                              </w:rPr>
                              <w:t xml:space="preserve"> </w:t>
                            </w:r>
                            <w:r w:rsidRPr="00F84654">
                              <w:rPr>
                                <w:rFonts w:cstheme="minorHAnsi"/>
                                <w:szCs w:val="16"/>
                              </w:rPr>
                              <w:t xml:space="preserve">first call “911,” and then follow your emergency response plan. </w:t>
                            </w:r>
                            <w:r w:rsidRPr="00F84654">
                              <w:rPr>
                                <w:rFonts w:cstheme="minorHAnsi"/>
                                <w:b/>
                                <w:sz w:val="23"/>
                                <w:szCs w:val="21"/>
                              </w:rPr>
                              <w:t xml:space="preserve"> </w:t>
                            </w:r>
                          </w:p>
                          <w:p w14:paraId="173F5437" w14:textId="77777777" w:rsidR="00633D1F" w:rsidRPr="00F84654" w:rsidRDefault="00633D1F" w:rsidP="00D9206B">
                            <w:pPr>
                              <w:pStyle w:val="Footer"/>
                              <w:spacing w:after="180"/>
                              <w:ind w:left="270" w:right="420"/>
                              <w:rPr>
                                <w:rFonts w:cstheme="minorHAnsi"/>
                                <w:i/>
                                <w:szCs w:val="18"/>
                              </w:rPr>
                            </w:pPr>
                            <w:r w:rsidRPr="00F84654">
                              <w:rPr>
                                <w:rFonts w:cstheme="minorHAnsi"/>
                                <w:i/>
                                <w:szCs w:val="18"/>
                              </w:rPr>
                              <w:t xml:space="preserve">Source: </w:t>
                            </w:r>
                            <w:r w:rsidRPr="00F84654">
                              <w:rPr>
                                <w:rFonts w:cstheme="minorHAnsi"/>
                                <w:i/>
                                <w:sz w:val="12"/>
                                <w:szCs w:val="18"/>
                              </w:rPr>
                              <w:t xml:space="preserve">Adapted from “Drinking Water Security and Emergency Preparedness Top Ten </w:t>
                            </w:r>
                            <w:r w:rsidRPr="00F84654">
                              <w:rPr>
                                <w:rFonts w:cstheme="minorHAnsi"/>
                                <w:i/>
                                <w:szCs w:val="18"/>
                              </w:rPr>
                              <w:t xml:space="preserve">List” (EPA) </w:t>
                            </w:r>
                          </w:p>
                          <w:p w14:paraId="738E8D0E" w14:textId="77777777" w:rsidR="00633D1F" w:rsidRPr="0009670F" w:rsidRDefault="00633D1F" w:rsidP="00D9206B">
                            <w:pPr>
                              <w:spacing w:after="180" w:line="240" w:lineRule="auto"/>
                              <w:ind w:right="419"/>
                              <w:rPr>
                                <w:rFonts w:ascii="Roboto" w:hAnsi="Roboto"/>
                                <w:szCs w:val="21"/>
                              </w:rPr>
                            </w:pPr>
                          </w:p>
                        </w:txbxContent>
                      </wps:txbx>
                      <wps:bodyPr rot="0" spcFirstLastPara="0" vertOverflow="overflow" horzOverflow="overflow" vert="horz" wrap="square" lIns="320040" tIns="457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F4C16" id="Rectangle 233" o:spid="_x0000_s1060" style="position:absolute;margin-left:0;margin-top:-9.25pt;width:238.6pt;height:564.3pt;z-index:-251753984;visibility:visible;mso-wrap-style:square;mso-width-percent:0;mso-height-percent:0;mso-wrap-distance-left:0;mso-wrap-distance-top:0;mso-wrap-distance-right:18pt;mso-wrap-distance-bottom:18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" fillcolor="#0f6fc6" strokecolor="#41719c" strokeweight="1pt">
                <v:textbox inset="25.2pt,36pt">
                  <w:txbxContent>
                    <w:p w14:paraId="71AAD841" w14:textId="77777777" w:rsidR="00633D1F" w:rsidRPr="00F84654" w:rsidRDefault="00633D1F" w:rsidP="001B1808">
                      <w:pPr>
                        <w:pStyle w:val="Footer"/>
                        <w:ind w:left="270" w:right="580"/>
                        <w:rPr>
                          <w:rFonts w:cstheme="minorHAnsi"/>
                          <w:b/>
                          <w:sz w:val="26"/>
                          <w:szCs w:val="23"/>
                        </w:rPr>
                      </w:pPr>
                      <w:r w:rsidRPr="00F84654">
                        <w:rPr>
                          <w:rFonts w:cstheme="minorHAnsi"/>
                          <w:b/>
                          <w:sz w:val="26"/>
                          <w:szCs w:val="23"/>
                        </w:rPr>
                        <w:t>EMERGENCY PREPAREDNESS TOP TEN LIST</w:t>
                      </w:r>
                    </w:p>
                    <w:p w14:paraId="42373B83" w14:textId="11BF15A2" w:rsidR="00633D1F" w:rsidRPr="00F84654" w:rsidRDefault="00633D1F" w:rsidP="001B1808">
                      <w:pPr>
                        <w:pStyle w:val="Footer"/>
                        <w:spacing w:after="200"/>
                        <w:ind w:left="270" w:right="580"/>
                        <w:rPr>
                          <w:rFonts w:cstheme="minorHAnsi"/>
                          <w:b/>
                          <w:sz w:val="24"/>
                          <w:szCs w:val="26"/>
                        </w:rPr>
                      </w:pPr>
                      <w:r w:rsidRPr="00F84654">
                        <w:rPr>
                          <w:rFonts w:cstheme="minorHAnsi"/>
                          <w:b/>
                          <w:sz w:val="24"/>
                          <w:szCs w:val="26"/>
                        </w:rPr>
                        <w:t>___________________________</w:t>
                      </w:r>
                    </w:p>
                    <w:p w14:paraId="5BF2E93B"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 xml:space="preserve">10. Prepare </w:t>
                      </w:r>
                      <w:r w:rsidRPr="00F84654">
                        <w:rPr>
                          <w:rFonts w:cstheme="minorHAnsi"/>
                          <w:szCs w:val="16"/>
                        </w:rPr>
                        <w:t>(or update) an emergency response plan. Make sure all employees help to create it and receive training on the plan.</w:t>
                      </w:r>
                      <w:r w:rsidRPr="00F84654">
                        <w:rPr>
                          <w:rFonts w:cstheme="minorHAnsi"/>
                          <w:sz w:val="19"/>
                          <w:szCs w:val="21"/>
                        </w:rPr>
                        <w:t xml:space="preserve"> </w:t>
                      </w:r>
                    </w:p>
                    <w:p w14:paraId="10EA51B5"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 xml:space="preserve">9. Post </w:t>
                      </w:r>
                      <w:r w:rsidRPr="00F84654">
                        <w:rPr>
                          <w:rFonts w:cstheme="minorHAnsi"/>
                          <w:szCs w:val="16"/>
                        </w:rPr>
                        <w:t>updated emergency 24-hour numbers at your facilities in highly visible areas and give them to key personnel.</w:t>
                      </w:r>
                      <w:r w:rsidRPr="00F84654">
                        <w:rPr>
                          <w:rFonts w:cstheme="minorHAnsi"/>
                          <w:sz w:val="19"/>
                          <w:szCs w:val="21"/>
                        </w:rPr>
                        <w:t xml:space="preserve"> </w:t>
                      </w:r>
                    </w:p>
                    <w:p w14:paraId="084D34FE"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 xml:space="preserve">8. Get to know </w:t>
                      </w:r>
                      <w:r w:rsidRPr="00F84654">
                        <w:rPr>
                          <w:rFonts w:cstheme="minorHAnsi"/>
                          <w:szCs w:val="16"/>
                        </w:rPr>
                        <w:t>your local police and ask them to add your facilities to their local routine rounds. Practice emergency response procedures with local police and emergency response officials.</w:t>
                      </w:r>
                      <w:r w:rsidRPr="00F84654">
                        <w:rPr>
                          <w:rFonts w:cstheme="minorHAnsi"/>
                          <w:sz w:val="19"/>
                          <w:szCs w:val="21"/>
                        </w:rPr>
                        <w:t xml:space="preserve"> </w:t>
                      </w:r>
                    </w:p>
                    <w:p w14:paraId="14F6BC82"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7. Fence and lock</w:t>
                      </w:r>
                      <w:r w:rsidRPr="00F84654">
                        <w:rPr>
                          <w:rFonts w:cstheme="minorHAnsi"/>
                          <w:sz w:val="22"/>
                        </w:rPr>
                        <w:t xml:space="preserve"> </w:t>
                      </w:r>
                      <w:r w:rsidRPr="00F84654">
                        <w:rPr>
                          <w:rFonts w:cstheme="minorHAnsi"/>
                          <w:szCs w:val="16"/>
                        </w:rPr>
                        <w:t>your facilities and vulnerable areas.</w:t>
                      </w:r>
                      <w:r w:rsidRPr="00F84654">
                        <w:rPr>
                          <w:rFonts w:cstheme="minorHAnsi"/>
                          <w:sz w:val="19"/>
                          <w:szCs w:val="21"/>
                        </w:rPr>
                        <w:t xml:space="preserve"> </w:t>
                      </w:r>
                    </w:p>
                    <w:p w14:paraId="58AA7E99" w14:textId="77777777" w:rsidR="00633D1F" w:rsidRPr="00F84654" w:rsidRDefault="00633D1F" w:rsidP="00D9206B">
                      <w:pPr>
                        <w:pStyle w:val="Footer"/>
                        <w:spacing w:after="180"/>
                        <w:ind w:left="274" w:right="605"/>
                        <w:jc w:val="both"/>
                        <w:rPr>
                          <w:rFonts w:cstheme="minorHAnsi"/>
                          <w:sz w:val="19"/>
                          <w:szCs w:val="21"/>
                        </w:rPr>
                      </w:pPr>
                      <w:r w:rsidRPr="00F84654">
                        <w:rPr>
                          <w:rFonts w:cstheme="minorHAnsi"/>
                          <w:b/>
                          <w:sz w:val="22"/>
                        </w:rPr>
                        <w:t xml:space="preserve">6. Lock all </w:t>
                      </w:r>
                      <w:r w:rsidRPr="00F84654">
                        <w:rPr>
                          <w:rFonts w:cstheme="minorHAnsi"/>
                          <w:szCs w:val="16"/>
                        </w:rPr>
                        <w:t>entry gates and doors, and set alarms to indicate illegal entry. Do not leave keys in equipment or vehicles at any time.</w:t>
                      </w:r>
                      <w:r w:rsidRPr="00F84654">
                        <w:rPr>
                          <w:rFonts w:cstheme="minorHAnsi"/>
                          <w:sz w:val="19"/>
                          <w:szCs w:val="21"/>
                        </w:rPr>
                        <w:t xml:space="preserve"> </w:t>
                      </w:r>
                    </w:p>
                    <w:p w14:paraId="1FC79657" w14:textId="77777777" w:rsidR="00633D1F" w:rsidRPr="00F84654" w:rsidRDefault="00633D1F" w:rsidP="00D9206B">
                      <w:pPr>
                        <w:pStyle w:val="Footer"/>
                        <w:spacing w:after="180"/>
                        <w:ind w:left="274" w:right="605"/>
                        <w:jc w:val="both"/>
                        <w:rPr>
                          <w:rFonts w:cstheme="minorHAnsi"/>
                          <w:szCs w:val="16"/>
                        </w:rPr>
                      </w:pPr>
                      <w:r w:rsidRPr="00F84654">
                        <w:rPr>
                          <w:rFonts w:cstheme="minorHAnsi"/>
                          <w:b/>
                          <w:sz w:val="22"/>
                        </w:rPr>
                        <w:t xml:space="preserve">5. Install good lighting </w:t>
                      </w:r>
                      <w:r w:rsidRPr="00F84654">
                        <w:rPr>
                          <w:rFonts w:cstheme="minorHAnsi"/>
                          <w:szCs w:val="16"/>
                        </w:rPr>
                        <w:t xml:space="preserve">around your facilities and parking lots. </w:t>
                      </w:r>
                    </w:p>
                    <w:p w14:paraId="46DF4A84" w14:textId="77777777" w:rsidR="00633D1F" w:rsidRPr="00F84654" w:rsidRDefault="00633D1F" w:rsidP="00D9206B">
                      <w:pPr>
                        <w:pStyle w:val="Footer"/>
                        <w:spacing w:after="180"/>
                        <w:ind w:left="274" w:right="605"/>
                        <w:jc w:val="both"/>
                        <w:rPr>
                          <w:rFonts w:cstheme="minorHAnsi"/>
                          <w:szCs w:val="16"/>
                        </w:rPr>
                      </w:pPr>
                      <w:r w:rsidRPr="00F84654">
                        <w:rPr>
                          <w:rFonts w:cstheme="minorHAnsi"/>
                          <w:b/>
                          <w:sz w:val="22"/>
                        </w:rPr>
                        <w:t xml:space="preserve">4. Identify </w:t>
                      </w:r>
                      <w:r w:rsidRPr="00F84654">
                        <w:rPr>
                          <w:rFonts w:cstheme="minorHAnsi"/>
                          <w:szCs w:val="16"/>
                        </w:rPr>
                        <w:t xml:space="preserve">existing and alternate supplies and maximize use of backflow prevention devices and interconnections. </w:t>
                      </w:r>
                    </w:p>
                    <w:p w14:paraId="7F3A8BA8" w14:textId="77777777" w:rsidR="00633D1F" w:rsidRPr="00F84654" w:rsidRDefault="00633D1F" w:rsidP="00D9206B">
                      <w:pPr>
                        <w:pStyle w:val="Footer"/>
                        <w:spacing w:after="180"/>
                        <w:ind w:left="274" w:right="605"/>
                        <w:jc w:val="both"/>
                        <w:rPr>
                          <w:rFonts w:cstheme="minorHAnsi"/>
                          <w:szCs w:val="16"/>
                        </w:rPr>
                      </w:pPr>
                      <w:r w:rsidRPr="00F84654">
                        <w:rPr>
                          <w:rFonts w:cstheme="minorHAnsi"/>
                          <w:b/>
                          <w:sz w:val="22"/>
                        </w:rPr>
                        <w:t xml:space="preserve">3. Work with </w:t>
                      </w:r>
                      <w:r w:rsidRPr="00F84654">
                        <w:rPr>
                          <w:rFonts w:cstheme="minorHAnsi"/>
                          <w:szCs w:val="16"/>
                        </w:rPr>
                        <w:t>any businesses or homeowners that could be potential sources of contamination or damage to your infrastructure to reduce risk.</w:t>
                      </w:r>
                    </w:p>
                    <w:p w14:paraId="040CA6D8" w14:textId="77777777" w:rsidR="00633D1F" w:rsidRPr="00F84654" w:rsidRDefault="00633D1F" w:rsidP="00D9206B">
                      <w:pPr>
                        <w:pStyle w:val="Footer"/>
                        <w:spacing w:after="180"/>
                        <w:ind w:left="274" w:right="605"/>
                        <w:jc w:val="both"/>
                        <w:rPr>
                          <w:rFonts w:cstheme="minorHAnsi"/>
                          <w:szCs w:val="16"/>
                        </w:rPr>
                      </w:pPr>
                      <w:r w:rsidRPr="00F84654">
                        <w:rPr>
                          <w:rFonts w:cstheme="minorHAnsi"/>
                          <w:b/>
                          <w:sz w:val="22"/>
                        </w:rPr>
                        <w:t>2. Lock</w:t>
                      </w:r>
                      <w:r w:rsidRPr="00F84654">
                        <w:rPr>
                          <w:rFonts w:cstheme="minorHAnsi"/>
                          <w:sz w:val="22"/>
                        </w:rPr>
                        <w:t xml:space="preserve"> </w:t>
                      </w:r>
                      <w:r w:rsidRPr="00F84654">
                        <w:rPr>
                          <w:rFonts w:cstheme="minorHAnsi"/>
                          <w:szCs w:val="16"/>
                        </w:rPr>
                        <w:t>monitoring wells and manholes to prevent vandals or terrorists from pouring contaminants into groundwater near your source, or accessing your underground infrastructure.</w:t>
                      </w:r>
                    </w:p>
                    <w:p w14:paraId="07E92BBB" w14:textId="4795FF72" w:rsidR="00633D1F" w:rsidRPr="00F84654" w:rsidRDefault="00633D1F" w:rsidP="00D9206B">
                      <w:pPr>
                        <w:pStyle w:val="Footer"/>
                        <w:spacing w:after="180"/>
                        <w:ind w:left="274" w:right="605"/>
                        <w:jc w:val="both"/>
                        <w:rPr>
                          <w:rFonts w:cstheme="minorHAnsi"/>
                          <w:szCs w:val="16"/>
                        </w:rPr>
                      </w:pPr>
                      <w:r w:rsidRPr="00F84654">
                        <w:rPr>
                          <w:rFonts w:cstheme="minorHAnsi"/>
                          <w:b/>
                          <w:sz w:val="22"/>
                        </w:rPr>
                        <w:t>1. In case of an emergency,</w:t>
                      </w:r>
                      <w:r w:rsidRPr="00F84654">
                        <w:rPr>
                          <w:rFonts w:cstheme="minorHAnsi"/>
                          <w:b/>
                          <w:sz w:val="23"/>
                          <w:szCs w:val="21"/>
                        </w:rPr>
                        <w:t xml:space="preserve"> </w:t>
                      </w:r>
                      <w:r w:rsidRPr="00F84654">
                        <w:rPr>
                          <w:rFonts w:cstheme="minorHAnsi"/>
                          <w:szCs w:val="16"/>
                        </w:rPr>
                        <w:t xml:space="preserve">first call “911,” and then follow your emergency response plan. </w:t>
                      </w:r>
                      <w:r w:rsidRPr="00F84654">
                        <w:rPr>
                          <w:rFonts w:cstheme="minorHAnsi"/>
                          <w:b/>
                          <w:sz w:val="23"/>
                          <w:szCs w:val="21"/>
                        </w:rPr>
                        <w:t xml:space="preserve"> </w:t>
                      </w:r>
                    </w:p>
                    <w:p w14:paraId="173F5437" w14:textId="77777777" w:rsidR="00633D1F" w:rsidRPr="00F84654" w:rsidRDefault="00633D1F" w:rsidP="00D9206B">
                      <w:pPr>
                        <w:pStyle w:val="Footer"/>
                        <w:spacing w:after="180"/>
                        <w:ind w:left="270" w:right="420"/>
                        <w:rPr>
                          <w:rFonts w:cstheme="minorHAnsi"/>
                          <w:i/>
                          <w:szCs w:val="18"/>
                        </w:rPr>
                      </w:pPr>
                      <w:r w:rsidRPr="00F84654">
                        <w:rPr>
                          <w:rFonts w:cstheme="minorHAnsi"/>
                          <w:i/>
                          <w:szCs w:val="18"/>
                        </w:rPr>
                        <w:t xml:space="preserve">Source: </w:t>
                      </w:r>
                      <w:r w:rsidRPr="00F84654">
                        <w:rPr>
                          <w:rFonts w:cstheme="minorHAnsi"/>
                          <w:i/>
                          <w:sz w:val="12"/>
                          <w:szCs w:val="18"/>
                        </w:rPr>
                        <w:t xml:space="preserve">Adapted from “Drinking Water Security and Emergency Preparedness Top Ten </w:t>
                      </w:r>
                      <w:r w:rsidRPr="00F84654">
                        <w:rPr>
                          <w:rFonts w:cstheme="minorHAnsi"/>
                          <w:i/>
                          <w:szCs w:val="18"/>
                        </w:rPr>
                        <w:t xml:space="preserve">List” (EPA) </w:t>
                      </w:r>
                    </w:p>
                    <w:p w14:paraId="738E8D0E" w14:textId="77777777" w:rsidR="00633D1F" w:rsidRPr="0009670F" w:rsidRDefault="00633D1F" w:rsidP="00D9206B">
                      <w:pPr>
                        <w:spacing w:after="180" w:line="240" w:lineRule="auto"/>
                        <w:ind w:right="419"/>
                        <w:rPr>
                          <w:rFonts w:ascii="Roboto" w:hAnsi="Roboto"/>
                          <w:szCs w:val="21"/>
                        </w:rPr>
                      </w:pPr>
                    </w:p>
                  </w:txbxContent>
                </v:textbox>
                <w10:wrap type="square" anchorx="page" anchory="page"/>
              </v:rect>
            </w:pict>
          </mc:Fallback>
        </mc:AlternateContent>
      </w:r>
      <w:r w:rsidRPr="00217157">
        <w:rPr>
          <w:rFonts w:eastAsia="Times New Roman" w:cstheme="minorHAnsi"/>
          <w:b/>
          <w:color w:val="0F6FC6"/>
          <w:sz w:val="36"/>
          <w:szCs w:val="26"/>
        </w:rPr>
        <w:t>Building Blocks of Operational Resiliency</w:t>
      </w:r>
    </w:p>
    <w:p w14:paraId="2B63749D" w14:textId="77777777" w:rsidR="001B1808" w:rsidRPr="00217157" w:rsidRDefault="001B1808" w:rsidP="001B1808">
      <w:pPr>
        <w:keepNext/>
        <w:keepLines/>
        <w:spacing w:before="2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Risk assessment and reduction plan</w:t>
      </w:r>
    </w:p>
    <w:p w14:paraId="217D6914" w14:textId="77777777" w:rsidR="001B1808" w:rsidRPr="00217157" w:rsidRDefault="001B1808" w:rsidP="001B1808">
      <w:pPr>
        <w:spacing w:line="276" w:lineRule="auto"/>
        <w:jc w:val="both"/>
        <w:rPr>
          <w:rFonts w:eastAsia="Calibri" w:cstheme="minorHAnsi"/>
          <w:sz w:val="20"/>
        </w:rPr>
      </w:pPr>
      <w:r w:rsidRPr="00217157">
        <w:rPr>
          <w:rFonts w:eastAsia="Calibri" w:cstheme="minorHAnsi"/>
          <w:sz w:val="20"/>
        </w:rPr>
        <w:t xml:space="preserve">The first step in improving a system’s resilience is to identify the threats that could affect the system, followed by creating a plan to reduce the risk of those threats. Utilities should first focus on high-consequence assets (those that have the largest impact to the system if they fail) when undertaking risk-reduction planning. As the utility works through the risk assessment and reduction process, its ability to understand and detect threats will increase, helping to improve resiliency over time. </w:t>
      </w:r>
    </w:p>
    <w:p w14:paraId="6334E706" w14:textId="77777777" w:rsidR="001B1808" w:rsidRPr="00217157" w:rsidRDefault="001B1808" w:rsidP="00F142DB">
      <w:pPr>
        <w:pStyle w:val="ListParagraph"/>
        <w:numPr>
          <w:ilvl w:val="0"/>
          <w:numId w:val="41"/>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63520" behindDoc="0" locked="0" layoutInCell="1" allowOverlap="1" wp14:anchorId="4965A53B" wp14:editId="1B7EECA9">
                <wp:simplePos x="0" y="0"/>
                <wp:positionH relativeFrom="margin">
                  <wp:posOffset>2820719</wp:posOffset>
                </wp:positionH>
                <wp:positionV relativeFrom="paragraph">
                  <wp:posOffset>8890</wp:posOffset>
                </wp:positionV>
                <wp:extent cx="914400" cy="548640"/>
                <wp:effectExtent l="0" t="0" r="0" b="0"/>
                <wp:wrapSquare wrapText="bothSides"/>
                <wp:docPr id="234" name="Rectangle: Rounded Corners 234"/>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3EC65270"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4965A53B" id="Rectangle: Rounded Corners 234" o:spid="_x0000_s1061" style="position:absolute;left:0;text-align:left;margin-left:222.1pt;margin-top:.7pt;width:1in;height:43.2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" fillcolor="#70ad47" stroked="f" strokeweight="1pt">
                <v:stroke joinstyle="miter"/>
                <v:textbox style="mso-fit-shape-to-text:t" inset="0,0,0,0">
                  <w:txbxContent>
                    <w:p w14:paraId="3EC65270"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ACTIVITIES</w:t>
                      </w:r>
                    </w:p>
                  </w:txbxContent>
                </v:textbox>
                <w10:wrap type="square" anchorx="margin"/>
              </v:roundrect>
            </w:pict>
          </mc:Fallback>
        </mc:AlternateContent>
      </w:r>
      <w:r w:rsidRPr="00217157">
        <w:rPr>
          <w:rFonts w:eastAsia="Calibri" w:cstheme="minorHAnsi"/>
          <w:sz w:val="20"/>
        </w:rPr>
        <w:t xml:space="preserve">Conduct an all-hazards vulnerability assessment </w:t>
      </w:r>
    </w:p>
    <w:p w14:paraId="7F8FCB4F" w14:textId="77777777" w:rsidR="001B1808" w:rsidRPr="00217157" w:rsidRDefault="001B1808" w:rsidP="00F142DB">
      <w:pPr>
        <w:pStyle w:val="ListParagraph"/>
        <w:numPr>
          <w:ilvl w:val="0"/>
          <w:numId w:val="41"/>
        </w:numPr>
        <w:tabs>
          <w:tab w:val="num" w:pos="360"/>
        </w:tabs>
        <w:spacing w:line="276" w:lineRule="auto"/>
        <w:rPr>
          <w:rFonts w:eastAsia="Calibri" w:cstheme="minorHAnsi"/>
          <w:sz w:val="20"/>
        </w:rPr>
      </w:pPr>
      <w:r w:rsidRPr="00217157">
        <w:rPr>
          <w:rFonts w:eastAsia="Calibri" w:cstheme="minorHAnsi"/>
          <w:noProof/>
          <w:sz w:val="20"/>
        </w:rPr>
        <w:t xml:space="preserve">Create a risk reduction plan with counter-measures (including internal safety measures)  </w:t>
      </w:r>
    </w:p>
    <w:p w14:paraId="4A7798C0" w14:textId="77777777" w:rsidR="001B1808" w:rsidRPr="00217157" w:rsidRDefault="001B1808" w:rsidP="00F142DB">
      <w:pPr>
        <w:pStyle w:val="ListParagraph"/>
        <w:numPr>
          <w:ilvl w:val="0"/>
          <w:numId w:val="41"/>
        </w:numPr>
        <w:tabs>
          <w:tab w:val="num" w:pos="360"/>
        </w:tabs>
        <w:spacing w:line="276" w:lineRule="auto"/>
        <w:rPr>
          <w:rFonts w:eastAsia="Calibri" w:cstheme="minorHAnsi"/>
          <w:sz w:val="20"/>
        </w:rPr>
      </w:pPr>
      <w:r w:rsidRPr="00217157">
        <w:rPr>
          <w:rFonts w:eastAsia="Calibri" w:cstheme="minorHAnsi"/>
          <w:noProof/>
          <w:sz w:val="20"/>
        </w:rPr>
        <w:t xml:space="preserve">Create a prioritized list of mitigation projects for high-consequence assets </w:t>
      </w:r>
    </w:p>
    <w:p w14:paraId="692BCBC0" w14:textId="77777777" w:rsidR="001B1808" w:rsidRPr="00217157" w:rsidRDefault="001B1808" w:rsidP="001B1808">
      <w:pPr>
        <w:keepNext/>
        <w:keepLines/>
        <w:spacing w:before="2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emergency response planning</w:t>
      </w:r>
    </w:p>
    <w:p w14:paraId="503461F6" w14:textId="77777777" w:rsidR="001B1808" w:rsidRPr="00217157" w:rsidRDefault="001B1808" w:rsidP="001B1808">
      <w:pPr>
        <w:spacing w:line="276" w:lineRule="auto"/>
        <w:jc w:val="both"/>
        <w:rPr>
          <w:rFonts w:eastAsia="Calibri" w:cstheme="minorHAnsi"/>
          <w:sz w:val="20"/>
        </w:rPr>
      </w:pPr>
      <w:r w:rsidRPr="00217157">
        <w:rPr>
          <w:rFonts w:eastAsia="Calibri" w:cstheme="minorHAnsi"/>
          <w:sz w:val="20"/>
        </w:rPr>
        <w:t>An Emergency Response Plan (ERP) is a documented plan that describes the actions that a utility would take in response to various major incidents. These could include natural disasters or emergencies (e.g., storms, earthquakes, floods, fires), incidents that lead to mass damage or disruption to the community or system, or even terrorism.</w:t>
      </w:r>
    </w:p>
    <w:p w14:paraId="049EF2B6" w14:textId="77777777" w:rsidR="001B1808" w:rsidRPr="00217157" w:rsidRDefault="001B1808" w:rsidP="00F142DB">
      <w:pPr>
        <w:pStyle w:val="ListParagraph"/>
        <w:numPr>
          <w:ilvl w:val="0"/>
          <w:numId w:val="42"/>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64544" behindDoc="0" locked="0" layoutInCell="1" allowOverlap="1" wp14:anchorId="6F1ADD67" wp14:editId="6F49C69D">
                <wp:simplePos x="0" y="0"/>
                <wp:positionH relativeFrom="margin">
                  <wp:posOffset>2828192</wp:posOffset>
                </wp:positionH>
                <wp:positionV relativeFrom="paragraph">
                  <wp:posOffset>38686</wp:posOffset>
                </wp:positionV>
                <wp:extent cx="914400" cy="548640"/>
                <wp:effectExtent l="0" t="0" r="0" b="0"/>
                <wp:wrapSquare wrapText="bothSides"/>
                <wp:docPr id="235" name="Rectangle: Rounded Corners 235"/>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5955725F"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6F1ADD67" id="Rectangle: Rounded Corners 235" o:spid="_x0000_s1062" style="position:absolute;left:0;text-align:left;margin-left:222.7pt;margin-top:3.05pt;width:1in;height:43.2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" fillcolor="#70ad47" stroked="f" strokeweight="1pt">
                <v:stroke joinstyle="miter"/>
                <v:textbox style="mso-fit-shape-to-text:t" inset="0,0,0,0">
                  <w:txbxContent>
                    <w:p w14:paraId="5955725F"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ACTIVITIES</w:t>
                      </w:r>
                    </w:p>
                  </w:txbxContent>
                </v:textbox>
                <w10:wrap type="square" anchorx="margin"/>
              </v:roundrect>
            </w:pict>
          </mc:Fallback>
        </mc:AlternateContent>
      </w:r>
      <w:r w:rsidRPr="00217157">
        <w:rPr>
          <w:rFonts w:eastAsia="Calibri" w:cstheme="minorHAnsi"/>
          <w:sz w:val="20"/>
        </w:rPr>
        <w:t>Prepare an all-hazards ERP, including all associated documents (e.g., shut-off checklists, notices, emergency contact information)</w:t>
      </w:r>
    </w:p>
    <w:p w14:paraId="60D1E983" w14:textId="77777777" w:rsidR="001B1808" w:rsidRPr="00217157" w:rsidRDefault="001B1808" w:rsidP="00F142DB">
      <w:pPr>
        <w:pStyle w:val="ListParagraph"/>
        <w:numPr>
          <w:ilvl w:val="0"/>
          <w:numId w:val="42"/>
        </w:numPr>
        <w:tabs>
          <w:tab w:val="num" w:pos="360"/>
        </w:tabs>
        <w:spacing w:line="276" w:lineRule="auto"/>
        <w:rPr>
          <w:rFonts w:eastAsia="Calibri" w:cstheme="minorHAnsi"/>
          <w:sz w:val="20"/>
        </w:rPr>
      </w:pPr>
      <w:r w:rsidRPr="00217157">
        <w:rPr>
          <w:rFonts w:eastAsia="Calibri" w:cstheme="minorHAnsi"/>
          <w:sz w:val="20"/>
        </w:rPr>
        <w:t>Conduct internal training and exercises on the ERP, including making staff aware of who is responsible for each activity</w:t>
      </w:r>
    </w:p>
    <w:p w14:paraId="08361BFE" w14:textId="3299C5E7" w:rsidR="00661EFC" w:rsidRPr="00217157" w:rsidRDefault="001B1808" w:rsidP="00F142DB">
      <w:pPr>
        <w:pStyle w:val="ListParagraph"/>
        <w:numPr>
          <w:ilvl w:val="0"/>
          <w:numId w:val="42"/>
        </w:numPr>
        <w:tabs>
          <w:tab w:val="num" w:pos="360"/>
        </w:tabs>
        <w:spacing w:after="0" w:line="276" w:lineRule="auto"/>
        <w:rPr>
          <w:rFonts w:eastAsia="Calibri" w:cstheme="minorHAnsi"/>
          <w:sz w:val="20"/>
        </w:rPr>
      </w:pPr>
      <w:r w:rsidRPr="00217157">
        <w:rPr>
          <w:rFonts w:eastAsia="Calibri" w:cstheme="minorHAnsi"/>
          <w:sz w:val="20"/>
        </w:rPr>
        <w:t xml:space="preserve">Coordinate the utility’s ERP with other local response partners, such as police and fire departments </w:t>
      </w:r>
    </w:p>
    <w:p w14:paraId="504A023D" w14:textId="77777777" w:rsidR="00F0179F" w:rsidRPr="00217157" w:rsidRDefault="00F0179F" w:rsidP="00F0179F">
      <w:pPr>
        <w:pStyle w:val="ListParagraph"/>
        <w:spacing w:after="0" w:line="276" w:lineRule="auto"/>
        <w:ind w:left="6480"/>
        <w:rPr>
          <w:rFonts w:eastAsia="Calibri" w:cstheme="minorHAnsi"/>
          <w:sz w:val="20"/>
        </w:rPr>
      </w:pPr>
    </w:p>
    <w:p w14:paraId="1DCA2495" w14:textId="5ECA0BDE" w:rsidR="001B1808" w:rsidRPr="00217157" w:rsidRDefault="001B1808" w:rsidP="00661EFC">
      <w:pPr>
        <w:keepNext/>
        <w:keepLines/>
        <w:spacing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Recovery and Mitigation</w:t>
      </w:r>
    </w:p>
    <w:p w14:paraId="6EEA2D96" w14:textId="77777777" w:rsidR="001B1808" w:rsidRPr="00217157" w:rsidRDefault="001B1808" w:rsidP="001B1808">
      <w:pPr>
        <w:spacing w:line="276" w:lineRule="auto"/>
        <w:jc w:val="both"/>
        <w:rPr>
          <w:rFonts w:eastAsia="Calibri" w:cstheme="minorHAnsi"/>
          <w:sz w:val="20"/>
        </w:rPr>
      </w:pPr>
      <w:r w:rsidRPr="00217157">
        <w:rPr>
          <w:rFonts w:eastAsia="Calibri" w:cstheme="minorHAnsi"/>
          <w:sz w:val="20"/>
        </w:rPr>
        <w:t xml:space="preserve">To recover quickly from any kind of disaster or emergency incident, the utility should be aware of mitigation and recovery activities that it would need to undertake for a range of threats in case the need should arise. This includes having reserve funds for system restoration (for more information, refer to the </w:t>
      </w:r>
      <w:r w:rsidRPr="00217157">
        <w:rPr>
          <w:rFonts w:eastAsia="Calibri" w:cstheme="minorHAnsi"/>
          <w:i/>
          <w:sz w:val="20"/>
        </w:rPr>
        <w:t>Financial Viability</w:t>
      </w:r>
      <w:r w:rsidRPr="00217157">
        <w:rPr>
          <w:rFonts w:eastAsia="Calibri" w:cstheme="minorHAnsi"/>
          <w:sz w:val="20"/>
        </w:rPr>
        <w:t xml:space="preserve"> handout in this series). </w:t>
      </w:r>
    </w:p>
    <w:p w14:paraId="6A107D28" w14:textId="77777777" w:rsidR="00BE044E" w:rsidRPr="00217157" w:rsidRDefault="001B1808" w:rsidP="00F142DB">
      <w:pPr>
        <w:pStyle w:val="ListParagraph"/>
        <w:numPr>
          <w:ilvl w:val="0"/>
          <w:numId w:val="43"/>
        </w:numPr>
        <w:tabs>
          <w:tab w:val="num" w:pos="180"/>
        </w:tabs>
        <w:spacing w:line="276" w:lineRule="auto"/>
        <w:rPr>
          <w:rFonts w:eastAsia="Calibri" w:cstheme="minorHAnsi"/>
          <w:sz w:val="20"/>
        </w:rPr>
      </w:pPr>
      <w:r w:rsidRPr="00217157">
        <w:rPr>
          <w:rFonts w:cstheme="minorHAnsi"/>
          <w:noProof/>
        </w:rPr>
        <mc:AlternateContent>
          <mc:Choice Requires="wps">
            <w:drawing>
              <wp:anchor distT="0" distB="228600" distL="114300" distR="114300" simplePos="0" relativeHeight="251565568" behindDoc="0" locked="0" layoutInCell="1" allowOverlap="1" wp14:anchorId="205BE723" wp14:editId="7C557037">
                <wp:simplePos x="0" y="0"/>
                <wp:positionH relativeFrom="margin">
                  <wp:posOffset>0</wp:posOffset>
                </wp:positionH>
                <wp:positionV relativeFrom="paragraph">
                  <wp:posOffset>46246</wp:posOffset>
                </wp:positionV>
                <wp:extent cx="914400" cy="329184"/>
                <wp:effectExtent l="0" t="0" r="0" b="3810"/>
                <wp:wrapSquare wrapText="bothSides"/>
                <wp:docPr id="236" name="Rectangle: Rounded Corners 236"/>
                <wp:cNvGraphicFramePr/>
                <a:graphic xmlns:a="http://schemas.openxmlformats.org/drawingml/2006/main">
                  <a:graphicData uri="http://schemas.microsoft.com/office/word/2010/wordprocessingShape">
                    <wps:wsp>
                      <wps:cNvSpPr/>
                      <wps:spPr>
                        <a:xfrm>
                          <a:off x="0" y="0"/>
                          <a:ext cx="914400" cy="329184"/>
                        </a:xfrm>
                        <a:prstGeom prst="roundRect">
                          <a:avLst>
                            <a:gd name="adj" fmla="val 6977"/>
                          </a:avLst>
                        </a:prstGeom>
                        <a:solidFill>
                          <a:srgbClr val="70AD47"/>
                        </a:solidFill>
                        <a:ln w="12700" cap="flat" cmpd="sng" algn="ctr">
                          <a:noFill/>
                          <a:prstDash val="solid"/>
                          <a:miter lim="800000"/>
                        </a:ln>
                        <a:effectLst/>
                      </wps:spPr>
                      <wps:txbx>
                        <w:txbxContent>
                          <w:p w14:paraId="3E117EA1"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205BE723" id="Rectangle: Rounded Corners 236" o:spid="_x0000_s1063" style="position:absolute;left:0;text-align:left;margin-left:0;margin-top:3.65pt;width:1in;height:25.9pt;z-index:251565568;visibility:visible;mso-wrap-style:square;mso-width-percent:0;mso-height-percent:0;mso-wrap-distance-left:9pt;mso-wrap-distance-top:0;mso-wrap-distance-right:9pt;mso-wrap-distance-bottom:18pt;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" fillcolor="#70ad47" stroked="f" strokeweight="1pt">
                <v:stroke joinstyle="miter"/>
                <v:textbox style="mso-fit-shape-to-text:t" inset="0,0,0,0">
                  <w:txbxContent>
                    <w:p w14:paraId="3E117EA1"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ACTIVITIES</w:t>
                      </w:r>
                    </w:p>
                  </w:txbxContent>
                </v:textbox>
                <w10:wrap type="square" anchorx="margin"/>
              </v:roundrect>
            </w:pict>
          </mc:Fallback>
        </mc:AlternateContent>
      </w:r>
      <w:r w:rsidRPr="00217157">
        <w:rPr>
          <w:rFonts w:eastAsia="Calibri" w:cstheme="minorHAnsi"/>
          <w:sz w:val="20"/>
        </w:rPr>
        <w:t>Identify resources that may be available to the utility for recovery after an emergency (e.g., FEMA or a local Mutual Aid Network (see page 4 of this document for more information)</w:t>
      </w:r>
    </w:p>
    <w:p w14:paraId="4122445F" w14:textId="77777777" w:rsidR="00BE044E" w:rsidRPr="00217157" w:rsidRDefault="001B1808" w:rsidP="00F142DB">
      <w:pPr>
        <w:pStyle w:val="ListParagraph"/>
        <w:numPr>
          <w:ilvl w:val="0"/>
          <w:numId w:val="43"/>
        </w:numPr>
        <w:tabs>
          <w:tab w:val="num" w:pos="180"/>
        </w:tabs>
        <w:spacing w:line="276" w:lineRule="auto"/>
        <w:rPr>
          <w:rFonts w:eastAsia="Calibri" w:cstheme="minorHAnsi"/>
          <w:sz w:val="20"/>
        </w:rPr>
      </w:pPr>
      <w:r w:rsidRPr="00217157">
        <w:rPr>
          <w:rFonts w:eastAsia="Calibri" w:cstheme="minorHAnsi"/>
          <w:sz w:val="20"/>
        </w:rPr>
        <w:t>Predict maintenance and upgrade costs and incorporate these costs into financial plans</w:t>
      </w:r>
    </w:p>
    <w:p w14:paraId="02A2CE09" w14:textId="08B9208C" w:rsidR="001B1808" w:rsidRPr="00217157" w:rsidRDefault="001B1808" w:rsidP="00F142DB">
      <w:pPr>
        <w:pStyle w:val="ListParagraph"/>
        <w:numPr>
          <w:ilvl w:val="0"/>
          <w:numId w:val="43"/>
        </w:numPr>
        <w:tabs>
          <w:tab w:val="num" w:pos="180"/>
        </w:tabs>
        <w:spacing w:line="276" w:lineRule="auto"/>
        <w:rPr>
          <w:rFonts w:eastAsia="Calibri" w:cstheme="minorHAnsi"/>
          <w:sz w:val="20"/>
        </w:rPr>
      </w:pPr>
      <w:r w:rsidRPr="00217157">
        <w:rPr>
          <w:rFonts w:eastAsia="Calibri" w:cstheme="minorHAnsi"/>
          <w:sz w:val="20"/>
        </w:rPr>
        <w:t xml:space="preserve">Identify funding programs and understand required documentation for those that might be needed in a system recovery context </w:t>
      </w:r>
    </w:p>
    <w:p w14:paraId="3AC6F195" w14:textId="77777777" w:rsidR="001B1808" w:rsidRPr="00217157" w:rsidRDefault="001B1808" w:rsidP="001B1808">
      <w:pPr>
        <w:keepNext/>
        <w:keepLines/>
        <w:spacing w:before="40" w:after="8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Measures</w:t>
      </w:r>
    </w:p>
    <w:p w14:paraId="7D2EB173" w14:textId="77777777" w:rsidR="001B1808" w:rsidRPr="00217157" w:rsidRDefault="001B1808" w:rsidP="001B1808">
      <w:pPr>
        <w:spacing w:after="120" w:line="276" w:lineRule="auto"/>
        <w:jc w:val="both"/>
        <w:rPr>
          <w:rFonts w:eastAsia="Calibri" w:cstheme="minorHAnsi"/>
          <w:sz w:val="20"/>
          <w:szCs w:val="20"/>
        </w:rPr>
      </w:pPr>
      <w:r w:rsidRPr="00217157">
        <w:rPr>
          <w:rFonts w:eastAsia="Calibri" w:cstheme="minorHAnsi"/>
          <w:sz w:val="20"/>
          <w:szCs w:val="20"/>
        </w:rPr>
        <w:t>To gather information on a system’s resilience, it is necessary to use the measures most appropriate to the utility goals for resiliency performance. Below are several measurement areas, with specific example metrics for each.</w:t>
      </w:r>
    </w:p>
    <w:p w14:paraId="035A9532" w14:textId="77777777" w:rsidR="001B1808" w:rsidRPr="00217157" w:rsidRDefault="001B1808" w:rsidP="001B1808">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 xml:space="preserve">Recordable Incidents </w:t>
      </w:r>
    </w:p>
    <w:p w14:paraId="451A61ED" w14:textId="77777777" w:rsidR="001B1808" w:rsidRPr="00217157" w:rsidRDefault="001B1808" w:rsidP="001B1808">
      <w:pPr>
        <w:spacing w:after="0" w:line="276" w:lineRule="auto"/>
        <w:jc w:val="both"/>
        <w:rPr>
          <w:rFonts w:eastAsia="Calibri" w:cstheme="minorHAnsi"/>
          <w:sz w:val="20"/>
        </w:rPr>
      </w:pPr>
      <w:r w:rsidRPr="00217157">
        <w:rPr>
          <w:rFonts w:eastAsia="Calibri" w:cstheme="minorHAnsi"/>
          <w:sz w:val="20"/>
        </w:rPr>
        <w:t xml:space="preserve">These measures allow utilities to understand how internal incidents may affect the system’s overall health and resilience. </w:t>
      </w:r>
    </w:p>
    <w:p w14:paraId="202B94DF" w14:textId="77777777" w:rsidR="001B1808" w:rsidRPr="00217157" w:rsidRDefault="001B1808" w:rsidP="00F142DB">
      <w:pPr>
        <w:pStyle w:val="ListParagraph"/>
        <w:numPr>
          <w:ilvl w:val="0"/>
          <w:numId w:val="44"/>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566592" behindDoc="0" locked="0" layoutInCell="1" allowOverlap="1" wp14:anchorId="357D6F5F" wp14:editId="74BEDF7E">
                <wp:simplePos x="0" y="0"/>
                <wp:positionH relativeFrom="margin">
                  <wp:posOffset>0</wp:posOffset>
                </wp:positionH>
                <wp:positionV relativeFrom="paragraph">
                  <wp:posOffset>53530</wp:posOffset>
                </wp:positionV>
                <wp:extent cx="914400" cy="548640"/>
                <wp:effectExtent l="0" t="0" r="0" b="0"/>
                <wp:wrapSquare wrapText="bothSides"/>
                <wp:docPr id="237" name="Rectangle: Rounded Corners 237"/>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4033B158"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357D6F5F" id="Rectangle: Rounded Corners 237" o:spid="_x0000_s1064" style="position:absolute;left:0;text-align:left;margin-left:0;margin-top:4.2pt;width:1in;height:43.2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" fillcolor="#70ad47" stroked="f" strokeweight="1pt">
                <v:stroke joinstyle="miter"/>
                <v:textbox style="mso-fit-shape-to-text:t" inset="0,0,0,0">
                  <w:txbxContent>
                    <w:p w14:paraId="4033B158"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Metrics</w:t>
                      </w:r>
                    </w:p>
                  </w:txbxContent>
                </v:textbox>
                <w10:wrap type="square" anchorx="margin"/>
              </v:roundrect>
            </w:pict>
          </mc:Fallback>
        </mc:AlternateContent>
      </w:r>
      <w:r w:rsidRPr="00217157">
        <w:rPr>
          <w:rFonts w:eastAsia="Calibri" w:cstheme="minorHAnsi"/>
          <w:sz w:val="20"/>
        </w:rPr>
        <w:t>Annual number of work-related injuries</w:t>
      </w:r>
    </w:p>
    <w:p w14:paraId="42FAE556" w14:textId="77777777" w:rsidR="001B1808" w:rsidRPr="00217157" w:rsidRDefault="001B1808" w:rsidP="00F142DB">
      <w:pPr>
        <w:pStyle w:val="ListParagraph"/>
        <w:numPr>
          <w:ilvl w:val="0"/>
          <w:numId w:val="44"/>
        </w:numPr>
        <w:tabs>
          <w:tab w:val="num" w:pos="360"/>
        </w:tabs>
        <w:spacing w:after="120" w:line="276" w:lineRule="auto"/>
        <w:rPr>
          <w:rFonts w:eastAsia="Calibri" w:cstheme="minorHAnsi"/>
          <w:sz w:val="20"/>
        </w:rPr>
      </w:pPr>
      <w:r w:rsidRPr="00217157">
        <w:rPr>
          <w:rFonts w:eastAsia="Calibri" w:cstheme="minorHAnsi"/>
          <w:sz w:val="20"/>
        </w:rPr>
        <w:t xml:space="preserve">Annual number of “near misses” (“near miss” is an unsafe situation where no injury occurred and no property was damaged, but these could have occurred with a slight shift in time or position)  </w:t>
      </w:r>
    </w:p>
    <w:p w14:paraId="2E3CE22B" w14:textId="77777777" w:rsidR="001B1808" w:rsidRPr="00217157" w:rsidRDefault="001B1808" w:rsidP="001B1808">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Risk Assessment and Response Preparedness</w:t>
      </w:r>
    </w:p>
    <w:p w14:paraId="70BD61DC" w14:textId="77777777" w:rsidR="001B1808" w:rsidRPr="00217157" w:rsidRDefault="001B1808" w:rsidP="001B1808">
      <w:pPr>
        <w:spacing w:after="0" w:line="276" w:lineRule="auto"/>
        <w:jc w:val="both"/>
        <w:rPr>
          <w:rFonts w:eastAsia="Calibri" w:cstheme="minorHAnsi"/>
          <w:sz w:val="20"/>
        </w:rPr>
      </w:pPr>
      <w:r w:rsidRPr="00217157">
        <w:rPr>
          <w:rFonts w:eastAsia="Calibri" w:cstheme="minorHAnsi"/>
          <w:sz w:val="20"/>
        </w:rPr>
        <w:t xml:space="preserve">This measure helps utilities to understand how completely they have assessed their vulnerabilities, and how completely they have put plans into place to respond to those threats, should they occur. </w:t>
      </w:r>
    </w:p>
    <w:p w14:paraId="2C6037C0" w14:textId="77777777" w:rsidR="001B1808" w:rsidRPr="00217157" w:rsidRDefault="001B1808" w:rsidP="00F142DB">
      <w:pPr>
        <w:pStyle w:val="ListParagraph"/>
        <w:numPr>
          <w:ilvl w:val="0"/>
          <w:numId w:val="45"/>
        </w:numPr>
        <w:tabs>
          <w:tab w:val="num" w:pos="360"/>
        </w:tabs>
        <w:spacing w:line="276" w:lineRule="auto"/>
        <w:rPr>
          <w:rFonts w:eastAsia="Calibri" w:cstheme="minorHAnsi"/>
          <w:i/>
          <w:sz w:val="20"/>
        </w:rPr>
      </w:pPr>
      <w:r w:rsidRPr="00217157">
        <w:rPr>
          <w:rFonts w:cstheme="minorHAnsi"/>
          <w:noProof/>
        </w:rPr>
        <mc:AlternateContent>
          <mc:Choice Requires="wps">
            <w:drawing>
              <wp:anchor distT="0" distB="0" distL="114300" distR="114300" simplePos="0" relativeHeight="251567616" behindDoc="0" locked="0" layoutInCell="1" allowOverlap="1" wp14:anchorId="614065E3" wp14:editId="5990EC2B">
                <wp:simplePos x="0" y="0"/>
                <wp:positionH relativeFrom="margin">
                  <wp:posOffset>0</wp:posOffset>
                </wp:positionH>
                <wp:positionV relativeFrom="paragraph">
                  <wp:posOffset>76673</wp:posOffset>
                </wp:positionV>
                <wp:extent cx="914400" cy="548640"/>
                <wp:effectExtent l="0" t="0" r="0" b="0"/>
                <wp:wrapSquare wrapText="bothSides"/>
                <wp:docPr id="238" name="Rectangle: Rounded Corners 238"/>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1A27420E"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614065E3" id="Rectangle: Rounded Corners 238" o:spid="_x0000_s1065" style="position:absolute;left:0;text-align:left;margin-left:0;margin-top:6.05pt;width:1in;height:43.2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" fillcolor="#70ad47" stroked="f" strokeweight="1pt">
                <v:stroke joinstyle="miter"/>
                <v:textbox style="mso-fit-shape-to-text:t" inset="0,0,0,0">
                  <w:txbxContent>
                    <w:p w14:paraId="1A27420E"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Metrics</w:t>
                      </w:r>
                    </w:p>
                  </w:txbxContent>
                </v:textbox>
                <w10:wrap type="square" anchorx="margin"/>
              </v:roundrect>
            </w:pict>
          </mc:Fallback>
        </mc:AlternateContent>
      </w:r>
      <w:r w:rsidRPr="00217157">
        <w:rPr>
          <w:rFonts w:eastAsia="Calibri" w:cstheme="minorHAnsi"/>
          <w:sz w:val="20"/>
        </w:rPr>
        <w:t>Has the utility conducted a Vulnerability Assessment (VA)? (yes/no)</w:t>
      </w:r>
    </w:p>
    <w:p w14:paraId="024779ED" w14:textId="77777777" w:rsidR="001B1808" w:rsidRPr="00217157" w:rsidRDefault="001B1808" w:rsidP="00F142DB">
      <w:pPr>
        <w:pStyle w:val="ListParagraph"/>
        <w:numPr>
          <w:ilvl w:val="0"/>
          <w:numId w:val="45"/>
        </w:numPr>
        <w:tabs>
          <w:tab w:val="num" w:pos="360"/>
        </w:tabs>
        <w:spacing w:line="276" w:lineRule="auto"/>
        <w:rPr>
          <w:rFonts w:eastAsia="Calibri" w:cstheme="minorHAnsi"/>
          <w:i/>
          <w:sz w:val="20"/>
        </w:rPr>
      </w:pPr>
      <w:r w:rsidRPr="00217157">
        <w:rPr>
          <w:rFonts w:eastAsia="Calibri" w:cstheme="minorHAnsi"/>
          <w:sz w:val="20"/>
        </w:rPr>
        <w:t>Number of years since the last VA</w:t>
      </w:r>
    </w:p>
    <w:p w14:paraId="0B1D1CEB" w14:textId="77777777" w:rsidR="001B1808" w:rsidRPr="00217157" w:rsidRDefault="001B1808" w:rsidP="00F142DB">
      <w:pPr>
        <w:pStyle w:val="ListParagraph"/>
        <w:numPr>
          <w:ilvl w:val="0"/>
          <w:numId w:val="45"/>
        </w:numPr>
        <w:tabs>
          <w:tab w:val="num" w:pos="360"/>
        </w:tabs>
        <w:spacing w:line="276" w:lineRule="auto"/>
        <w:rPr>
          <w:rFonts w:eastAsia="Calibri" w:cstheme="minorHAnsi"/>
          <w:i/>
          <w:sz w:val="20"/>
        </w:rPr>
      </w:pPr>
      <w:r w:rsidRPr="00217157">
        <w:rPr>
          <w:rFonts w:eastAsia="Calibri" w:cstheme="minorHAnsi"/>
          <w:sz w:val="20"/>
        </w:rPr>
        <w:t>Does the utility have an ERP in place? (yes/no)</w:t>
      </w:r>
    </w:p>
    <w:p w14:paraId="76EB101A" w14:textId="77777777" w:rsidR="001B1808" w:rsidRPr="00217157" w:rsidRDefault="001B1808" w:rsidP="00F142DB">
      <w:pPr>
        <w:pStyle w:val="ListParagraph"/>
        <w:numPr>
          <w:ilvl w:val="0"/>
          <w:numId w:val="45"/>
        </w:numPr>
        <w:tabs>
          <w:tab w:val="num" w:pos="360"/>
        </w:tabs>
        <w:spacing w:line="276" w:lineRule="auto"/>
        <w:rPr>
          <w:rFonts w:eastAsia="Calibri" w:cstheme="minorHAnsi"/>
          <w:i/>
          <w:sz w:val="20"/>
        </w:rPr>
      </w:pPr>
      <w:r w:rsidRPr="00217157">
        <w:rPr>
          <w:rFonts w:eastAsia="Calibri" w:cstheme="minorHAnsi"/>
          <w:sz w:val="20"/>
        </w:rPr>
        <w:t>Number of years since the last ERP update – less than five? (yes/no)</w:t>
      </w:r>
    </w:p>
    <w:p w14:paraId="32D5B723" w14:textId="77777777" w:rsidR="001B1808" w:rsidRPr="00217157" w:rsidRDefault="001B1808" w:rsidP="00F142DB">
      <w:pPr>
        <w:pStyle w:val="ListParagraph"/>
        <w:numPr>
          <w:ilvl w:val="0"/>
          <w:numId w:val="45"/>
        </w:numPr>
        <w:tabs>
          <w:tab w:val="num" w:pos="360"/>
        </w:tabs>
        <w:spacing w:line="276" w:lineRule="auto"/>
        <w:rPr>
          <w:rFonts w:eastAsia="Calibri" w:cstheme="minorHAnsi"/>
          <w:i/>
          <w:sz w:val="20"/>
        </w:rPr>
      </w:pPr>
      <w:r w:rsidRPr="00217157">
        <w:rPr>
          <w:rFonts w:eastAsia="Calibri" w:cstheme="minorHAnsi"/>
          <w:sz w:val="20"/>
        </w:rPr>
        <w:t>Does ERP address current vulnerabilities?</w:t>
      </w:r>
    </w:p>
    <w:p w14:paraId="4BDF9474" w14:textId="77777777" w:rsidR="001B1808" w:rsidRPr="00217157" w:rsidRDefault="001B1808" w:rsidP="00F142DB">
      <w:pPr>
        <w:pStyle w:val="ListParagraph"/>
        <w:numPr>
          <w:ilvl w:val="0"/>
          <w:numId w:val="45"/>
        </w:numPr>
        <w:tabs>
          <w:tab w:val="num" w:pos="360"/>
        </w:tabs>
        <w:spacing w:line="276" w:lineRule="auto"/>
        <w:rPr>
          <w:rFonts w:eastAsia="Calibri" w:cstheme="minorHAnsi"/>
          <w:i/>
          <w:sz w:val="20"/>
        </w:rPr>
      </w:pPr>
      <w:r w:rsidRPr="00217157">
        <w:rPr>
          <w:rFonts w:eastAsia="Calibri" w:cstheme="minorHAnsi"/>
          <w:sz w:val="20"/>
        </w:rPr>
        <w:t xml:space="preserve">Annual number of ERP trainings or exercises held </w:t>
      </w:r>
    </w:p>
    <w:p w14:paraId="5B4EFEB4" w14:textId="77777777" w:rsidR="001B1808" w:rsidRPr="00217157" w:rsidRDefault="001B1808" w:rsidP="00F142DB">
      <w:pPr>
        <w:pStyle w:val="ListParagraph"/>
        <w:numPr>
          <w:ilvl w:val="0"/>
          <w:numId w:val="45"/>
        </w:numPr>
        <w:tabs>
          <w:tab w:val="num" w:pos="360"/>
        </w:tabs>
        <w:spacing w:after="120" w:line="276" w:lineRule="auto"/>
        <w:rPr>
          <w:rFonts w:eastAsia="Calibri" w:cstheme="minorHAnsi"/>
          <w:i/>
          <w:sz w:val="20"/>
        </w:rPr>
      </w:pPr>
      <w:r w:rsidRPr="00217157">
        <w:rPr>
          <w:rFonts w:eastAsia="Calibri" w:cstheme="minorHAnsi"/>
          <w:sz w:val="20"/>
        </w:rPr>
        <w:t>Is there a process in place to identify and address new risks? (yes/no)</w:t>
      </w:r>
    </w:p>
    <w:p w14:paraId="008E340F" w14:textId="77777777" w:rsidR="001B1808" w:rsidRPr="00217157" w:rsidRDefault="001B1808" w:rsidP="001B1808">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Overall Operational Resiliency</w:t>
      </w:r>
    </w:p>
    <w:p w14:paraId="6A6FCFCE" w14:textId="77777777" w:rsidR="001B1808" w:rsidRPr="00217157" w:rsidRDefault="001B1808" w:rsidP="001B1808">
      <w:pPr>
        <w:spacing w:after="0" w:line="276" w:lineRule="auto"/>
        <w:jc w:val="both"/>
        <w:rPr>
          <w:rFonts w:eastAsia="Calibri" w:cstheme="minorHAnsi"/>
          <w:sz w:val="20"/>
        </w:rPr>
      </w:pPr>
      <w:r w:rsidRPr="00217157">
        <w:rPr>
          <w:rFonts w:eastAsia="Calibri" w:cstheme="minorHAnsi"/>
          <w:sz w:val="20"/>
        </w:rPr>
        <w:t xml:space="preserve">This measure assesses a utility’s operational resiliency during ongoing operations (non-emergency conditions) and during emergencies. </w:t>
      </w:r>
    </w:p>
    <w:p w14:paraId="5E84000E" w14:textId="77777777" w:rsidR="001B1808" w:rsidRPr="00217157" w:rsidRDefault="001B1808" w:rsidP="00AB61CF">
      <w:pPr>
        <w:spacing w:after="0" w:line="276" w:lineRule="auto"/>
        <w:ind w:left="1710"/>
        <w:contextualSpacing/>
        <w:rPr>
          <w:rFonts w:eastAsia="Calibri" w:cstheme="minorHAnsi"/>
          <w:sz w:val="20"/>
          <w:u w:val="single"/>
        </w:rPr>
      </w:pPr>
      <w:r w:rsidRPr="00217157">
        <w:rPr>
          <w:rFonts w:eastAsia="Calibri" w:cstheme="minorHAnsi"/>
          <w:noProof/>
          <w:sz w:val="20"/>
          <w:u w:val="single"/>
        </w:rPr>
        <mc:AlternateContent>
          <mc:Choice Requires="wps">
            <w:drawing>
              <wp:anchor distT="0" distB="0" distL="114300" distR="114300" simplePos="0" relativeHeight="251568640" behindDoc="0" locked="0" layoutInCell="1" allowOverlap="1" wp14:anchorId="32784665" wp14:editId="27C11027">
                <wp:simplePos x="0" y="0"/>
                <wp:positionH relativeFrom="margin">
                  <wp:posOffset>0</wp:posOffset>
                </wp:positionH>
                <wp:positionV relativeFrom="paragraph">
                  <wp:posOffset>54448</wp:posOffset>
                </wp:positionV>
                <wp:extent cx="914400" cy="548640"/>
                <wp:effectExtent l="0" t="0" r="0" b="0"/>
                <wp:wrapSquare wrapText="bothSides"/>
                <wp:docPr id="239" name="Rectangle: Rounded Corners 239"/>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6F1DD8B1"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32784665" id="Rectangle: Rounded Corners 239" o:spid="_x0000_s1066" style="position:absolute;left:0;text-align:left;margin-left:0;margin-top:4.3pt;width:1in;height:43.2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" fillcolor="#70ad47" stroked="f" strokeweight="1pt">
                <v:stroke joinstyle="miter"/>
                <v:textbox style="mso-fit-shape-to-text:t" inset="0,0,0,0">
                  <w:txbxContent>
                    <w:p w14:paraId="6F1DD8B1" w14:textId="77777777" w:rsidR="00633D1F" w:rsidRPr="00F31AE5" w:rsidRDefault="00633D1F" w:rsidP="001B1808">
                      <w:pPr>
                        <w:pStyle w:val="ExampleButton"/>
                        <w:rPr>
                          <w:b/>
                          <w:color w:val="FFFFFF" w:themeColor="background1"/>
                        </w:rPr>
                      </w:pPr>
                      <w:r w:rsidRPr="00F31AE5">
                        <w:rPr>
                          <w:b/>
                          <w:color w:val="FFFFFF" w:themeColor="background1"/>
                        </w:rPr>
                        <w:t>EXAMPLE</w:t>
                      </w:r>
                      <w:r w:rsidRPr="00F31AE5">
                        <w:rPr>
                          <w:b/>
                          <w:color w:val="FFFFFF" w:themeColor="background1"/>
                        </w:rPr>
                        <w:br/>
                        <w:t>Metrics</w:t>
                      </w:r>
                    </w:p>
                  </w:txbxContent>
                </v:textbox>
                <w10:wrap type="square" anchorx="margin"/>
              </v:roundrect>
            </w:pict>
          </mc:Fallback>
        </mc:AlternateContent>
      </w:r>
      <w:r w:rsidRPr="00217157">
        <w:rPr>
          <w:rFonts w:eastAsia="Calibri" w:cstheme="minorHAnsi"/>
          <w:sz w:val="20"/>
          <w:u w:val="single"/>
        </w:rPr>
        <w:t>Ongoing Operational Resiliency</w:t>
      </w:r>
    </w:p>
    <w:p w14:paraId="023F78FF" w14:textId="77777777" w:rsidR="00AB61CF" w:rsidRPr="00217157" w:rsidRDefault="001B1808" w:rsidP="00F142DB">
      <w:pPr>
        <w:pStyle w:val="ListParagraph"/>
        <w:numPr>
          <w:ilvl w:val="0"/>
          <w:numId w:val="46"/>
        </w:numPr>
        <w:tabs>
          <w:tab w:val="num" w:pos="360"/>
        </w:tabs>
        <w:spacing w:after="0" w:line="276" w:lineRule="auto"/>
        <w:rPr>
          <w:rFonts w:eastAsia="Calibri" w:cstheme="minorHAnsi"/>
          <w:sz w:val="20"/>
        </w:rPr>
      </w:pPr>
      <w:r w:rsidRPr="00217157">
        <w:rPr>
          <w:rFonts w:eastAsia="Calibri" w:cstheme="minorHAnsi"/>
          <w:sz w:val="20"/>
        </w:rPr>
        <w:t>Period of time (hours or days) that minimum daily demand can be met with the primary water source unavailable</w:t>
      </w:r>
    </w:p>
    <w:p w14:paraId="54029F2E" w14:textId="01BFECCA" w:rsidR="001B1808" w:rsidRPr="00217157" w:rsidRDefault="001B1808" w:rsidP="00F142DB">
      <w:pPr>
        <w:pStyle w:val="ListParagraph"/>
        <w:numPr>
          <w:ilvl w:val="0"/>
          <w:numId w:val="46"/>
        </w:numPr>
        <w:tabs>
          <w:tab w:val="num" w:pos="360"/>
        </w:tabs>
        <w:spacing w:after="0" w:line="276" w:lineRule="auto"/>
        <w:rPr>
          <w:rFonts w:eastAsia="Calibri" w:cstheme="minorHAnsi"/>
          <w:sz w:val="20"/>
        </w:rPr>
      </w:pPr>
      <w:r w:rsidRPr="00217157">
        <w:rPr>
          <w:rFonts w:eastAsia="Calibri" w:cstheme="minorHAnsi"/>
          <w:sz w:val="20"/>
        </w:rPr>
        <w:t xml:space="preserve">Uptime for critical utility components on an ongoing basis: </w:t>
      </w:r>
    </w:p>
    <w:p w14:paraId="3AEBBEE6" w14:textId="77777777" w:rsidR="00D40718" w:rsidRPr="00217157" w:rsidRDefault="00D40718" w:rsidP="00D40718">
      <w:pPr>
        <w:pStyle w:val="ListParagraph"/>
        <w:tabs>
          <w:tab w:val="num" w:pos="360"/>
        </w:tabs>
        <w:spacing w:after="0" w:line="276" w:lineRule="auto"/>
        <w:ind w:left="2088"/>
        <w:rPr>
          <w:rFonts w:eastAsia="Calibri" w:cstheme="minorHAnsi"/>
          <w:sz w:val="20"/>
        </w:rPr>
      </w:pPr>
    </w:p>
    <w:p w14:paraId="03A17E68" w14:textId="77777777" w:rsidR="001B1808" w:rsidRPr="00217157" w:rsidRDefault="001B1808" w:rsidP="001B1808">
      <w:pPr>
        <w:spacing w:line="276" w:lineRule="auto"/>
        <w:ind w:left="1710"/>
        <w:contextualSpacing/>
        <w:rPr>
          <w:rFonts w:eastAsia="Calibri" w:cstheme="minorHAnsi"/>
          <w:sz w:val="20"/>
        </w:rPr>
      </w:pPr>
      <m:oMathPara>
        <m:oMath>
          <m:r>
            <w:rPr>
              <w:rFonts w:ascii="Cambria Math" w:eastAsia="Calibri" w:hAnsi="Cambria Math" w:cstheme="minorHAnsi"/>
              <w:sz w:val="20"/>
            </w:rPr>
            <m:t xml:space="preserve">100 x </m:t>
          </m:r>
          <m:f>
            <m:fPr>
              <m:ctrlPr>
                <w:rPr>
                  <w:rFonts w:ascii="Cambria Math" w:eastAsia="Calibri" w:hAnsi="Cambria Math" w:cstheme="minorHAnsi"/>
                  <w:i/>
                  <w:sz w:val="20"/>
                </w:rPr>
              </m:ctrlPr>
            </m:fPr>
            <m:num>
              <m:r>
                <w:rPr>
                  <w:rFonts w:ascii="Cambria Math" w:eastAsia="Calibri" w:hAnsi="Cambria Math" w:cstheme="minorHAnsi"/>
                  <w:sz w:val="20"/>
                </w:rPr>
                <m:t>hours of critical component uptime</m:t>
              </m:r>
            </m:num>
            <m:den>
              <m:r>
                <w:rPr>
                  <w:rFonts w:ascii="Cambria Math" w:eastAsia="Calibri" w:hAnsi="Cambria Math" w:cstheme="minorHAnsi"/>
                  <w:sz w:val="20"/>
                </w:rPr>
                <m:t>hours that critical components have the physical potential to be operational</m:t>
              </m:r>
            </m:den>
          </m:f>
        </m:oMath>
      </m:oMathPara>
    </w:p>
    <w:p w14:paraId="5E3DBE71" w14:textId="77777777" w:rsidR="00D40718" w:rsidRPr="00217157" w:rsidRDefault="00D40718" w:rsidP="001B1808">
      <w:pPr>
        <w:spacing w:after="0" w:line="259" w:lineRule="auto"/>
        <w:rPr>
          <w:rFonts w:eastAsia="Calibri" w:cstheme="minorHAnsi"/>
          <w:sz w:val="20"/>
          <w:u w:val="single"/>
        </w:rPr>
      </w:pPr>
    </w:p>
    <w:p w14:paraId="657B1553" w14:textId="23B7D39C" w:rsidR="001B1808" w:rsidRPr="00217157" w:rsidRDefault="001B1808" w:rsidP="001B1808">
      <w:pPr>
        <w:spacing w:after="0" w:line="259" w:lineRule="auto"/>
        <w:rPr>
          <w:rFonts w:eastAsia="Calibri" w:cstheme="minorHAnsi"/>
          <w:sz w:val="20"/>
          <w:u w:val="single"/>
        </w:rPr>
      </w:pPr>
      <w:r w:rsidRPr="00217157">
        <w:rPr>
          <w:rFonts w:eastAsia="Calibri" w:cstheme="minorHAnsi"/>
          <w:sz w:val="20"/>
          <w:u w:val="single"/>
        </w:rPr>
        <w:t>Operational Resiliency Under Emergency Conditions</w:t>
      </w:r>
    </w:p>
    <w:p w14:paraId="3DEDFE2C" w14:textId="77777777" w:rsidR="001B1808" w:rsidRPr="00217157" w:rsidRDefault="001B1808" w:rsidP="00F142DB">
      <w:pPr>
        <w:pStyle w:val="ListParagraph"/>
        <w:numPr>
          <w:ilvl w:val="0"/>
          <w:numId w:val="47"/>
        </w:numPr>
        <w:tabs>
          <w:tab w:val="num" w:pos="360"/>
        </w:tabs>
        <w:spacing w:line="276" w:lineRule="auto"/>
        <w:rPr>
          <w:rFonts w:eastAsia="Calibri" w:cstheme="minorHAnsi"/>
          <w:sz w:val="20"/>
        </w:rPr>
      </w:pPr>
      <w:r w:rsidRPr="00217157">
        <w:rPr>
          <w:rFonts w:eastAsia="Calibri" w:cstheme="minorHAnsi"/>
          <w:sz w:val="20"/>
        </w:rPr>
        <w:t xml:space="preserve">Power resiliency: Period of time (hours or days) for which backup power is available for critical operations </w:t>
      </w:r>
    </w:p>
    <w:p w14:paraId="6E3CC2D6" w14:textId="77777777" w:rsidR="001B1808" w:rsidRPr="00217157" w:rsidRDefault="001B1808" w:rsidP="00F142DB">
      <w:pPr>
        <w:pStyle w:val="ListParagraph"/>
        <w:numPr>
          <w:ilvl w:val="0"/>
          <w:numId w:val="47"/>
        </w:numPr>
        <w:tabs>
          <w:tab w:val="num" w:pos="360"/>
        </w:tabs>
        <w:spacing w:line="276" w:lineRule="auto"/>
        <w:rPr>
          <w:rFonts w:eastAsia="Calibri" w:cstheme="minorHAnsi"/>
          <w:sz w:val="20"/>
        </w:rPr>
      </w:pPr>
      <w:r w:rsidRPr="00217157">
        <w:rPr>
          <w:rFonts w:eastAsia="Calibri" w:cstheme="minorHAnsi"/>
          <w:sz w:val="20"/>
        </w:rPr>
        <w:t xml:space="preserve">Chemical resiliency: Period of time (hours or days) for which minimum daily demand can be met with water treated to meet SDWA standards </w:t>
      </w:r>
    </w:p>
    <w:p w14:paraId="2C0B7851" w14:textId="77777777" w:rsidR="001B1808" w:rsidRPr="00217157" w:rsidRDefault="001B1808" w:rsidP="00F142DB">
      <w:pPr>
        <w:pStyle w:val="ListParagraph"/>
        <w:numPr>
          <w:ilvl w:val="0"/>
          <w:numId w:val="47"/>
        </w:numPr>
        <w:tabs>
          <w:tab w:val="num" w:pos="360"/>
        </w:tabs>
        <w:spacing w:line="276" w:lineRule="auto"/>
        <w:rPr>
          <w:rFonts w:eastAsia="Calibri" w:cstheme="minorHAnsi"/>
          <w:sz w:val="20"/>
        </w:rPr>
      </w:pPr>
      <w:r w:rsidRPr="00217157">
        <w:rPr>
          <w:rFonts w:eastAsia="Calibri" w:cstheme="minorHAnsi"/>
          <w:sz w:val="20"/>
        </w:rPr>
        <w:t xml:space="preserve">Treatment operations resiliency: Percent of minimum daily demand met with primary production or treatment plant offline for 24, 48, and 72 hours  </w:t>
      </w:r>
    </w:p>
    <w:p w14:paraId="4F13768B" w14:textId="05E71B8F" w:rsidR="001B1808" w:rsidRPr="00217157" w:rsidRDefault="00D40718" w:rsidP="00F142DB">
      <w:pPr>
        <w:pStyle w:val="ListParagraph"/>
        <w:numPr>
          <w:ilvl w:val="0"/>
          <w:numId w:val="47"/>
        </w:numPr>
        <w:tabs>
          <w:tab w:val="num" w:pos="360"/>
        </w:tabs>
        <w:spacing w:line="276" w:lineRule="auto"/>
        <w:rPr>
          <w:rFonts w:eastAsia="Calibri" w:cstheme="minorHAnsi"/>
          <w:sz w:val="20"/>
        </w:rPr>
      </w:pPr>
      <w:r w:rsidRPr="00217157">
        <w:rPr>
          <w:rFonts w:cstheme="minorHAnsi"/>
          <w:noProof/>
          <w:highlight w:val="yellow"/>
        </w:rPr>
        <mc:AlternateContent>
          <mc:Choice Requires="wps">
            <w:drawing>
              <wp:anchor distT="0" distB="0" distL="114300" distR="114300" simplePos="0" relativeHeight="251569664" behindDoc="0" locked="0" layoutInCell="1" allowOverlap="1" wp14:anchorId="40F63EE8" wp14:editId="34957C8A">
                <wp:simplePos x="0" y="0"/>
                <wp:positionH relativeFrom="page">
                  <wp:align>left</wp:align>
                </wp:positionH>
                <wp:positionV relativeFrom="paragraph">
                  <wp:posOffset>309703</wp:posOffset>
                </wp:positionV>
                <wp:extent cx="7772400" cy="2682491"/>
                <wp:effectExtent l="0" t="0" r="19050" b="22860"/>
                <wp:wrapNone/>
                <wp:docPr id="240" name="Rectangle 240"/>
                <wp:cNvGraphicFramePr/>
                <a:graphic xmlns:a="http://schemas.openxmlformats.org/drawingml/2006/main">
                  <a:graphicData uri="http://schemas.microsoft.com/office/word/2010/wordprocessingShape">
                    <wps:wsp>
                      <wps:cNvSpPr/>
                      <wps:spPr>
                        <a:xfrm>
                          <a:off x="0" y="0"/>
                          <a:ext cx="7772400" cy="2682491"/>
                        </a:xfrm>
                        <a:prstGeom prst="rect">
                          <a:avLst/>
                        </a:prstGeom>
                        <a:solidFill>
                          <a:srgbClr val="0F6FC6"/>
                        </a:solidFill>
                        <a:ln w="12700" cap="flat" cmpd="sng" algn="ctr">
                          <a:solidFill>
                            <a:srgbClr val="5B9BD5">
                              <a:shade val="50000"/>
                            </a:srgbClr>
                          </a:solidFill>
                          <a:prstDash val="solid"/>
                          <a:miter lim="800000"/>
                        </a:ln>
                        <a:effectLst/>
                      </wps:spPr>
                      <wps:txbx>
                        <w:txbxContent>
                          <w:p w14:paraId="670EF4AF" w14:textId="77777777" w:rsidR="00633D1F" w:rsidRPr="00F84654" w:rsidRDefault="00633D1F" w:rsidP="00F40A42">
                            <w:pPr>
                              <w:pStyle w:val="Footer"/>
                              <w:spacing w:after="240"/>
                              <w:ind w:left="270" w:right="331"/>
                              <w:rPr>
                                <w:rFonts w:cstheme="minorHAnsi"/>
                                <w:b/>
                                <w:sz w:val="30"/>
                              </w:rPr>
                            </w:pPr>
                            <w:r w:rsidRPr="00F84654">
                              <w:rPr>
                                <w:rFonts w:cstheme="minorHAnsi"/>
                                <w:b/>
                                <w:sz w:val="30"/>
                              </w:rPr>
                              <w:t>Example Practices for Operational Resiliency at Rural and Small Systems</w:t>
                            </w:r>
                          </w:p>
                          <w:p w14:paraId="43CDDD7A" w14:textId="77777777" w:rsidR="00633D1F" w:rsidRPr="00F84654" w:rsidRDefault="00633D1F" w:rsidP="001B1808">
                            <w:pPr>
                              <w:pStyle w:val="Footer"/>
                              <w:ind w:left="270" w:right="331"/>
                              <w:jc w:val="both"/>
                              <w:rPr>
                                <w:rFonts w:cstheme="minorHAnsi"/>
                                <w:i/>
                                <w:sz w:val="18"/>
                              </w:rPr>
                            </w:pPr>
                            <w:r w:rsidRPr="00F84654">
                              <w:rPr>
                                <w:rFonts w:cstheme="minorHAnsi"/>
                                <w:i/>
                                <w:sz w:val="18"/>
                              </w:rPr>
                              <w:t xml:space="preserve">The practices listed below are drawn from the </w:t>
                            </w:r>
                            <w:hyperlink r:id="rId129" w:history="1">
                              <w:r w:rsidRPr="00F84654">
                                <w:rPr>
                                  <w:rStyle w:val="Hyperlink"/>
                                  <w:rFonts w:cstheme="minorHAnsi"/>
                                  <w:color w:val="FFFFFF" w:themeColor="background1"/>
                                  <w:sz w:val="18"/>
                                </w:rPr>
                                <w:t>Rural and Small Systems Guidebook</w:t>
                              </w:r>
                            </w:hyperlink>
                            <w:r w:rsidRPr="00F84654">
                              <w:rPr>
                                <w:rFonts w:cstheme="minorHAnsi"/>
                                <w:sz w:val="18"/>
                              </w:rPr>
                              <w:t xml:space="preserve"> </w:t>
                            </w:r>
                            <w:r w:rsidRPr="00F84654">
                              <w:rPr>
                                <w:rFonts w:cstheme="minorHAnsi"/>
                                <w:i/>
                                <w:sz w:val="18"/>
                              </w:rPr>
                              <w:t xml:space="preserve">and the </w:t>
                            </w:r>
                            <w:hyperlink r:id="rId130" w:history="1">
                              <w:r w:rsidRPr="00F84654">
                                <w:rPr>
                                  <w:rStyle w:val="Hyperlink"/>
                                  <w:rFonts w:cstheme="minorHAnsi"/>
                                  <w:color w:val="FFFFFF" w:themeColor="background1"/>
                                  <w:sz w:val="18"/>
                                </w:rPr>
                                <w:t>Moving Toward Sustainability Roadmap</w:t>
                              </w:r>
                            </w:hyperlink>
                            <w:r w:rsidRPr="00F84654">
                              <w:rPr>
                                <w:rFonts w:cstheme="minorHAnsi"/>
                                <w:sz w:val="18"/>
                              </w:rPr>
                              <w:t xml:space="preserve"> </w:t>
                            </w:r>
                            <w:r w:rsidRPr="00F84654">
                              <w:rPr>
                                <w:rFonts w:cstheme="minorHAnsi"/>
                                <w:i/>
                                <w:sz w:val="18"/>
                              </w:rPr>
                              <w:t xml:space="preserve">document. They are examples of practices that utilities have implemented to improve their performance in the area of Operational Resiliency. </w:t>
                            </w:r>
                          </w:p>
                          <w:p w14:paraId="4BB66D7B" w14:textId="77777777" w:rsidR="00633D1F" w:rsidRPr="00F84654" w:rsidRDefault="00633D1F" w:rsidP="001B1808">
                            <w:pPr>
                              <w:pStyle w:val="Footer"/>
                              <w:rPr>
                                <w:rFonts w:cstheme="minorHAnsi"/>
                              </w:rPr>
                            </w:pPr>
                          </w:p>
                          <w:tbl>
                            <w:tblPr>
                              <w:tblStyle w:val="TableGrid2"/>
                              <w:tblW w:w="11355" w:type="dxa"/>
                              <w:jc w:val="center"/>
                              <w:tblBorders>
                                <w:top w:val="single" w:sz="4" w:space="0" w:color="FFFFFF"/>
                                <w:left w:val="none" w:sz="0" w:space="0" w:color="auto"/>
                                <w:bottom w:val="single" w:sz="4" w:space="0" w:color="FFFFFF"/>
                                <w:right w:val="none" w:sz="0" w:space="0" w:color="auto"/>
                                <w:insideH w:val="none" w:sz="0" w:space="0" w:color="auto"/>
                                <w:insideV w:val="none" w:sz="0" w:space="0" w:color="auto"/>
                              </w:tblBorders>
                              <w:tblLook w:val="04A0" w:firstRow="1" w:lastRow="0" w:firstColumn="1" w:lastColumn="0" w:noHBand="0" w:noVBand="1"/>
                            </w:tblPr>
                            <w:tblGrid>
                              <w:gridCol w:w="3182"/>
                              <w:gridCol w:w="4500"/>
                              <w:gridCol w:w="3673"/>
                            </w:tblGrid>
                            <w:tr w:rsidR="00633D1F" w:rsidRPr="00F84654" w14:paraId="74795E9B" w14:textId="77777777" w:rsidTr="001B1808">
                              <w:trPr>
                                <w:trHeight w:val="678"/>
                                <w:jc w:val="center"/>
                              </w:trPr>
                              <w:tc>
                                <w:tcPr>
                                  <w:tcW w:w="3182" w:type="dxa"/>
                                  <w:vAlign w:val="center"/>
                                </w:tcPr>
                                <w:p w14:paraId="3092F18F" w14:textId="77777777" w:rsidR="00633D1F" w:rsidRPr="00F84654" w:rsidRDefault="00633D1F" w:rsidP="00633D1F">
                                  <w:pPr>
                                    <w:pStyle w:val="Footer"/>
                                    <w:jc w:val="center"/>
                                    <w:rPr>
                                      <w:rFonts w:cstheme="minorHAnsi"/>
                                      <w:sz w:val="18"/>
                                    </w:rPr>
                                  </w:pPr>
                                  <w:r w:rsidRPr="00F84654">
                                    <w:rPr>
                                      <w:rFonts w:cstheme="minorHAnsi"/>
                                      <w:sz w:val="18"/>
                                    </w:rPr>
                                    <w:t>Risk assessment for high consequence assets.</w:t>
                                  </w:r>
                                </w:p>
                              </w:tc>
                              <w:tc>
                                <w:tcPr>
                                  <w:tcW w:w="4500" w:type="dxa"/>
                                  <w:vAlign w:val="center"/>
                                </w:tcPr>
                                <w:p w14:paraId="1049C7AE" w14:textId="77777777" w:rsidR="00633D1F" w:rsidRPr="00F84654" w:rsidRDefault="00633D1F" w:rsidP="00633D1F">
                                  <w:pPr>
                                    <w:pStyle w:val="Footer"/>
                                    <w:jc w:val="center"/>
                                    <w:rPr>
                                      <w:rFonts w:cstheme="minorHAnsi"/>
                                      <w:sz w:val="18"/>
                                    </w:rPr>
                                  </w:pPr>
                                  <w:r w:rsidRPr="00F84654">
                                    <w:rPr>
                                      <w:rFonts w:cstheme="minorHAnsi"/>
                                      <w:sz w:val="18"/>
                                    </w:rPr>
                                    <w:t>Emergency roles and responsibilities identification for utility personnel and local response partners.</w:t>
                                  </w:r>
                                </w:p>
                              </w:tc>
                              <w:tc>
                                <w:tcPr>
                                  <w:tcW w:w="3673" w:type="dxa"/>
                                  <w:vAlign w:val="center"/>
                                </w:tcPr>
                                <w:p w14:paraId="797E11AF" w14:textId="77777777" w:rsidR="00633D1F" w:rsidRPr="00F84654" w:rsidRDefault="00633D1F" w:rsidP="00633D1F">
                                  <w:pPr>
                                    <w:pStyle w:val="Footer"/>
                                    <w:jc w:val="center"/>
                                    <w:rPr>
                                      <w:rFonts w:cstheme="minorHAnsi"/>
                                      <w:sz w:val="18"/>
                                    </w:rPr>
                                  </w:pPr>
                                  <w:r w:rsidRPr="00F84654">
                                    <w:rPr>
                                      <w:rFonts w:cstheme="minorHAnsi"/>
                                      <w:sz w:val="18"/>
                                    </w:rPr>
                                    <w:t>Basic system information documentation (e.g., system maps and drawings).</w:t>
                                  </w:r>
                                </w:p>
                              </w:tc>
                            </w:tr>
                            <w:tr w:rsidR="00633D1F" w:rsidRPr="00F84654" w14:paraId="16917F1D" w14:textId="77777777" w:rsidTr="001B1808">
                              <w:trPr>
                                <w:trHeight w:val="796"/>
                                <w:jc w:val="center"/>
                              </w:trPr>
                              <w:tc>
                                <w:tcPr>
                                  <w:tcW w:w="3182" w:type="dxa"/>
                                  <w:vAlign w:val="center"/>
                                </w:tcPr>
                                <w:p w14:paraId="6F2F6035" w14:textId="77777777" w:rsidR="00633D1F" w:rsidRPr="00F84654" w:rsidRDefault="00633D1F" w:rsidP="00633D1F">
                                  <w:pPr>
                                    <w:pStyle w:val="Footer"/>
                                    <w:jc w:val="center"/>
                                    <w:rPr>
                                      <w:rFonts w:cstheme="minorHAnsi"/>
                                      <w:sz w:val="18"/>
                                    </w:rPr>
                                  </w:pPr>
                                  <w:r w:rsidRPr="00F84654">
                                    <w:rPr>
                                      <w:rFonts w:cstheme="minorHAnsi"/>
                                      <w:sz w:val="18"/>
                                    </w:rPr>
                                    <w:t xml:space="preserve">Cybersecurity measures (e.g., virus protection on all computers). </w:t>
                                  </w:r>
                                </w:p>
                              </w:tc>
                              <w:tc>
                                <w:tcPr>
                                  <w:tcW w:w="4500" w:type="dxa"/>
                                  <w:vAlign w:val="center"/>
                                </w:tcPr>
                                <w:p w14:paraId="078AD3DC" w14:textId="77777777" w:rsidR="00633D1F" w:rsidRPr="00F84654" w:rsidRDefault="00633D1F" w:rsidP="00633D1F">
                                  <w:pPr>
                                    <w:pStyle w:val="Footer"/>
                                    <w:jc w:val="center"/>
                                    <w:rPr>
                                      <w:rFonts w:cstheme="minorHAnsi"/>
                                      <w:sz w:val="18"/>
                                    </w:rPr>
                                  </w:pPr>
                                  <w:r w:rsidRPr="00F84654">
                                    <w:rPr>
                                      <w:rFonts w:cstheme="minorHAnsi"/>
                                      <w:sz w:val="18"/>
                                    </w:rPr>
                                    <w:t xml:space="preserve">Process improvement projects (e.g., fences and barriers around facilities, chemicals stored safely). </w:t>
                                  </w:r>
                                </w:p>
                              </w:tc>
                              <w:tc>
                                <w:tcPr>
                                  <w:tcW w:w="3673" w:type="dxa"/>
                                  <w:vAlign w:val="center"/>
                                </w:tcPr>
                                <w:p w14:paraId="73EE431C" w14:textId="77777777" w:rsidR="00633D1F" w:rsidRPr="00F84654" w:rsidRDefault="00633D1F" w:rsidP="00633D1F">
                                  <w:pPr>
                                    <w:pStyle w:val="Footer"/>
                                    <w:jc w:val="center"/>
                                    <w:rPr>
                                      <w:rFonts w:cstheme="minorHAnsi"/>
                                      <w:sz w:val="18"/>
                                    </w:rPr>
                                  </w:pPr>
                                  <w:r w:rsidRPr="00F84654">
                                    <w:rPr>
                                      <w:rFonts w:cstheme="minorHAnsi"/>
                                      <w:sz w:val="18"/>
                                    </w:rPr>
                                    <w:t>Local and state officials identified that would be involved in recovery.</w:t>
                                  </w:r>
                                </w:p>
                              </w:tc>
                            </w:tr>
                          </w:tbl>
                          <w:p w14:paraId="66C62B6A" w14:textId="3F4DEE83" w:rsidR="00633D1F" w:rsidRPr="00F84654" w:rsidRDefault="00633D1F" w:rsidP="001B1808">
                            <w:pPr>
                              <w:pStyle w:val="Footer"/>
                              <w:rPr>
                                <w:rFonts w:cstheme="minorHAnsi"/>
                              </w:rPr>
                            </w:pPr>
                            <w:r w:rsidRPr="00F84654">
                              <w:rPr>
                                <w:rFonts w:cstheme="minorHAnsi"/>
                              </w:rPr>
                              <w:t xml:space="preserve"> </w:t>
                            </w:r>
                          </w:p>
                          <w:p w14:paraId="2BC3ED76" w14:textId="77777777" w:rsidR="00633D1F" w:rsidRPr="00F862D9" w:rsidRDefault="00633D1F" w:rsidP="001B1808">
                            <w:pPr>
                              <w:pStyle w:val="Footer"/>
                              <w:rPr>
                                <w:rFonts w:ascii="Roboto" w:hAnsi="Roboto"/>
                              </w:rPr>
                            </w:pPr>
                          </w:p>
                          <w:p w14:paraId="71F074EC" w14:textId="77777777" w:rsidR="00633D1F" w:rsidRPr="00F862D9" w:rsidRDefault="00633D1F" w:rsidP="001B1808">
                            <w:pPr>
                              <w:ind w:right="419"/>
                              <w:rPr>
                                <w:rFonts w:ascii="Roboto" w:hAnsi="Roboto"/>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63EE8" id="Rectangle 240" o:spid="_x0000_s1067" style="position:absolute;left:0;text-align:left;margin-left:0;margin-top:24.4pt;width:612pt;height:211.2pt;z-index:2515696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" fillcolor="#0f6fc6" strokecolor="#41719c" strokeweight="1pt">
                <v:textbox>
                  <w:txbxContent>
                    <w:p w14:paraId="670EF4AF" w14:textId="77777777" w:rsidR="00633D1F" w:rsidRPr="00F84654" w:rsidRDefault="00633D1F" w:rsidP="00F40A42">
                      <w:pPr>
                        <w:pStyle w:val="Footer"/>
                        <w:spacing w:after="240"/>
                        <w:ind w:left="270" w:right="331"/>
                        <w:rPr>
                          <w:rFonts w:cstheme="minorHAnsi"/>
                          <w:b/>
                          <w:sz w:val="30"/>
                        </w:rPr>
                      </w:pPr>
                      <w:r w:rsidRPr="00F84654">
                        <w:rPr>
                          <w:rFonts w:cstheme="minorHAnsi"/>
                          <w:b/>
                          <w:sz w:val="30"/>
                        </w:rPr>
                        <w:t>Example Practices for Operational Resiliency at Rural and Small Systems</w:t>
                      </w:r>
                    </w:p>
                    <w:p w14:paraId="43CDDD7A" w14:textId="77777777" w:rsidR="00633D1F" w:rsidRPr="00F84654" w:rsidRDefault="00633D1F" w:rsidP="001B1808">
                      <w:pPr>
                        <w:pStyle w:val="Footer"/>
                        <w:ind w:left="270" w:right="331"/>
                        <w:jc w:val="both"/>
                        <w:rPr>
                          <w:rFonts w:cstheme="minorHAnsi"/>
                          <w:i/>
                          <w:sz w:val="18"/>
                        </w:rPr>
                      </w:pPr>
                      <w:r w:rsidRPr="00F84654">
                        <w:rPr>
                          <w:rFonts w:cstheme="minorHAnsi"/>
                          <w:i/>
                          <w:sz w:val="18"/>
                        </w:rPr>
                        <w:t xml:space="preserve">The practices listed below are drawn from the </w:t>
                      </w:r>
                      <w:hyperlink r:id="rId131" w:history="1">
                        <w:r w:rsidRPr="00F84654">
                          <w:rPr>
                            <w:rStyle w:val="Hyperlink"/>
                            <w:rFonts w:cstheme="minorHAnsi"/>
                            <w:color w:val="FFFFFF" w:themeColor="background1"/>
                            <w:sz w:val="18"/>
                          </w:rPr>
                          <w:t>Rural and Small Systems Guidebook</w:t>
                        </w:r>
                      </w:hyperlink>
                      <w:r w:rsidRPr="00F84654">
                        <w:rPr>
                          <w:rFonts w:cstheme="minorHAnsi"/>
                          <w:sz w:val="18"/>
                        </w:rPr>
                        <w:t xml:space="preserve"> </w:t>
                      </w:r>
                      <w:r w:rsidRPr="00F84654">
                        <w:rPr>
                          <w:rFonts w:cstheme="minorHAnsi"/>
                          <w:i/>
                          <w:sz w:val="18"/>
                        </w:rPr>
                        <w:t xml:space="preserve">and the </w:t>
                      </w:r>
                      <w:hyperlink r:id="rId132" w:history="1">
                        <w:r w:rsidRPr="00F84654">
                          <w:rPr>
                            <w:rStyle w:val="Hyperlink"/>
                            <w:rFonts w:cstheme="minorHAnsi"/>
                            <w:color w:val="FFFFFF" w:themeColor="background1"/>
                            <w:sz w:val="18"/>
                          </w:rPr>
                          <w:t>Moving Toward Sustainability Roadmap</w:t>
                        </w:r>
                      </w:hyperlink>
                      <w:r w:rsidRPr="00F84654">
                        <w:rPr>
                          <w:rFonts w:cstheme="minorHAnsi"/>
                          <w:sz w:val="18"/>
                        </w:rPr>
                        <w:t xml:space="preserve"> </w:t>
                      </w:r>
                      <w:r w:rsidRPr="00F84654">
                        <w:rPr>
                          <w:rFonts w:cstheme="minorHAnsi"/>
                          <w:i/>
                          <w:sz w:val="18"/>
                        </w:rPr>
                        <w:t xml:space="preserve">document. They are examples of practices that utilities have implemented to improve their performance in the area of Operational Resiliency. </w:t>
                      </w:r>
                    </w:p>
                    <w:p w14:paraId="4BB66D7B" w14:textId="77777777" w:rsidR="00633D1F" w:rsidRPr="00F84654" w:rsidRDefault="00633D1F" w:rsidP="001B1808">
                      <w:pPr>
                        <w:pStyle w:val="Footer"/>
                        <w:rPr>
                          <w:rFonts w:cstheme="minorHAnsi"/>
                        </w:rPr>
                      </w:pPr>
                    </w:p>
                    <w:tbl>
                      <w:tblPr>
                        <w:tblStyle w:val="TableGrid2"/>
                        <w:tblW w:w="11355" w:type="dxa"/>
                        <w:jc w:val="center"/>
                        <w:tblBorders>
                          <w:top w:val="single" w:sz="4" w:space="0" w:color="FFFFFF"/>
                          <w:left w:val="none" w:sz="0" w:space="0" w:color="auto"/>
                          <w:bottom w:val="single" w:sz="4" w:space="0" w:color="FFFFFF"/>
                          <w:right w:val="none" w:sz="0" w:space="0" w:color="auto"/>
                          <w:insideH w:val="none" w:sz="0" w:space="0" w:color="auto"/>
                          <w:insideV w:val="none" w:sz="0" w:space="0" w:color="auto"/>
                        </w:tblBorders>
                        <w:tblLook w:val="04A0" w:firstRow="1" w:lastRow="0" w:firstColumn="1" w:lastColumn="0" w:noHBand="0" w:noVBand="1"/>
                      </w:tblPr>
                      <w:tblGrid>
                        <w:gridCol w:w="3182"/>
                        <w:gridCol w:w="4500"/>
                        <w:gridCol w:w="3673"/>
                      </w:tblGrid>
                      <w:tr w:rsidR="00633D1F" w:rsidRPr="00F84654" w14:paraId="74795E9B" w14:textId="77777777" w:rsidTr="001B1808">
                        <w:trPr>
                          <w:trHeight w:val="678"/>
                          <w:jc w:val="center"/>
                        </w:trPr>
                        <w:tc>
                          <w:tcPr>
                            <w:tcW w:w="3182" w:type="dxa"/>
                            <w:vAlign w:val="center"/>
                          </w:tcPr>
                          <w:p w14:paraId="3092F18F" w14:textId="77777777" w:rsidR="00633D1F" w:rsidRPr="00F84654" w:rsidRDefault="00633D1F" w:rsidP="00633D1F">
                            <w:pPr>
                              <w:pStyle w:val="Footer"/>
                              <w:jc w:val="center"/>
                              <w:rPr>
                                <w:rFonts w:cstheme="minorHAnsi"/>
                                <w:sz w:val="18"/>
                              </w:rPr>
                            </w:pPr>
                            <w:r w:rsidRPr="00F84654">
                              <w:rPr>
                                <w:rFonts w:cstheme="minorHAnsi"/>
                                <w:sz w:val="18"/>
                              </w:rPr>
                              <w:t>Risk assessment for high consequence assets.</w:t>
                            </w:r>
                          </w:p>
                        </w:tc>
                        <w:tc>
                          <w:tcPr>
                            <w:tcW w:w="4500" w:type="dxa"/>
                            <w:vAlign w:val="center"/>
                          </w:tcPr>
                          <w:p w14:paraId="1049C7AE" w14:textId="77777777" w:rsidR="00633D1F" w:rsidRPr="00F84654" w:rsidRDefault="00633D1F" w:rsidP="00633D1F">
                            <w:pPr>
                              <w:pStyle w:val="Footer"/>
                              <w:jc w:val="center"/>
                              <w:rPr>
                                <w:rFonts w:cstheme="minorHAnsi"/>
                                <w:sz w:val="18"/>
                              </w:rPr>
                            </w:pPr>
                            <w:r w:rsidRPr="00F84654">
                              <w:rPr>
                                <w:rFonts w:cstheme="minorHAnsi"/>
                                <w:sz w:val="18"/>
                              </w:rPr>
                              <w:t>Emergency roles and responsibilities identification for utility personnel and local response partners.</w:t>
                            </w:r>
                          </w:p>
                        </w:tc>
                        <w:tc>
                          <w:tcPr>
                            <w:tcW w:w="3673" w:type="dxa"/>
                            <w:vAlign w:val="center"/>
                          </w:tcPr>
                          <w:p w14:paraId="797E11AF" w14:textId="77777777" w:rsidR="00633D1F" w:rsidRPr="00F84654" w:rsidRDefault="00633D1F" w:rsidP="00633D1F">
                            <w:pPr>
                              <w:pStyle w:val="Footer"/>
                              <w:jc w:val="center"/>
                              <w:rPr>
                                <w:rFonts w:cstheme="minorHAnsi"/>
                                <w:sz w:val="18"/>
                              </w:rPr>
                            </w:pPr>
                            <w:r w:rsidRPr="00F84654">
                              <w:rPr>
                                <w:rFonts w:cstheme="minorHAnsi"/>
                                <w:sz w:val="18"/>
                              </w:rPr>
                              <w:t>Basic system information documentation (e.g., system maps and drawings).</w:t>
                            </w:r>
                          </w:p>
                        </w:tc>
                      </w:tr>
                      <w:tr w:rsidR="00633D1F" w:rsidRPr="00F84654" w14:paraId="16917F1D" w14:textId="77777777" w:rsidTr="001B1808">
                        <w:trPr>
                          <w:trHeight w:val="796"/>
                          <w:jc w:val="center"/>
                        </w:trPr>
                        <w:tc>
                          <w:tcPr>
                            <w:tcW w:w="3182" w:type="dxa"/>
                            <w:vAlign w:val="center"/>
                          </w:tcPr>
                          <w:p w14:paraId="6F2F6035" w14:textId="77777777" w:rsidR="00633D1F" w:rsidRPr="00F84654" w:rsidRDefault="00633D1F" w:rsidP="00633D1F">
                            <w:pPr>
                              <w:pStyle w:val="Footer"/>
                              <w:jc w:val="center"/>
                              <w:rPr>
                                <w:rFonts w:cstheme="minorHAnsi"/>
                                <w:sz w:val="18"/>
                              </w:rPr>
                            </w:pPr>
                            <w:r w:rsidRPr="00F84654">
                              <w:rPr>
                                <w:rFonts w:cstheme="minorHAnsi"/>
                                <w:sz w:val="18"/>
                              </w:rPr>
                              <w:t xml:space="preserve">Cybersecurity measures (e.g., virus protection on all computers). </w:t>
                            </w:r>
                          </w:p>
                        </w:tc>
                        <w:tc>
                          <w:tcPr>
                            <w:tcW w:w="4500" w:type="dxa"/>
                            <w:vAlign w:val="center"/>
                          </w:tcPr>
                          <w:p w14:paraId="078AD3DC" w14:textId="77777777" w:rsidR="00633D1F" w:rsidRPr="00F84654" w:rsidRDefault="00633D1F" w:rsidP="00633D1F">
                            <w:pPr>
                              <w:pStyle w:val="Footer"/>
                              <w:jc w:val="center"/>
                              <w:rPr>
                                <w:rFonts w:cstheme="minorHAnsi"/>
                                <w:sz w:val="18"/>
                              </w:rPr>
                            </w:pPr>
                            <w:r w:rsidRPr="00F84654">
                              <w:rPr>
                                <w:rFonts w:cstheme="minorHAnsi"/>
                                <w:sz w:val="18"/>
                              </w:rPr>
                              <w:t xml:space="preserve">Process improvement projects (e.g., fences and barriers around facilities, chemicals stored safely). </w:t>
                            </w:r>
                          </w:p>
                        </w:tc>
                        <w:tc>
                          <w:tcPr>
                            <w:tcW w:w="3673" w:type="dxa"/>
                            <w:vAlign w:val="center"/>
                          </w:tcPr>
                          <w:p w14:paraId="73EE431C" w14:textId="77777777" w:rsidR="00633D1F" w:rsidRPr="00F84654" w:rsidRDefault="00633D1F" w:rsidP="00633D1F">
                            <w:pPr>
                              <w:pStyle w:val="Footer"/>
                              <w:jc w:val="center"/>
                              <w:rPr>
                                <w:rFonts w:cstheme="minorHAnsi"/>
                                <w:sz w:val="18"/>
                              </w:rPr>
                            </w:pPr>
                            <w:r w:rsidRPr="00F84654">
                              <w:rPr>
                                <w:rFonts w:cstheme="minorHAnsi"/>
                                <w:sz w:val="18"/>
                              </w:rPr>
                              <w:t>Local and state officials identified that would be involved in recovery.</w:t>
                            </w:r>
                          </w:p>
                        </w:tc>
                      </w:tr>
                    </w:tbl>
                    <w:p w14:paraId="66C62B6A" w14:textId="3F4DEE83" w:rsidR="00633D1F" w:rsidRPr="00F84654" w:rsidRDefault="00633D1F" w:rsidP="001B1808">
                      <w:pPr>
                        <w:pStyle w:val="Footer"/>
                        <w:rPr>
                          <w:rFonts w:cstheme="minorHAnsi"/>
                        </w:rPr>
                      </w:pPr>
                      <w:r w:rsidRPr="00F84654">
                        <w:rPr>
                          <w:rFonts w:cstheme="minorHAnsi"/>
                        </w:rPr>
                        <w:t xml:space="preserve"> </w:t>
                      </w:r>
                    </w:p>
                    <w:p w14:paraId="2BC3ED76" w14:textId="77777777" w:rsidR="00633D1F" w:rsidRPr="00F862D9" w:rsidRDefault="00633D1F" w:rsidP="001B1808">
                      <w:pPr>
                        <w:pStyle w:val="Footer"/>
                        <w:rPr>
                          <w:rFonts w:ascii="Roboto" w:hAnsi="Roboto"/>
                        </w:rPr>
                      </w:pPr>
                    </w:p>
                    <w:p w14:paraId="71F074EC" w14:textId="77777777" w:rsidR="00633D1F" w:rsidRPr="00F862D9" w:rsidRDefault="00633D1F" w:rsidP="001B1808">
                      <w:pPr>
                        <w:ind w:right="419"/>
                        <w:rPr>
                          <w:rFonts w:ascii="Roboto" w:hAnsi="Roboto"/>
                          <w:color w:val="FFFFFF" w:themeColor="background1"/>
                          <w:sz w:val="20"/>
                        </w:rPr>
                      </w:pPr>
                    </w:p>
                  </w:txbxContent>
                </v:textbox>
                <w10:wrap anchorx="page"/>
              </v:rect>
            </w:pict>
          </mc:Fallback>
        </mc:AlternateContent>
      </w:r>
      <w:r w:rsidR="001B1808" w:rsidRPr="00217157">
        <w:rPr>
          <w:rFonts w:eastAsia="Calibri" w:cstheme="minorHAnsi"/>
          <w:sz w:val="20"/>
        </w:rPr>
        <w:t>Average number of response-capable backup staff available for critical operation and maintenance positions</w:t>
      </w:r>
    </w:p>
    <w:p w14:paraId="38B79866" w14:textId="4B51383B" w:rsidR="001B1808" w:rsidRPr="00217157" w:rsidRDefault="001B1808" w:rsidP="001B1808">
      <w:pPr>
        <w:spacing w:after="160" w:line="259" w:lineRule="auto"/>
        <w:rPr>
          <w:rFonts w:eastAsia="Times New Roman" w:cstheme="minorHAnsi"/>
          <w:color w:val="0F6FC6"/>
          <w:sz w:val="36"/>
          <w:szCs w:val="26"/>
        </w:rPr>
      </w:pPr>
      <w:r w:rsidRPr="00217157">
        <w:rPr>
          <w:rFonts w:eastAsia="Calibri" w:cstheme="minorHAnsi"/>
          <w:sz w:val="20"/>
        </w:rPr>
        <w:br w:type="page"/>
      </w:r>
    </w:p>
    <w:p w14:paraId="765E5C17" w14:textId="77777777" w:rsidR="001B1808" w:rsidRPr="00217157" w:rsidRDefault="001B1808" w:rsidP="001B1808">
      <w:pPr>
        <w:keepNext/>
        <w:keepLines/>
        <w:spacing w:before="40" w:after="8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Resources</w:t>
      </w:r>
    </w:p>
    <w:p w14:paraId="1CFFD2CC" w14:textId="77777777" w:rsidR="001B1808" w:rsidRPr="00217157" w:rsidRDefault="001B1808" w:rsidP="001B1808">
      <w:pPr>
        <w:spacing w:after="0" w:line="276" w:lineRule="auto"/>
        <w:jc w:val="both"/>
        <w:rPr>
          <w:rFonts w:eastAsia="Calibri" w:cstheme="minorHAnsi"/>
          <w:b/>
          <w:sz w:val="20"/>
        </w:rPr>
      </w:pPr>
      <w:r w:rsidRPr="00217157">
        <w:rPr>
          <w:rFonts w:eastAsia="Calibri" w:cstheme="minorHAnsi"/>
          <w:sz w:val="20"/>
        </w:rPr>
        <w:t xml:space="preserve">Highlighted below are several practical and free resources that provide information for utilities on how to improve Operational Resiliency. For a longer list of resources covering more information on specific areas of utility management, please see the </w:t>
      </w:r>
      <w:r w:rsidRPr="00217157">
        <w:rPr>
          <w:rFonts w:eastAsia="Calibri" w:cstheme="minorHAnsi"/>
          <w:b/>
          <w:i/>
          <w:sz w:val="20"/>
        </w:rPr>
        <w:t>Rural and Small Systems Guidebook to Sustainable Utility Management: Appendix III</w:t>
      </w:r>
      <w:r w:rsidRPr="00217157">
        <w:rPr>
          <w:rFonts w:eastAsia="Calibri" w:cstheme="minorHAnsi"/>
          <w:b/>
          <w:sz w:val="20"/>
        </w:rPr>
        <w:t xml:space="preserve">. </w:t>
      </w:r>
    </w:p>
    <w:p w14:paraId="1D469A14" w14:textId="77777777" w:rsidR="001B1808" w:rsidRPr="00217157" w:rsidRDefault="006139ED" w:rsidP="001B1808">
      <w:pPr>
        <w:spacing w:line="276" w:lineRule="auto"/>
        <w:jc w:val="both"/>
        <w:rPr>
          <w:rFonts w:eastAsia="Calibri" w:cstheme="minorHAnsi"/>
          <w:sz w:val="20"/>
        </w:rPr>
      </w:pPr>
      <w:hyperlink r:id="rId133" w:history="1">
        <w:r w:rsidR="001B1808" w:rsidRPr="00217157">
          <w:rPr>
            <w:rFonts w:eastAsia="Calibri" w:cstheme="minorHAnsi"/>
            <w:color w:val="0F6FC6"/>
            <w:sz w:val="16"/>
            <w:szCs w:val="16"/>
            <w:u w:val="single"/>
          </w:rPr>
          <w:t>https://www.rd.usda.gov/files/RuralandSmallSystemsGuidebook2016.pdf</w:t>
        </w:r>
      </w:hyperlink>
      <w:r w:rsidR="001B1808" w:rsidRPr="00217157">
        <w:rPr>
          <w:rFonts w:eastAsia="Calibri" w:cstheme="minorHAnsi"/>
          <w:sz w:val="16"/>
          <w:szCs w:val="16"/>
        </w:rPr>
        <w:t xml:space="preserve"> </w:t>
      </w:r>
    </w:p>
    <w:p w14:paraId="3891AD0F" w14:textId="77777777" w:rsidR="001B1808" w:rsidRPr="00217157" w:rsidRDefault="001B1808" w:rsidP="001B1808">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Mutual Aid Networks </w:t>
      </w:r>
    </w:p>
    <w:p w14:paraId="47A8F057" w14:textId="77777777" w:rsidR="001B1808" w:rsidRPr="00217157" w:rsidRDefault="001B1808" w:rsidP="001B1808">
      <w:pPr>
        <w:spacing w:after="0" w:line="276" w:lineRule="auto"/>
        <w:jc w:val="both"/>
        <w:rPr>
          <w:rFonts w:eastAsia="Calibri" w:cstheme="minorHAnsi"/>
          <w:sz w:val="20"/>
        </w:rPr>
      </w:pPr>
      <w:r w:rsidRPr="00217157">
        <w:rPr>
          <w:rFonts w:eastAsia="Calibri" w:cstheme="minorHAnsi"/>
          <w:sz w:val="20"/>
        </w:rPr>
        <w:t xml:space="preserve">This website provides information on mutual aid networks, including how to join one. A mutual aid and assistance network </w:t>
      </w:r>
      <w:proofErr w:type="gramStart"/>
      <w:r w:rsidRPr="00217157">
        <w:rPr>
          <w:rFonts w:eastAsia="Calibri" w:cstheme="minorHAnsi"/>
          <w:sz w:val="20"/>
        </w:rPr>
        <w:t>provides</w:t>
      </w:r>
      <w:proofErr w:type="gramEnd"/>
      <w:r w:rsidRPr="00217157">
        <w:rPr>
          <w:rFonts w:eastAsia="Calibri" w:cstheme="minorHAnsi"/>
          <w:sz w:val="20"/>
        </w:rPr>
        <w:t xml:space="preserve"> water and wastewater utilities with the means to quickly obtain help (e.g., personnel, equipment, associated services) from other utilities to restore critical operations impacted during an emergency.    </w:t>
      </w:r>
    </w:p>
    <w:p w14:paraId="371915EB" w14:textId="77777777" w:rsidR="001B1808" w:rsidRPr="00217157" w:rsidRDefault="006139ED" w:rsidP="001B1808">
      <w:pPr>
        <w:spacing w:line="276" w:lineRule="auto"/>
        <w:rPr>
          <w:rFonts w:eastAsia="Calibri" w:cstheme="minorHAnsi"/>
          <w:sz w:val="16"/>
          <w:szCs w:val="16"/>
        </w:rPr>
      </w:pPr>
      <w:hyperlink r:id="rId134" w:history="1">
        <w:r w:rsidR="001B1808" w:rsidRPr="00217157">
          <w:rPr>
            <w:rFonts w:eastAsia="Calibri" w:cstheme="minorHAnsi"/>
            <w:color w:val="0F6FC6"/>
            <w:sz w:val="16"/>
            <w:szCs w:val="16"/>
            <w:u w:val="single"/>
          </w:rPr>
          <w:t>https://www.epa.gov/waterutilityresponse/mutual-aid-and-assistance-drinking-water-and-wastewater-utilities</w:t>
        </w:r>
      </w:hyperlink>
      <w:r w:rsidR="001B1808" w:rsidRPr="00217157">
        <w:rPr>
          <w:rFonts w:eastAsia="Calibri" w:cstheme="minorHAnsi"/>
          <w:sz w:val="16"/>
          <w:szCs w:val="16"/>
        </w:rPr>
        <w:t xml:space="preserve"> </w:t>
      </w:r>
    </w:p>
    <w:p w14:paraId="586AA9D1" w14:textId="77777777" w:rsidR="001B1808" w:rsidRPr="00217157" w:rsidRDefault="001B1808" w:rsidP="001B1808">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Natural Disaster Preparedness Guidelines for Water and Wastewater Utilities</w:t>
      </w:r>
    </w:p>
    <w:p w14:paraId="0F01A1C7" w14:textId="77777777" w:rsidR="001B1808" w:rsidRPr="00217157" w:rsidRDefault="001B1808" w:rsidP="001B1808">
      <w:pPr>
        <w:spacing w:after="0" w:line="276" w:lineRule="auto"/>
        <w:jc w:val="both"/>
        <w:rPr>
          <w:rFonts w:eastAsia="Calibri" w:cstheme="minorHAnsi"/>
          <w:sz w:val="20"/>
        </w:rPr>
      </w:pPr>
      <w:r w:rsidRPr="00217157">
        <w:rPr>
          <w:rFonts w:eastAsia="Calibri" w:cstheme="minorHAnsi"/>
          <w:sz w:val="20"/>
        </w:rPr>
        <w:t xml:space="preserve">This checklist was developed to assist water and wastewater utilities in natural disaster readiness.    </w:t>
      </w:r>
    </w:p>
    <w:p w14:paraId="4CA80384" w14:textId="77777777" w:rsidR="001B1808" w:rsidRPr="00217157" w:rsidRDefault="006139ED" w:rsidP="001B1808">
      <w:pPr>
        <w:spacing w:line="276" w:lineRule="auto"/>
        <w:rPr>
          <w:rFonts w:eastAsia="Calibri" w:cstheme="minorHAnsi"/>
          <w:sz w:val="16"/>
          <w:szCs w:val="16"/>
        </w:rPr>
      </w:pPr>
      <w:hyperlink r:id="rId135" w:history="1">
        <w:r w:rsidR="001B1808" w:rsidRPr="00217157">
          <w:rPr>
            <w:rFonts w:eastAsia="Calibri" w:cstheme="minorHAnsi"/>
            <w:color w:val="0F6FC6"/>
            <w:sz w:val="16"/>
            <w:szCs w:val="16"/>
            <w:u w:val="single"/>
          </w:rPr>
          <w:t>http://rcap.org/resource/natural-disaster-preparedness-guidelines-for-water-and-wastewater-utilities/</w:t>
        </w:r>
      </w:hyperlink>
      <w:r w:rsidR="001B1808" w:rsidRPr="00217157">
        <w:rPr>
          <w:rFonts w:eastAsia="Calibri" w:cstheme="minorHAnsi"/>
          <w:sz w:val="16"/>
          <w:szCs w:val="16"/>
        </w:rPr>
        <w:t xml:space="preserve"> </w:t>
      </w:r>
    </w:p>
    <w:p w14:paraId="649BCFF1" w14:textId="77777777" w:rsidR="001B1808" w:rsidRPr="00217157" w:rsidRDefault="001B1808" w:rsidP="001B1808">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Taking Stock of Your Water System: A Simple Asset Inventory for Very Small Drinking Water Systems</w:t>
      </w:r>
    </w:p>
    <w:p w14:paraId="48854D75" w14:textId="77777777" w:rsidR="001B1808" w:rsidRPr="00217157" w:rsidRDefault="001B1808" w:rsidP="001B1808">
      <w:pPr>
        <w:spacing w:after="0" w:line="276" w:lineRule="auto"/>
        <w:jc w:val="both"/>
        <w:rPr>
          <w:rFonts w:eastAsia="Calibri" w:cstheme="minorHAnsi"/>
          <w:sz w:val="20"/>
        </w:rPr>
      </w:pPr>
      <w:r w:rsidRPr="00217157">
        <w:rPr>
          <w:rFonts w:eastAsia="Calibri" w:cstheme="minorHAnsi"/>
          <w:sz w:val="20"/>
        </w:rPr>
        <w:t>This is an EPA brochure with detailed information and sample forms on how to conduct an asset inventory. The brochure is designed for small water systems, and helps create a standardized approach to asset inventories.</w:t>
      </w:r>
    </w:p>
    <w:p w14:paraId="3CF9537A" w14:textId="77777777" w:rsidR="001B1808" w:rsidRPr="00217157" w:rsidRDefault="006139ED" w:rsidP="001B1808">
      <w:pPr>
        <w:spacing w:after="240" w:line="276" w:lineRule="auto"/>
        <w:jc w:val="both"/>
        <w:rPr>
          <w:rFonts w:eastAsia="Calibri" w:cstheme="minorHAnsi"/>
          <w:sz w:val="16"/>
          <w:szCs w:val="16"/>
        </w:rPr>
      </w:pPr>
      <w:hyperlink r:id="rId136" w:history="1">
        <w:r w:rsidR="001B1808" w:rsidRPr="00217157">
          <w:rPr>
            <w:rFonts w:eastAsia="Calibri" w:cstheme="minorHAnsi"/>
            <w:color w:val="0F6FC6"/>
            <w:sz w:val="16"/>
            <w:szCs w:val="16"/>
            <w:u w:val="single"/>
          </w:rPr>
          <w:t>https://www.epa.gov/sites/production/files/2015-04/documents/epa816k03002.pdf</w:t>
        </w:r>
      </w:hyperlink>
      <w:r w:rsidR="001B1808" w:rsidRPr="00217157">
        <w:rPr>
          <w:rFonts w:eastAsia="Calibri" w:cstheme="minorHAnsi"/>
          <w:sz w:val="16"/>
          <w:szCs w:val="16"/>
        </w:rPr>
        <w:t xml:space="preserve"> </w:t>
      </w:r>
    </w:p>
    <w:p w14:paraId="44043E38" w14:textId="77777777" w:rsidR="001B1808" w:rsidRPr="00217157" w:rsidRDefault="001B1808" w:rsidP="001B1808">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Vulnerability Self-Assessment Tool (VSAT)</w:t>
      </w:r>
    </w:p>
    <w:p w14:paraId="71D3CE72" w14:textId="77777777" w:rsidR="001B1808" w:rsidRPr="00217157" w:rsidRDefault="001B1808" w:rsidP="001B1808">
      <w:pPr>
        <w:spacing w:after="0" w:line="276" w:lineRule="auto"/>
        <w:jc w:val="both"/>
        <w:rPr>
          <w:rFonts w:eastAsia="Calibri" w:cstheme="minorHAnsi"/>
          <w:sz w:val="20"/>
        </w:rPr>
      </w:pPr>
      <w:r w:rsidRPr="00217157">
        <w:rPr>
          <w:rFonts w:eastAsia="Calibri" w:cstheme="minorHAnsi"/>
          <w:sz w:val="20"/>
        </w:rPr>
        <w:t xml:space="preserve">This tool helps drinking water and wastewater utilities of all sizes to enhance their security and resiliency by identifying the highest risks to mission-critical operations; and finding the most cost-effective measures to reduce those risks.    </w:t>
      </w:r>
    </w:p>
    <w:p w14:paraId="65A3DF07" w14:textId="77777777" w:rsidR="001B1808" w:rsidRPr="00217157" w:rsidRDefault="006139ED" w:rsidP="001B1808">
      <w:pPr>
        <w:spacing w:after="240" w:line="276" w:lineRule="auto"/>
        <w:jc w:val="both"/>
        <w:rPr>
          <w:rFonts w:eastAsia="Calibri" w:cstheme="minorHAnsi"/>
          <w:sz w:val="16"/>
          <w:szCs w:val="16"/>
        </w:rPr>
      </w:pPr>
      <w:hyperlink r:id="rId137" w:history="1">
        <w:r w:rsidR="001B1808" w:rsidRPr="00217157">
          <w:rPr>
            <w:rFonts w:eastAsia="Calibri" w:cstheme="minorHAnsi"/>
            <w:color w:val="0F6FC6"/>
            <w:sz w:val="16"/>
            <w:szCs w:val="16"/>
            <w:u w:val="single"/>
          </w:rPr>
          <w:t>https://www.epa.gov/waterriskassessment/conduct-drinking-water-or-wastewater-utility-risk-assessment</w:t>
        </w:r>
      </w:hyperlink>
      <w:r w:rsidR="001B1808" w:rsidRPr="00217157">
        <w:rPr>
          <w:rFonts w:eastAsia="Calibri" w:cstheme="minorHAnsi"/>
          <w:sz w:val="16"/>
          <w:szCs w:val="16"/>
        </w:rPr>
        <w:t xml:space="preserve"> </w:t>
      </w:r>
    </w:p>
    <w:p w14:paraId="5AAFF3DF" w14:textId="77777777" w:rsidR="001B1808" w:rsidRPr="00217157" w:rsidRDefault="001B1808" w:rsidP="001B1808">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Water Infrastructure and Resiliency Finance Center</w:t>
      </w:r>
    </w:p>
    <w:p w14:paraId="2B2B942B" w14:textId="77777777" w:rsidR="001B1808" w:rsidRPr="00217157" w:rsidRDefault="001B1808" w:rsidP="001B1808">
      <w:pPr>
        <w:spacing w:after="0" w:line="276" w:lineRule="auto"/>
        <w:jc w:val="both"/>
        <w:rPr>
          <w:rFonts w:eastAsia="Calibri" w:cstheme="minorHAnsi"/>
          <w:sz w:val="20"/>
        </w:rPr>
      </w:pPr>
      <w:r w:rsidRPr="00217157">
        <w:rPr>
          <w:rFonts w:eastAsia="Calibri" w:cstheme="minorHAnsi"/>
          <w:sz w:val="20"/>
        </w:rPr>
        <w:t xml:space="preserve">The Water Infrastructure and Resiliency Finance Center is an information and assistance center, helping communities make informed decisions for drinking water, wastewater, and stormwater infrastructure to protect human health and the environment. The Center can help communities identify financing options for resilient and sustainable infrastructure projects.    </w:t>
      </w:r>
    </w:p>
    <w:p w14:paraId="41E00D83" w14:textId="153ACD95" w:rsidR="001B1808" w:rsidRPr="00217157" w:rsidRDefault="006139ED" w:rsidP="001B1808">
      <w:pPr>
        <w:spacing w:after="240" w:line="276" w:lineRule="auto"/>
        <w:jc w:val="both"/>
        <w:rPr>
          <w:rFonts w:eastAsia="Calibri" w:cstheme="minorHAnsi"/>
          <w:sz w:val="18"/>
        </w:rPr>
      </w:pPr>
      <w:hyperlink r:id="rId138" w:history="1">
        <w:r w:rsidR="001B1808" w:rsidRPr="00217157">
          <w:rPr>
            <w:rFonts w:eastAsia="Calibri" w:cstheme="minorHAnsi"/>
            <w:color w:val="0F6FC6"/>
            <w:sz w:val="16"/>
            <w:szCs w:val="16"/>
            <w:u w:val="single"/>
          </w:rPr>
          <w:t>https://www.epa.gov/waterfinancecenter</w:t>
        </w:r>
      </w:hyperlink>
      <w:r w:rsidR="001B1808" w:rsidRPr="00217157">
        <w:rPr>
          <w:rFonts w:eastAsia="Calibri" w:cstheme="minorHAnsi"/>
          <w:noProof/>
          <w:sz w:val="18"/>
        </w:rPr>
        <w:drawing>
          <wp:anchor distT="0" distB="0" distL="114300" distR="114300" simplePos="0" relativeHeight="251606528" behindDoc="1" locked="0" layoutInCell="1" allowOverlap="1" wp14:anchorId="366B9806" wp14:editId="65D781D6">
            <wp:simplePos x="0" y="0"/>
            <wp:positionH relativeFrom="page">
              <wp:align>left</wp:align>
            </wp:positionH>
            <wp:positionV relativeFrom="paragraph">
              <wp:posOffset>560177</wp:posOffset>
            </wp:positionV>
            <wp:extent cx="7759065" cy="3418205"/>
            <wp:effectExtent l="0" t="0" r="0" b="0"/>
            <wp:wrapNone/>
            <wp:docPr id="245" name="Picture 245" descr="S:\Projects\1191_USDA Small Systems\Art\Resiliency photo 2 - iStock-12126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1191_USDA Small Systems\Art\Resiliency photo 2 - iStock-121263501.jpg"/>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t="25676" b="8220"/>
                    <a:stretch/>
                  </pic:blipFill>
                  <pic:spPr bwMode="auto">
                    <a:xfrm>
                      <a:off x="0" y="0"/>
                      <a:ext cx="7759065" cy="341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808" w:rsidRPr="00217157">
        <w:rPr>
          <w:rFonts w:eastAsia="Calibri" w:cstheme="minorHAnsi"/>
          <w:sz w:val="16"/>
          <w:szCs w:val="16"/>
        </w:rPr>
        <w:t xml:space="preserve"> </w:t>
      </w:r>
    </w:p>
    <w:p w14:paraId="576DA5AF" w14:textId="4DA21C9A" w:rsidR="001B19C5" w:rsidRPr="00217157" w:rsidRDefault="001B19C5">
      <w:pPr>
        <w:spacing w:line="276" w:lineRule="auto"/>
        <w:rPr>
          <w:rFonts w:eastAsiaTheme="majorEastAsia" w:cstheme="minorHAnsi"/>
          <w:bCs/>
          <w:caps/>
          <w:sz w:val="72"/>
          <w:szCs w:val="28"/>
        </w:rPr>
      </w:pPr>
    </w:p>
    <w:p w14:paraId="445CF8C8" w14:textId="7E103BD0" w:rsidR="000F2E39" w:rsidRPr="00217157" w:rsidRDefault="000F2E39" w:rsidP="000F2E39">
      <w:pPr>
        <w:tabs>
          <w:tab w:val="right" w:pos="10800"/>
        </w:tabs>
        <w:spacing w:after="160" w:line="259" w:lineRule="auto"/>
        <w:rPr>
          <w:rFonts w:eastAsia="Calibri" w:cstheme="minorHAnsi"/>
          <w:sz w:val="20"/>
        </w:rPr>
      </w:pPr>
      <w:r w:rsidRPr="00217157">
        <w:rPr>
          <w:rFonts w:eastAsia="Calibri" w:cstheme="minorHAnsi"/>
          <w:sz w:val="20"/>
        </w:rPr>
        <w:tab/>
      </w:r>
    </w:p>
    <w:p w14:paraId="748042C3" w14:textId="0BED8F38" w:rsidR="000F2E39" w:rsidRPr="00217157" w:rsidRDefault="00F84654" w:rsidP="000F2E39">
      <w:pPr>
        <w:pBdr>
          <w:left w:val="single" w:sz="24" w:space="10" w:color="70AD47"/>
        </w:pBdr>
        <w:spacing w:after="0" w:line="276" w:lineRule="auto"/>
        <w:ind w:left="1008" w:right="720"/>
        <w:rPr>
          <w:rFonts w:eastAsia="Calibri" w:cstheme="minorHAnsi"/>
          <w:b/>
          <w:sz w:val="20"/>
        </w:rPr>
      </w:pPr>
      <w:r>
        <w:rPr>
          <w:rFonts w:eastAsia="Calibri" w:cstheme="minorHAnsi"/>
          <w:b/>
          <w:noProof/>
          <w:sz w:val="20"/>
        </w:rPr>
        <mc:AlternateContent>
          <mc:Choice Requires="wpg">
            <w:drawing>
              <wp:anchor distT="0" distB="0" distL="114300" distR="114300" simplePos="0" relativeHeight="251786240" behindDoc="0" locked="0" layoutInCell="1" allowOverlap="1" wp14:anchorId="339C12C3" wp14:editId="179CE86E">
                <wp:simplePos x="0" y="0"/>
                <wp:positionH relativeFrom="column">
                  <wp:posOffset>4703371</wp:posOffset>
                </wp:positionH>
                <wp:positionV relativeFrom="paragraph">
                  <wp:posOffset>1604703</wp:posOffset>
                </wp:positionV>
                <wp:extent cx="2276475" cy="542925"/>
                <wp:effectExtent l="0" t="0" r="28575" b="28575"/>
                <wp:wrapNone/>
                <wp:docPr id="226" name="Group 226"/>
                <wp:cNvGraphicFramePr/>
                <a:graphic xmlns:a="http://schemas.openxmlformats.org/drawingml/2006/main">
                  <a:graphicData uri="http://schemas.microsoft.com/office/word/2010/wordprocessingGroup">
                    <wpg:wgp>
                      <wpg:cNvGrpSpPr/>
                      <wpg:grpSpPr>
                        <a:xfrm>
                          <a:off x="0" y="0"/>
                          <a:ext cx="2276475" cy="542925"/>
                          <a:chOff x="0" y="0"/>
                          <a:chExt cx="2276475" cy="542925"/>
                        </a:xfrm>
                      </wpg:grpSpPr>
                      <wps:wsp>
                        <wps:cNvPr id="241" name="Rounded Rectangle 10"/>
                        <wps:cNvSpPr/>
                        <wps:spPr>
                          <a:xfrm>
                            <a:off x="0" y="0"/>
                            <a:ext cx="2276475" cy="542925"/>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47"/>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878774" y="118753"/>
                            <a:ext cx="1084580" cy="331470"/>
                          </a:xfrm>
                          <a:prstGeom prst="rect">
                            <a:avLst/>
                          </a:prstGeom>
                        </pic:spPr>
                      </pic:pic>
                      <pic:pic xmlns:pic="http://schemas.openxmlformats.org/drawingml/2006/picture">
                        <pic:nvPicPr>
                          <pic:cNvPr id="246" name="Picture 246"/>
                          <pic:cNvPicPr>
                            <a:picLocks noChangeAspect="1"/>
                          </pic:cNvPicPr>
                        </pic:nvPicPr>
                        <pic:blipFill>
                          <a:blip r:embed="rId108" cstate="print">
                            <a:duotone>
                              <a:prstClr val="black"/>
                              <a:schemeClr val="bg1">
                                <a:tint val="45000"/>
                                <a:satMod val="400000"/>
                              </a:schemeClr>
                            </a:duotone>
                            <a:extLst>
                              <a:ext uri="{BEBA8EAE-BF5A-486C-A8C5-ECC9F3942E4B}">
                                <a14:imgProps xmlns:a14="http://schemas.microsoft.com/office/drawing/2010/main">
                                  <a14:imgLayer r:embed="rId10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213756" y="95002"/>
                            <a:ext cx="537845" cy="367665"/>
                          </a:xfrm>
                          <a:prstGeom prst="rect">
                            <a:avLst/>
                          </a:prstGeom>
                        </pic:spPr>
                      </pic:pic>
                    </wpg:wgp>
                  </a:graphicData>
                </a:graphic>
              </wp:anchor>
            </w:drawing>
          </mc:Choice>
          <mc:Fallback>
            <w:pict>
              <v:group w14:anchorId="0C0813BC" id="Group 226" o:spid="_x0000_s1026" style="position:absolute;margin-left:370.35pt;margin-top:126.35pt;width:179.25pt;height:42.75pt;z-index:251786240" coordsize="22764,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">
                <v:roundrect id="Rounded Rectangle 10" o:spid="_x0000_s1027" style="position:absolute;width:22764;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" fillcolor="window" strokecolor="window" strokeweight="1pt">
                  <v:stroke joinstyle="miter"/>
                </v:roundrect>
                <v:shape id="Picture 247" o:spid="_x0000_s1028" type="#_x0000_t75" style="position:absolute;left:8787;top:1187;width:10846;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">
                  <v:imagedata r:id="rId110" o:title=""/>
                </v:shape>
                <v:shape id="Picture 246" o:spid="_x0000_s1029" type="#_x0000_t75" style="position:absolute;left:2137;top:950;width:5379;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">
                  <v:imagedata r:id="rId111" o:title="" recolortarget="black"/>
                </v:shape>
              </v:group>
            </w:pict>
          </mc:Fallback>
        </mc:AlternateContent>
      </w:r>
      <w:r w:rsidR="000F2E39" w:rsidRPr="00217157">
        <w:rPr>
          <w:rFonts w:eastAsia="Calibri" w:cstheme="minorHAnsi"/>
          <w:b/>
          <w:sz w:val="20"/>
        </w:rPr>
        <w:br w:type="page"/>
      </w:r>
    </w:p>
    <w:p w14:paraId="778E379C" w14:textId="09D21048" w:rsidR="000F2E39" w:rsidRPr="00217157" w:rsidRDefault="008B1F65" w:rsidP="000F2E39">
      <w:pPr>
        <w:keepNext/>
        <w:keepLines/>
        <w:spacing w:before="600" w:after="80" w:line="276" w:lineRule="auto"/>
        <w:outlineLvl w:val="1"/>
        <w:rPr>
          <w:rFonts w:eastAsia="Times New Roman" w:cstheme="minorHAnsi"/>
          <w:color w:val="0F6FC6"/>
          <w:sz w:val="8"/>
          <w:szCs w:val="26"/>
        </w:rPr>
      </w:pPr>
      <w:r w:rsidRPr="00217157">
        <w:rPr>
          <w:rFonts w:cstheme="minorHAnsi"/>
          <w:noProof/>
        </w:rPr>
        <w:lastRenderedPageBreak/>
        <w:drawing>
          <wp:anchor distT="0" distB="0" distL="114300" distR="114300" simplePos="0" relativeHeight="251744768" behindDoc="1" locked="0" layoutInCell="1" allowOverlap="1" wp14:anchorId="6D5B7DE0" wp14:editId="798D76D6">
            <wp:simplePos x="0" y="0"/>
            <wp:positionH relativeFrom="margin">
              <wp:align>center</wp:align>
            </wp:positionH>
            <wp:positionV relativeFrom="paragraph">
              <wp:posOffset>-680927</wp:posOffset>
            </wp:positionV>
            <wp:extent cx="7799705" cy="4269850"/>
            <wp:effectExtent l="0" t="0" r="0" b="0"/>
            <wp:wrapNone/>
            <wp:docPr id="267" name="Picture 267" descr="S:\Projects\1191_USDA Small Systems\Art\Stakeholder photo 1 - iStock-5336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1191_USDA Small Systems\Art\Stakeholder photo 1 - iStock-533610081.jp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t="14069" b="3808"/>
                    <a:stretch/>
                  </pic:blipFill>
                  <pic:spPr bwMode="auto">
                    <a:xfrm>
                      <a:off x="0" y="0"/>
                      <a:ext cx="7799705" cy="426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EC2DF" w14:textId="77777777" w:rsidR="00C8087A" w:rsidRPr="00217157" w:rsidRDefault="00C8087A" w:rsidP="00C8087A">
      <w:pPr>
        <w:pBdr>
          <w:top w:val="single" w:sz="48" w:space="1" w:color="FFFFFF"/>
          <w:left w:val="single" w:sz="48" w:space="4" w:color="FFFFFF"/>
          <w:bottom w:val="single" w:sz="48" w:space="1" w:color="FFFFFF"/>
          <w:right w:val="single" w:sz="48" w:space="4" w:color="FFFFFF"/>
        </w:pBdr>
        <w:shd w:val="clear" w:color="auto" w:fill="FFFFFF"/>
        <w:spacing w:before="4400" w:after="240" w:line="240" w:lineRule="auto"/>
        <w:ind w:left="720" w:right="720"/>
        <w:outlineLvl w:val="0"/>
        <w:rPr>
          <w:rFonts w:eastAsia="Calibri" w:cstheme="minorHAnsi"/>
          <w:b/>
          <w:color w:val="0F6FC6"/>
          <w:sz w:val="50"/>
          <w:szCs w:val="50"/>
        </w:rPr>
      </w:pPr>
      <w:bookmarkStart w:id="246" w:name="_Hlk22891345"/>
      <w:r w:rsidRPr="00217157">
        <w:rPr>
          <w:rFonts w:eastAsia="Calibri" w:cstheme="minorHAnsi"/>
          <w:b/>
          <w:color w:val="0F6FC6"/>
          <w:sz w:val="50"/>
          <w:szCs w:val="50"/>
        </w:rPr>
        <w:t>Stakeholder Understanding and Support for Rural and Small Systems</w:t>
      </w:r>
    </w:p>
    <w:p w14:paraId="793BC5E4" w14:textId="4DA8F4E6" w:rsidR="008B1F65" w:rsidRPr="00217157" w:rsidRDefault="002836A9" w:rsidP="00E1511F">
      <w:pPr>
        <w:spacing w:after="240" w:line="276" w:lineRule="auto"/>
        <w:ind w:left="720" w:right="720"/>
        <w:jc w:val="both"/>
        <w:rPr>
          <w:rFonts w:eastAsia="Calibri" w:cstheme="minorHAnsi"/>
          <w:b/>
          <w:sz w:val="22"/>
        </w:rPr>
      </w:pPr>
      <w:r w:rsidRPr="00217157">
        <w:rPr>
          <w:rFonts w:eastAsia="Calibri" w:cstheme="minorHAnsi"/>
          <w:sz w:val="20"/>
        </w:rPr>
        <w:t xml:space="preserve">Now that you have completed your </w:t>
      </w:r>
      <w:r w:rsidRPr="00217157">
        <w:rPr>
          <w:rFonts w:eastAsia="Calibri" w:cstheme="minorHAnsi"/>
          <w:i/>
          <w:sz w:val="20"/>
        </w:rPr>
        <w:t>Rural and Small Systems</w:t>
      </w:r>
      <w:r w:rsidRPr="00217157">
        <w:rPr>
          <w:rFonts w:eastAsia="Calibri" w:cstheme="minorHAnsi"/>
          <w:sz w:val="20"/>
        </w:rPr>
        <w:t xml:space="preserve"> “Self-Assessment” exercise and determined that Stakeholder Understanding and Support is important to your utility, this handout can help you get started on improving your Stakeholder Understanding and Support practices. It describes some of the key “Building Blocks” of successful stakeholder engagement for small utilities, giving you a starting place to improve stakeholder engagement practices. The handout also includes specific suggestions on how to measure a utility’s stakeholder engagement, and lists a number of free resources with practical information on how to improve practices. For more information on the Stakeholder Understanding and Support management area, please refer to the </w:t>
      </w:r>
      <w:r w:rsidRPr="00217157">
        <w:rPr>
          <w:rFonts w:eastAsia="Calibri" w:cstheme="minorHAnsi"/>
          <w:i/>
          <w:sz w:val="20"/>
        </w:rPr>
        <w:t>Rural and Small Systems Guidebook to Sustainable Utility Management</w:t>
      </w:r>
      <w:r w:rsidRPr="00217157">
        <w:rPr>
          <w:rFonts w:eastAsia="Calibri" w:cstheme="minorHAnsi"/>
          <w:sz w:val="20"/>
        </w:rPr>
        <w:t>.</w:t>
      </w:r>
    </w:p>
    <w:p w14:paraId="4CA0DC82" w14:textId="128232B0" w:rsidR="003A464B" w:rsidRPr="00217157" w:rsidRDefault="00E1511F" w:rsidP="003A464B">
      <w:pPr>
        <w:pBdr>
          <w:left w:val="single" w:sz="24" w:space="10" w:color="70AD47"/>
        </w:pBdr>
        <w:spacing w:after="0" w:line="276" w:lineRule="auto"/>
        <w:ind w:left="1008" w:right="720"/>
        <w:jc w:val="both"/>
        <w:rPr>
          <w:rFonts w:eastAsia="Calibri" w:cstheme="minorHAnsi"/>
          <w:b/>
          <w:sz w:val="20"/>
        </w:rPr>
      </w:pPr>
      <w:r w:rsidRPr="00217157">
        <w:rPr>
          <w:rFonts w:eastAsia="Calibri" w:cstheme="minorHAnsi"/>
          <w:b/>
          <w:color w:val="70AD47"/>
          <w:sz w:val="20"/>
        </w:rPr>
        <w:t xml:space="preserve">STAKEHOLDER UNDERSTANDING AND SUPPORT: </w:t>
      </w:r>
      <w:r w:rsidRPr="00217157">
        <w:rPr>
          <w:rFonts w:eastAsia="Calibri" w:cstheme="minorHAnsi"/>
          <w:b/>
          <w:sz w:val="19"/>
          <w:szCs w:val="19"/>
        </w:rPr>
        <w:t>The system actively seeks understanding and support from decision making bodies, community members, and regulatory bodies related to service levels, operating budgets, capital improvement programs, and risk management decisions. It takes appropriate steps with these stakeholders to build support for its performance goals, resources, and the value of the services that it provides.  The system performs active outreach and education to understand concerns and promote the value of clean, safe water and the services the utility provides, consistent with available resources.</w:t>
      </w:r>
    </w:p>
    <w:p w14:paraId="69F6B28C" w14:textId="7AEC0C4D" w:rsidR="003A464B" w:rsidRPr="00217157" w:rsidRDefault="008B1F65" w:rsidP="00F0179F">
      <w:pPr>
        <w:pBdr>
          <w:left w:val="single" w:sz="24" w:space="10" w:color="70AD47"/>
        </w:pBdr>
        <w:spacing w:before="240" w:after="0" w:line="276" w:lineRule="auto"/>
        <w:ind w:left="1008" w:right="720"/>
        <w:jc w:val="both"/>
        <w:rPr>
          <w:rFonts w:eastAsia="Calibri" w:cstheme="minorHAnsi"/>
          <w:b/>
          <w:sz w:val="20"/>
        </w:rPr>
      </w:pPr>
      <w:r w:rsidRPr="00217157">
        <w:rPr>
          <w:rFonts w:eastAsia="Calibri" w:cstheme="minorHAnsi"/>
          <w:i/>
          <w:sz w:val="20"/>
        </w:rPr>
        <w:t>— Rural and Small Systems Guidebook to Sustainable Utility Management</w:t>
      </w:r>
      <w:r w:rsidR="003A464B" w:rsidRPr="00217157">
        <w:rPr>
          <w:rFonts w:eastAsia="Times New Roman" w:cstheme="minorHAnsi"/>
          <w:b/>
          <w:color w:val="0F6FC6"/>
          <w:sz w:val="36"/>
          <w:szCs w:val="26"/>
        </w:rPr>
        <w:t xml:space="preserve"> </w:t>
      </w:r>
    </w:p>
    <w:p w14:paraId="1204C4CB" w14:textId="521AD1FD" w:rsidR="003A464B" w:rsidRPr="00217157" w:rsidRDefault="003A464B" w:rsidP="003A464B">
      <w:pPr>
        <w:keepNext/>
        <w:keepLines/>
        <w:spacing w:before="480" w:after="80" w:line="276" w:lineRule="auto"/>
        <w:ind w:left="720"/>
        <w:outlineLvl w:val="1"/>
        <w:rPr>
          <w:rFonts w:eastAsia="Times New Roman" w:cstheme="minorHAnsi"/>
          <w:b/>
          <w:color w:val="0F6FC6"/>
          <w:sz w:val="36"/>
          <w:szCs w:val="26"/>
        </w:rPr>
      </w:pPr>
      <w:bookmarkStart w:id="247" w:name="_Hlk22891803"/>
      <w:r w:rsidRPr="00217157">
        <w:rPr>
          <w:rFonts w:eastAsia="Times New Roman" w:cstheme="minorHAnsi"/>
          <w:b/>
          <w:color w:val="0F6FC6"/>
          <w:sz w:val="36"/>
          <w:szCs w:val="26"/>
        </w:rPr>
        <w:t>Additional Information</w:t>
      </w:r>
    </w:p>
    <w:p w14:paraId="0455F772" w14:textId="1138DB14" w:rsidR="00E1511F" w:rsidRPr="00217157" w:rsidRDefault="003A464B" w:rsidP="00F0179F">
      <w:pPr>
        <w:ind w:left="720" w:firstLine="45"/>
        <w:rPr>
          <w:rFonts w:cstheme="minorHAnsi"/>
          <w:i/>
          <w:sz w:val="20"/>
        </w:rPr>
      </w:pPr>
      <w:r w:rsidRPr="00217157">
        <w:rPr>
          <w:rFonts w:cstheme="minorHAnsi"/>
          <w:b/>
          <w:noProof/>
          <w:color w:val="70AD47"/>
          <w:sz w:val="20"/>
        </w:rPr>
        <w:drawing>
          <wp:anchor distT="0" distB="0" distL="114300" distR="114300" simplePos="0" relativeHeight="251746816" behindDoc="0" locked="0" layoutInCell="1" allowOverlap="1" wp14:anchorId="48A00E4C" wp14:editId="4314D665">
            <wp:simplePos x="0" y="0"/>
            <wp:positionH relativeFrom="column">
              <wp:posOffset>5049520</wp:posOffset>
            </wp:positionH>
            <wp:positionV relativeFrom="page">
              <wp:posOffset>8842375</wp:posOffset>
            </wp:positionV>
            <wp:extent cx="537845" cy="36766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a.png"/>
                    <pic:cNvPicPr/>
                  </pic:nvPicPr>
                  <pic:blipFill>
                    <a:blip r:embed="rId108" cstate="print">
                      <a:extLst>
                        <a:ext uri="{BEBA8EAE-BF5A-486C-A8C5-ECC9F3942E4B}">
                          <a14:imgProps xmlns:a14="http://schemas.microsoft.com/office/drawing/2010/main">
                            <a14:imgLayer r:embed="rId10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7845" cy="367665"/>
                    </a:xfrm>
                    <a:prstGeom prst="rect">
                      <a:avLst/>
                    </a:prstGeom>
                  </pic:spPr>
                </pic:pic>
              </a:graphicData>
            </a:graphic>
            <wp14:sizeRelH relativeFrom="page">
              <wp14:pctWidth>0</wp14:pctWidth>
            </wp14:sizeRelH>
            <wp14:sizeRelV relativeFrom="page">
              <wp14:pctHeight>0</wp14:pctHeight>
            </wp14:sizeRelV>
          </wp:anchor>
        </w:drawing>
      </w:r>
      <w:r w:rsidRPr="00217157">
        <w:rPr>
          <w:rFonts w:cstheme="minorHAnsi"/>
          <w:b/>
          <w:noProof/>
          <w:color w:val="70AD47"/>
          <w:sz w:val="20"/>
        </w:rPr>
        <w:drawing>
          <wp:anchor distT="0" distB="0" distL="114300" distR="114300" simplePos="0" relativeHeight="251745792" behindDoc="0" locked="0" layoutInCell="1" allowOverlap="1" wp14:anchorId="30BB74C4" wp14:editId="1171B4D7">
            <wp:simplePos x="0" y="0"/>
            <wp:positionH relativeFrom="column">
              <wp:posOffset>5799293</wp:posOffset>
            </wp:positionH>
            <wp:positionV relativeFrom="page">
              <wp:posOffset>8856345</wp:posOffset>
            </wp:positionV>
            <wp:extent cx="1084580" cy="331470"/>
            <wp:effectExtent l="0" t="0" r="127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84580" cy="331470"/>
                    </a:xfrm>
                    <a:prstGeom prst="rect">
                      <a:avLst/>
                    </a:prstGeom>
                  </pic:spPr>
                </pic:pic>
              </a:graphicData>
            </a:graphic>
            <wp14:sizeRelH relativeFrom="page">
              <wp14:pctWidth>0</wp14:pctWidth>
            </wp14:sizeRelH>
            <wp14:sizeRelV relativeFrom="page">
              <wp14:pctHeight>0</wp14:pctHeight>
            </wp14:sizeRelV>
          </wp:anchor>
        </w:drawing>
      </w:r>
      <w:r w:rsidR="00F0179F" w:rsidRPr="00217157">
        <w:rPr>
          <w:rFonts w:eastAsia="Calibri" w:cstheme="minorHAnsi"/>
          <w:b/>
          <w:color w:val="000000"/>
          <w:sz w:val="20"/>
          <w:szCs w:val="20"/>
        </w:rPr>
        <w:t>EPA website:</w:t>
      </w:r>
      <w:r w:rsidR="00F0179F" w:rsidRPr="00217157">
        <w:rPr>
          <w:rFonts w:eastAsia="Calibri" w:cstheme="minorHAnsi"/>
          <w:color w:val="000000"/>
          <w:sz w:val="20"/>
          <w:szCs w:val="20"/>
        </w:rPr>
        <w:t xml:space="preserve"> </w:t>
      </w:r>
      <w:hyperlink r:id="rId141" w:history="1">
        <w:r w:rsidR="00F0179F" w:rsidRPr="00217157">
          <w:rPr>
            <w:rFonts w:eastAsia="Calibri" w:cstheme="minorHAnsi"/>
            <w:color w:val="0F6FC6"/>
            <w:sz w:val="15"/>
            <w:szCs w:val="15"/>
            <w:u w:val="single"/>
          </w:rPr>
          <w:t>https://www.epa.gov/sustainable-water-infrastructure/tools-effective-water-and-wastewater-utility-management</w:t>
        </w:r>
      </w:hyperlink>
      <w:r w:rsidR="00F0179F" w:rsidRPr="00217157">
        <w:rPr>
          <w:rFonts w:eastAsia="Calibri" w:cstheme="minorHAnsi"/>
          <w:sz w:val="16"/>
          <w:szCs w:val="20"/>
        </w:rPr>
        <w:t xml:space="preserve"> </w:t>
      </w:r>
      <w:r w:rsidR="00F0179F" w:rsidRPr="00217157">
        <w:rPr>
          <w:rFonts w:eastAsia="Calibri" w:cstheme="minorHAnsi"/>
          <w:color w:val="0F6FC6"/>
          <w:sz w:val="18"/>
          <w:szCs w:val="20"/>
          <w:u w:val="single"/>
        </w:rPr>
        <w:br/>
      </w:r>
      <w:r w:rsidR="00F0179F" w:rsidRPr="00217157">
        <w:rPr>
          <w:rFonts w:eastAsia="Calibri" w:cstheme="minorHAnsi"/>
          <w:b/>
          <w:color w:val="000000"/>
          <w:sz w:val="20"/>
          <w:szCs w:val="20"/>
        </w:rPr>
        <w:t>USDA website:</w:t>
      </w:r>
      <w:r w:rsidR="00F0179F" w:rsidRPr="00217157">
        <w:rPr>
          <w:rFonts w:eastAsia="Calibri" w:cstheme="minorHAnsi"/>
          <w:color w:val="000000"/>
          <w:sz w:val="20"/>
          <w:szCs w:val="20"/>
        </w:rPr>
        <w:t xml:space="preserve"> </w:t>
      </w:r>
      <w:hyperlink r:id="rId142" w:history="1">
        <w:r w:rsidR="00F0179F" w:rsidRPr="00217157">
          <w:rPr>
            <w:rFonts w:eastAsia="Calibri" w:cstheme="minorHAnsi"/>
            <w:color w:val="0F6FC6"/>
            <w:sz w:val="15"/>
            <w:szCs w:val="15"/>
            <w:u w:val="single"/>
          </w:rPr>
          <w:t>https://www.rd.usda.gov/programs-services/services/sustainable-management-tools</w:t>
        </w:r>
      </w:hyperlink>
    </w:p>
    <w:bookmarkEnd w:id="246"/>
    <w:bookmarkEnd w:id="247"/>
    <w:p w14:paraId="25F856C8" w14:textId="08C01BE2" w:rsidR="000F2E39" w:rsidRPr="00217157" w:rsidRDefault="00F84654" w:rsidP="000F2E39">
      <w:pPr>
        <w:keepNext/>
        <w:keepLines/>
        <w:spacing w:after="240" w:line="276" w:lineRule="auto"/>
        <w:outlineLvl w:val="1"/>
        <w:rPr>
          <w:rFonts w:eastAsia="Times New Roman" w:cstheme="minorHAnsi"/>
          <w:b/>
          <w:color w:val="0F6FC6"/>
          <w:sz w:val="36"/>
          <w:szCs w:val="26"/>
        </w:rPr>
      </w:pPr>
      <w:r w:rsidRPr="00217157">
        <w:rPr>
          <w:rFonts w:eastAsia="Times New Roman" w:cstheme="minorHAnsi"/>
          <w:b/>
          <w:caps/>
          <w:noProof/>
          <w:color w:val="000000"/>
          <w:sz w:val="24"/>
          <w:szCs w:val="24"/>
        </w:rPr>
        <w:lastRenderedPageBreak/>
        <mc:AlternateContent>
          <mc:Choice Requires="wps">
            <w:drawing>
              <wp:anchor distT="0" distB="0" distL="114300" distR="114300" simplePos="0" relativeHeight="251682304" behindDoc="1" locked="0" layoutInCell="1" allowOverlap="1" wp14:anchorId="7C509F24" wp14:editId="52334EE8">
                <wp:simplePos x="0" y="0"/>
                <wp:positionH relativeFrom="margin">
                  <wp:posOffset>4311015</wp:posOffset>
                </wp:positionH>
                <wp:positionV relativeFrom="paragraph">
                  <wp:posOffset>477520</wp:posOffset>
                </wp:positionV>
                <wp:extent cx="2249170" cy="2754630"/>
                <wp:effectExtent l="0" t="0" r="17780" b="26670"/>
                <wp:wrapTight wrapText="bothSides">
                  <wp:wrapPolygon edited="0">
                    <wp:start x="0" y="0"/>
                    <wp:lineTo x="0" y="21660"/>
                    <wp:lineTo x="21588" y="21660"/>
                    <wp:lineTo x="21588" y="0"/>
                    <wp:lineTo x="0" y="0"/>
                  </wp:wrapPolygon>
                </wp:wrapTight>
                <wp:docPr id="252" name="Text Box 252"/>
                <wp:cNvGraphicFramePr/>
                <a:graphic xmlns:a="http://schemas.openxmlformats.org/drawingml/2006/main">
                  <a:graphicData uri="http://schemas.microsoft.com/office/word/2010/wordprocessingShape">
                    <wps:wsp>
                      <wps:cNvSpPr txBox="1"/>
                      <wps:spPr>
                        <a:xfrm>
                          <a:off x="0" y="0"/>
                          <a:ext cx="2249170" cy="2754630"/>
                        </a:xfrm>
                        <a:prstGeom prst="rect">
                          <a:avLst/>
                        </a:prstGeom>
                        <a:solidFill>
                          <a:srgbClr val="0F6FC6"/>
                        </a:solidFill>
                        <a:ln w="6350">
                          <a:solidFill>
                            <a:sysClr val="window" lastClr="FFFFFF"/>
                          </a:solidFill>
                        </a:ln>
                      </wps:spPr>
                      <wps:txbx>
                        <w:txbxContent>
                          <w:p w14:paraId="7E3E9EF4" w14:textId="77777777" w:rsidR="00633D1F" w:rsidRPr="00F84654" w:rsidRDefault="00633D1F" w:rsidP="000F2E39">
                            <w:pPr>
                              <w:pStyle w:val="Footer"/>
                              <w:spacing w:before="240"/>
                              <w:ind w:left="270" w:right="282"/>
                              <w:jc w:val="center"/>
                              <w:rPr>
                                <w:rFonts w:cstheme="minorHAnsi"/>
                                <w:b/>
                                <w:sz w:val="26"/>
                                <w:szCs w:val="26"/>
                              </w:rPr>
                            </w:pPr>
                            <w:r w:rsidRPr="00F84654">
                              <w:rPr>
                                <w:rFonts w:cstheme="minorHAnsi"/>
                                <w:b/>
                                <w:sz w:val="26"/>
                                <w:szCs w:val="26"/>
                              </w:rPr>
                              <w:t>WHO ARE YOUR “STAKEHOLDERS?”</w:t>
                            </w:r>
                          </w:p>
                          <w:p w14:paraId="4364E5E9" w14:textId="0CDA5468" w:rsidR="00633D1F" w:rsidRPr="00F84654" w:rsidRDefault="00633D1F" w:rsidP="000F2E39">
                            <w:pPr>
                              <w:pStyle w:val="Footer"/>
                              <w:tabs>
                                <w:tab w:val="clear" w:pos="4680"/>
                                <w:tab w:val="center" w:pos="3600"/>
                              </w:tabs>
                              <w:ind w:left="270" w:right="270"/>
                              <w:jc w:val="center"/>
                              <w:rPr>
                                <w:rFonts w:cstheme="minorHAnsi"/>
                                <w:b/>
                                <w:sz w:val="26"/>
                                <w:szCs w:val="26"/>
                              </w:rPr>
                            </w:pPr>
                            <w:r w:rsidRPr="00F84654">
                              <w:rPr>
                                <w:rFonts w:cstheme="minorHAnsi"/>
                                <w:b/>
                                <w:sz w:val="26"/>
                                <w:szCs w:val="26"/>
                              </w:rPr>
                              <w:t>__________________</w:t>
                            </w:r>
                          </w:p>
                          <w:p w14:paraId="10D4EB72" w14:textId="77777777" w:rsidR="00633D1F" w:rsidRPr="00F84654" w:rsidRDefault="00633D1F" w:rsidP="000F2E39">
                            <w:pPr>
                              <w:pStyle w:val="Footer"/>
                              <w:tabs>
                                <w:tab w:val="clear" w:pos="4680"/>
                                <w:tab w:val="center" w:pos="3600"/>
                              </w:tabs>
                              <w:ind w:left="270" w:right="270"/>
                              <w:jc w:val="center"/>
                              <w:rPr>
                                <w:rFonts w:cstheme="minorHAnsi"/>
                                <w:b/>
                                <w:sz w:val="26"/>
                                <w:szCs w:val="26"/>
                              </w:rPr>
                            </w:pPr>
                          </w:p>
                          <w:p w14:paraId="5359390C" w14:textId="77777777" w:rsidR="00633D1F" w:rsidRPr="00F84654" w:rsidRDefault="00633D1F" w:rsidP="000F2E39">
                            <w:pPr>
                              <w:spacing w:after="240"/>
                              <w:ind w:left="288" w:right="288"/>
                              <w:jc w:val="both"/>
                              <w:rPr>
                                <w:rFonts w:cstheme="minorHAnsi"/>
                                <w:color w:val="FFFFFF"/>
                              </w:rPr>
                            </w:pPr>
                            <w:r w:rsidRPr="00F84654">
                              <w:rPr>
                                <w:rFonts w:cstheme="minorHAnsi"/>
                                <w:color w:val="FFFFFF"/>
                              </w:rPr>
                              <w:t>A stakeholder is any individual or group that has an interest in or is impacted by the operations or future of the utility (e.g., community decision makers, board members, ratepayers, other residents of the community).</w:t>
                            </w:r>
                          </w:p>
                          <w:p w14:paraId="20EE69E3" w14:textId="77777777" w:rsidR="00633D1F" w:rsidRPr="00F84654" w:rsidRDefault="00633D1F" w:rsidP="000F2E39">
                            <w:pPr>
                              <w:jc w:val="both"/>
                              <w:rPr>
                                <w:rFonts w:cstheme="minorHAnsi"/>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09F24" id="Text Box 252" o:spid="_x0000_s1068" type="#_x0000_t202" style="position:absolute;margin-left:339.45pt;margin-top:37.6pt;width:177.1pt;height:216.9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" fillcolor="#0f6fc6" strokecolor="window" strokeweight=".5pt">
                <v:textbox>
                  <w:txbxContent>
                    <w:p w14:paraId="7E3E9EF4" w14:textId="77777777" w:rsidR="00633D1F" w:rsidRPr="00F84654" w:rsidRDefault="00633D1F" w:rsidP="000F2E39">
                      <w:pPr>
                        <w:pStyle w:val="Footer"/>
                        <w:spacing w:before="240"/>
                        <w:ind w:left="270" w:right="282"/>
                        <w:jc w:val="center"/>
                        <w:rPr>
                          <w:rFonts w:cstheme="minorHAnsi"/>
                          <w:b/>
                          <w:sz w:val="26"/>
                          <w:szCs w:val="26"/>
                        </w:rPr>
                      </w:pPr>
                      <w:r w:rsidRPr="00F84654">
                        <w:rPr>
                          <w:rFonts w:cstheme="minorHAnsi"/>
                          <w:b/>
                          <w:sz w:val="26"/>
                          <w:szCs w:val="26"/>
                        </w:rPr>
                        <w:t>WHO ARE YOUR “STAKEHOLDERS?”</w:t>
                      </w:r>
                    </w:p>
                    <w:p w14:paraId="4364E5E9" w14:textId="0CDA5468" w:rsidR="00633D1F" w:rsidRPr="00F84654" w:rsidRDefault="00633D1F" w:rsidP="000F2E39">
                      <w:pPr>
                        <w:pStyle w:val="Footer"/>
                        <w:tabs>
                          <w:tab w:val="clear" w:pos="4680"/>
                          <w:tab w:val="center" w:pos="3600"/>
                        </w:tabs>
                        <w:ind w:left="270" w:right="270"/>
                        <w:jc w:val="center"/>
                        <w:rPr>
                          <w:rFonts w:cstheme="minorHAnsi"/>
                          <w:b/>
                          <w:sz w:val="26"/>
                          <w:szCs w:val="26"/>
                        </w:rPr>
                      </w:pPr>
                      <w:r w:rsidRPr="00F84654">
                        <w:rPr>
                          <w:rFonts w:cstheme="minorHAnsi"/>
                          <w:b/>
                          <w:sz w:val="26"/>
                          <w:szCs w:val="26"/>
                        </w:rPr>
                        <w:t>__________________</w:t>
                      </w:r>
                    </w:p>
                    <w:p w14:paraId="10D4EB72" w14:textId="77777777" w:rsidR="00633D1F" w:rsidRPr="00F84654" w:rsidRDefault="00633D1F" w:rsidP="000F2E39">
                      <w:pPr>
                        <w:pStyle w:val="Footer"/>
                        <w:tabs>
                          <w:tab w:val="clear" w:pos="4680"/>
                          <w:tab w:val="center" w:pos="3600"/>
                        </w:tabs>
                        <w:ind w:left="270" w:right="270"/>
                        <w:jc w:val="center"/>
                        <w:rPr>
                          <w:rFonts w:cstheme="minorHAnsi"/>
                          <w:b/>
                          <w:sz w:val="26"/>
                          <w:szCs w:val="26"/>
                        </w:rPr>
                      </w:pPr>
                    </w:p>
                    <w:p w14:paraId="5359390C" w14:textId="77777777" w:rsidR="00633D1F" w:rsidRPr="00F84654" w:rsidRDefault="00633D1F" w:rsidP="000F2E39">
                      <w:pPr>
                        <w:spacing w:after="240"/>
                        <w:ind w:left="288" w:right="288"/>
                        <w:jc w:val="both"/>
                        <w:rPr>
                          <w:rFonts w:cstheme="minorHAnsi"/>
                          <w:color w:val="FFFFFF"/>
                        </w:rPr>
                      </w:pPr>
                      <w:r w:rsidRPr="00F84654">
                        <w:rPr>
                          <w:rFonts w:cstheme="minorHAnsi"/>
                          <w:color w:val="FFFFFF"/>
                        </w:rPr>
                        <w:t>A stakeholder is any individual or group that has an interest in or is impacted by the operations or future of the utility (e.g., community decision makers, board members, ratepayers, other residents of the community).</w:t>
                      </w:r>
                    </w:p>
                    <w:p w14:paraId="20EE69E3" w14:textId="77777777" w:rsidR="00633D1F" w:rsidRPr="00F84654" w:rsidRDefault="00633D1F" w:rsidP="000F2E39">
                      <w:pPr>
                        <w:jc w:val="both"/>
                        <w:rPr>
                          <w:rFonts w:cstheme="minorHAnsi"/>
                          <w:color w:val="FFFFFF"/>
                        </w:rPr>
                      </w:pPr>
                    </w:p>
                  </w:txbxContent>
                </v:textbox>
                <w10:wrap type="tight" anchorx="margin"/>
              </v:shape>
            </w:pict>
          </mc:Fallback>
        </mc:AlternateContent>
      </w:r>
      <w:r w:rsidR="000F2E39" w:rsidRPr="00217157">
        <w:rPr>
          <w:rFonts w:eastAsia="Times New Roman" w:cstheme="minorHAnsi"/>
          <w:b/>
          <w:color w:val="0F6FC6"/>
          <w:sz w:val="36"/>
          <w:szCs w:val="26"/>
        </w:rPr>
        <w:t>Building Blocks of Stakeholder Understanding and Support</w:t>
      </w:r>
    </w:p>
    <w:p w14:paraId="4325FAEB" w14:textId="1D094C48" w:rsidR="000F2E39" w:rsidRPr="00217157" w:rsidRDefault="000F2E39" w:rsidP="000F2E39">
      <w:pPr>
        <w:keepNext/>
        <w:keepLines/>
        <w:spacing w:before="40" w:after="0" w:line="276" w:lineRule="auto"/>
        <w:outlineLvl w:val="2"/>
        <w:rPr>
          <w:rFonts w:eastAsia="Times New Roman" w:cstheme="minorHAnsi"/>
          <w:b/>
          <w:caps/>
          <w:color w:val="000000"/>
          <w:sz w:val="24"/>
          <w:szCs w:val="24"/>
        </w:rPr>
      </w:pPr>
      <w:bookmarkStart w:id="248" w:name="_Hlk487619478"/>
      <w:r w:rsidRPr="00217157">
        <w:rPr>
          <w:rFonts w:eastAsia="Times New Roman" w:cstheme="minorHAnsi"/>
          <w:b/>
          <w:caps/>
          <w:noProof/>
          <w:color w:val="000000"/>
          <w:sz w:val="24"/>
          <w:szCs w:val="24"/>
        </w:rPr>
        <w:t>Community Engagement and Participation</w:t>
      </w:r>
    </w:p>
    <w:p w14:paraId="2317CF0E" w14:textId="77777777" w:rsidR="000F2E39" w:rsidRPr="00217157" w:rsidRDefault="000F2E39" w:rsidP="000F2E39">
      <w:pPr>
        <w:spacing w:after="120" w:line="276" w:lineRule="auto"/>
        <w:ind w:right="4140"/>
        <w:contextualSpacing/>
        <w:jc w:val="both"/>
        <w:rPr>
          <w:rFonts w:eastAsia="Calibri" w:cstheme="minorHAnsi"/>
          <w:sz w:val="20"/>
        </w:rPr>
      </w:pPr>
      <w:r w:rsidRPr="00217157">
        <w:rPr>
          <w:rFonts w:eastAsia="Calibri" w:cstheme="minorHAnsi"/>
          <w:sz w:val="20"/>
        </w:rPr>
        <w:t xml:space="preserve">Community engagement is necessary to educate stakeholders on the value of the utility and to build support for utility operations. These skills and practices provide the foundation </w:t>
      </w:r>
      <w:r w:rsidRPr="00217157">
        <w:rPr>
          <w:rFonts w:eastAsia="Calibri" w:cstheme="minorHAnsi"/>
          <w:sz w:val="20"/>
          <w:lang w:eastAsia="zh-TW"/>
        </w:rPr>
        <w:t xml:space="preserve">to position the utility as a valued institution in the community. Foundational practices include participation in community events, volunteering, and sponsorships. </w:t>
      </w:r>
    </w:p>
    <w:p w14:paraId="636F2313" w14:textId="77777777" w:rsidR="000F2E39" w:rsidRPr="00217157" w:rsidRDefault="000F2E39" w:rsidP="00F142DB">
      <w:pPr>
        <w:numPr>
          <w:ilvl w:val="0"/>
          <w:numId w:val="49"/>
        </w:numPr>
        <w:spacing w:line="276" w:lineRule="auto"/>
        <w:ind w:left="2070" w:right="4140" w:hanging="270"/>
        <w:contextualSpacing/>
        <w:rPr>
          <w:rFonts w:eastAsia="Calibri" w:cstheme="minorHAnsi"/>
          <w:sz w:val="20"/>
        </w:rPr>
      </w:pPr>
      <w:r w:rsidRPr="00217157">
        <w:rPr>
          <w:rFonts w:eastAsia="Calibri" w:cstheme="minorHAnsi"/>
          <w:noProof/>
          <w:sz w:val="20"/>
        </w:rPr>
        <mc:AlternateContent>
          <mc:Choice Requires="wps">
            <w:drawing>
              <wp:anchor distT="0" distB="0" distL="114300" distR="114300" simplePos="0" relativeHeight="251686400" behindDoc="0" locked="0" layoutInCell="1" allowOverlap="1" wp14:anchorId="69E4ECF9" wp14:editId="1566F9F8">
                <wp:simplePos x="0" y="0"/>
                <wp:positionH relativeFrom="column">
                  <wp:posOffset>0</wp:posOffset>
                </wp:positionH>
                <wp:positionV relativeFrom="paragraph">
                  <wp:posOffset>39370</wp:posOffset>
                </wp:positionV>
                <wp:extent cx="914400" cy="548640"/>
                <wp:effectExtent l="0" t="0" r="0" b="0"/>
                <wp:wrapSquare wrapText="bothSides"/>
                <wp:docPr id="253" name="Rectangle: Rounded Corners 253"/>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2244E17D"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69E4ECF9" id="Rectangle: Rounded Corners 253" o:spid="_x0000_s1069" style="position:absolute;left:0;text-align:left;margin-left:0;margin-top:3.1pt;width:1in;height:43.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" fillcolor="#70ad47" stroked="f" strokeweight="1pt">
                <v:stroke joinstyle="miter"/>
                <v:textbox style="mso-fit-shape-to-text:t" inset="0,0,0,0">
                  <w:txbxContent>
                    <w:p w14:paraId="2244E17D"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ACTIVITIES</w:t>
                      </w:r>
                    </w:p>
                  </w:txbxContent>
                </v:textbox>
                <w10:wrap type="square"/>
              </v:roundrect>
            </w:pict>
          </mc:Fallback>
        </mc:AlternateContent>
      </w:r>
      <w:r w:rsidRPr="00217157">
        <w:rPr>
          <w:rFonts w:eastAsia="Calibri" w:cstheme="minorHAnsi"/>
          <w:sz w:val="20"/>
        </w:rPr>
        <w:t>Participate in community events (e.g., utility staff volunteer at fundraising events)</w:t>
      </w:r>
    </w:p>
    <w:p w14:paraId="39A18BAF" w14:textId="77777777" w:rsidR="000F2E39" w:rsidRPr="00217157" w:rsidRDefault="000F2E39" w:rsidP="00F142DB">
      <w:pPr>
        <w:numPr>
          <w:ilvl w:val="0"/>
          <w:numId w:val="49"/>
        </w:numPr>
        <w:spacing w:line="276" w:lineRule="auto"/>
        <w:ind w:left="2070" w:right="4140" w:hanging="270"/>
        <w:contextualSpacing/>
        <w:rPr>
          <w:rFonts w:eastAsia="Calibri" w:cstheme="minorHAnsi"/>
          <w:sz w:val="20"/>
        </w:rPr>
      </w:pPr>
      <w:r w:rsidRPr="00217157">
        <w:rPr>
          <w:rFonts w:eastAsia="Calibri" w:cstheme="minorHAnsi"/>
          <w:sz w:val="20"/>
        </w:rPr>
        <w:t>Organize utility open house events</w:t>
      </w:r>
    </w:p>
    <w:p w14:paraId="0578951D" w14:textId="77777777" w:rsidR="000F2E39" w:rsidRPr="00217157" w:rsidRDefault="000F2E39" w:rsidP="00F142DB">
      <w:pPr>
        <w:numPr>
          <w:ilvl w:val="0"/>
          <w:numId w:val="49"/>
        </w:numPr>
        <w:spacing w:line="276" w:lineRule="auto"/>
        <w:ind w:left="2070" w:right="4140" w:hanging="270"/>
        <w:contextualSpacing/>
        <w:rPr>
          <w:rFonts w:eastAsia="Calibri" w:cstheme="minorHAnsi"/>
          <w:sz w:val="20"/>
        </w:rPr>
      </w:pPr>
      <w:r w:rsidRPr="00217157">
        <w:rPr>
          <w:rFonts w:eastAsia="Calibri" w:cstheme="minorHAnsi"/>
          <w:sz w:val="20"/>
        </w:rPr>
        <w:t>Host community engagement forums to understand critical community values, set utility goals, and review infrastructure projects</w:t>
      </w:r>
    </w:p>
    <w:p w14:paraId="7DFD3985" w14:textId="16E85BAB" w:rsidR="000F2E39" w:rsidRPr="00217157" w:rsidRDefault="000F2E39" w:rsidP="00F142DB">
      <w:pPr>
        <w:numPr>
          <w:ilvl w:val="0"/>
          <w:numId w:val="49"/>
        </w:numPr>
        <w:spacing w:after="240" w:line="276" w:lineRule="auto"/>
        <w:ind w:left="2074" w:right="4140" w:hanging="274"/>
        <w:contextualSpacing/>
        <w:rPr>
          <w:rFonts w:eastAsia="Calibri" w:cstheme="minorHAnsi"/>
          <w:sz w:val="20"/>
        </w:rPr>
      </w:pPr>
      <w:r w:rsidRPr="00217157">
        <w:rPr>
          <w:rFonts w:eastAsia="Calibri" w:cstheme="minorHAnsi"/>
          <w:sz w:val="20"/>
        </w:rPr>
        <w:t xml:space="preserve">Co-sponsor community events with other local organizations related to water or watershed protection to increase the public visibility of water. </w:t>
      </w:r>
    </w:p>
    <w:p w14:paraId="6B11801E" w14:textId="77777777" w:rsidR="00B0519C" w:rsidRPr="00217157" w:rsidRDefault="00B0519C" w:rsidP="00B0519C">
      <w:pPr>
        <w:spacing w:after="240" w:line="276" w:lineRule="auto"/>
        <w:ind w:left="2074" w:right="4140"/>
        <w:contextualSpacing/>
        <w:rPr>
          <w:rFonts w:eastAsia="Calibri" w:cstheme="minorHAnsi"/>
          <w:sz w:val="20"/>
        </w:rPr>
      </w:pPr>
    </w:p>
    <w:p w14:paraId="7694A829" w14:textId="4BE58EA2" w:rsidR="000F2E39" w:rsidRPr="00217157" w:rsidRDefault="000F2E39" w:rsidP="000F2E39">
      <w:pPr>
        <w:keepNext/>
        <w:keepLines/>
        <w:spacing w:before="12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Education and Promotion</w:t>
      </w:r>
    </w:p>
    <w:p w14:paraId="40042F0C" w14:textId="77777777" w:rsidR="000F2E39" w:rsidRPr="00217157" w:rsidRDefault="000F2E39" w:rsidP="000F2E39">
      <w:pPr>
        <w:spacing w:after="120" w:line="276" w:lineRule="auto"/>
        <w:jc w:val="both"/>
        <w:rPr>
          <w:rFonts w:eastAsia="Calibri" w:cstheme="minorHAnsi"/>
          <w:sz w:val="20"/>
        </w:rPr>
      </w:pPr>
      <w:r w:rsidRPr="00217157">
        <w:rPr>
          <w:rFonts w:eastAsia="Calibri" w:cstheme="minorHAnsi"/>
          <w:sz w:val="20"/>
        </w:rPr>
        <w:t xml:space="preserve">A communications plan is an important step in achieving community understanding of the utility and support for its work. First, a utility must ensure that basic information about the utility is readily accessible and understandable to community members. </w:t>
      </w:r>
      <w:r w:rsidRPr="00217157">
        <w:rPr>
          <w:rFonts w:eastAsia="Calibri" w:cstheme="minorHAnsi"/>
          <w:sz w:val="20"/>
          <w:lang w:eastAsia="zh-TW"/>
        </w:rPr>
        <w:t>A utility can also work to change or strengthen the relationships with media and the portrayal of the utility through engagement with media on positive utility activities.</w:t>
      </w:r>
    </w:p>
    <w:p w14:paraId="7B8DA677" w14:textId="77777777" w:rsidR="000F2E39" w:rsidRPr="00217157" w:rsidRDefault="000F2E39" w:rsidP="00F142DB">
      <w:pPr>
        <w:pStyle w:val="ListParagraph"/>
        <w:numPr>
          <w:ilvl w:val="2"/>
          <w:numId w:val="52"/>
        </w:numPr>
        <w:tabs>
          <w:tab w:val="num" w:pos="90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663872" behindDoc="0" locked="0" layoutInCell="1" allowOverlap="1" wp14:anchorId="2BD9C883" wp14:editId="2A9050D9">
                <wp:simplePos x="0" y="0"/>
                <wp:positionH relativeFrom="column">
                  <wp:posOffset>0</wp:posOffset>
                </wp:positionH>
                <wp:positionV relativeFrom="paragraph">
                  <wp:posOffset>41113</wp:posOffset>
                </wp:positionV>
                <wp:extent cx="914400" cy="548640"/>
                <wp:effectExtent l="0" t="0" r="0" b="0"/>
                <wp:wrapSquare wrapText="bothSides"/>
                <wp:docPr id="254" name="Rectangle: Rounded Corners 254"/>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44A60C87"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2BD9C883" id="Rectangle: Rounded Corners 254" o:spid="_x0000_s1070" style="position:absolute;left:0;text-align:left;margin-left:0;margin-top:3.25pt;width:1in;height:4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" fillcolor="#70ad47" stroked="f" strokeweight="1pt">
                <v:stroke joinstyle="miter"/>
                <v:textbox style="mso-fit-shape-to-text:t" inset="0,0,0,0">
                  <w:txbxContent>
                    <w:p w14:paraId="44A60C87"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ACTIVITIES</w:t>
                      </w:r>
                    </w:p>
                  </w:txbxContent>
                </v:textbox>
                <w10:wrap type="square"/>
              </v:roundrect>
            </w:pict>
          </mc:Fallback>
        </mc:AlternateContent>
      </w:r>
      <w:r w:rsidRPr="00217157">
        <w:rPr>
          <w:rFonts w:eastAsia="Calibri" w:cstheme="minorHAnsi"/>
          <w:sz w:val="20"/>
        </w:rPr>
        <w:t>Include information about major projects/initiatives and important documents on the website</w:t>
      </w:r>
    </w:p>
    <w:p w14:paraId="04380B89" w14:textId="77777777" w:rsidR="000F2E39" w:rsidRPr="00217157" w:rsidRDefault="000F2E39" w:rsidP="00F142DB">
      <w:pPr>
        <w:pStyle w:val="ListParagraph"/>
        <w:numPr>
          <w:ilvl w:val="2"/>
          <w:numId w:val="52"/>
        </w:numPr>
        <w:tabs>
          <w:tab w:val="num" w:pos="360"/>
          <w:tab w:val="num" w:pos="1620"/>
        </w:tabs>
        <w:spacing w:line="276" w:lineRule="auto"/>
        <w:rPr>
          <w:rFonts w:eastAsia="Calibri" w:cstheme="minorHAnsi"/>
          <w:sz w:val="20"/>
        </w:rPr>
      </w:pPr>
      <w:r w:rsidRPr="00217157">
        <w:rPr>
          <w:rFonts w:eastAsia="Calibri" w:cstheme="minorHAnsi"/>
          <w:sz w:val="20"/>
        </w:rPr>
        <w:t>Create multiple-language utility documents consistent with community profile</w:t>
      </w:r>
    </w:p>
    <w:p w14:paraId="751F3440" w14:textId="77777777" w:rsidR="000F2E39" w:rsidRPr="00217157" w:rsidRDefault="000F2E39" w:rsidP="00F142DB">
      <w:pPr>
        <w:pStyle w:val="ListParagraph"/>
        <w:numPr>
          <w:ilvl w:val="2"/>
          <w:numId w:val="52"/>
        </w:numPr>
        <w:tabs>
          <w:tab w:val="num" w:pos="360"/>
          <w:tab w:val="num" w:pos="1620"/>
        </w:tabs>
        <w:spacing w:line="276" w:lineRule="auto"/>
        <w:rPr>
          <w:rFonts w:eastAsia="Calibri" w:cstheme="minorHAnsi"/>
          <w:sz w:val="20"/>
        </w:rPr>
      </w:pPr>
      <w:r w:rsidRPr="00217157">
        <w:rPr>
          <w:rFonts w:eastAsia="Calibri" w:cstheme="minorHAnsi"/>
          <w:sz w:val="20"/>
        </w:rPr>
        <w:t xml:space="preserve">Draft emergency event public communications templates for media contacts (e.g., create standardized </w:t>
      </w:r>
      <w:proofErr w:type="spellStart"/>
      <w:r w:rsidRPr="00217157">
        <w:rPr>
          <w:rFonts w:eastAsia="Calibri" w:cstheme="minorHAnsi"/>
          <w:sz w:val="20"/>
        </w:rPr>
        <w:t>text</w:t>
      </w:r>
      <w:proofErr w:type="spellEnd"/>
      <w:r w:rsidRPr="00217157">
        <w:rPr>
          <w:rFonts w:eastAsia="Calibri" w:cstheme="minorHAnsi"/>
          <w:sz w:val="20"/>
        </w:rPr>
        <w:t xml:space="preserve"> for boil water notices)</w:t>
      </w:r>
    </w:p>
    <w:p w14:paraId="49245EE8" w14:textId="77777777" w:rsidR="000F2E39" w:rsidRPr="00217157" w:rsidRDefault="000F2E39" w:rsidP="00F142DB">
      <w:pPr>
        <w:pStyle w:val="ListParagraph"/>
        <w:numPr>
          <w:ilvl w:val="2"/>
          <w:numId w:val="52"/>
        </w:numPr>
        <w:tabs>
          <w:tab w:val="num" w:pos="360"/>
          <w:tab w:val="num" w:pos="1620"/>
        </w:tabs>
        <w:spacing w:line="276" w:lineRule="auto"/>
        <w:rPr>
          <w:rFonts w:eastAsia="Calibri" w:cstheme="minorHAnsi"/>
          <w:sz w:val="20"/>
        </w:rPr>
      </w:pPr>
      <w:r w:rsidRPr="00217157">
        <w:rPr>
          <w:rFonts w:eastAsia="Calibri" w:cstheme="minorHAnsi"/>
          <w:sz w:val="20"/>
        </w:rPr>
        <w:t>Conduct annual consumer confidence/water quality report</w:t>
      </w:r>
    </w:p>
    <w:p w14:paraId="1359B43D" w14:textId="77777777" w:rsidR="000F2E39" w:rsidRPr="00217157" w:rsidRDefault="000F2E39" w:rsidP="00F142DB">
      <w:pPr>
        <w:pStyle w:val="ListParagraph"/>
        <w:numPr>
          <w:ilvl w:val="2"/>
          <w:numId w:val="52"/>
        </w:numPr>
        <w:tabs>
          <w:tab w:val="num" w:pos="360"/>
          <w:tab w:val="num" w:pos="1620"/>
        </w:tabs>
        <w:spacing w:line="276" w:lineRule="auto"/>
        <w:rPr>
          <w:rFonts w:eastAsia="Calibri" w:cstheme="minorHAnsi"/>
          <w:sz w:val="20"/>
        </w:rPr>
      </w:pPr>
      <w:r w:rsidRPr="00217157">
        <w:rPr>
          <w:rFonts w:eastAsia="Calibri" w:cstheme="minorHAnsi"/>
          <w:sz w:val="20"/>
        </w:rPr>
        <w:t>Publish value of water and water services educational brochures</w:t>
      </w:r>
    </w:p>
    <w:p w14:paraId="73644659" w14:textId="77777777" w:rsidR="000F2E39" w:rsidRPr="00217157" w:rsidRDefault="000F2E39" w:rsidP="00F142DB">
      <w:pPr>
        <w:pStyle w:val="ListParagraph"/>
        <w:numPr>
          <w:ilvl w:val="2"/>
          <w:numId w:val="52"/>
        </w:numPr>
        <w:tabs>
          <w:tab w:val="num" w:pos="360"/>
          <w:tab w:val="num" w:pos="1620"/>
        </w:tabs>
        <w:spacing w:line="276" w:lineRule="auto"/>
        <w:rPr>
          <w:rFonts w:eastAsia="Calibri" w:cstheme="minorHAnsi"/>
          <w:sz w:val="20"/>
        </w:rPr>
      </w:pPr>
      <w:r w:rsidRPr="00217157">
        <w:rPr>
          <w:rFonts w:eastAsia="Calibri" w:cstheme="minorHAnsi"/>
          <w:sz w:val="20"/>
        </w:rPr>
        <w:t>Organize public education campaigns</w:t>
      </w:r>
    </w:p>
    <w:p w14:paraId="68EBBB64" w14:textId="77777777" w:rsidR="000F2E39" w:rsidRPr="00217157" w:rsidRDefault="000F2E39" w:rsidP="00F142DB">
      <w:pPr>
        <w:pStyle w:val="ListParagraph"/>
        <w:numPr>
          <w:ilvl w:val="2"/>
          <w:numId w:val="52"/>
        </w:numPr>
        <w:tabs>
          <w:tab w:val="num" w:pos="360"/>
          <w:tab w:val="num" w:pos="1620"/>
        </w:tabs>
        <w:spacing w:after="240" w:line="276" w:lineRule="auto"/>
        <w:rPr>
          <w:rFonts w:eastAsia="Calibri" w:cstheme="minorHAnsi"/>
          <w:sz w:val="20"/>
        </w:rPr>
      </w:pPr>
      <w:r w:rsidRPr="00217157">
        <w:rPr>
          <w:rFonts w:eastAsia="Calibri" w:cstheme="minorHAnsi"/>
          <w:sz w:val="20"/>
        </w:rPr>
        <w:t>Conduct school outreach programs (e.g., K–12 classroom presentations or local school science program water-related curriculum)</w:t>
      </w:r>
    </w:p>
    <w:p w14:paraId="3680DD4C" w14:textId="77777777" w:rsidR="000F2E39" w:rsidRPr="00217157" w:rsidRDefault="000F2E39" w:rsidP="00F142DB">
      <w:pPr>
        <w:pStyle w:val="ListParagraph"/>
        <w:numPr>
          <w:ilvl w:val="2"/>
          <w:numId w:val="52"/>
        </w:numPr>
        <w:tabs>
          <w:tab w:val="num" w:pos="360"/>
          <w:tab w:val="num" w:pos="1620"/>
        </w:tabs>
        <w:spacing w:after="240" w:line="276" w:lineRule="auto"/>
        <w:rPr>
          <w:rFonts w:eastAsia="Calibri" w:cstheme="minorHAnsi"/>
          <w:sz w:val="20"/>
        </w:rPr>
      </w:pPr>
      <w:r w:rsidRPr="00217157">
        <w:rPr>
          <w:rFonts w:eastAsia="Calibri" w:cstheme="minorHAnsi"/>
          <w:sz w:val="20"/>
        </w:rPr>
        <w:t>Tours of water and wastewater facilities for kids</w:t>
      </w:r>
    </w:p>
    <w:p w14:paraId="08B66AA7" w14:textId="77777777" w:rsidR="000F2E39" w:rsidRPr="00217157" w:rsidRDefault="000F2E39" w:rsidP="000F2E39">
      <w:pPr>
        <w:keepNext/>
        <w:keepLines/>
        <w:spacing w:before="12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Customer and Stakeholder Feedback and Response</w:t>
      </w:r>
    </w:p>
    <w:p w14:paraId="59264B6E" w14:textId="77777777" w:rsidR="000F2E39" w:rsidRPr="00217157" w:rsidRDefault="000F2E39" w:rsidP="000F2E39">
      <w:pPr>
        <w:spacing w:after="120" w:line="276" w:lineRule="auto"/>
        <w:jc w:val="both"/>
        <w:rPr>
          <w:rFonts w:eastAsia="Calibri" w:cstheme="minorHAnsi"/>
          <w:sz w:val="20"/>
        </w:rPr>
      </w:pPr>
      <w:r w:rsidRPr="00217157">
        <w:rPr>
          <w:rFonts w:eastAsia="Calibri" w:cstheme="minorHAnsi"/>
          <w:sz w:val="20"/>
        </w:rPr>
        <w:t xml:space="preserve">Gathering stakeholder feedback and accurately assessing utility response is an important step in successfully engaging stakeholders and growing support for utility operations. Creating customer complaint and response mechanisms is a crucial first step in establishing trust with the community. </w:t>
      </w:r>
    </w:p>
    <w:p w14:paraId="2D288EBB" w14:textId="77777777" w:rsidR="000F2E39" w:rsidRPr="00217157" w:rsidRDefault="000F2E39" w:rsidP="00F142DB">
      <w:pPr>
        <w:numPr>
          <w:ilvl w:val="0"/>
          <w:numId w:val="51"/>
        </w:numPr>
        <w:spacing w:line="276" w:lineRule="auto"/>
        <w:ind w:left="2070" w:hanging="270"/>
        <w:contextualSpacing/>
        <w:jc w:val="both"/>
        <w:rPr>
          <w:rFonts w:eastAsia="Calibri" w:cstheme="minorHAnsi"/>
          <w:sz w:val="20"/>
        </w:rPr>
      </w:pPr>
      <w:r w:rsidRPr="00217157">
        <w:rPr>
          <w:rFonts w:eastAsia="Calibri" w:cstheme="minorHAnsi"/>
          <w:noProof/>
          <w:sz w:val="20"/>
        </w:rPr>
        <mc:AlternateContent>
          <mc:Choice Requires="wps">
            <w:drawing>
              <wp:anchor distT="0" distB="0" distL="114300" distR="114300" simplePos="0" relativeHeight="251689472" behindDoc="0" locked="0" layoutInCell="1" allowOverlap="1" wp14:anchorId="3564F50F" wp14:editId="7D7A5FAF">
                <wp:simplePos x="0" y="0"/>
                <wp:positionH relativeFrom="column">
                  <wp:posOffset>9525</wp:posOffset>
                </wp:positionH>
                <wp:positionV relativeFrom="paragraph">
                  <wp:posOffset>8890</wp:posOffset>
                </wp:positionV>
                <wp:extent cx="914400" cy="548640"/>
                <wp:effectExtent l="0" t="0" r="0" b="0"/>
                <wp:wrapSquare wrapText="bothSides"/>
                <wp:docPr id="255" name="Rectangle: Rounded Corners 255"/>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51E1CEB4"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3564F50F" id="Rectangle: Rounded Corners 255" o:spid="_x0000_s1071" style="position:absolute;left:0;text-align:left;margin-left:.75pt;margin-top:.7pt;width:1in;height:43.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" fillcolor="#70ad47" stroked="f" strokeweight="1pt">
                <v:stroke joinstyle="miter"/>
                <v:textbox style="mso-fit-shape-to-text:t" inset="0,0,0,0">
                  <w:txbxContent>
                    <w:p w14:paraId="51E1CEB4"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ACTIVITIES</w:t>
                      </w:r>
                    </w:p>
                  </w:txbxContent>
                </v:textbox>
                <w10:wrap type="square"/>
              </v:roundrect>
            </w:pict>
          </mc:Fallback>
        </mc:AlternateContent>
      </w:r>
      <w:r w:rsidRPr="00217157">
        <w:rPr>
          <w:rFonts w:eastAsia="Calibri" w:cstheme="minorHAnsi"/>
          <w:sz w:val="20"/>
        </w:rPr>
        <w:t>Establish customer complaint response time targets</w:t>
      </w:r>
    </w:p>
    <w:p w14:paraId="07F878A0" w14:textId="77777777" w:rsidR="000F2E39" w:rsidRPr="00217157" w:rsidRDefault="000F2E39" w:rsidP="00F142DB">
      <w:pPr>
        <w:numPr>
          <w:ilvl w:val="0"/>
          <w:numId w:val="51"/>
        </w:numPr>
        <w:spacing w:line="276" w:lineRule="auto"/>
        <w:ind w:left="2070" w:hanging="270"/>
        <w:contextualSpacing/>
        <w:jc w:val="both"/>
        <w:rPr>
          <w:rFonts w:eastAsia="Calibri" w:cstheme="minorHAnsi"/>
          <w:sz w:val="20"/>
        </w:rPr>
      </w:pPr>
      <w:r w:rsidRPr="00217157">
        <w:rPr>
          <w:rFonts w:eastAsia="Calibri" w:cstheme="minorHAnsi"/>
          <w:sz w:val="20"/>
        </w:rPr>
        <w:t>Identify key community stakeholder opinion leaders list and schedule for outreach to each (e.g., phone calls, informal meeting)</w:t>
      </w:r>
    </w:p>
    <w:p w14:paraId="623839AF" w14:textId="77777777" w:rsidR="000F2E39" w:rsidRPr="00217157" w:rsidRDefault="000F2E39" w:rsidP="00F142DB">
      <w:pPr>
        <w:numPr>
          <w:ilvl w:val="0"/>
          <w:numId w:val="51"/>
        </w:numPr>
        <w:spacing w:line="276" w:lineRule="auto"/>
        <w:ind w:left="2070" w:hanging="270"/>
        <w:contextualSpacing/>
        <w:jc w:val="both"/>
        <w:rPr>
          <w:rFonts w:eastAsia="Calibri" w:cstheme="minorHAnsi"/>
          <w:sz w:val="20"/>
        </w:rPr>
      </w:pPr>
      <w:r w:rsidRPr="00217157">
        <w:rPr>
          <w:rFonts w:eastAsia="Calibri" w:cstheme="minorHAnsi"/>
          <w:sz w:val="20"/>
        </w:rPr>
        <w:t>Create a customer information system to store billing information, service requests, and all resolutions</w:t>
      </w:r>
    </w:p>
    <w:p w14:paraId="2209EB2F" w14:textId="77777777" w:rsidR="000F2E39" w:rsidRPr="00217157" w:rsidRDefault="000F2E39" w:rsidP="00F142DB">
      <w:pPr>
        <w:numPr>
          <w:ilvl w:val="0"/>
          <w:numId w:val="51"/>
        </w:numPr>
        <w:spacing w:after="0" w:line="276" w:lineRule="auto"/>
        <w:ind w:left="2070" w:hanging="270"/>
        <w:contextualSpacing/>
        <w:jc w:val="both"/>
        <w:rPr>
          <w:rFonts w:eastAsia="Calibri" w:cstheme="minorHAnsi"/>
          <w:sz w:val="20"/>
        </w:rPr>
      </w:pPr>
      <w:r w:rsidRPr="00217157">
        <w:rPr>
          <w:rFonts w:eastAsia="Calibri" w:cstheme="minorHAnsi"/>
          <w:sz w:val="20"/>
        </w:rPr>
        <w:t>Conduct annual customer service survey</w:t>
      </w:r>
    </w:p>
    <w:p w14:paraId="7190202B" w14:textId="77777777" w:rsidR="000F2E39" w:rsidRPr="00217157" w:rsidRDefault="000F2E39" w:rsidP="000F2E39">
      <w:pPr>
        <w:keepNext/>
        <w:keepLines/>
        <w:spacing w:before="40" w:after="8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Measures</w:t>
      </w:r>
    </w:p>
    <w:p w14:paraId="412F175E" w14:textId="77777777" w:rsidR="000F2E39" w:rsidRPr="00217157" w:rsidRDefault="000F2E39" w:rsidP="000F2E39">
      <w:pPr>
        <w:spacing w:line="276" w:lineRule="auto"/>
        <w:jc w:val="both"/>
        <w:rPr>
          <w:rFonts w:eastAsia="Calibri" w:cstheme="minorHAnsi"/>
          <w:sz w:val="20"/>
        </w:rPr>
      </w:pPr>
      <w:r w:rsidRPr="00217157">
        <w:rPr>
          <w:rFonts w:eastAsia="Calibri" w:cstheme="minorHAnsi"/>
          <w:sz w:val="20"/>
        </w:rPr>
        <w:t>To gather information on stakeholder understanding and support, it is important to have a method of measuring and tracking community engagement, public relations, and customer feedback. Below several measurement areas are described, with specific example metrics or activities for each area.</w:t>
      </w:r>
    </w:p>
    <w:p w14:paraId="46A053D4" w14:textId="77777777" w:rsidR="000F2E39" w:rsidRPr="00217157" w:rsidRDefault="000F2E39" w:rsidP="000F2E39">
      <w:pPr>
        <w:spacing w:after="0" w:line="276" w:lineRule="auto"/>
        <w:jc w:val="both"/>
        <w:rPr>
          <w:rFonts w:eastAsia="Times New Roman" w:cstheme="minorHAnsi"/>
          <w:b/>
          <w:caps/>
          <w:color w:val="000000"/>
          <w:sz w:val="24"/>
          <w:szCs w:val="24"/>
        </w:rPr>
      </w:pPr>
      <w:r w:rsidRPr="00217157">
        <w:rPr>
          <w:rFonts w:eastAsia="Times New Roman" w:cstheme="minorHAnsi"/>
          <w:b/>
          <w:caps/>
          <w:color w:val="000000"/>
          <w:sz w:val="24"/>
          <w:szCs w:val="24"/>
        </w:rPr>
        <w:t>Stakeholder Consultation and Community Partnering</w:t>
      </w:r>
    </w:p>
    <w:p w14:paraId="0FBCCE53" w14:textId="77777777" w:rsidR="000F2E39" w:rsidRPr="00217157" w:rsidRDefault="000F2E39" w:rsidP="000F2E39">
      <w:pPr>
        <w:spacing w:line="276" w:lineRule="auto"/>
        <w:jc w:val="both"/>
        <w:rPr>
          <w:rFonts w:eastAsia="Times New Roman" w:cstheme="minorHAnsi"/>
          <w:caps/>
          <w:color w:val="000000"/>
          <w:sz w:val="24"/>
          <w:szCs w:val="24"/>
        </w:rPr>
      </w:pPr>
      <w:r w:rsidRPr="00217157">
        <w:rPr>
          <w:rFonts w:eastAsia="Calibri" w:cstheme="minorHAnsi"/>
          <w:sz w:val="20"/>
          <w:lang w:eastAsia="zh-TW"/>
        </w:rPr>
        <w:t>This measure addresses utility actions to reach out to and consult with stakeholders about utility matters, including utility goals, objectives, and management decisions. It also assesses how the utility engages with other partners in the community.</w:t>
      </w:r>
    </w:p>
    <w:p w14:paraId="7BCEED1A" w14:textId="77777777" w:rsidR="00B82DEA" w:rsidRPr="00217157" w:rsidRDefault="000F2E39" w:rsidP="00F142DB">
      <w:pPr>
        <w:numPr>
          <w:ilvl w:val="0"/>
          <w:numId w:val="53"/>
        </w:numPr>
        <w:spacing w:line="264" w:lineRule="auto"/>
        <w:contextualSpacing/>
        <w:rPr>
          <w:rFonts w:eastAsia="Calibri" w:cstheme="minorHAnsi"/>
          <w:sz w:val="20"/>
        </w:rPr>
      </w:pPr>
      <w:r w:rsidRPr="00217157">
        <w:rPr>
          <w:rFonts w:eastAsia="Calibri" w:cstheme="minorHAnsi"/>
          <w:noProof/>
          <w:sz w:val="20"/>
        </w:rPr>
        <mc:AlternateContent>
          <mc:Choice Requires="wps">
            <w:drawing>
              <wp:anchor distT="0" distB="0" distL="114300" distR="114300" simplePos="0" relativeHeight="251695616" behindDoc="0" locked="0" layoutInCell="1" allowOverlap="1" wp14:anchorId="6B5012FF" wp14:editId="5AB5A805">
                <wp:simplePos x="0" y="0"/>
                <wp:positionH relativeFrom="margin">
                  <wp:posOffset>19050</wp:posOffset>
                </wp:positionH>
                <wp:positionV relativeFrom="paragraph">
                  <wp:posOffset>56515</wp:posOffset>
                </wp:positionV>
                <wp:extent cx="914400" cy="548640"/>
                <wp:effectExtent l="0" t="0" r="0" b="0"/>
                <wp:wrapSquare wrapText="bothSides"/>
                <wp:docPr id="256" name="Rectangle: Rounded Corners 256"/>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12265AC8"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6B5012FF" id="Rectangle: Rounded Corners 256" o:spid="_x0000_s1072" style="position:absolute;left:0;text-align:left;margin-left:1.5pt;margin-top:4.45pt;width:1in;height:43.2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" fillcolor="#70ad47" stroked="f" strokeweight="1pt">
                <v:stroke joinstyle="miter"/>
                <v:textbox style="mso-fit-shape-to-text:t" inset="0,0,0,0">
                  <w:txbxContent>
                    <w:p w14:paraId="12265AC8"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Metrics</w:t>
                      </w:r>
                    </w:p>
                  </w:txbxContent>
                </v:textbox>
                <w10:wrap type="square" anchorx="margin"/>
              </v:roundrect>
            </w:pict>
          </mc:Fallback>
        </mc:AlternateContent>
      </w:r>
      <w:r w:rsidRPr="00217157">
        <w:rPr>
          <w:rFonts w:eastAsia="Calibri" w:cstheme="minorHAnsi"/>
          <w:sz w:val="20"/>
        </w:rPr>
        <w:t xml:space="preserve">Does the utility identify stakeholders, conduct outreach, and actively consult with stakeholders about utility matters? (yes/no) </w:t>
      </w:r>
    </w:p>
    <w:p w14:paraId="31ACDC00" w14:textId="4F80C53D" w:rsidR="00B82DEA" w:rsidRPr="00217157" w:rsidRDefault="000F2E39" w:rsidP="00F142DB">
      <w:pPr>
        <w:numPr>
          <w:ilvl w:val="0"/>
          <w:numId w:val="53"/>
        </w:numPr>
        <w:spacing w:line="264" w:lineRule="auto"/>
        <w:contextualSpacing/>
        <w:rPr>
          <w:rFonts w:eastAsia="Calibri" w:cstheme="minorHAnsi"/>
          <w:sz w:val="20"/>
        </w:rPr>
      </w:pPr>
      <w:r w:rsidRPr="00217157">
        <w:rPr>
          <w:rFonts w:eastAsia="Calibri" w:cstheme="minorHAnsi"/>
          <w:sz w:val="20"/>
        </w:rPr>
        <w:t>Number of active contacts with stakeholders in key areas (e.g., from local government, business, education, non-governmental groups)</w:t>
      </w:r>
      <w:r w:rsidR="00B82DEA" w:rsidRPr="00217157">
        <w:rPr>
          <w:rFonts w:eastAsia="Calibri" w:cstheme="minorHAnsi"/>
          <w:sz w:val="20"/>
        </w:rPr>
        <w:t>.</w:t>
      </w:r>
    </w:p>
    <w:p w14:paraId="0B921A47" w14:textId="77777777" w:rsidR="00B82DEA" w:rsidRPr="00217157" w:rsidRDefault="000F2E39" w:rsidP="00F142DB">
      <w:pPr>
        <w:numPr>
          <w:ilvl w:val="0"/>
          <w:numId w:val="53"/>
        </w:numPr>
        <w:spacing w:line="264" w:lineRule="auto"/>
        <w:contextualSpacing/>
        <w:rPr>
          <w:rFonts w:eastAsia="Calibri" w:cstheme="minorHAnsi"/>
          <w:sz w:val="20"/>
        </w:rPr>
      </w:pPr>
      <w:r w:rsidRPr="00217157">
        <w:rPr>
          <w:rFonts w:eastAsia="Calibri" w:cstheme="minorHAnsi"/>
          <w:sz w:val="20"/>
        </w:rPr>
        <w:t>Frequency with which the utility actively consults with stakeholders.</w:t>
      </w:r>
    </w:p>
    <w:p w14:paraId="0AEC0431" w14:textId="1B684E57" w:rsidR="000F2E39" w:rsidRPr="00217157" w:rsidRDefault="000F2E39" w:rsidP="00F142DB">
      <w:pPr>
        <w:numPr>
          <w:ilvl w:val="0"/>
          <w:numId w:val="53"/>
        </w:numPr>
        <w:spacing w:line="264" w:lineRule="auto"/>
        <w:contextualSpacing/>
        <w:rPr>
          <w:rFonts w:eastAsia="Calibri" w:cstheme="minorHAnsi"/>
          <w:sz w:val="20"/>
        </w:rPr>
      </w:pPr>
      <w:r w:rsidRPr="00217157">
        <w:rPr>
          <w:rFonts w:eastAsia="Calibri" w:cstheme="minorHAnsi"/>
          <w:sz w:val="20"/>
        </w:rPr>
        <w:t xml:space="preserve">Number of projects completed associated with community partnerships. </w:t>
      </w:r>
    </w:p>
    <w:p w14:paraId="38BE570B" w14:textId="77777777" w:rsidR="000329E8" w:rsidRPr="00217157" w:rsidRDefault="000329E8" w:rsidP="000329E8">
      <w:pPr>
        <w:spacing w:line="264" w:lineRule="auto"/>
        <w:ind w:left="2070"/>
        <w:contextualSpacing/>
        <w:rPr>
          <w:rFonts w:eastAsia="Calibri" w:cstheme="minorHAnsi"/>
          <w:sz w:val="20"/>
        </w:rPr>
      </w:pPr>
    </w:p>
    <w:p w14:paraId="1B697D2E" w14:textId="77777777" w:rsidR="000F2E39" w:rsidRPr="00217157" w:rsidRDefault="000F2E39" w:rsidP="000F2E39">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Media/Press Coverage</w:t>
      </w:r>
    </w:p>
    <w:p w14:paraId="38F41C16" w14:textId="49A3A6BA" w:rsidR="000F2E39" w:rsidRPr="00217157" w:rsidRDefault="000F2E39" w:rsidP="000F2E39">
      <w:pPr>
        <w:spacing w:line="276" w:lineRule="auto"/>
        <w:contextualSpacing/>
        <w:rPr>
          <w:rFonts w:eastAsia="Calibri" w:cstheme="minorHAnsi"/>
          <w:sz w:val="20"/>
          <w:lang w:eastAsia="zh-TW"/>
        </w:rPr>
      </w:pPr>
      <w:r w:rsidRPr="00217157">
        <w:rPr>
          <w:rFonts w:eastAsia="Calibri" w:cstheme="minorHAnsi"/>
          <w:sz w:val="20"/>
          <w:lang w:eastAsia="zh-TW"/>
        </w:rPr>
        <w:t xml:space="preserve">A utility can better understand stakeholder awareness and support by better understanding the media portrayal of the utility (newspaper, TV, radio, etc.) in terms of awareness, accuracy, and tone. </w:t>
      </w:r>
    </w:p>
    <w:p w14:paraId="26400B58" w14:textId="77777777" w:rsidR="00E720AA" w:rsidRPr="00217157" w:rsidRDefault="00E720AA" w:rsidP="000F2E39">
      <w:pPr>
        <w:spacing w:line="276" w:lineRule="auto"/>
        <w:contextualSpacing/>
        <w:rPr>
          <w:rFonts w:eastAsia="Calibri" w:cstheme="minorHAnsi"/>
          <w:sz w:val="20"/>
        </w:rPr>
      </w:pPr>
    </w:p>
    <w:p w14:paraId="07E651AF" w14:textId="77777777" w:rsidR="000F2E39" w:rsidRPr="00217157" w:rsidRDefault="000F2E39" w:rsidP="00F142DB">
      <w:pPr>
        <w:numPr>
          <w:ilvl w:val="0"/>
          <w:numId w:val="48"/>
        </w:numPr>
        <w:spacing w:line="264" w:lineRule="auto"/>
        <w:ind w:left="2070" w:hanging="270"/>
        <w:contextualSpacing/>
        <w:rPr>
          <w:rFonts w:eastAsia="Calibri" w:cstheme="minorHAnsi"/>
          <w:sz w:val="20"/>
          <w:lang w:eastAsia="zh-TW"/>
        </w:rPr>
      </w:pPr>
      <w:r w:rsidRPr="00217157">
        <w:rPr>
          <w:rFonts w:eastAsia="Calibri" w:cstheme="minorHAnsi"/>
          <w:noProof/>
          <w:sz w:val="20"/>
        </w:rPr>
        <mc:AlternateContent>
          <mc:Choice Requires="wps">
            <w:drawing>
              <wp:anchor distT="0" distB="0" distL="114300" distR="114300" simplePos="0" relativeHeight="251698688" behindDoc="1" locked="0" layoutInCell="1" allowOverlap="1" wp14:anchorId="5FE338AB" wp14:editId="05FBB3F1">
                <wp:simplePos x="0" y="0"/>
                <wp:positionH relativeFrom="margin">
                  <wp:posOffset>19050</wp:posOffset>
                </wp:positionH>
                <wp:positionV relativeFrom="paragraph">
                  <wp:posOffset>71755</wp:posOffset>
                </wp:positionV>
                <wp:extent cx="914400" cy="548640"/>
                <wp:effectExtent l="0" t="0" r="0" b="0"/>
                <wp:wrapTight wrapText="bothSides">
                  <wp:wrapPolygon edited="0">
                    <wp:start x="0" y="0"/>
                    <wp:lineTo x="0" y="20444"/>
                    <wp:lineTo x="21150" y="20444"/>
                    <wp:lineTo x="21150" y="0"/>
                    <wp:lineTo x="0" y="0"/>
                  </wp:wrapPolygon>
                </wp:wrapTight>
                <wp:docPr id="257" name="Rectangle: Rounded Corners 257"/>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089FEDE3"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5FE338AB" id="Rectangle: Rounded Corners 257" o:spid="_x0000_s1073" style="position:absolute;left:0;text-align:left;margin-left:1.5pt;margin-top:5.65pt;width:1in;height:43.2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" fillcolor="#70ad47" stroked="f" strokeweight="1pt">
                <v:stroke joinstyle="miter"/>
                <v:textbox style="mso-fit-shape-to-text:t" inset="0,0,0,0">
                  <w:txbxContent>
                    <w:p w14:paraId="089FEDE3"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Metrics</w:t>
                      </w:r>
                    </w:p>
                  </w:txbxContent>
                </v:textbox>
                <w10:wrap type="tight" anchorx="margin"/>
              </v:roundrect>
            </w:pict>
          </mc:Fallback>
        </mc:AlternateContent>
      </w:r>
      <w:r w:rsidRPr="00217157">
        <w:rPr>
          <w:rFonts w:eastAsia="Calibri" w:cstheme="minorHAnsi"/>
          <w:sz w:val="20"/>
          <w:lang w:eastAsia="zh-TW"/>
        </w:rPr>
        <w:t>Amount of coverage: Total number of media stories (social media, newspaper, TV, radio, etc.) concerning the utility per year.</w:t>
      </w:r>
    </w:p>
    <w:p w14:paraId="29D86A50" w14:textId="791E0EC5" w:rsidR="000F2E39" w:rsidRPr="00217157" w:rsidRDefault="000F2E39" w:rsidP="00F142DB">
      <w:pPr>
        <w:numPr>
          <w:ilvl w:val="0"/>
          <w:numId w:val="48"/>
        </w:numPr>
        <w:spacing w:line="264" w:lineRule="auto"/>
        <w:ind w:left="2070" w:hanging="270"/>
        <w:contextualSpacing/>
        <w:rPr>
          <w:rFonts w:eastAsia="Calibri" w:cstheme="minorHAnsi"/>
          <w:sz w:val="20"/>
          <w:lang w:eastAsia="zh-TW"/>
        </w:rPr>
      </w:pPr>
      <w:r w:rsidRPr="00217157">
        <w:rPr>
          <w:rFonts w:eastAsia="Calibri" w:cstheme="minorHAnsi"/>
          <w:sz w:val="20"/>
          <w:lang w:eastAsia="zh-TW"/>
        </w:rPr>
        <w:t>Media coverage tone (percent): 100 X (number of media stories concerning the utility that portray the utility in a positive way ÷ total number of media stories concerning the utility) per year.</w:t>
      </w:r>
    </w:p>
    <w:p w14:paraId="11298A3D" w14:textId="77777777" w:rsidR="000329E8" w:rsidRPr="00217157" w:rsidRDefault="000329E8" w:rsidP="000329E8">
      <w:pPr>
        <w:spacing w:line="264" w:lineRule="auto"/>
        <w:ind w:left="2070"/>
        <w:contextualSpacing/>
        <w:rPr>
          <w:rFonts w:eastAsia="Calibri" w:cstheme="minorHAnsi"/>
          <w:sz w:val="20"/>
          <w:lang w:eastAsia="zh-TW"/>
        </w:rPr>
      </w:pPr>
    </w:p>
    <w:p w14:paraId="6E733A54" w14:textId="77777777" w:rsidR="000F2E39" w:rsidRPr="00217157" w:rsidRDefault="000F2E39" w:rsidP="000F2E39">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Stakeholder Satisfaction</w:t>
      </w:r>
    </w:p>
    <w:p w14:paraId="55919C5B" w14:textId="77777777" w:rsidR="000F2E39" w:rsidRPr="00217157" w:rsidRDefault="000F2E39" w:rsidP="000F2E39">
      <w:pPr>
        <w:spacing w:line="276" w:lineRule="auto"/>
        <w:jc w:val="both"/>
        <w:rPr>
          <w:rFonts w:eastAsia="Calibri" w:cstheme="minorHAnsi"/>
          <w:sz w:val="20"/>
        </w:rPr>
      </w:pPr>
      <w:r w:rsidRPr="00217157">
        <w:rPr>
          <w:rFonts w:eastAsia="Calibri" w:cstheme="minorHAnsi"/>
          <w:sz w:val="20"/>
        </w:rPr>
        <w:t xml:space="preserve">Understanding stakeholder perceptions of and satisfaction with your utility is an important step in successfully engaging stakeholders and growing support for your utility. Stakeholder satisfaction can be measured through surveys sent to stakeholders, formal feedback surveys distributed to stakeholders at events, etc. </w:t>
      </w:r>
    </w:p>
    <w:p w14:paraId="4E282201" w14:textId="77777777" w:rsidR="000F2E39" w:rsidRPr="00217157" w:rsidRDefault="000F2E39" w:rsidP="00F142DB">
      <w:pPr>
        <w:numPr>
          <w:ilvl w:val="2"/>
          <w:numId w:val="50"/>
        </w:numPr>
        <w:spacing w:line="264" w:lineRule="auto"/>
        <w:ind w:left="2070" w:hanging="270"/>
        <w:contextualSpacing/>
        <w:rPr>
          <w:rFonts w:eastAsia="Calibri" w:cstheme="minorHAnsi"/>
          <w:sz w:val="20"/>
          <w:lang w:eastAsia="zh-TW"/>
        </w:rPr>
      </w:pPr>
      <w:r w:rsidRPr="00217157">
        <w:rPr>
          <w:rFonts w:eastAsia="Calibri" w:cstheme="minorHAnsi"/>
          <w:noProof/>
          <w:sz w:val="20"/>
        </w:rPr>
        <mc:AlternateContent>
          <mc:Choice Requires="wps">
            <w:drawing>
              <wp:anchor distT="0" distB="0" distL="114300" distR="114300" simplePos="0" relativeHeight="251692544" behindDoc="0" locked="0" layoutInCell="1" allowOverlap="1" wp14:anchorId="0036D82A" wp14:editId="2432DC26">
                <wp:simplePos x="0" y="0"/>
                <wp:positionH relativeFrom="margin">
                  <wp:posOffset>0</wp:posOffset>
                </wp:positionH>
                <wp:positionV relativeFrom="paragraph">
                  <wp:posOffset>50638</wp:posOffset>
                </wp:positionV>
                <wp:extent cx="914400" cy="548640"/>
                <wp:effectExtent l="0" t="0" r="0" b="0"/>
                <wp:wrapSquare wrapText="bothSides"/>
                <wp:docPr id="258" name="Rectangle: Rounded Corners 258"/>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12BB57CC"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0036D82A" id="Rectangle: Rounded Corners 258" o:spid="_x0000_s1074" style="position:absolute;left:0;text-align:left;margin-left:0;margin-top:4pt;width:1in;height:43.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" fillcolor="#70ad47" stroked="f" strokeweight="1pt">
                <v:stroke joinstyle="miter"/>
                <v:textbox style="mso-fit-shape-to-text:t" inset="0,0,0,0">
                  <w:txbxContent>
                    <w:p w14:paraId="12BB57CC" w14:textId="77777777" w:rsidR="00633D1F" w:rsidRPr="003A419A" w:rsidRDefault="00633D1F" w:rsidP="000F2E39">
                      <w:pPr>
                        <w:pStyle w:val="ExampleButton"/>
                        <w:rPr>
                          <w:b/>
                          <w:color w:val="FFFFFF" w:themeColor="background1"/>
                        </w:rPr>
                      </w:pPr>
                      <w:r w:rsidRPr="003A419A">
                        <w:rPr>
                          <w:b/>
                          <w:color w:val="FFFFFF" w:themeColor="background1"/>
                        </w:rPr>
                        <w:t>EXAMPLE</w:t>
                      </w:r>
                      <w:r w:rsidRPr="003A419A">
                        <w:rPr>
                          <w:b/>
                          <w:color w:val="FFFFFF" w:themeColor="background1"/>
                        </w:rPr>
                        <w:br/>
                        <w:t>Metrics</w:t>
                      </w:r>
                    </w:p>
                  </w:txbxContent>
                </v:textbox>
                <w10:wrap type="square" anchorx="margin"/>
              </v:roundrect>
            </w:pict>
          </mc:Fallback>
        </mc:AlternateContent>
      </w:r>
      <w:r w:rsidRPr="00217157">
        <w:rPr>
          <w:rFonts w:eastAsia="Calibri" w:cstheme="minorHAnsi"/>
          <w:sz w:val="20"/>
          <w:lang w:eastAsia="zh-TW"/>
        </w:rPr>
        <w:t>Overall satisfaction (percent): 100 X (number of stakeholders who annually rate the overall job of the utility as positive ÷ total number of stakeholders surveyed).</w:t>
      </w:r>
    </w:p>
    <w:p w14:paraId="74AD5D1F" w14:textId="77777777" w:rsidR="000F2E39" w:rsidRPr="00217157" w:rsidRDefault="000F2E39" w:rsidP="00F142DB">
      <w:pPr>
        <w:numPr>
          <w:ilvl w:val="2"/>
          <w:numId w:val="50"/>
        </w:numPr>
        <w:spacing w:line="264" w:lineRule="auto"/>
        <w:ind w:left="2070" w:hanging="270"/>
        <w:contextualSpacing/>
        <w:rPr>
          <w:rFonts w:eastAsia="Calibri" w:cstheme="minorHAnsi"/>
          <w:sz w:val="20"/>
          <w:lang w:eastAsia="zh-TW"/>
        </w:rPr>
      </w:pPr>
      <w:r w:rsidRPr="00217157">
        <w:rPr>
          <w:rFonts w:eastAsia="Calibri" w:cstheme="minorHAnsi"/>
          <w:sz w:val="20"/>
          <w:lang w:eastAsia="zh-TW"/>
        </w:rPr>
        <w:t>Responsiveness (percent): 100 X (number of stakeholders who annually rate utility responsiveness to stakeholder needs as positive ÷ total number of stakeholders surveyed).</w:t>
      </w:r>
    </w:p>
    <w:p w14:paraId="39DA6985" w14:textId="77777777" w:rsidR="000F2E39" w:rsidRPr="00217157" w:rsidRDefault="000F2E39" w:rsidP="00F142DB">
      <w:pPr>
        <w:numPr>
          <w:ilvl w:val="2"/>
          <w:numId w:val="50"/>
        </w:numPr>
        <w:spacing w:line="264" w:lineRule="auto"/>
        <w:ind w:left="2070" w:hanging="270"/>
        <w:contextualSpacing/>
        <w:rPr>
          <w:rFonts w:eastAsia="Calibri" w:cstheme="minorHAnsi"/>
          <w:sz w:val="20"/>
          <w:lang w:eastAsia="zh-TW"/>
        </w:rPr>
      </w:pPr>
      <w:r w:rsidRPr="00217157">
        <w:rPr>
          <w:rFonts w:eastAsia="Calibri" w:cstheme="minorHAnsi"/>
          <w:sz w:val="20"/>
          <w:lang w:eastAsia="zh-TW"/>
        </w:rPr>
        <w:t xml:space="preserve">Comparative rate rank (how utility rates compare to similar utilities): Typical monthly bill for average household as a percentage of typical monthly bills for similar utilities </w:t>
      </w:r>
    </w:p>
    <w:p w14:paraId="0B0EE584" w14:textId="25CD82C9" w:rsidR="000F2E39" w:rsidRPr="00217157" w:rsidRDefault="000F2E39" w:rsidP="000F2E39">
      <w:pPr>
        <w:spacing w:line="276" w:lineRule="auto"/>
        <w:ind w:left="360" w:hanging="360"/>
        <w:contextualSpacing/>
        <w:rPr>
          <w:rFonts w:eastAsia="Calibri" w:cstheme="minorHAnsi"/>
          <w:sz w:val="20"/>
        </w:rPr>
      </w:pPr>
    </w:p>
    <w:p w14:paraId="5587B665" w14:textId="581F2E49" w:rsidR="000F2E39" w:rsidRPr="00217157" w:rsidRDefault="003A419A" w:rsidP="000F2E39">
      <w:pPr>
        <w:spacing w:after="160" w:line="259" w:lineRule="auto"/>
        <w:rPr>
          <w:rFonts w:eastAsia="Times New Roman" w:cstheme="minorHAnsi"/>
          <w:color w:val="0F6FC6"/>
          <w:sz w:val="36"/>
          <w:szCs w:val="26"/>
        </w:rPr>
      </w:pPr>
      <w:r w:rsidRPr="00217157">
        <w:rPr>
          <w:rFonts w:eastAsia="Calibri" w:cstheme="minorHAnsi"/>
          <w:noProof/>
          <w:sz w:val="20"/>
        </w:rPr>
        <mc:AlternateContent>
          <mc:Choice Requires="wps">
            <w:drawing>
              <wp:anchor distT="0" distB="0" distL="114300" distR="114300" simplePos="0" relativeHeight="251628032" behindDoc="0" locked="0" layoutInCell="1" allowOverlap="1" wp14:anchorId="11F1EB7E" wp14:editId="4E346F1A">
                <wp:simplePos x="0" y="0"/>
                <wp:positionH relativeFrom="page">
                  <wp:align>left</wp:align>
                </wp:positionH>
                <wp:positionV relativeFrom="paragraph">
                  <wp:posOffset>275632</wp:posOffset>
                </wp:positionV>
                <wp:extent cx="7772400" cy="2618740"/>
                <wp:effectExtent l="0" t="0" r="19050" b="10160"/>
                <wp:wrapNone/>
                <wp:docPr id="259" name="Rectangle 259"/>
                <wp:cNvGraphicFramePr/>
                <a:graphic xmlns:a="http://schemas.openxmlformats.org/drawingml/2006/main">
                  <a:graphicData uri="http://schemas.microsoft.com/office/word/2010/wordprocessingShape">
                    <wps:wsp>
                      <wps:cNvSpPr/>
                      <wps:spPr>
                        <a:xfrm>
                          <a:off x="0" y="0"/>
                          <a:ext cx="7772400" cy="2618740"/>
                        </a:xfrm>
                        <a:prstGeom prst="rect">
                          <a:avLst/>
                        </a:prstGeom>
                        <a:solidFill>
                          <a:srgbClr val="0F6FC6"/>
                        </a:solidFill>
                        <a:ln w="12700" cap="flat" cmpd="sng" algn="ctr">
                          <a:solidFill>
                            <a:srgbClr val="5B9BD5">
                              <a:shade val="50000"/>
                            </a:srgbClr>
                          </a:solidFill>
                          <a:prstDash val="solid"/>
                          <a:miter lim="800000"/>
                        </a:ln>
                        <a:effectLst/>
                      </wps:spPr>
                      <wps:txbx>
                        <w:txbxContent>
                          <w:p w14:paraId="55B611C8" w14:textId="5EA1256C" w:rsidR="00633D1F" w:rsidRDefault="00633D1F" w:rsidP="000F2E39">
                            <w:pPr>
                              <w:pStyle w:val="Footer"/>
                              <w:ind w:left="270" w:right="331"/>
                              <w:rPr>
                                <w:rFonts w:cstheme="minorHAnsi"/>
                                <w:b/>
                                <w:sz w:val="28"/>
                              </w:rPr>
                            </w:pPr>
                            <w:r w:rsidRPr="00F84654">
                              <w:rPr>
                                <w:rFonts w:cstheme="minorHAnsi"/>
                                <w:b/>
                                <w:sz w:val="28"/>
                              </w:rPr>
                              <w:t>Example Practices for Stakeholder Understanding and Support at Rural and Small Systems</w:t>
                            </w:r>
                          </w:p>
                          <w:p w14:paraId="67258443" w14:textId="77777777" w:rsidR="00F84654" w:rsidRPr="00F84654" w:rsidRDefault="00F84654" w:rsidP="000F2E39">
                            <w:pPr>
                              <w:pStyle w:val="Footer"/>
                              <w:ind w:left="270" w:right="331"/>
                              <w:rPr>
                                <w:rFonts w:cstheme="minorHAnsi"/>
                                <w:b/>
                                <w:sz w:val="28"/>
                              </w:rPr>
                            </w:pPr>
                          </w:p>
                          <w:p w14:paraId="44D50258" w14:textId="77777777" w:rsidR="00633D1F" w:rsidRPr="00F84654" w:rsidRDefault="00633D1F" w:rsidP="000F2E39">
                            <w:pPr>
                              <w:pStyle w:val="Footer"/>
                              <w:ind w:left="270" w:right="331"/>
                              <w:jc w:val="both"/>
                              <w:rPr>
                                <w:rFonts w:cstheme="minorHAnsi"/>
                                <w:i/>
                                <w:sz w:val="18"/>
                              </w:rPr>
                            </w:pPr>
                            <w:r w:rsidRPr="00F84654">
                              <w:rPr>
                                <w:rFonts w:cstheme="minorHAnsi"/>
                                <w:i/>
                                <w:sz w:val="18"/>
                              </w:rPr>
                              <w:t xml:space="preserve">The practices listed below are drawn from the </w:t>
                            </w:r>
                            <w:hyperlink r:id="rId143" w:history="1">
                              <w:r w:rsidRPr="00F84654">
                                <w:rPr>
                                  <w:rStyle w:val="Hyperlink"/>
                                  <w:rFonts w:cstheme="minorHAnsi"/>
                                  <w:color w:val="FFFFFF" w:themeColor="background1"/>
                                  <w:sz w:val="18"/>
                                </w:rPr>
                                <w:t>Rural and Small Systems Guidebook</w:t>
                              </w:r>
                            </w:hyperlink>
                            <w:r w:rsidRPr="00F84654">
                              <w:rPr>
                                <w:rFonts w:cstheme="minorHAnsi"/>
                                <w:sz w:val="18"/>
                              </w:rPr>
                              <w:t xml:space="preserve"> </w:t>
                            </w:r>
                            <w:r w:rsidRPr="00F84654">
                              <w:rPr>
                                <w:rFonts w:cstheme="minorHAnsi"/>
                                <w:i/>
                                <w:sz w:val="18"/>
                              </w:rPr>
                              <w:t xml:space="preserve">and the </w:t>
                            </w:r>
                            <w:hyperlink r:id="rId144" w:history="1">
                              <w:r w:rsidRPr="00F84654">
                                <w:rPr>
                                  <w:rStyle w:val="Hyperlink"/>
                                  <w:rFonts w:cstheme="minorHAnsi"/>
                                  <w:color w:val="FFFFFF" w:themeColor="background1"/>
                                  <w:sz w:val="18"/>
                                </w:rPr>
                                <w:t>Moving Toward Sustainability Roadmap</w:t>
                              </w:r>
                            </w:hyperlink>
                            <w:r w:rsidRPr="00F84654">
                              <w:rPr>
                                <w:rFonts w:cstheme="minorHAnsi"/>
                                <w:sz w:val="18"/>
                              </w:rPr>
                              <w:t xml:space="preserve"> </w:t>
                            </w:r>
                            <w:r w:rsidRPr="00F84654">
                              <w:rPr>
                                <w:rFonts w:cstheme="minorHAnsi"/>
                                <w:i/>
                                <w:sz w:val="18"/>
                              </w:rPr>
                              <w:t xml:space="preserve">document. They are examples of practices that utilities have implemented to improve their performance in the area of Stakeholder Understanding and Support. </w:t>
                            </w:r>
                          </w:p>
                          <w:p w14:paraId="3AC7B7E5" w14:textId="77777777" w:rsidR="00633D1F" w:rsidRPr="00F84654" w:rsidRDefault="00633D1F" w:rsidP="000F2E39">
                            <w:pPr>
                              <w:pStyle w:val="Footer"/>
                              <w:rPr>
                                <w:rFonts w:cstheme="minorHAnsi"/>
                              </w:rPr>
                            </w:pPr>
                          </w:p>
                          <w:tbl>
                            <w:tblPr>
                              <w:tblStyle w:val="TableGrid3"/>
                              <w:tblW w:w="1135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410"/>
                              <w:gridCol w:w="3345"/>
                            </w:tblGrid>
                            <w:tr w:rsidR="00633D1F" w:rsidRPr="00F84654" w14:paraId="28ADB006" w14:textId="77777777" w:rsidTr="000F2E39">
                              <w:trPr>
                                <w:trHeight w:val="911"/>
                              </w:trPr>
                              <w:tc>
                                <w:tcPr>
                                  <w:tcW w:w="3600" w:type="dxa"/>
                                  <w:tcBorders>
                                    <w:top w:val="single" w:sz="4" w:space="0" w:color="FFFFFF"/>
                                  </w:tcBorders>
                                </w:tcPr>
                                <w:p w14:paraId="1AE6A270" w14:textId="77777777" w:rsidR="00633D1F" w:rsidRPr="00F84654" w:rsidRDefault="00633D1F" w:rsidP="00633D1F">
                                  <w:pPr>
                                    <w:pStyle w:val="Footer"/>
                                    <w:jc w:val="center"/>
                                    <w:rPr>
                                      <w:rFonts w:cstheme="minorHAnsi"/>
                                      <w:sz w:val="18"/>
                                    </w:rPr>
                                  </w:pPr>
                                  <w:r w:rsidRPr="00F84654">
                                    <w:rPr>
                                      <w:rFonts w:cstheme="minorHAnsi"/>
                                      <w:sz w:val="18"/>
                                    </w:rPr>
                                    <w:t>Perform active customer and stakeholder outreach and education.</w:t>
                                  </w:r>
                                </w:p>
                              </w:tc>
                              <w:tc>
                                <w:tcPr>
                                  <w:tcW w:w="4410" w:type="dxa"/>
                                  <w:tcBorders>
                                    <w:top w:val="single" w:sz="4" w:space="0" w:color="FFFFFF"/>
                                  </w:tcBorders>
                                </w:tcPr>
                                <w:p w14:paraId="1CF258CA" w14:textId="77777777" w:rsidR="00633D1F" w:rsidRPr="00F84654" w:rsidRDefault="00633D1F" w:rsidP="00633D1F">
                                  <w:pPr>
                                    <w:pStyle w:val="Footer"/>
                                    <w:jc w:val="center"/>
                                    <w:rPr>
                                      <w:rFonts w:cstheme="minorHAnsi"/>
                                      <w:sz w:val="18"/>
                                    </w:rPr>
                                  </w:pPr>
                                  <w:r w:rsidRPr="00F84654">
                                    <w:rPr>
                                      <w:rFonts w:cstheme="minorHAnsi"/>
                                      <w:sz w:val="18"/>
                                    </w:rPr>
                                    <w:t>Establish active level of service goals to set performance measures for the utility, share with customers.</w:t>
                                  </w:r>
                                </w:p>
                              </w:tc>
                              <w:tc>
                                <w:tcPr>
                                  <w:tcW w:w="3345" w:type="dxa"/>
                                  <w:tcBorders>
                                    <w:top w:val="single" w:sz="4" w:space="0" w:color="FFFFFF"/>
                                  </w:tcBorders>
                                </w:tcPr>
                                <w:p w14:paraId="1844F668" w14:textId="77777777" w:rsidR="00633D1F" w:rsidRPr="00F84654" w:rsidRDefault="00633D1F" w:rsidP="00633D1F">
                                  <w:pPr>
                                    <w:pStyle w:val="Footer"/>
                                    <w:jc w:val="center"/>
                                    <w:rPr>
                                      <w:rFonts w:cstheme="minorHAnsi"/>
                                      <w:sz w:val="18"/>
                                    </w:rPr>
                                  </w:pPr>
                                  <w:r w:rsidRPr="00F84654">
                                    <w:rPr>
                                      <w:rFonts w:cstheme="minorHAnsi"/>
                                      <w:sz w:val="18"/>
                                    </w:rPr>
                                    <w:t>Set customer complaint response time targets.</w:t>
                                  </w:r>
                                </w:p>
                              </w:tc>
                            </w:tr>
                            <w:tr w:rsidR="00633D1F" w:rsidRPr="00F84654" w14:paraId="7527D7D3" w14:textId="77777777" w:rsidTr="000F2E39">
                              <w:trPr>
                                <w:trHeight w:val="578"/>
                              </w:trPr>
                              <w:tc>
                                <w:tcPr>
                                  <w:tcW w:w="3600" w:type="dxa"/>
                                  <w:tcBorders>
                                    <w:bottom w:val="single" w:sz="4" w:space="0" w:color="FFFFFF"/>
                                  </w:tcBorders>
                                </w:tcPr>
                                <w:p w14:paraId="2A46B185" w14:textId="77777777" w:rsidR="00633D1F" w:rsidRPr="00F84654" w:rsidRDefault="00633D1F" w:rsidP="00633D1F">
                                  <w:pPr>
                                    <w:pStyle w:val="Footer"/>
                                    <w:jc w:val="center"/>
                                    <w:rPr>
                                      <w:rFonts w:cstheme="minorHAnsi"/>
                                      <w:sz w:val="18"/>
                                    </w:rPr>
                                  </w:pPr>
                                  <w:r w:rsidRPr="00F84654">
                                    <w:rPr>
                                      <w:rFonts w:cstheme="minorHAnsi"/>
                                      <w:sz w:val="18"/>
                                    </w:rPr>
                                    <w:t>Use free space in bills to provide important information to customers.</w:t>
                                  </w:r>
                                </w:p>
                              </w:tc>
                              <w:tc>
                                <w:tcPr>
                                  <w:tcW w:w="4410" w:type="dxa"/>
                                  <w:tcBorders>
                                    <w:bottom w:val="single" w:sz="4" w:space="0" w:color="FFFFFF"/>
                                  </w:tcBorders>
                                </w:tcPr>
                                <w:p w14:paraId="7514FEE6" w14:textId="77777777" w:rsidR="00633D1F" w:rsidRPr="00F84654" w:rsidRDefault="00633D1F" w:rsidP="00633D1F">
                                  <w:pPr>
                                    <w:pStyle w:val="Footer"/>
                                    <w:jc w:val="center"/>
                                    <w:rPr>
                                      <w:rFonts w:cstheme="minorHAnsi"/>
                                      <w:sz w:val="18"/>
                                    </w:rPr>
                                  </w:pPr>
                                  <w:r w:rsidRPr="00F84654">
                                    <w:rPr>
                                      <w:rFonts w:cstheme="minorHAnsi"/>
                                      <w:sz w:val="18"/>
                                    </w:rPr>
                                    <w:t>Produce an annual consumer confidence/water quality report.</w:t>
                                  </w:r>
                                </w:p>
                              </w:tc>
                              <w:tc>
                                <w:tcPr>
                                  <w:tcW w:w="3345" w:type="dxa"/>
                                  <w:tcBorders>
                                    <w:bottom w:val="single" w:sz="4" w:space="0" w:color="FFFFFF"/>
                                  </w:tcBorders>
                                </w:tcPr>
                                <w:p w14:paraId="4183B79D" w14:textId="77777777" w:rsidR="00633D1F" w:rsidRPr="00F84654" w:rsidRDefault="00633D1F" w:rsidP="00633D1F">
                                  <w:pPr>
                                    <w:pStyle w:val="Footer"/>
                                    <w:jc w:val="center"/>
                                    <w:rPr>
                                      <w:rFonts w:cstheme="minorHAnsi"/>
                                      <w:sz w:val="18"/>
                                    </w:rPr>
                                  </w:pPr>
                                  <w:r w:rsidRPr="00F84654">
                                    <w:rPr>
                                      <w:rFonts w:cstheme="minorHAnsi"/>
                                      <w:sz w:val="18"/>
                                    </w:rPr>
                                    <w:t>Create clear, visible signs for construction activities.</w:t>
                                  </w:r>
                                </w:p>
                              </w:tc>
                            </w:tr>
                          </w:tbl>
                          <w:p w14:paraId="556882A5" w14:textId="77777777" w:rsidR="00633D1F" w:rsidRPr="003A419A" w:rsidRDefault="00633D1F" w:rsidP="000F2E39">
                            <w:pPr>
                              <w:ind w:right="419"/>
                              <w:rPr>
                                <w:rFonts w:ascii="Roboto" w:hAnsi="Roboto"/>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1EB7E" id="Rectangle 259" o:spid="_x0000_s1075" style="position:absolute;margin-left:0;margin-top:21.7pt;width:612pt;height:206.2pt;z-index:251628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" fillcolor="#0f6fc6" strokecolor="#41719c" strokeweight="1pt">
                <v:textbox>
                  <w:txbxContent>
                    <w:p w14:paraId="55B611C8" w14:textId="5EA1256C" w:rsidR="00633D1F" w:rsidRDefault="00633D1F" w:rsidP="000F2E39">
                      <w:pPr>
                        <w:pStyle w:val="Footer"/>
                        <w:ind w:left="270" w:right="331"/>
                        <w:rPr>
                          <w:rFonts w:cstheme="minorHAnsi"/>
                          <w:b/>
                          <w:sz w:val="28"/>
                        </w:rPr>
                      </w:pPr>
                      <w:r w:rsidRPr="00F84654">
                        <w:rPr>
                          <w:rFonts w:cstheme="minorHAnsi"/>
                          <w:b/>
                          <w:sz w:val="28"/>
                        </w:rPr>
                        <w:t>Example Practices for Stakeholder Understanding and Support at Rural and Small Systems</w:t>
                      </w:r>
                    </w:p>
                    <w:p w14:paraId="67258443" w14:textId="77777777" w:rsidR="00F84654" w:rsidRPr="00F84654" w:rsidRDefault="00F84654" w:rsidP="000F2E39">
                      <w:pPr>
                        <w:pStyle w:val="Footer"/>
                        <w:ind w:left="270" w:right="331"/>
                        <w:rPr>
                          <w:rFonts w:cstheme="minorHAnsi"/>
                          <w:b/>
                          <w:sz w:val="28"/>
                        </w:rPr>
                      </w:pPr>
                    </w:p>
                    <w:p w14:paraId="44D50258" w14:textId="77777777" w:rsidR="00633D1F" w:rsidRPr="00F84654" w:rsidRDefault="00633D1F" w:rsidP="000F2E39">
                      <w:pPr>
                        <w:pStyle w:val="Footer"/>
                        <w:ind w:left="270" w:right="331"/>
                        <w:jc w:val="both"/>
                        <w:rPr>
                          <w:rFonts w:cstheme="minorHAnsi"/>
                          <w:i/>
                          <w:sz w:val="18"/>
                        </w:rPr>
                      </w:pPr>
                      <w:r w:rsidRPr="00F84654">
                        <w:rPr>
                          <w:rFonts w:cstheme="minorHAnsi"/>
                          <w:i/>
                          <w:sz w:val="18"/>
                        </w:rPr>
                        <w:t xml:space="preserve">The practices listed below are drawn from the </w:t>
                      </w:r>
                      <w:hyperlink r:id="rId145" w:history="1">
                        <w:r w:rsidRPr="00F84654">
                          <w:rPr>
                            <w:rStyle w:val="Hyperlink"/>
                            <w:rFonts w:cstheme="minorHAnsi"/>
                            <w:color w:val="FFFFFF" w:themeColor="background1"/>
                            <w:sz w:val="18"/>
                          </w:rPr>
                          <w:t>Rural and Small Systems Guidebook</w:t>
                        </w:r>
                      </w:hyperlink>
                      <w:r w:rsidRPr="00F84654">
                        <w:rPr>
                          <w:rFonts w:cstheme="minorHAnsi"/>
                          <w:sz w:val="18"/>
                        </w:rPr>
                        <w:t xml:space="preserve"> </w:t>
                      </w:r>
                      <w:r w:rsidRPr="00F84654">
                        <w:rPr>
                          <w:rFonts w:cstheme="minorHAnsi"/>
                          <w:i/>
                          <w:sz w:val="18"/>
                        </w:rPr>
                        <w:t xml:space="preserve">and the </w:t>
                      </w:r>
                      <w:hyperlink r:id="rId146" w:history="1">
                        <w:r w:rsidRPr="00F84654">
                          <w:rPr>
                            <w:rStyle w:val="Hyperlink"/>
                            <w:rFonts w:cstheme="minorHAnsi"/>
                            <w:color w:val="FFFFFF" w:themeColor="background1"/>
                            <w:sz w:val="18"/>
                          </w:rPr>
                          <w:t>Moving Toward Sustainability Roadmap</w:t>
                        </w:r>
                      </w:hyperlink>
                      <w:r w:rsidRPr="00F84654">
                        <w:rPr>
                          <w:rFonts w:cstheme="minorHAnsi"/>
                          <w:sz w:val="18"/>
                        </w:rPr>
                        <w:t xml:space="preserve"> </w:t>
                      </w:r>
                      <w:r w:rsidRPr="00F84654">
                        <w:rPr>
                          <w:rFonts w:cstheme="minorHAnsi"/>
                          <w:i/>
                          <w:sz w:val="18"/>
                        </w:rPr>
                        <w:t xml:space="preserve">document. They are examples of practices that utilities have implemented to improve their performance in the area of Stakeholder Understanding and Support. </w:t>
                      </w:r>
                    </w:p>
                    <w:p w14:paraId="3AC7B7E5" w14:textId="77777777" w:rsidR="00633D1F" w:rsidRPr="00F84654" w:rsidRDefault="00633D1F" w:rsidP="000F2E39">
                      <w:pPr>
                        <w:pStyle w:val="Footer"/>
                        <w:rPr>
                          <w:rFonts w:cstheme="minorHAnsi"/>
                        </w:rPr>
                      </w:pPr>
                    </w:p>
                    <w:tbl>
                      <w:tblPr>
                        <w:tblStyle w:val="TableGrid3"/>
                        <w:tblW w:w="1135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410"/>
                        <w:gridCol w:w="3345"/>
                      </w:tblGrid>
                      <w:tr w:rsidR="00633D1F" w:rsidRPr="00F84654" w14:paraId="28ADB006" w14:textId="77777777" w:rsidTr="000F2E39">
                        <w:trPr>
                          <w:trHeight w:val="911"/>
                        </w:trPr>
                        <w:tc>
                          <w:tcPr>
                            <w:tcW w:w="3600" w:type="dxa"/>
                            <w:tcBorders>
                              <w:top w:val="single" w:sz="4" w:space="0" w:color="FFFFFF"/>
                            </w:tcBorders>
                          </w:tcPr>
                          <w:p w14:paraId="1AE6A270" w14:textId="77777777" w:rsidR="00633D1F" w:rsidRPr="00F84654" w:rsidRDefault="00633D1F" w:rsidP="00633D1F">
                            <w:pPr>
                              <w:pStyle w:val="Footer"/>
                              <w:jc w:val="center"/>
                              <w:rPr>
                                <w:rFonts w:cstheme="minorHAnsi"/>
                                <w:sz w:val="18"/>
                              </w:rPr>
                            </w:pPr>
                            <w:r w:rsidRPr="00F84654">
                              <w:rPr>
                                <w:rFonts w:cstheme="minorHAnsi"/>
                                <w:sz w:val="18"/>
                              </w:rPr>
                              <w:t>Perform active customer and stakeholder outreach and education.</w:t>
                            </w:r>
                          </w:p>
                        </w:tc>
                        <w:tc>
                          <w:tcPr>
                            <w:tcW w:w="4410" w:type="dxa"/>
                            <w:tcBorders>
                              <w:top w:val="single" w:sz="4" w:space="0" w:color="FFFFFF"/>
                            </w:tcBorders>
                          </w:tcPr>
                          <w:p w14:paraId="1CF258CA" w14:textId="77777777" w:rsidR="00633D1F" w:rsidRPr="00F84654" w:rsidRDefault="00633D1F" w:rsidP="00633D1F">
                            <w:pPr>
                              <w:pStyle w:val="Footer"/>
                              <w:jc w:val="center"/>
                              <w:rPr>
                                <w:rFonts w:cstheme="minorHAnsi"/>
                                <w:sz w:val="18"/>
                              </w:rPr>
                            </w:pPr>
                            <w:r w:rsidRPr="00F84654">
                              <w:rPr>
                                <w:rFonts w:cstheme="minorHAnsi"/>
                                <w:sz w:val="18"/>
                              </w:rPr>
                              <w:t>Establish active level of service goals to set performance measures for the utility, share with customers.</w:t>
                            </w:r>
                          </w:p>
                        </w:tc>
                        <w:tc>
                          <w:tcPr>
                            <w:tcW w:w="3345" w:type="dxa"/>
                            <w:tcBorders>
                              <w:top w:val="single" w:sz="4" w:space="0" w:color="FFFFFF"/>
                            </w:tcBorders>
                          </w:tcPr>
                          <w:p w14:paraId="1844F668" w14:textId="77777777" w:rsidR="00633D1F" w:rsidRPr="00F84654" w:rsidRDefault="00633D1F" w:rsidP="00633D1F">
                            <w:pPr>
                              <w:pStyle w:val="Footer"/>
                              <w:jc w:val="center"/>
                              <w:rPr>
                                <w:rFonts w:cstheme="minorHAnsi"/>
                                <w:sz w:val="18"/>
                              </w:rPr>
                            </w:pPr>
                            <w:r w:rsidRPr="00F84654">
                              <w:rPr>
                                <w:rFonts w:cstheme="minorHAnsi"/>
                                <w:sz w:val="18"/>
                              </w:rPr>
                              <w:t>Set customer complaint response time targets.</w:t>
                            </w:r>
                          </w:p>
                        </w:tc>
                      </w:tr>
                      <w:tr w:rsidR="00633D1F" w:rsidRPr="00F84654" w14:paraId="7527D7D3" w14:textId="77777777" w:rsidTr="000F2E39">
                        <w:trPr>
                          <w:trHeight w:val="578"/>
                        </w:trPr>
                        <w:tc>
                          <w:tcPr>
                            <w:tcW w:w="3600" w:type="dxa"/>
                            <w:tcBorders>
                              <w:bottom w:val="single" w:sz="4" w:space="0" w:color="FFFFFF"/>
                            </w:tcBorders>
                          </w:tcPr>
                          <w:p w14:paraId="2A46B185" w14:textId="77777777" w:rsidR="00633D1F" w:rsidRPr="00F84654" w:rsidRDefault="00633D1F" w:rsidP="00633D1F">
                            <w:pPr>
                              <w:pStyle w:val="Footer"/>
                              <w:jc w:val="center"/>
                              <w:rPr>
                                <w:rFonts w:cstheme="minorHAnsi"/>
                                <w:sz w:val="18"/>
                              </w:rPr>
                            </w:pPr>
                            <w:r w:rsidRPr="00F84654">
                              <w:rPr>
                                <w:rFonts w:cstheme="minorHAnsi"/>
                                <w:sz w:val="18"/>
                              </w:rPr>
                              <w:t>Use free space in bills to provide important information to customers.</w:t>
                            </w:r>
                          </w:p>
                        </w:tc>
                        <w:tc>
                          <w:tcPr>
                            <w:tcW w:w="4410" w:type="dxa"/>
                            <w:tcBorders>
                              <w:bottom w:val="single" w:sz="4" w:space="0" w:color="FFFFFF"/>
                            </w:tcBorders>
                          </w:tcPr>
                          <w:p w14:paraId="7514FEE6" w14:textId="77777777" w:rsidR="00633D1F" w:rsidRPr="00F84654" w:rsidRDefault="00633D1F" w:rsidP="00633D1F">
                            <w:pPr>
                              <w:pStyle w:val="Footer"/>
                              <w:jc w:val="center"/>
                              <w:rPr>
                                <w:rFonts w:cstheme="minorHAnsi"/>
                                <w:sz w:val="18"/>
                              </w:rPr>
                            </w:pPr>
                            <w:r w:rsidRPr="00F84654">
                              <w:rPr>
                                <w:rFonts w:cstheme="minorHAnsi"/>
                                <w:sz w:val="18"/>
                              </w:rPr>
                              <w:t>Produce an annual consumer confidence/water quality report.</w:t>
                            </w:r>
                          </w:p>
                        </w:tc>
                        <w:tc>
                          <w:tcPr>
                            <w:tcW w:w="3345" w:type="dxa"/>
                            <w:tcBorders>
                              <w:bottom w:val="single" w:sz="4" w:space="0" w:color="FFFFFF"/>
                            </w:tcBorders>
                          </w:tcPr>
                          <w:p w14:paraId="4183B79D" w14:textId="77777777" w:rsidR="00633D1F" w:rsidRPr="00F84654" w:rsidRDefault="00633D1F" w:rsidP="00633D1F">
                            <w:pPr>
                              <w:pStyle w:val="Footer"/>
                              <w:jc w:val="center"/>
                              <w:rPr>
                                <w:rFonts w:cstheme="minorHAnsi"/>
                                <w:sz w:val="18"/>
                              </w:rPr>
                            </w:pPr>
                            <w:r w:rsidRPr="00F84654">
                              <w:rPr>
                                <w:rFonts w:cstheme="minorHAnsi"/>
                                <w:sz w:val="18"/>
                              </w:rPr>
                              <w:t>Create clear, visible signs for construction activities.</w:t>
                            </w:r>
                          </w:p>
                        </w:tc>
                      </w:tr>
                    </w:tbl>
                    <w:p w14:paraId="556882A5" w14:textId="77777777" w:rsidR="00633D1F" w:rsidRPr="003A419A" w:rsidRDefault="00633D1F" w:rsidP="000F2E39">
                      <w:pPr>
                        <w:ind w:right="419"/>
                        <w:rPr>
                          <w:rFonts w:ascii="Roboto" w:hAnsi="Roboto"/>
                          <w:color w:val="FFFFFF" w:themeColor="background1"/>
                        </w:rPr>
                      </w:pPr>
                    </w:p>
                  </w:txbxContent>
                </v:textbox>
                <w10:wrap anchorx="page"/>
              </v:rect>
            </w:pict>
          </mc:Fallback>
        </mc:AlternateContent>
      </w:r>
      <w:r w:rsidR="000F2E39" w:rsidRPr="00217157">
        <w:rPr>
          <w:rFonts w:eastAsia="Calibri" w:cstheme="minorHAnsi"/>
          <w:sz w:val="20"/>
        </w:rPr>
        <w:br w:type="page"/>
      </w:r>
    </w:p>
    <w:p w14:paraId="526D186E" w14:textId="77777777" w:rsidR="000F2E39" w:rsidRPr="00217157" w:rsidRDefault="000F2E39" w:rsidP="000F2E39">
      <w:pPr>
        <w:keepNext/>
        <w:keepLines/>
        <w:spacing w:before="40" w:after="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Resources</w:t>
      </w:r>
    </w:p>
    <w:p w14:paraId="3E4F28B3" w14:textId="77777777" w:rsidR="000F2E39" w:rsidRPr="00217157" w:rsidRDefault="000F2E39" w:rsidP="000F2E39">
      <w:pPr>
        <w:spacing w:after="0" w:line="276" w:lineRule="auto"/>
        <w:jc w:val="both"/>
        <w:rPr>
          <w:rFonts w:eastAsia="Calibri" w:cstheme="minorHAnsi"/>
          <w:b/>
          <w:sz w:val="20"/>
        </w:rPr>
      </w:pPr>
      <w:r w:rsidRPr="00217157">
        <w:rPr>
          <w:rFonts w:eastAsia="Calibri" w:cstheme="minorHAnsi"/>
          <w:sz w:val="20"/>
        </w:rPr>
        <w:t xml:space="preserve">Highlighted below are several practical and free resources that provide information for utilities on how to improve stakeholder engagement practices. For a longer list of resources that provide more information on specific areas of utility management, please see the </w:t>
      </w:r>
      <w:r w:rsidRPr="00217157">
        <w:rPr>
          <w:rFonts w:eastAsia="Calibri" w:cstheme="minorHAnsi"/>
          <w:b/>
          <w:i/>
          <w:sz w:val="20"/>
        </w:rPr>
        <w:t>Rural and Small Systems Guidebook to Sustainable Utility Management: Appendix III</w:t>
      </w:r>
      <w:r w:rsidRPr="00217157">
        <w:rPr>
          <w:rFonts w:eastAsia="Calibri" w:cstheme="minorHAnsi"/>
          <w:b/>
          <w:sz w:val="20"/>
        </w:rPr>
        <w:t xml:space="preserve">. </w:t>
      </w:r>
    </w:p>
    <w:p w14:paraId="7DD934B7" w14:textId="77777777" w:rsidR="000F2E39" w:rsidRPr="00217157" w:rsidRDefault="006139ED" w:rsidP="000F2E39">
      <w:pPr>
        <w:spacing w:line="276" w:lineRule="auto"/>
        <w:jc w:val="both"/>
        <w:rPr>
          <w:rFonts w:eastAsia="Calibri" w:cstheme="minorHAnsi"/>
          <w:b/>
          <w:sz w:val="20"/>
        </w:rPr>
      </w:pPr>
      <w:hyperlink r:id="rId147" w:history="1">
        <w:r w:rsidR="000F2E39" w:rsidRPr="00217157">
          <w:rPr>
            <w:rFonts w:eastAsia="Calibri" w:cstheme="minorHAnsi"/>
            <w:color w:val="0F6FC6"/>
            <w:sz w:val="16"/>
            <w:szCs w:val="16"/>
            <w:u w:val="single"/>
          </w:rPr>
          <w:t>https://www.rd.usda.gov/files/RuralandSmallSystemsGuidebook2016.pdf</w:t>
        </w:r>
      </w:hyperlink>
      <w:r w:rsidR="000F2E39" w:rsidRPr="00217157">
        <w:rPr>
          <w:rFonts w:eastAsia="Calibri" w:cstheme="minorHAnsi"/>
          <w:sz w:val="16"/>
          <w:szCs w:val="16"/>
        </w:rPr>
        <w:t xml:space="preserve"> </w:t>
      </w:r>
    </w:p>
    <w:p w14:paraId="10C83A95" w14:textId="77777777" w:rsidR="000F2E39" w:rsidRPr="00217157" w:rsidRDefault="000F2E39" w:rsidP="000F2E39">
      <w:pPr>
        <w:keepNext/>
        <w:keepLines/>
        <w:spacing w:before="24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Moving Toward Sustainability: Sustainable and Effective Practices for Creating Your Water Utility Roadmap </w:t>
      </w:r>
    </w:p>
    <w:p w14:paraId="6C7C2165" w14:textId="77777777" w:rsidR="000F2E39" w:rsidRPr="00217157" w:rsidRDefault="000F2E39" w:rsidP="000F2E39">
      <w:pPr>
        <w:spacing w:after="0" w:line="276" w:lineRule="auto"/>
        <w:jc w:val="both"/>
        <w:rPr>
          <w:rFonts w:eastAsia="Calibri" w:cstheme="minorHAnsi"/>
          <w:iCs/>
          <w:sz w:val="20"/>
          <w:szCs w:val="20"/>
        </w:rPr>
      </w:pPr>
      <w:r w:rsidRPr="00217157">
        <w:rPr>
          <w:rFonts w:eastAsia="Calibri" w:cstheme="minorHAnsi"/>
          <w:iCs/>
          <w:sz w:val="20"/>
          <w:szCs w:val="20"/>
        </w:rPr>
        <w:t xml:space="preserve">This document helps utilities identify successful practices to improve their operations at a pace in line with community and utility needs. Level 1 practices highlighted in the “Customer Satisfaction and Stakeholder Understanding &amp; Support” section of this document </w:t>
      </w:r>
      <w:proofErr w:type="gramStart"/>
      <w:r w:rsidRPr="00217157">
        <w:rPr>
          <w:rFonts w:eastAsia="Calibri" w:cstheme="minorHAnsi"/>
          <w:iCs/>
          <w:sz w:val="20"/>
          <w:szCs w:val="20"/>
        </w:rPr>
        <w:t>are</w:t>
      </w:r>
      <w:proofErr w:type="gramEnd"/>
      <w:r w:rsidRPr="00217157">
        <w:rPr>
          <w:rFonts w:eastAsia="Calibri" w:cstheme="minorHAnsi"/>
          <w:iCs/>
          <w:sz w:val="20"/>
          <w:szCs w:val="20"/>
        </w:rPr>
        <w:t xml:space="preserve"> a good starting place for utilities looking to update their basic customer and stakeholder-related practices. </w:t>
      </w:r>
    </w:p>
    <w:p w14:paraId="711A1387" w14:textId="77777777" w:rsidR="000F2E39" w:rsidRPr="00217157" w:rsidRDefault="006139ED" w:rsidP="000F2E39">
      <w:pPr>
        <w:spacing w:after="240" w:line="276" w:lineRule="auto"/>
        <w:rPr>
          <w:rFonts w:eastAsia="Calibri" w:cstheme="minorHAnsi"/>
          <w:iCs/>
          <w:sz w:val="16"/>
          <w:szCs w:val="16"/>
        </w:rPr>
      </w:pPr>
      <w:hyperlink r:id="rId148" w:history="1">
        <w:r w:rsidR="000F2E39" w:rsidRPr="00217157">
          <w:rPr>
            <w:rFonts w:eastAsia="Calibri" w:cstheme="minorHAnsi"/>
            <w:bCs/>
            <w:color w:val="0F6FC6"/>
            <w:sz w:val="16"/>
            <w:szCs w:val="16"/>
            <w:u w:val="single"/>
          </w:rPr>
          <w:t>http://www.epa.gov/sites/production/files/2015-04/documents/sustainable_practices_utilities_roadmap_crwu.pdf</w:t>
        </w:r>
      </w:hyperlink>
    </w:p>
    <w:p w14:paraId="106C1B5B" w14:textId="77777777" w:rsidR="000F2E39" w:rsidRPr="00217157" w:rsidRDefault="000F2E39" w:rsidP="000F2E39">
      <w:pPr>
        <w:keepNext/>
        <w:keepLines/>
        <w:spacing w:before="10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Getting in Step Guides </w:t>
      </w:r>
    </w:p>
    <w:p w14:paraId="1E622889" w14:textId="77777777" w:rsidR="000F2E39" w:rsidRPr="00217157" w:rsidRDefault="000F2E39" w:rsidP="000F2E39">
      <w:pPr>
        <w:spacing w:after="0" w:line="276" w:lineRule="auto"/>
        <w:jc w:val="both"/>
        <w:rPr>
          <w:rFonts w:eastAsia="Calibri" w:cstheme="minorHAnsi"/>
          <w:iCs/>
          <w:sz w:val="20"/>
          <w:szCs w:val="16"/>
        </w:rPr>
      </w:pPr>
      <w:r w:rsidRPr="00217157">
        <w:rPr>
          <w:rFonts w:eastAsia="Calibri" w:cstheme="minorHAnsi"/>
          <w:iCs/>
          <w:sz w:val="20"/>
          <w:szCs w:val="16"/>
        </w:rPr>
        <w:t xml:space="preserve">These guides provide tools to develop and implement a watershed outreach plan and engage with stakeholder groups. </w:t>
      </w:r>
    </w:p>
    <w:p w14:paraId="36B9C545" w14:textId="77777777" w:rsidR="000F2E39" w:rsidRPr="00217157" w:rsidRDefault="006139ED" w:rsidP="000F2E39">
      <w:pPr>
        <w:spacing w:after="240" w:line="276" w:lineRule="auto"/>
        <w:rPr>
          <w:rFonts w:eastAsia="Calibri" w:cstheme="minorHAnsi"/>
          <w:iCs/>
          <w:sz w:val="16"/>
          <w:szCs w:val="16"/>
        </w:rPr>
      </w:pPr>
      <w:hyperlink r:id="rId149" w:history="1">
        <w:r w:rsidR="000F2E39" w:rsidRPr="00217157">
          <w:rPr>
            <w:rFonts w:eastAsia="Calibri" w:cstheme="minorHAnsi"/>
            <w:color w:val="0F6FC6"/>
            <w:sz w:val="16"/>
            <w:szCs w:val="16"/>
            <w:u w:val="single"/>
          </w:rPr>
          <w:t>https://cfpub.epa.gov/npstbx/files/getnstepguide.pdf</w:t>
        </w:r>
      </w:hyperlink>
      <w:r w:rsidR="000F2E39" w:rsidRPr="00217157">
        <w:rPr>
          <w:rFonts w:eastAsia="Calibri" w:cstheme="minorHAnsi"/>
          <w:iCs/>
          <w:sz w:val="16"/>
          <w:szCs w:val="16"/>
        </w:rPr>
        <w:t xml:space="preserve"> and </w:t>
      </w:r>
      <w:hyperlink r:id="rId150" w:history="1">
        <w:r w:rsidR="000F2E39" w:rsidRPr="00217157">
          <w:rPr>
            <w:rFonts w:eastAsia="Calibri" w:cstheme="minorHAnsi"/>
            <w:color w:val="0F6FC6"/>
            <w:sz w:val="16"/>
            <w:u w:val="single"/>
          </w:rPr>
          <w:t>https://cfpub.epa.gov/npstbx/files/stakeholderguide.pdf</w:t>
        </w:r>
      </w:hyperlink>
    </w:p>
    <w:bookmarkEnd w:id="248"/>
    <w:p w14:paraId="0FD1B612" w14:textId="77777777" w:rsidR="000F2E39" w:rsidRPr="00217157" w:rsidRDefault="000F2E39" w:rsidP="000F2E39">
      <w:pPr>
        <w:keepNext/>
        <w:keepLines/>
        <w:spacing w:before="10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Only Tap Water Delivers Campaign</w:t>
      </w:r>
    </w:p>
    <w:p w14:paraId="7B428762" w14:textId="77777777" w:rsidR="000F2E39" w:rsidRPr="00217157" w:rsidRDefault="000F2E39" w:rsidP="000F2E39">
      <w:pPr>
        <w:spacing w:after="0" w:line="276" w:lineRule="auto"/>
        <w:rPr>
          <w:rFonts w:eastAsia="Calibri" w:cstheme="minorHAnsi"/>
          <w:sz w:val="20"/>
        </w:rPr>
      </w:pPr>
      <w:r w:rsidRPr="00217157">
        <w:rPr>
          <w:rFonts w:eastAsia="Calibri" w:cstheme="minorHAnsi"/>
          <w:sz w:val="20"/>
        </w:rPr>
        <w:t>This resource is a public outreach campaign that is available to AWWA utility members free of charge. The materials are available in a CD toolkit, and can be adapted to meet local needs.</w:t>
      </w:r>
    </w:p>
    <w:p w14:paraId="4250B94E" w14:textId="77777777" w:rsidR="000F2E39" w:rsidRPr="00217157" w:rsidRDefault="006139ED" w:rsidP="000F2E39">
      <w:pPr>
        <w:spacing w:line="276" w:lineRule="auto"/>
        <w:rPr>
          <w:rFonts w:eastAsia="Calibri" w:cstheme="minorHAnsi"/>
          <w:sz w:val="16"/>
        </w:rPr>
      </w:pPr>
      <w:hyperlink r:id="rId151" w:history="1">
        <w:r w:rsidR="000F2E39" w:rsidRPr="00217157">
          <w:rPr>
            <w:rFonts w:eastAsia="Calibri" w:cstheme="minorHAnsi"/>
            <w:color w:val="0F6FC6"/>
            <w:sz w:val="16"/>
            <w:u w:val="single"/>
          </w:rPr>
          <w:t>http://www.awwa.org/resources-tools/public-affairs/communications-tools/only-tap-water-delivers.aspx</w:t>
        </w:r>
      </w:hyperlink>
      <w:r w:rsidR="000F2E39" w:rsidRPr="00217157">
        <w:rPr>
          <w:rFonts w:eastAsia="Calibri" w:cstheme="minorHAnsi"/>
          <w:sz w:val="16"/>
        </w:rPr>
        <w:t xml:space="preserve"> </w:t>
      </w:r>
    </w:p>
    <w:p w14:paraId="2DE1C52C" w14:textId="77777777" w:rsidR="000F2E39" w:rsidRPr="00217157" w:rsidRDefault="000F2E39" w:rsidP="000F2E39">
      <w:pPr>
        <w:keepNext/>
        <w:keepLines/>
        <w:spacing w:before="10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Public Communications Toolkit</w:t>
      </w:r>
    </w:p>
    <w:p w14:paraId="4955E8AC" w14:textId="77777777" w:rsidR="000F2E39" w:rsidRPr="00217157" w:rsidRDefault="000F2E39" w:rsidP="000F2E39">
      <w:pPr>
        <w:spacing w:after="0" w:line="276" w:lineRule="auto"/>
        <w:rPr>
          <w:rFonts w:eastAsia="Calibri" w:cstheme="minorHAnsi"/>
          <w:sz w:val="20"/>
        </w:rPr>
      </w:pPr>
      <w:r w:rsidRPr="00217157">
        <w:rPr>
          <w:rFonts w:eastAsia="Calibri" w:cstheme="minorHAnsi"/>
          <w:sz w:val="20"/>
        </w:rPr>
        <w:t>This website contains an online toolkit of various resources for water professionals related to public communication.</w:t>
      </w:r>
    </w:p>
    <w:p w14:paraId="7FCBF775" w14:textId="77777777" w:rsidR="000F2E39" w:rsidRPr="00217157" w:rsidRDefault="006139ED" w:rsidP="000F2E39">
      <w:pPr>
        <w:spacing w:line="276" w:lineRule="auto"/>
        <w:rPr>
          <w:rFonts w:eastAsia="Calibri" w:cstheme="minorHAnsi"/>
          <w:sz w:val="16"/>
        </w:rPr>
      </w:pPr>
      <w:hyperlink r:id="rId152" w:history="1">
        <w:r w:rsidR="000F2E39" w:rsidRPr="00217157">
          <w:rPr>
            <w:rFonts w:eastAsia="Calibri" w:cstheme="minorHAnsi"/>
            <w:color w:val="0F6FC6"/>
            <w:sz w:val="16"/>
            <w:u w:val="single"/>
          </w:rPr>
          <w:t>http://www.awwa.org/resources-tools/public-affairs/communications-tools/public-communications-toolkit.aspx</w:t>
        </w:r>
      </w:hyperlink>
      <w:r w:rsidR="000F2E39" w:rsidRPr="00217157">
        <w:rPr>
          <w:rFonts w:eastAsia="Calibri" w:cstheme="minorHAnsi"/>
          <w:sz w:val="16"/>
        </w:rPr>
        <w:t xml:space="preserve"> </w:t>
      </w:r>
    </w:p>
    <w:p w14:paraId="4EE12FB3" w14:textId="77777777" w:rsidR="000F2E39" w:rsidRPr="00217157" w:rsidRDefault="000F2E39" w:rsidP="000F2E39">
      <w:pPr>
        <w:keepNext/>
        <w:keepLines/>
        <w:spacing w:before="10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Quality </w:t>
      </w:r>
      <w:proofErr w:type="gramStart"/>
      <w:r w:rsidRPr="00217157">
        <w:rPr>
          <w:rFonts w:eastAsia="Times New Roman" w:cstheme="minorHAnsi"/>
          <w:b/>
          <w:color w:val="000000"/>
          <w:sz w:val="22"/>
          <w:szCs w:val="24"/>
        </w:rPr>
        <w:t>On</w:t>
      </w:r>
      <w:proofErr w:type="gramEnd"/>
      <w:r w:rsidRPr="00217157">
        <w:rPr>
          <w:rFonts w:eastAsia="Times New Roman" w:cstheme="minorHAnsi"/>
          <w:b/>
          <w:color w:val="000000"/>
          <w:sz w:val="22"/>
          <w:szCs w:val="24"/>
        </w:rPr>
        <w:t xml:space="preserve"> Tap! Public Relations Campaign</w:t>
      </w:r>
    </w:p>
    <w:p w14:paraId="2FEFCAF5" w14:textId="6067A8D0" w:rsidR="000F2E39" w:rsidRPr="00217157" w:rsidRDefault="000F2E39" w:rsidP="000F2E39">
      <w:pPr>
        <w:spacing w:after="0" w:line="276" w:lineRule="auto"/>
        <w:jc w:val="both"/>
        <w:rPr>
          <w:rFonts w:eastAsia="Calibri" w:cstheme="minorHAnsi"/>
          <w:sz w:val="20"/>
        </w:rPr>
      </w:pPr>
      <w:r w:rsidRPr="00217157">
        <w:rPr>
          <w:rFonts w:eastAsia="Calibri" w:cstheme="minorHAnsi"/>
          <w:sz w:val="20"/>
        </w:rPr>
        <w:t>This resource is a public relations and awareness campaign designed especially for the drinking water industry. It is a practical "hands-on" guide to better public relations for small water utilities. It contains the tools small water systems need to spread the word to the public about the work they do and the quality water they produce.</w:t>
      </w:r>
    </w:p>
    <w:p w14:paraId="1D49E62F" w14:textId="77777777" w:rsidR="000F2E39" w:rsidRPr="00217157" w:rsidRDefault="006139ED" w:rsidP="000F2E39">
      <w:pPr>
        <w:spacing w:line="276" w:lineRule="auto"/>
        <w:rPr>
          <w:rFonts w:eastAsia="Calibri" w:cstheme="minorHAnsi"/>
          <w:sz w:val="16"/>
        </w:rPr>
      </w:pPr>
      <w:hyperlink r:id="rId153" w:history="1">
        <w:r w:rsidR="000F2E39" w:rsidRPr="00217157">
          <w:rPr>
            <w:rFonts w:eastAsia="Calibri" w:cstheme="minorHAnsi"/>
            <w:color w:val="0F6FC6"/>
            <w:sz w:val="16"/>
            <w:u w:val="single"/>
          </w:rPr>
          <w:t>https://nrwa.org/initiatives/quality-on-tap/</w:t>
        </w:r>
      </w:hyperlink>
      <w:r w:rsidR="000F2E39" w:rsidRPr="00217157">
        <w:rPr>
          <w:rFonts w:eastAsia="Calibri" w:cstheme="minorHAnsi"/>
          <w:sz w:val="16"/>
        </w:rPr>
        <w:t xml:space="preserve"> </w:t>
      </w:r>
    </w:p>
    <w:p w14:paraId="37104FFF" w14:textId="77777777" w:rsidR="000F2E39" w:rsidRPr="00217157" w:rsidRDefault="000F2E39" w:rsidP="000F2E39">
      <w:pPr>
        <w:keepNext/>
        <w:keepLines/>
        <w:spacing w:before="100" w:after="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Value of Water Campaign </w:t>
      </w:r>
    </w:p>
    <w:p w14:paraId="07D9C8F3" w14:textId="5F5CC639" w:rsidR="000F2E39" w:rsidRPr="00217157" w:rsidRDefault="000F2E39" w:rsidP="000F2E39">
      <w:pPr>
        <w:spacing w:after="0" w:line="276" w:lineRule="auto"/>
        <w:rPr>
          <w:rFonts w:eastAsia="Calibri" w:cstheme="minorHAnsi"/>
          <w:sz w:val="20"/>
        </w:rPr>
      </w:pPr>
      <w:r w:rsidRPr="00217157">
        <w:rPr>
          <w:rFonts w:eastAsia="Calibri" w:cstheme="minorHAnsi"/>
          <w:sz w:val="20"/>
        </w:rPr>
        <w:t>The Value of Water Campaign educates and inspires the nation about how water is essential and in need of investment.</w:t>
      </w:r>
    </w:p>
    <w:p w14:paraId="48FEC78D" w14:textId="7EBB54FF" w:rsidR="000F2E39" w:rsidRPr="00217157" w:rsidRDefault="00F84654" w:rsidP="000F2E39">
      <w:pPr>
        <w:spacing w:line="276" w:lineRule="auto"/>
        <w:rPr>
          <w:rFonts w:eastAsia="Calibri" w:cstheme="minorHAnsi"/>
          <w:sz w:val="16"/>
          <w:szCs w:val="16"/>
        </w:rPr>
      </w:pPr>
      <w:r w:rsidRPr="00217157">
        <w:rPr>
          <w:rFonts w:eastAsia="Calibri" w:cstheme="minorHAnsi"/>
          <w:noProof/>
          <w:sz w:val="20"/>
        </w:rPr>
        <w:drawing>
          <wp:anchor distT="0" distB="0" distL="114300" distR="114300" simplePos="0" relativeHeight="251683328" behindDoc="1" locked="0" layoutInCell="1" allowOverlap="1" wp14:anchorId="2D93BC1C" wp14:editId="3DD84D4D">
            <wp:simplePos x="0" y="0"/>
            <wp:positionH relativeFrom="page">
              <wp:posOffset>-635</wp:posOffset>
            </wp:positionH>
            <wp:positionV relativeFrom="paragraph">
              <wp:posOffset>340783</wp:posOffset>
            </wp:positionV>
            <wp:extent cx="7773035" cy="3942080"/>
            <wp:effectExtent l="0" t="0" r="0" b="1270"/>
            <wp:wrapNone/>
            <wp:docPr id="264" name="Picture 264" descr="S:\Projects\1191_USDA Small Systems\Art\Stakeholder photo 2 - iStock-50213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1191_USDA Small Systems\Art\Stakeholder photo 2 - iStock-502135887.jpg"/>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t="5853" b="18095"/>
                    <a:stretch/>
                  </pic:blipFill>
                  <pic:spPr bwMode="auto">
                    <a:xfrm>
                      <a:off x="0" y="0"/>
                      <a:ext cx="7773035" cy="394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000F2E39" w:rsidRPr="00217157">
          <w:rPr>
            <w:rFonts w:eastAsia="Calibri" w:cstheme="minorHAnsi"/>
            <w:color w:val="0F6FC6"/>
            <w:sz w:val="16"/>
            <w:szCs w:val="16"/>
            <w:u w:val="single"/>
          </w:rPr>
          <w:t>http://uswateralliance.org/initiatives/value-of-water</w:t>
        </w:r>
      </w:hyperlink>
      <w:r w:rsidR="000F2E39" w:rsidRPr="00217157">
        <w:rPr>
          <w:rFonts w:eastAsia="Calibri" w:cstheme="minorHAnsi"/>
          <w:sz w:val="16"/>
          <w:szCs w:val="16"/>
        </w:rPr>
        <w:t xml:space="preserve">  </w:t>
      </w:r>
    </w:p>
    <w:p w14:paraId="713A4BAE" w14:textId="6FCBF678" w:rsidR="000F2E39" w:rsidRPr="00217157" w:rsidRDefault="000F2E39" w:rsidP="000F2E39">
      <w:pPr>
        <w:spacing w:line="276" w:lineRule="auto"/>
        <w:rPr>
          <w:rFonts w:eastAsia="Calibri" w:cstheme="minorHAnsi"/>
          <w:sz w:val="16"/>
        </w:rPr>
      </w:pPr>
    </w:p>
    <w:p w14:paraId="26E06550" w14:textId="68E9982D" w:rsidR="000F2E39" w:rsidRPr="00217157" w:rsidRDefault="000F2E39" w:rsidP="000F2E39">
      <w:pPr>
        <w:spacing w:after="0" w:line="276" w:lineRule="auto"/>
        <w:rPr>
          <w:rFonts w:eastAsia="Calibri" w:cstheme="minorHAnsi"/>
          <w:sz w:val="20"/>
        </w:rPr>
      </w:pPr>
    </w:p>
    <w:p w14:paraId="3DEAA52C" w14:textId="647FDE0C" w:rsidR="00B4111D" w:rsidRPr="00217157" w:rsidRDefault="00F84654" w:rsidP="00B4111D">
      <w:pPr>
        <w:spacing w:line="276" w:lineRule="auto"/>
        <w:rPr>
          <w:rFonts w:eastAsiaTheme="majorEastAsia" w:cstheme="minorHAnsi"/>
          <w:bCs/>
          <w:caps/>
          <w:sz w:val="72"/>
          <w:szCs w:val="28"/>
        </w:rPr>
      </w:pPr>
      <w:r>
        <w:rPr>
          <w:rFonts w:cstheme="minorHAnsi"/>
          <w:noProof/>
        </w:rPr>
        <mc:AlternateContent>
          <mc:Choice Requires="wpg">
            <w:drawing>
              <wp:anchor distT="0" distB="0" distL="114300" distR="114300" simplePos="0" relativeHeight="251808768" behindDoc="0" locked="0" layoutInCell="1" allowOverlap="1" wp14:anchorId="18765B30" wp14:editId="6839BE4D">
                <wp:simplePos x="0" y="0"/>
                <wp:positionH relativeFrom="column">
                  <wp:posOffset>4536885</wp:posOffset>
                </wp:positionH>
                <wp:positionV relativeFrom="paragraph">
                  <wp:posOffset>1628791</wp:posOffset>
                </wp:positionV>
                <wp:extent cx="2276475" cy="542925"/>
                <wp:effectExtent l="0" t="0" r="28575" b="28575"/>
                <wp:wrapNone/>
                <wp:docPr id="227" name="Group 227"/>
                <wp:cNvGraphicFramePr/>
                <a:graphic xmlns:a="http://schemas.openxmlformats.org/drawingml/2006/main">
                  <a:graphicData uri="http://schemas.microsoft.com/office/word/2010/wordprocessingGroup">
                    <wpg:wgp>
                      <wpg:cNvGrpSpPr/>
                      <wpg:grpSpPr>
                        <a:xfrm>
                          <a:off x="0" y="0"/>
                          <a:ext cx="2276475" cy="542925"/>
                          <a:chOff x="0" y="0"/>
                          <a:chExt cx="2276475" cy="542925"/>
                        </a:xfrm>
                      </wpg:grpSpPr>
                      <wps:wsp>
                        <wps:cNvPr id="260" name="Rounded Rectangle 19"/>
                        <wps:cNvSpPr/>
                        <wps:spPr>
                          <a:xfrm>
                            <a:off x="0" y="0"/>
                            <a:ext cx="2276475" cy="542925"/>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6" name="Picture 266"/>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961901" y="106878"/>
                            <a:ext cx="1084580" cy="331470"/>
                          </a:xfrm>
                          <a:prstGeom prst="rect">
                            <a:avLst/>
                          </a:prstGeom>
                        </pic:spPr>
                      </pic:pic>
                      <pic:pic xmlns:pic="http://schemas.openxmlformats.org/drawingml/2006/picture">
                        <pic:nvPicPr>
                          <pic:cNvPr id="265" name="Picture 265"/>
                          <pic:cNvPicPr>
                            <a:picLocks noChangeAspect="1"/>
                          </pic:cNvPicPr>
                        </pic:nvPicPr>
                        <pic:blipFill>
                          <a:blip r:embed="rId108" cstate="print">
                            <a:extLst>
                              <a:ext uri="{BEBA8EAE-BF5A-486C-A8C5-ECC9F3942E4B}">
                                <a14:imgProps xmlns:a14="http://schemas.microsoft.com/office/drawing/2010/main">
                                  <a14:imgLayer r:embed="rId10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261257" y="71252"/>
                            <a:ext cx="537845" cy="367665"/>
                          </a:xfrm>
                          <a:prstGeom prst="rect">
                            <a:avLst/>
                          </a:prstGeom>
                        </pic:spPr>
                      </pic:pic>
                    </wpg:wgp>
                  </a:graphicData>
                </a:graphic>
              </wp:anchor>
            </w:drawing>
          </mc:Choice>
          <mc:Fallback>
            <w:pict>
              <v:group w14:anchorId="7A4E527A" id="Group 227" o:spid="_x0000_s1026" style="position:absolute;margin-left:357.25pt;margin-top:128.25pt;width:179.25pt;height:42.75pt;z-index:251808768" coordsize="22764,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">
                <v:roundrect id="Rounded Rectangle 19" o:spid="_x0000_s1027" style="position:absolute;width:22764;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" fillcolor="window" strokecolor="window" strokeweight="1pt">
                  <v:stroke joinstyle="miter"/>
                </v:roundrect>
                <v:shape id="Picture 266" o:spid="_x0000_s1028" type="#_x0000_t75" style="position:absolute;left:9619;top:1068;width:1084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">
                  <v:imagedata r:id="rId110" o:title=""/>
                </v:shape>
                <v:shape id="Picture 265" o:spid="_x0000_s1029" type="#_x0000_t75" style="position:absolute;left:2612;top:712;width:53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">
                  <v:imagedata r:id="rId111" o:title=""/>
                </v:shape>
              </v:group>
            </w:pict>
          </mc:Fallback>
        </mc:AlternateContent>
      </w:r>
      <w:r w:rsidR="002825E0" w:rsidRPr="00217157">
        <w:rPr>
          <w:rFonts w:cstheme="minorHAnsi"/>
        </w:rPr>
        <w:br w:type="page"/>
      </w:r>
    </w:p>
    <w:p w14:paraId="475FB237" w14:textId="18740D4B" w:rsidR="00B4111D" w:rsidRPr="00217157" w:rsidRDefault="00B4111D" w:rsidP="00B4111D">
      <w:pPr>
        <w:rPr>
          <w:rFonts w:cstheme="minorHAnsi"/>
        </w:rPr>
      </w:pPr>
      <w:r w:rsidRPr="00217157">
        <w:rPr>
          <w:rFonts w:eastAsia="Calibri" w:cstheme="minorHAnsi"/>
          <w:noProof/>
          <w:sz w:val="20"/>
        </w:rPr>
        <w:lastRenderedPageBreak/>
        <w:drawing>
          <wp:anchor distT="0" distB="0" distL="114300" distR="114300" simplePos="0" relativeHeight="251747840" behindDoc="1" locked="0" layoutInCell="1" allowOverlap="1" wp14:anchorId="350FBBC7" wp14:editId="3BAFC2B5">
            <wp:simplePos x="0" y="0"/>
            <wp:positionH relativeFrom="page">
              <wp:align>left</wp:align>
            </wp:positionH>
            <wp:positionV relativeFrom="paragraph">
              <wp:posOffset>-2042765</wp:posOffset>
            </wp:positionV>
            <wp:extent cx="7973568" cy="5303520"/>
            <wp:effectExtent l="0" t="0" r="8890" b="0"/>
            <wp:wrapNone/>
            <wp:docPr id="310" name="Picture 310" descr="\\1Canopsis\NetData\Projects\1242_EUM Primer Update\Art\Purchased Photography\iStock_611145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Canopsis\NetData\Projects\1242_EUM Primer Update\Art\Purchased Photography\iStock_6111454_LARGE.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973568" cy="530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6EE36" w14:textId="77777777" w:rsidR="006542B1" w:rsidRPr="00217157" w:rsidRDefault="006542B1" w:rsidP="00ED5BD7">
      <w:pPr>
        <w:pBdr>
          <w:top w:val="single" w:sz="48" w:space="1" w:color="FFFFFF"/>
          <w:left w:val="single" w:sz="48" w:space="4" w:color="FFFFFF"/>
          <w:bottom w:val="single" w:sz="48" w:space="1" w:color="FFFFFF"/>
          <w:right w:val="single" w:sz="48" w:space="4" w:color="FFFFFF"/>
        </w:pBdr>
        <w:shd w:val="clear" w:color="auto" w:fill="FFFFFF"/>
        <w:spacing w:before="3240" w:after="240" w:line="240" w:lineRule="auto"/>
        <w:ind w:left="720" w:right="720"/>
        <w:outlineLvl w:val="0"/>
        <w:rPr>
          <w:rFonts w:eastAsia="Calibri" w:cstheme="minorHAnsi"/>
          <w:b/>
          <w:color w:val="0F6FC6"/>
          <w:sz w:val="60"/>
          <w:szCs w:val="60"/>
        </w:rPr>
      </w:pPr>
      <w:r w:rsidRPr="00217157">
        <w:rPr>
          <w:rFonts w:eastAsia="Calibri" w:cstheme="minorHAnsi"/>
          <w:b/>
          <w:color w:val="0F6FC6"/>
          <w:sz w:val="60"/>
          <w:szCs w:val="60"/>
        </w:rPr>
        <w:t>Infrastructure Stability for Rural and Small Systems</w:t>
      </w:r>
    </w:p>
    <w:p w14:paraId="2B96E9AE" w14:textId="77777777" w:rsidR="00633D1F" w:rsidRPr="00217157" w:rsidRDefault="006542B1" w:rsidP="00633D1F">
      <w:pPr>
        <w:spacing w:after="0" w:line="276" w:lineRule="auto"/>
        <w:ind w:left="720" w:right="720"/>
        <w:jc w:val="both"/>
        <w:rPr>
          <w:rFonts w:eastAsia="Calibri" w:cstheme="minorHAnsi"/>
          <w:sz w:val="20"/>
        </w:rPr>
      </w:pPr>
      <w:r w:rsidRPr="00217157">
        <w:rPr>
          <w:rFonts w:eastAsia="Calibri" w:cstheme="minorHAnsi"/>
          <w:sz w:val="20"/>
        </w:rPr>
        <w:t xml:space="preserve">Now that you have completed your </w:t>
      </w:r>
      <w:r w:rsidRPr="00217157">
        <w:rPr>
          <w:rFonts w:eastAsia="Calibri" w:cstheme="minorHAnsi"/>
          <w:i/>
          <w:sz w:val="20"/>
        </w:rPr>
        <w:t>Rural and Small Systems</w:t>
      </w:r>
      <w:r w:rsidRPr="00217157">
        <w:rPr>
          <w:rFonts w:eastAsia="Calibri" w:cstheme="minorHAnsi"/>
          <w:sz w:val="20"/>
        </w:rPr>
        <w:t xml:space="preserve"> “Self-Assessment” exercise and determined that Infrastructure Stability is important to your utility, this handout can help you get started on improving your Infrastructure Stability practices. It describes some of the key “Building Blocks” of infrastructure success for small utilities, giving you a starting place to improve utility infrastructure practices. The handout also includes specific suggestions on how to measure a utility’s infrastructure stability, and lists a number of free resources with practical information on how to improve practices. Successful Infrastructure Stability management is also highly dependent on successful management of a utility’s finances. A complementary handout for Financial Viability is also available from USDA and EPA as a part of this resource series. For more information on the Infrastructure Stability management area, please refer to the </w:t>
      </w:r>
      <w:r w:rsidRPr="00217157">
        <w:rPr>
          <w:rFonts w:eastAsia="Calibri" w:cstheme="minorHAnsi"/>
          <w:i/>
          <w:sz w:val="20"/>
        </w:rPr>
        <w:t>Rural and Small Systems Guidebook to Sustainable Utility Management</w:t>
      </w:r>
      <w:r w:rsidRPr="00217157">
        <w:rPr>
          <w:rFonts w:eastAsia="Calibri" w:cstheme="minorHAnsi"/>
          <w:sz w:val="20"/>
        </w:rPr>
        <w:t>.</w:t>
      </w:r>
    </w:p>
    <w:p w14:paraId="460461AF" w14:textId="03533EA5" w:rsidR="006542B1" w:rsidRPr="00217157" w:rsidRDefault="006542B1" w:rsidP="00EA749B">
      <w:pPr>
        <w:spacing w:before="120" w:after="180" w:line="276" w:lineRule="auto"/>
        <w:ind w:left="720" w:right="720"/>
        <w:jc w:val="both"/>
        <w:rPr>
          <w:rFonts w:eastAsia="Calibri" w:cstheme="minorHAnsi"/>
          <w:sz w:val="20"/>
        </w:rPr>
      </w:pPr>
      <w:r w:rsidRPr="00217157">
        <w:rPr>
          <w:rFonts w:eastAsia="Calibri" w:cstheme="minorHAnsi"/>
          <w:sz w:val="20"/>
          <w:szCs w:val="20"/>
        </w:rPr>
        <w:t>Infrastructure Stability is all about asset management. The goal is to provide an operationally stable and financially viable system at the least feasible cost. The intent of an asset management program is to improve and/or stabilize the condition of physical assets with the with the appropriate amount of expenditures. Timely maintenance is an integral part of an effective asset management program and can renew the asset condition and prolong its life.</w:t>
      </w:r>
    </w:p>
    <w:p w14:paraId="312453C9" w14:textId="77777777" w:rsidR="006542B1" w:rsidRPr="00217157" w:rsidRDefault="006542B1" w:rsidP="006542B1">
      <w:pPr>
        <w:pBdr>
          <w:left w:val="single" w:sz="24" w:space="10" w:color="70AD47"/>
        </w:pBdr>
        <w:spacing w:after="0" w:line="276" w:lineRule="auto"/>
        <w:ind w:left="1008" w:right="720"/>
        <w:jc w:val="both"/>
        <w:rPr>
          <w:rFonts w:eastAsia="Calibri" w:cstheme="minorHAnsi"/>
          <w:b/>
          <w:sz w:val="20"/>
        </w:rPr>
      </w:pPr>
      <w:r w:rsidRPr="00217157">
        <w:rPr>
          <w:rFonts w:eastAsia="Calibri" w:cstheme="minorHAnsi"/>
          <w:b/>
          <w:color w:val="70AD47"/>
          <w:sz w:val="20"/>
        </w:rPr>
        <w:t xml:space="preserve">INFRASTRUCTURE STABILITY: </w:t>
      </w:r>
      <w:r w:rsidRPr="00217157">
        <w:rPr>
          <w:rFonts w:eastAsia="Calibri" w:cstheme="minorHAnsi"/>
          <w:b/>
          <w:sz w:val="19"/>
          <w:szCs w:val="19"/>
        </w:rPr>
        <w:t>The system understands the condition and costs associated with its critical infrastructure assets. It inventories its system components, conditions, and costs, and has a plan in place to repair and replace these components. It maintains and enhances the condition of all assets over the long-term at the lowest possible life-cycle cost and acceptable level of risk.</w:t>
      </w:r>
      <w:r w:rsidRPr="00217157">
        <w:rPr>
          <w:rFonts w:eastAsia="Calibri" w:cstheme="minorHAnsi"/>
          <w:b/>
          <w:sz w:val="20"/>
          <w:szCs w:val="20"/>
        </w:rPr>
        <w:t xml:space="preserve"> </w:t>
      </w:r>
    </w:p>
    <w:p w14:paraId="089C24F0" w14:textId="0ADDD6CE" w:rsidR="003C3425" w:rsidRPr="00217157" w:rsidRDefault="006542B1" w:rsidP="003C3425">
      <w:pPr>
        <w:pBdr>
          <w:left w:val="single" w:sz="24" w:space="10" w:color="70AD47"/>
        </w:pBdr>
        <w:spacing w:before="120" w:after="0" w:line="276" w:lineRule="auto"/>
        <w:ind w:left="1008" w:right="720"/>
        <w:rPr>
          <w:rFonts w:eastAsia="Calibri" w:cstheme="minorHAnsi"/>
          <w:i/>
          <w:sz w:val="20"/>
        </w:rPr>
      </w:pPr>
      <w:r w:rsidRPr="00217157">
        <w:rPr>
          <w:rFonts w:eastAsia="Calibri" w:cstheme="minorHAnsi"/>
          <w:i/>
          <w:sz w:val="20"/>
        </w:rPr>
        <w:t xml:space="preserve">— Rural and Small Systems Guidebook to Sustainable Utility Management  </w:t>
      </w:r>
    </w:p>
    <w:p w14:paraId="355D6141" w14:textId="77777777" w:rsidR="003C3425" w:rsidRPr="00217157" w:rsidRDefault="003C3425" w:rsidP="00633D1F">
      <w:pPr>
        <w:keepNext/>
        <w:keepLines/>
        <w:spacing w:before="480" w:after="0" w:line="276" w:lineRule="auto"/>
        <w:ind w:left="720"/>
        <w:outlineLvl w:val="1"/>
        <w:rPr>
          <w:rFonts w:eastAsia="Times New Roman" w:cstheme="minorHAnsi"/>
          <w:b/>
          <w:color w:val="0F6FC6"/>
          <w:sz w:val="36"/>
          <w:szCs w:val="26"/>
        </w:rPr>
      </w:pPr>
      <w:r w:rsidRPr="00217157">
        <w:rPr>
          <w:rFonts w:eastAsia="Times New Roman" w:cstheme="minorHAnsi"/>
          <w:b/>
          <w:color w:val="0F6FC6"/>
          <w:sz w:val="36"/>
          <w:szCs w:val="26"/>
        </w:rPr>
        <w:t>Additional Information</w:t>
      </w:r>
    </w:p>
    <w:p w14:paraId="7B865242" w14:textId="1A7A241F" w:rsidR="003C3425" w:rsidRPr="00217157" w:rsidRDefault="00EA749B" w:rsidP="004F25CD">
      <w:pPr>
        <w:ind w:left="720" w:firstLine="45"/>
        <w:rPr>
          <w:rFonts w:cstheme="minorHAnsi"/>
          <w:i/>
          <w:sz w:val="20"/>
        </w:rPr>
      </w:pPr>
      <w:r w:rsidRPr="00217157">
        <w:rPr>
          <w:rFonts w:cstheme="minorHAnsi"/>
          <w:b/>
          <w:noProof/>
          <w:color w:val="70AD47"/>
          <w:sz w:val="20"/>
        </w:rPr>
        <w:drawing>
          <wp:anchor distT="0" distB="0" distL="114300" distR="114300" simplePos="0" relativeHeight="251814400" behindDoc="0" locked="0" layoutInCell="1" allowOverlap="1" wp14:anchorId="09C4217B" wp14:editId="60CD7756">
            <wp:simplePos x="0" y="0"/>
            <wp:positionH relativeFrom="column">
              <wp:posOffset>5798820</wp:posOffset>
            </wp:positionH>
            <wp:positionV relativeFrom="page">
              <wp:posOffset>8927465</wp:posOffset>
            </wp:positionV>
            <wp:extent cx="1084580" cy="331470"/>
            <wp:effectExtent l="0" t="0" r="127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84580" cy="331470"/>
                    </a:xfrm>
                    <a:prstGeom prst="rect">
                      <a:avLst/>
                    </a:prstGeom>
                  </pic:spPr>
                </pic:pic>
              </a:graphicData>
            </a:graphic>
            <wp14:sizeRelH relativeFrom="page">
              <wp14:pctWidth>0</wp14:pctWidth>
            </wp14:sizeRelH>
            <wp14:sizeRelV relativeFrom="page">
              <wp14:pctHeight>0</wp14:pctHeight>
            </wp14:sizeRelV>
          </wp:anchor>
        </w:drawing>
      </w:r>
      <w:r w:rsidRPr="00217157">
        <w:rPr>
          <w:rFonts w:cstheme="minorHAnsi"/>
          <w:b/>
          <w:noProof/>
          <w:color w:val="70AD47"/>
          <w:sz w:val="20"/>
        </w:rPr>
        <w:drawing>
          <wp:anchor distT="0" distB="0" distL="114300" distR="114300" simplePos="0" relativeHeight="251815424" behindDoc="0" locked="0" layoutInCell="1" allowOverlap="1" wp14:anchorId="03888DDC" wp14:editId="4568196D">
            <wp:simplePos x="0" y="0"/>
            <wp:positionH relativeFrom="column">
              <wp:posOffset>5049520</wp:posOffset>
            </wp:positionH>
            <wp:positionV relativeFrom="page">
              <wp:posOffset>8913968</wp:posOffset>
            </wp:positionV>
            <wp:extent cx="537845" cy="36766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a.png"/>
                    <pic:cNvPicPr/>
                  </pic:nvPicPr>
                  <pic:blipFill>
                    <a:blip r:embed="rId108" cstate="print">
                      <a:extLst>
                        <a:ext uri="{BEBA8EAE-BF5A-486C-A8C5-ECC9F3942E4B}">
                          <a14:imgProps xmlns:a14="http://schemas.microsoft.com/office/drawing/2010/main">
                            <a14:imgLayer r:embed="rId10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37845" cy="367665"/>
                    </a:xfrm>
                    <a:prstGeom prst="rect">
                      <a:avLst/>
                    </a:prstGeom>
                  </pic:spPr>
                </pic:pic>
              </a:graphicData>
            </a:graphic>
            <wp14:sizeRelH relativeFrom="page">
              <wp14:pctWidth>0</wp14:pctWidth>
            </wp14:sizeRelH>
            <wp14:sizeRelV relativeFrom="page">
              <wp14:pctHeight>0</wp14:pctHeight>
            </wp14:sizeRelV>
          </wp:anchor>
        </w:drawing>
      </w:r>
      <w:r w:rsidR="003C3425" w:rsidRPr="00217157">
        <w:rPr>
          <w:rFonts w:eastAsia="Calibri" w:cstheme="minorHAnsi"/>
          <w:b/>
          <w:color w:val="000000"/>
          <w:sz w:val="20"/>
          <w:szCs w:val="20"/>
        </w:rPr>
        <w:t>EPA website:</w:t>
      </w:r>
      <w:r w:rsidR="003C3425" w:rsidRPr="00217157">
        <w:rPr>
          <w:rFonts w:eastAsia="Calibri" w:cstheme="minorHAnsi"/>
          <w:color w:val="000000"/>
          <w:sz w:val="20"/>
          <w:szCs w:val="20"/>
        </w:rPr>
        <w:t xml:space="preserve"> </w:t>
      </w:r>
      <w:hyperlink r:id="rId157" w:history="1">
        <w:r w:rsidR="003C3425" w:rsidRPr="00217157">
          <w:rPr>
            <w:rFonts w:eastAsia="Calibri" w:cstheme="minorHAnsi"/>
            <w:color w:val="0F6FC6"/>
            <w:sz w:val="15"/>
            <w:szCs w:val="15"/>
            <w:u w:val="single"/>
          </w:rPr>
          <w:t>https://www.epa.gov/sustainable-water-infrastructure/tools-effective-water-and-wastewater-utility-management</w:t>
        </w:r>
      </w:hyperlink>
      <w:r w:rsidR="003C3425" w:rsidRPr="00217157">
        <w:rPr>
          <w:rFonts w:eastAsia="Calibri" w:cstheme="minorHAnsi"/>
          <w:sz w:val="16"/>
          <w:szCs w:val="20"/>
        </w:rPr>
        <w:t xml:space="preserve"> </w:t>
      </w:r>
      <w:r w:rsidR="003C3425" w:rsidRPr="00217157">
        <w:rPr>
          <w:rFonts w:eastAsia="Calibri" w:cstheme="minorHAnsi"/>
          <w:color w:val="0F6FC6"/>
          <w:sz w:val="18"/>
          <w:szCs w:val="20"/>
          <w:u w:val="single"/>
        </w:rPr>
        <w:br/>
      </w:r>
      <w:r w:rsidR="003C3425" w:rsidRPr="00217157">
        <w:rPr>
          <w:rFonts w:eastAsia="Calibri" w:cstheme="minorHAnsi"/>
          <w:b/>
          <w:color w:val="000000"/>
          <w:sz w:val="20"/>
          <w:szCs w:val="20"/>
        </w:rPr>
        <w:t>USDA website:</w:t>
      </w:r>
      <w:r w:rsidR="003C3425" w:rsidRPr="00217157">
        <w:rPr>
          <w:rFonts w:eastAsia="Calibri" w:cstheme="minorHAnsi"/>
          <w:color w:val="000000"/>
          <w:sz w:val="20"/>
          <w:szCs w:val="20"/>
        </w:rPr>
        <w:t xml:space="preserve"> </w:t>
      </w:r>
      <w:hyperlink r:id="rId158" w:history="1">
        <w:r w:rsidR="003C3425" w:rsidRPr="00217157">
          <w:rPr>
            <w:rFonts w:eastAsia="Calibri" w:cstheme="minorHAnsi"/>
            <w:color w:val="0F6FC6"/>
            <w:sz w:val="15"/>
            <w:szCs w:val="15"/>
            <w:u w:val="single"/>
          </w:rPr>
          <w:t>https://www.rd.usda.gov/programs-services/services/sustainable-management-tools</w:t>
        </w:r>
      </w:hyperlink>
    </w:p>
    <w:p w14:paraId="37DA76D8" w14:textId="5640D829" w:rsidR="006542B1" w:rsidRPr="00217157" w:rsidRDefault="006542B1" w:rsidP="004F25CD">
      <w:pPr>
        <w:pBdr>
          <w:left w:val="single" w:sz="24" w:space="10" w:color="70AD47"/>
        </w:pBdr>
        <w:spacing w:before="120" w:after="0" w:line="276" w:lineRule="auto"/>
        <w:ind w:right="720"/>
        <w:rPr>
          <w:rFonts w:cstheme="minorHAnsi"/>
          <w:b/>
          <w:i/>
          <w:sz w:val="20"/>
        </w:rPr>
      </w:pPr>
      <w:r w:rsidRPr="00217157">
        <w:rPr>
          <w:rFonts w:eastAsia="Times New Roman" w:cstheme="minorHAnsi"/>
          <w:b/>
          <w:noProof/>
          <w:color w:val="0F6FC6"/>
          <w:sz w:val="36"/>
          <w:szCs w:val="26"/>
        </w:rPr>
        <w:lastRenderedPageBreak/>
        <mc:AlternateContent>
          <mc:Choice Requires="wps">
            <w:drawing>
              <wp:anchor distT="0" distB="228600" distL="0" distR="228600" simplePos="0" relativeHeight="251748864" behindDoc="1" locked="0" layoutInCell="1" allowOverlap="1" wp14:anchorId="4A2B41B8" wp14:editId="45A435C0">
                <wp:simplePos x="0" y="0"/>
                <wp:positionH relativeFrom="page">
                  <wp:align>left</wp:align>
                </wp:positionH>
                <wp:positionV relativeFrom="page">
                  <wp:posOffset>-127591</wp:posOffset>
                </wp:positionV>
                <wp:extent cx="3200400" cy="6677247"/>
                <wp:effectExtent l="0" t="0" r="19050" b="28575"/>
                <wp:wrapSquare wrapText="bothSides"/>
                <wp:docPr id="313" name="Rectangle 313"/>
                <wp:cNvGraphicFramePr/>
                <a:graphic xmlns:a="http://schemas.openxmlformats.org/drawingml/2006/main">
                  <a:graphicData uri="http://schemas.microsoft.com/office/word/2010/wordprocessingShape">
                    <wps:wsp>
                      <wps:cNvSpPr/>
                      <wps:spPr>
                        <a:xfrm>
                          <a:off x="0" y="0"/>
                          <a:ext cx="3200400" cy="6677247"/>
                        </a:xfrm>
                        <a:prstGeom prst="rect">
                          <a:avLst/>
                        </a:prstGeom>
                        <a:solidFill>
                          <a:srgbClr val="0F6FC6"/>
                        </a:solidFill>
                        <a:ln w="12700" cap="flat" cmpd="sng" algn="ctr">
                          <a:solidFill>
                            <a:srgbClr val="5B9BD5">
                              <a:shade val="50000"/>
                            </a:srgbClr>
                          </a:solidFill>
                          <a:prstDash val="solid"/>
                          <a:miter lim="800000"/>
                        </a:ln>
                        <a:effectLst/>
                      </wps:spPr>
                      <wps:txbx>
                        <w:txbxContent>
                          <w:p w14:paraId="53164BC0" w14:textId="77777777" w:rsidR="00633D1F" w:rsidRPr="00F84654" w:rsidRDefault="00633D1F" w:rsidP="006542B1">
                            <w:pPr>
                              <w:pStyle w:val="Footer"/>
                              <w:ind w:left="270" w:right="580"/>
                              <w:rPr>
                                <w:rFonts w:cstheme="minorHAnsi"/>
                                <w:b/>
                                <w:sz w:val="26"/>
                                <w:szCs w:val="26"/>
                              </w:rPr>
                            </w:pPr>
                            <w:r w:rsidRPr="00F84654">
                              <w:rPr>
                                <w:rFonts w:cstheme="minorHAnsi"/>
                                <w:b/>
                                <w:sz w:val="26"/>
                                <w:szCs w:val="26"/>
                              </w:rPr>
                              <w:t xml:space="preserve">HOW CAN ASSET MANAGEMENT HELP YOUR SYSTEM REACH SUSTAINABILITY? </w:t>
                            </w:r>
                          </w:p>
                          <w:p w14:paraId="1964D9DF" w14:textId="3DDE22FD" w:rsidR="00633D1F" w:rsidRPr="00F84654" w:rsidRDefault="00633D1F" w:rsidP="006542B1">
                            <w:pPr>
                              <w:pStyle w:val="Footer"/>
                              <w:spacing w:after="200"/>
                              <w:ind w:left="270" w:right="580"/>
                              <w:rPr>
                                <w:rFonts w:cstheme="minorHAnsi"/>
                                <w:b/>
                                <w:sz w:val="26"/>
                                <w:szCs w:val="26"/>
                              </w:rPr>
                            </w:pPr>
                            <w:r w:rsidRPr="00F84654">
                              <w:rPr>
                                <w:rFonts w:cstheme="minorHAnsi"/>
                                <w:b/>
                                <w:sz w:val="26"/>
                                <w:szCs w:val="26"/>
                              </w:rPr>
                              <w:t>________________________</w:t>
                            </w:r>
                          </w:p>
                          <w:p w14:paraId="4D0700AD" w14:textId="77777777" w:rsidR="00633D1F" w:rsidRPr="00F84654" w:rsidRDefault="00633D1F" w:rsidP="006542B1">
                            <w:pPr>
                              <w:pStyle w:val="Footer"/>
                              <w:ind w:left="270" w:right="600"/>
                              <w:jc w:val="both"/>
                              <w:rPr>
                                <w:rFonts w:cstheme="minorHAnsi"/>
                                <w:sz w:val="21"/>
                                <w:szCs w:val="21"/>
                              </w:rPr>
                            </w:pPr>
                            <w:r w:rsidRPr="00F84654">
                              <w:rPr>
                                <w:rFonts w:cstheme="minorHAnsi"/>
                                <w:b/>
                                <w:sz w:val="23"/>
                                <w:szCs w:val="21"/>
                              </w:rPr>
                              <w:t xml:space="preserve">COST EFFICIENCY: </w:t>
                            </w:r>
                            <w:r w:rsidRPr="00F84654">
                              <w:rPr>
                                <w:rFonts w:cstheme="minorHAnsi"/>
                                <w:sz w:val="21"/>
                                <w:szCs w:val="21"/>
                              </w:rPr>
                              <w:t xml:space="preserve">Cost savings are achieved when assets are identified, tracked, and proactively managed to stabilize infrastructure, reduce unexpected costs, and utilize effective financial planning. </w:t>
                            </w:r>
                          </w:p>
                          <w:p w14:paraId="20B1BD53" w14:textId="77777777" w:rsidR="00633D1F" w:rsidRPr="00F84654" w:rsidRDefault="00633D1F" w:rsidP="006542B1">
                            <w:pPr>
                              <w:pStyle w:val="Footer"/>
                              <w:ind w:left="270" w:right="600"/>
                              <w:jc w:val="both"/>
                              <w:rPr>
                                <w:rFonts w:cstheme="minorHAnsi"/>
                                <w:sz w:val="21"/>
                                <w:szCs w:val="21"/>
                              </w:rPr>
                            </w:pPr>
                          </w:p>
                          <w:p w14:paraId="5DB8CFC6" w14:textId="77777777" w:rsidR="00633D1F" w:rsidRPr="00F84654" w:rsidRDefault="00633D1F" w:rsidP="006542B1">
                            <w:pPr>
                              <w:pStyle w:val="Footer"/>
                              <w:ind w:left="270" w:right="600"/>
                              <w:jc w:val="both"/>
                              <w:rPr>
                                <w:rFonts w:cstheme="minorHAnsi"/>
                                <w:sz w:val="21"/>
                                <w:szCs w:val="21"/>
                              </w:rPr>
                            </w:pPr>
                            <w:r w:rsidRPr="00F84654">
                              <w:rPr>
                                <w:rFonts w:cstheme="minorHAnsi"/>
                                <w:b/>
                                <w:sz w:val="23"/>
                                <w:szCs w:val="21"/>
                              </w:rPr>
                              <w:t>RELIABILITY:</w:t>
                            </w:r>
                            <w:r w:rsidRPr="00F84654">
                              <w:rPr>
                                <w:rFonts w:cstheme="minorHAnsi"/>
                                <w:sz w:val="21"/>
                                <w:szCs w:val="21"/>
                              </w:rPr>
                              <w:t xml:space="preserve"> System reliability is achieved when water systems can anticipate, prepare for, and make contingency plans for critical asset failures. Asset management ensures that customers can rely on consistent service and access to assets, and that a water system has the ability to adapt to changing needs. </w:t>
                            </w:r>
                          </w:p>
                          <w:p w14:paraId="1607C8BB" w14:textId="77777777" w:rsidR="00633D1F" w:rsidRPr="00F84654" w:rsidRDefault="00633D1F" w:rsidP="006542B1">
                            <w:pPr>
                              <w:pStyle w:val="Footer"/>
                              <w:ind w:left="270" w:right="600"/>
                              <w:jc w:val="both"/>
                              <w:rPr>
                                <w:rFonts w:cstheme="minorHAnsi"/>
                                <w:sz w:val="21"/>
                                <w:szCs w:val="21"/>
                              </w:rPr>
                            </w:pPr>
                          </w:p>
                          <w:p w14:paraId="43AC73B1" w14:textId="77777777" w:rsidR="00633D1F" w:rsidRPr="00F84654" w:rsidRDefault="00633D1F" w:rsidP="006542B1">
                            <w:pPr>
                              <w:pStyle w:val="Footer"/>
                              <w:ind w:left="270" w:right="600"/>
                              <w:jc w:val="both"/>
                              <w:rPr>
                                <w:rFonts w:cstheme="minorHAnsi"/>
                                <w:sz w:val="21"/>
                                <w:szCs w:val="21"/>
                              </w:rPr>
                            </w:pPr>
                            <w:r w:rsidRPr="00F84654">
                              <w:rPr>
                                <w:rFonts w:cstheme="minorHAnsi"/>
                                <w:b/>
                                <w:sz w:val="23"/>
                                <w:szCs w:val="21"/>
                              </w:rPr>
                              <w:t xml:space="preserve">COMMUNICATIONS: </w:t>
                            </w:r>
                            <w:r w:rsidRPr="00F84654">
                              <w:rPr>
                                <w:rFonts w:cstheme="minorHAnsi"/>
                                <w:sz w:val="21"/>
                                <w:szCs w:val="21"/>
                              </w:rPr>
                              <w:t xml:space="preserve">Proactive asset management helps systems effectively communicate challenges and solutions to customers, which helps maintain customer satisfaction and protect human health in the event that assets fail or maintenance activities impact users. </w:t>
                            </w:r>
                          </w:p>
                          <w:p w14:paraId="49DF2B43" w14:textId="77777777" w:rsidR="00633D1F" w:rsidRPr="00F84654" w:rsidRDefault="00633D1F" w:rsidP="006542B1">
                            <w:pPr>
                              <w:pStyle w:val="Footer"/>
                              <w:ind w:left="270" w:right="420"/>
                              <w:rPr>
                                <w:rFonts w:cstheme="minorHAnsi"/>
                                <w:sz w:val="21"/>
                                <w:szCs w:val="21"/>
                              </w:rPr>
                            </w:pPr>
                          </w:p>
                          <w:p w14:paraId="118B7AA4" w14:textId="77777777" w:rsidR="00633D1F" w:rsidRPr="00F84654" w:rsidRDefault="00633D1F" w:rsidP="006542B1">
                            <w:pPr>
                              <w:pStyle w:val="Footer"/>
                              <w:ind w:left="270" w:right="420"/>
                              <w:rPr>
                                <w:rFonts w:cstheme="minorHAnsi"/>
                                <w:i/>
                                <w:sz w:val="18"/>
                                <w:szCs w:val="18"/>
                              </w:rPr>
                            </w:pPr>
                            <w:r w:rsidRPr="00F84654">
                              <w:rPr>
                                <w:rFonts w:cstheme="minorHAnsi"/>
                                <w:i/>
                                <w:sz w:val="18"/>
                                <w:szCs w:val="18"/>
                              </w:rPr>
                              <w:t xml:space="preserve">Source: Top Three Reasons to Support &amp; Implement Asset Management at Your Water System (EPA/USDA) </w:t>
                            </w:r>
                          </w:p>
                          <w:p w14:paraId="2EEC9C21" w14:textId="77777777" w:rsidR="00633D1F" w:rsidRPr="004F25CD" w:rsidRDefault="00633D1F" w:rsidP="006542B1">
                            <w:pPr>
                              <w:ind w:right="419"/>
                              <w:rPr>
                                <w:rFonts w:ascii="Roboto" w:hAnsi="Roboto"/>
                                <w:szCs w:val="21"/>
                              </w:rPr>
                            </w:pPr>
                          </w:p>
                        </w:txbxContent>
                      </wps:txbx>
                      <wps:bodyPr rot="0" spcFirstLastPara="0" vertOverflow="overflow" horzOverflow="overflow" vert="horz" wrap="square" lIns="320040" tIns="457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B41B8" id="Rectangle 313" o:spid="_x0000_s1076" style="position:absolute;margin-left:0;margin-top:-10.05pt;width:252pt;height:525.75pt;z-index:-251567616;visibility:visible;mso-wrap-style:square;mso-width-percent:0;mso-height-percent:0;mso-wrap-distance-left:0;mso-wrap-distance-top:0;mso-wrap-distance-right:18pt;mso-wrap-distance-bottom:18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" fillcolor="#0f6fc6" strokecolor="#41719c" strokeweight="1pt">
                <v:textbox inset="25.2pt,36pt">
                  <w:txbxContent>
                    <w:p w14:paraId="53164BC0" w14:textId="77777777" w:rsidR="00633D1F" w:rsidRPr="00F84654" w:rsidRDefault="00633D1F" w:rsidP="006542B1">
                      <w:pPr>
                        <w:pStyle w:val="Footer"/>
                        <w:ind w:left="270" w:right="580"/>
                        <w:rPr>
                          <w:rFonts w:cstheme="minorHAnsi"/>
                          <w:b/>
                          <w:sz w:val="26"/>
                          <w:szCs w:val="26"/>
                        </w:rPr>
                      </w:pPr>
                      <w:r w:rsidRPr="00F84654">
                        <w:rPr>
                          <w:rFonts w:cstheme="minorHAnsi"/>
                          <w:b/>
                          <w:sz w:val="26"/>
                          <w:szCs w:val="26"/>
                        </w:rPr>
                        <w:t xml:space="preserve">HOW CAN ASSET MANAGEMENT HELP YOUR SYSTEM REACH SUSTAINABILITY? </w:t>
                      </w:r>
                    </w:p>
                    <w:p w14:paraId="1964D9DF" w14:textId="3DDE22FD" w:rsidR="00633D1F" w:rsidRPr="00F84654" w:rsidRDefault="00633D1F" w:rsidP="006542B1">
                      <w:pPr>
                        <w:pStyle w:val="Footer"/>
                        <w:spacing w:after="200"/>
                        <w:ind w:left="270" w:right="580"/>
                        <w:rPr>
                          <w:rFonts w:cstheme="minorHAnsi"/>
                          <w:b/>
                          <w:sz w:val="26"/>
                          <w:szCs w:val="26"/>
                        </w:rPr>
                      </w:pPr>
                      <w:r w:rsidRPr="00F84654">
                        <w:rPr>
                          <w:rFonts w:cstheme="minorHAnsi"/>
                          <w:b/>
                          <w:sz w:val="26"/>
                          <w:szCs w:val="26"/>
                        </w:rPr>
                        <w:t>________________________</w:t>
                      </w:r>
                    </w:p>
                    <w:p w14:paraId="4D0700AD" w14:textId="77777777" w:rsidR="00633D1F" w:rsidRPr="00F84654" w:rsidRDefault="00633D1F" w:rsidP="006542B1">
                      <w:pPr>
                        <w:pStyle w:val="Footer"/>
                        <w:ind w:left="270" w:right="600"/>
                        <w:jc w:val="both"/>
                        <w:rPr>
                          <w:rFonts w:cstheme="minorHAnsi"/>
                          <w:sz w:val="21"/>
                          <w:szCs w:val="21"/>
                        </w:rPr>
                      </w:pPr>
                      <w:r w:rsidRPr="00F84654">
                        <w:rPr>
                          <w:rFonts w:cstheme="minorHAnsi"/>
                          <w:b/>
                          <w:sz w:val="23"/>
                          <w:szCs w:val="21"/>
                        </w:rPr>
                        <w:t xml:space="preserve">COST EFFICIENCY: </w:t>
                      </w:r>
                      <w:r w:rsidRPr="00F84654">
                        <w:rPr>
                          <w:rFonts w:cstheme="minorHAnsi"/>
                          <w:sz w:val="21"/>
                          <w:szCs w:val="21"/>
                        </w:rPr>
                        <w:t xml:space="preserve">Cost savings are achieved when assets are identified, tracked, and proactively managed to stabilize infrastructure, reduce unexpected costs, and utilize effective financial planning. </w:t>
                      </w:r>
                    </w:p>
                    <w:p w14:paraId="20B1BD53" w14:textId="77777777" w:rsidR="00633D1F" w:rsidRPr="00F84654" w:rsidRDefault="00633D1F" w:rsidP="006542B1">
                      <w:pPr>
                        <w:pStyle w:val="Footer"/>
                        <w:ind w:left="270" w:right="600"/>
                        <w:jc w:val="both"/>
                        <w:rPr>
                          <w:rFonts w:cstheme="minorHAnsi"/>
                          <w:sz w:val="21"/>
                          <w:szCs w:val="21"/>
                        </w:rPr>
                      </w:pPr>
                    </w:p>
                    <w:p w14:paraId="5DB8CFC6" w14:textId="77777777" w:rsidR="00633D1F" w:rsidRPr="00F84654" w:rsidRDefault="00633D1F" w:rsidP="006542B1">
                      <w:pPr>
                        <w:pStyle w:val="Footer"/>
                        <w:ind w:left="270" w:right="600"/>
                        <w:jc w:val="both"/>
                        <w:rPr>
                          <w:rFonts w:cstheme="minorHAnsi"/>
                          <w:sz w:val="21"/>
                          <w:szCs w:val="21"/>
                        </w:rPr>
                      </w:pPr>
                      <w:r w:rsidRPr="00F84654">
                        <w:rPr>
                          <w:rFonts w:cstheme="minorHAnsi"/>
                          <w:b/>
                          <w:sz w:val="23"/>
                          <w:szCs w:val="21"/>
                        </w:rPr>
                        <w:t>RELIABILITY:</w:t>
                      </w:r>
                      <w:r w:rsidRPr="00F84654">
                        <w:rPr>
                          <w:rFonts w:cstheme="minorHAnsi"/>
                          <w:sz w:val="21"/>
                          <w:szCs w:val="21"/>
                        </w:rPr>
                        <w:t xml:space="preserve"> System reliability is achieved when water systems can anticipate, prepare for, and make contingency plans for critical asset failures. Asset management ensures that customers can rely on consistent service and access to assets, and that a water system has the ability to adapt to changing needs. </w:t>
                      </w:r>
                    </w:p>
                    <w:p w14:paraId="1607C8BB" w14:textId="77777777" w:rsidR="00633D1F" w:rsidRPr="00F84654" w:rsidRDefault="00633D1F" w:rsidP="006542B1">
                      <w:pPr>
                        <w:pStyle w:val="Footer"/>
                        <w:ind w:left="270" w:right="600"/>
                        <w:jc w:val="both"/>
                        <w:rPr>
                          <w:rFonts w:cstheme="minorHAnsi"/>
                          <w:sz w:val="21"/>
                          <w:szCs w:val="21"/>
                        </w:rPr>
                      </w:pPr>
                    </w:p>
                    <w:p w14:paraId="43AC73B1" w14:textId="77777777" w:rsidR="00633D1F" w:rsidRPr="00F84654" w:rsidRDefault="00633D1F" w:rsidP="006542B1">
                      <w:pPr>
                        <w:pStyle w:val="Footer"/>
                        <w:ind w:left="270" w:right="600"/>
                        <w:jc w:val="both"/>
                        <w:rPr>
                          <w:rFonts w:cstheme="minorHAnsi"/>
                          <w:sz w:val="21"/>
                          <w:szCs w:val="21"/>
                        </w:rPr>
                      </w:pPr>
                      <w:r w:rsidRPr="00F84654">
                        <w:rPr>
                          <w:rFonts w:cstheme="minorHAnsi"/>
                          <w:b/>
                          <w:sz w:val="23"/>
                          <w:szCs w:val="21"/>
                        </w:rPr>
                        <w:t xml:space="preserve">COMMUNICATIONS: </w:t>
                      </w:r>
                      <w:r w:rsidRPr="00F84654">
                        <w:rPr>
                          <w:rFonts w:cstheme="minorHAnsi"/>
                          <w:sz w:val="21"/>
                          <w:szCs w:val="21"/>
                        </w:rPr>
                        <w:t xml:space="preserve">Proactive asset management helps systems effectively communicate challenges and solutions to customers, which helps maintain customer satisfaction and protect human health in the event that assets fail or maintenance activities impact users. </w:t>
                      </w:r>
                    </w:p>
                    <w:p w14:paraId="49DF2B43" w14:textId="77777777" w:rsidR="00633D1F" w:rsidRPr="00F84654" w:rsidRDefault="00633D1F" w:rsidP="006542B1">
                      <w:pPr>
                        <w:pStyle w:val="Footer"/>
                        <w:ind w:left="270" w:right="420"/>
                        <w:rPr>
                          <w:rFonts w:cstheme="minorHAnsi"/>
                          <w:sz w:val="21"/>
                          <w:szCs w:val="21"/>
                        </w:rPr>
                      </w:pPr>
                    </w:p>
                    <w:p w14:paraId="118B7AA4" w14:textId="77777777" w:rsidR="00633D1F" w:rsidRPr="00F84654" w:rsidRDefault="00633D1F" w:rsidP="006542B1">
                      <w:pPr>
                        <w:pStyle w:val="Footer"/>
                        <w:ind w:left="270" w:right="420"/>
                        <w:rPr>
                          <w:rFonts w:cstheme="minorHAnsi"/>
                          <w:i/>
                          <w:sz w:val="18"/>
                          <w:szCs w:val="18"/>
                        </w:rPr>
                      </w:pPr>
                      <w:r w:rsidRPr="00F84654">
                        <w:rPr>
                          <w:rFonts w:cstheme="minorHAnsi"/>
                          <w:i/>
                          <w:sz w:val="18"/>
                          <w:szCs w:val="18"/>
                        </w:rPr>
                        <w:t xml:space="preserve">Source: Top Three Reasons to Support &amp; Implement Asset Management at Your Water System (EPA/USDA) </w:t>
                      </w:r>
                    </w:p>
                    <w:p w14:paraId="2EEC9C21" w14:textId="77777777" w:rsidR="00633D1F" w:rsidRPr="004F25CD" w:rsidRDefault="00633D1F" w:rsidP="006542B1">
                      <w:pPr>
                        <w:ind w:right="419"/>
                        <w:rPr>
                          <w:rFonts w:ascii="Roboto" w:hAnsi="Roboto"/>
                          <w:szCs w:val="21"/>
                        </w:rPr>
                      </w:pPr>
                    </w:p>
                  </w:txbxContent>
                </v:textbox>
                <w10:wrap type="square" anchorx="page" anchory="page"/>
              </v:rect>
            </w:pict>
          </mc:Fallback>
        </mc:AlternateContent>
      </w:r>
      <w:r w:rsidRPr="00217157">
        <w:rPr>
          <w:rFonts w:eastAsia="Times New Roman" w:cstheme="minorHAnsi"/>
          <w:b/>
          <w:color w:val="0F6FC6"/>
          <w:sz w:val="36"/>
          <w:szCs w:val="26"/>
        </w:rPr>
        <w:t>Building Blocks of Infrastructure Stability</w:t>
      </w:r>
    </w:p>
    <w:p w14:paraId="530E01ED" w14:textId="77777777" w:rsidR="006542B1" w:rsidRPr="00217157" w:rsidRDefault="006542B1" w:rsidP="006542B1">
      <w:pPr>
        <w:keepNext/>
        <w:keepLines/>
        <w:spacing w:before="2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Asset Inventory System</w:t>
      </w:r>
    </w:p>
    <w:p w14:paraId="5B6CC98C" w14:textId="77777777" w:rsidR="006542B1" w:rsidRPr="00217157" w:rsidRDefault="006542B1" w:rsidP="006542B1">
      <w:pPr>
        <w:spacing w:line="276" w:lineRule="auto"/>
        <w:jc w:val="both"/>
        <w:rPr>
          <w:rFonts w:eastAsia="Calibri" w:cstheme="minorHAnsi"/>
          <w:sz w:val="20"/>
        </w:rPr>
      </w:pPr>
      <w:r w:rsidRPr="00217157">
        <w:rPr>
          <w:rFonts w:eastAsia="Calibri" w:cstheme="minorHAnsi"/>
          <w:sz w:val="20"/>
        </w:rPr>
        <w:t>To maintain and improve the infrastructure in a system, it is important to first identify and understand all of the parts in the system. Start with a complete catalogue of assets—e.g., pumps, treatment systems, buildings, etc.—and record the condition of these assets. The condition of an asset will help in predicting the remaining lifespan of the asset and planning for upgrades or repairs.</w:t>
      </w:r>
    </w:p>
    <w:p w14:paraId="0035CF1D" w14:textId="27A277FE" w:rsidR="00E2263D" w:rsidRPr="00217157" w:rsidRDefault="00F84654" w:rsidP="00F22A9E">
      <w:pPr>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751936" behindDoc="0" locked="0" layoutInCell="1" allowOverlap="1" wp14:anchorId="20E8A63C" wp14:editId="45872DEF">
                <wp:simplePos x="0" y="0"/>
                <wp:positionH relativeFrom="margin">
                  <wp:posOffset>2867396</wp:posOffset>
                </wp:positionH>
                <wp:positionV relativeFrom="paragraph">
                  <wp:posOffset>105096</wp:posOffset>
                </wp:positionV>
                <wp:extent cx="914400" cy="548640"/>
                <wp:effectExtent l="0" t="0" r="0" b="0"/>
                <wp:wrapSquare wrapText="bothSides"/>
                <wp:docPr id="314" name="Rectangle: Rounded Corners 314"/>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462E5A75" w14:textId="77777777" w:rsidR="00633D1F" w:rsidRPr="004F25CD" w:rsidRDefault="00633D1F" w:rsidP="006542B1">
                            <w:pPr>
                              <w:pStyle w:val="ExampleButton"/>
                              <w:rPr>
                                <w:b/>
                                <w:color w:val="FFFFFF" w:themeColor="background1"/>
                              </w:rPr>
                            </w:pPr>
                            <w:r w:rsidRPr="004F25CD">
                              <w:rPr>
                                <w:b/>
                                <w:color w:val="FFFFFF" w:themeColor="background1"/>
                              </w:rPr>
                              <w:t>EXAMPLE</w:t>
                            </w:r>
                            <w:r w:rsidRPr="004F25CD">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20E8A63C" id="Rectangle: Rounded Corners 314" o:spid="_x0000_s1077" style="position:absolute;margin-left:225.8pt;margin-top:8.3pt;width:1in;height:43.2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" fillcolor="#70ad47" stroked="f" strokeweight="1pt">
                <v:stroke joinstyle="miter"/>
                <v:textbox style="mso-fit-shape-to-text:t" inset="0,0,0,0">
                  <w:txbxContent>
                    <w:p w14:paraId="462E5A75" w14:textId="77777777" w:rsidR="00633D1F" w:rsidRPr="004F25CD" w:rsidRDefault="00633D1F" w:rsidP="006542B1">
                      <w:pPr>
                        <w:pStyle w:val="ExampleButton"/>
                        <w:rPr>
                          <w:b/>
                          <w:color w:val="FFFFFF" w:themeColor="background1"/>
                        </w:rPr>
                      </w:pPr>
                      <w:r w:rsidRPr="004F25CD">
                        <w:rPr>
                          <w:b/>
                          <w:color w:val="FFFFFF" w:themeColor="background1"/>
                        </w:rPr>
                        <w:t>EXAMPLE</w:t>
                      </w:r>
                      <w:r w:rsidRPr="004F25CD">
                        <w:rPr>
                          <w:b/>
                          <w:color w:val="FFFFFF" w:themeColor="background1"/>
                        </w:rPr>
                        <w:br/>
                        <w:t>ACTIVITIES</w:t>
                      </w:r>
                    </w:p>
                  </w:txbxContent>
                </v:textbox>
                <w10:wrap type="square" anchorx="margin"/>
              </v:roundrect>
            </w:pict>
          </mc:Fallback>
        </mc:AlternateContent>
      </w:r>
      <w:r w:rsidR="00F22A9E" w:rsidRPr="00217157">
        <w:rPr>
          <w:rFonts w:eastAsia="Calibri" w:cstheme="minorHAnsi"/>
          <w:sz w:val="20"/>
        </w:rPr>
        <w:t xml:space="preserve">•  </w:t>
      </w:r>
      <w:r w:rsidR="006542B1" w:rsidRPr="00217157">
        <w:rPr>
          <w:rFonts w:eastAsia="Calibri" w:cstheme="minorHAnsi"/>
          <w:sz w:val="20"/>
        </w:rPr>
        <w:t>Create an inventory of assets, including determining the current condition and</w:t>
      </w:r>
      <w:r w:rsidR="00F22A9E" w:rsidRPr="00217157">
        <w:rPr>
          <w:rFonts w:eastAsia="Calibri" w:cstheme="minorHAnsi"/>
          <w:sz w:val="20"/>
        </w:rPr>
        <w:t xml:space="preserve"> </w:t>
      </w:r>
      <w:r w:rsidR="006542B1" w:rsidRPr="00217157">
        <w:rPr>
          <w:rFonts w:eastAsia="Calibri" w:cstheme="minorHAnsi"/>
          <w:sz w:val="20"/>
        </w:rPr>
        <w:t>predicted lifespan of each asset</w:t>
      </w:r>
    </w:p>
    <w:p w14:paraId="357EC310" w14:textId="427633D6" w:rsidR="00F22A9E" w:rsidRPr="00F84654" w:rsidRDefault="00F22A9E" w:rsidP="00F84654">
      <w:pPr>
        <w:pStyle w:val="ListParagraph"/>
        <w:spacing w:line="276" w:lineRule="auto"/>
        <w:ind w:left="1080"/>
        <w:rPr>
          <w:rFonts w:eastAsia="Calibri" w:cstheme="minorHAnsi"/>
          <w:sz w:val="20"/>
        </w:rPr>
      </w:pPr>
      <w:r w:rsidRPr="00217157">
        <w:rPr>
          <w:rFonts w:eastAsia="Calibri" w:cstheme="minorHAnsi"/>
          <w:sz w:val="20"/>
        </w:rPr>
        <w:t xml:space="preserve">•  </w:t>
      </w:r>
      <w:r w:rsidR="006542B1" w:rsidRPr="00217157">
        <w:rPr>
          <w:rFonts w:eastAsia="Calibri" w:cstheme="minorHAnsi"/>
          <w:sz w:val="20"/>
        </w:rPr>
        <w:t>Create a standardized inventory checklist, and train all employees on inventory procedure</w:t>
      </w:r>
      <w:r w:rsidR="00F84654">
        <w:rPr>
          <w:rFonts w:eastAsia="Calibri" w:cstheme="minorHAnsi"/>
          <w:sz w:val="20"/>
        </w:rPr>
        <w:t>s</w:t>
      </w:r>
    </w:p>
    <w:p w14:paraId="684979D3" w14:textId="36BF2669" w:rsidR="006542B1" w:rsidRPr="00217157" w:rsidRDefault="00F22A9E" w:rsidP="00F22A9E">
      <w:pPr>
        <w:pStyle w:val="ListParagraph"/>
        <w:tabs>
          <w:tab w:val="num" w:pos="360"/>
        </w:tabs>
        <w:spacing w:line="276" w:lineRule="auto"/>
        <w:ind w:left="1080"/>
        <w:rPr>
          <w:rFonts w:eastAsia="Calibri" w:cstheme="minorHAnsi"/>
          <w:sz w:val="20"/>
        </w:rPr>
      </w:pPr>
      <w:r w:rsidRPr="00217157">
        <w:rPr>
          <w:rFonts w:eastAsia="Calibri" w:cstheme="minorHAnsi"/>
          <w:sz w:val="20"/>
        </w:rPr>
        <w:t xml:space="preserve">•  </w:t>
      </w:r>
      <w:r w:rsidR="006542B1" w:rsidRPr="00217157">
        <w:rPr>
          <w:rFonts w:eastAsia="Calibri" w:cstheme="minorHAnsi"/>
          <w:sz w:val="20"/>
        </w:rPr>
        <w:t>Develop a routine for recording and updating the utility inventory on a regular basis</w:t>
      </w:r>
    </w:p>
    <w:p w14:paraId="65D38996" w14:textId="77777777" w:rsidR="006542B1" w:rsidRPr="00217157" w:rsidRDefault="006542B1" w:rsidP="006542B1">
      <w:pPr>
        <w:keepNext/>
        <w:keepLines/>
        <w:spacing w:before="2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System Monitoring</w:t>
      </w:r>
    </w:p>
    <w:p w14:paraId="7F523BF2" w14:textId="77777777" w:rsidR="006542B1" w:rsidRPr="00217157" w:rsidRDefault="006542B1" w:rsidP="006542B1">
      <w:pPr>
        <w:spacing w:line="276" w:lineRule="auto"/>
        <w:jc w:val="both"/>
        <w:rPr>
          <w:rFonts w:eastAsia="Calibri" w:cstheme="minorHAnsi"/>
          <w:sz w:val="20"/>
        </w:rPr>
      </w:pPr>
      <w:r w:rsidRPr="00217157">
        <w:rPr>
          <w:rFonts w:eastAsia="Calibri" w:cstheme="minorHAnsi"/>
          <w:sz w:val="20"/>
        </w:rPr>
        <w:t>Monitoring certain kinds of utility data provides important information on the condition of utility assets. This is especially important for assets which are difficult to visually inspect. Systems which regularly monitor data can better judge the condition of non-visible assets, and see if repairs are becoming more common or less common within the utility.</w:t>
      </w:r>
    </w:p>
    <w:p w14:paraId="6AA9CBFC" w14:textId="7392F9FB" w:rsidR="00F22A9E" w:rsidRPr="00217157" w:rsidRDefault="00F22A9E" w:rsidP="00F22A9E">
      <w:pPr>
        <w:pStyle w:val="ListParagraph"/>
        <w:spacing w:line="276" w:lineRule="auto"/>
        <w:ind w:left="2160"/>
        <w:rPr>
          <w:rFonts w:eastAsia="Calibri" w:cstheme="minorHAnsi"/>
          <w:sz w:val="20"/>
        </w:rPr>
      </w:pPr>
      <w:r w:rsidRPr="00217157">
        <w:rPr>
          <w:rFonts w:cstheme="minorHAnsi"/>
          <w:noProof/>
        </w:rPr>
        <mc:AlternateContent>
          <mc:Choice Requires="wps">
            <w:drawing>
              <wp:anchor distT="0" distB="0" distL="114300" distR="114300" simplePos="0" relativeHeight="251752960" behindDoc="0" locked="0" layoutInCell="1" allowOverlap="1" wp14:anchorId="1EE6E18D" wp14:editId="1BFBE63E">
                <wp:simplePos x="0" y="0"/>
                <wp:positionH relativeFrom="margin">
                  <wp:posOffset>2850412</wp:posOffset>
                </wp:positionH>
                <wp:positionV relativeFrom="paragraph">
                  <wp:posOffset>15240</wp:posOffset>
                </wp:positionV>
                <wp:extent cx="914400" cy="548640"/>
                <wp:effectExtent l="0" t="0" r="0" b="0"/>
                <wp:wrapSquare wrapText="bothSides"/>
                <wp:docPr id="315" name="Rectangle: Rounded Corners 315"/>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7B510461" w14:textId="77777777" w:rsidR="00633D1F" w:rsidRPr="004F25CD" w:rsidRDefault="00633D1F" w:rsidP="006542B1">
                            <w:pPr>
                              <w:pStyle w:val="ExampleButton"/>
                              <w:rPr>
                                <w:b/>
                                <w:color w:val="FFFFFF" w:themeColor="background1"/>
                              </w:rPr>
                            </w:pPr>
                            <w:r w:rsidRPr="004F25CD">
                              <w:rPr>
                                <w:b/>
                                <w:color w:val="FFFFFF" w:themeColor="background1"/>
                              </w:rPr>
                              <w:t>EXAMPLE</w:t>
                            </w:r>
                            <w:r w:rsidRPr="004F25CD">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1EE6E18D" id="Rectangle: Rounded Corners 315" o:spid="_x0000_s1078" style="position:absolute;left:0;text-align:left;margin-left:224.45pt;margin-top:1.2pt;width:1in;height:43.2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" fillcolor="#70ad47" stroked="f" strokeweight="1pt">
                <v:stroke joinstyle="miter"/>
                <v:textbox style="mso-fit-shape-to-text:t" inset="0,0,0,0">
                  <w:txbxContent>
                    <w:p w14:paraId="7B510461" w14:textId="77777777" w:rsidR="00633D1F" w:rsidRPr="004F25CD" w:rsidRDefault="00633D1F" w:rsidP="006542B1">
                      <w:pPr>
                        <w:pStyle w:val="ExampleButton"/>
                        <w:rPr>
                          <w:b/>
                          <w:color w:val="FFFFFF" w:themeColor="background1"/>
                        </w:rPr>
                      </w:pPr>
                      <w:r w:rsidRPr="004F25CD">
                        <w:rPr>
                          <w:b/>
                          <w:color w:val="FFFFFF" w:themeColor="background1"/>
                        </w:rPr>
                        <w:t>EXAMPLE</w:t>
                      </w:r>
                      <w:r w:rsidRPr="004F25CD">
                        <w:rPr>
                          <w:b/>
                          <w:color w:val="FFFFFF" w:themeColor="background1"/>
                        </w:rPr>
                        <w:br/>
                        <w:t>ACTIVITIES</w:t>
                      </w:r>
                    </w:p>
                  </w:txbxContent>
                </v:textbox>
                <w10:wrap type="square" anchorx="margin"/>
              </v:roundrect>
            </w:pict>
          </mc:Fallback>
        </mc:AlternateContent>
      </w:r>
      <w:r w:rsidRPr="00217157">
        <w:rPr>
          <w:rFonts w:eastAsia="Calibri" w:cstheme="minorHAnsi"/>
          <w:sz w:val="20"/>
        </w:rPr>
        <w:t xml:space="preserve">•  </w:t>
      </w:r>
      <w:r w:rsidR="006542B1" w:rsidRPr="00217157">
        <w:rPr>
          <w:rFonts w:eastAsia="Calibri" w:cstheme="minorHAnsi"/>
          <w:sz w:val="20"/>
        </w:rPr>
        <w:t>Conduct inflow and infiltration (I&amp;I) or water loss analyses to identify leakages in pipe</w:t>
      </w:r>
      <w:r w:rsidR="00E2263D" w:rsidRPr="00217157">
        <w:rPr>
          <w:rFonts w:eastAsia="Calibri" w:cstheme="minorHAnsi"/>
          <w:sz w:val="20"/>
        </w:rPr>
        <w:t>s</w:t>
      </w:r>
    </w:p>
    <w:p w14:paraId="688CF802" w14:textId="77777777" w:rsidR="00F22A9E" w:rsidRPr="00217157" w:rsidRDefault="00F22A9E" w:rsidP="00F22A9E">
      <w:pPr>
        <w:pStyle w:val="ListParagraph"/>
        <w:spacing w:line="276" w:lineRule="auto"/>
        <w:ind w:left="2160"/>
        <w:rPr>
          <w:rFonts w:eastAsia="Calibri" w:cstheme="minorHAnsi"/>
          <w:sz w:val="20"/>
        </w:rPr>
      </w:pPr>
    </w:p>
    <w:p w14:paraId="49EFE497" w14:textId="77777777" w:rsidR="00F22A9E" w:rsidRPr="00217157" w:rsidRDefault="00F22A9E" w:rsidP="00F22A9E">
      <w:pPr>
        <w:pStyle w:val="ListParagraph"/>
        <w:spacing w:line="276" w:lineRule="auto"/>
        <w:ind w:left="2160"/>
        <w:rPr>
          <w:rFonts w:eastAsia="Calibri" w:cstheme="minorHAnsi"/>
          <w:sz w:val="20"/>
        </w:rPr>
      </w:pPr>
      <w:r w:rsidRPr="00217157">
        <w:rPr>
          <w:rFonts w:eastAsia="Calibri" w:cstheme="minorHAnsi"/>
          <w:sz w:val="20"/>
        </w:rPr>
        <w:t xml:space="preserve">•  </w:t>
      </w:r>
      <w:r w:rsidR="006542B1" w:rsidRPr="00217157">
        <w:rPr>
          <w:rFonts w:eastAsia="Calibri" w:cstheme="minorHAnsi"/>
          <w:sz w:val="20"/>
        </w:rPr>
        <w:t>Monitor and record annual breakages in pipes</w:t>
      </w:r>
    </w:p>
    <w:p w14:paraId="501A31EF" w14:textId="77777777" w:rsidR="00F22A9E" w:rsidRPr="00217157" w:rsidRDefault="00F22A9E" w:rsidP="00F22A9E">
      <w:pPr>
        <w:pStyle w:val="ListParagraph"/>
        <w:spacing w:line="276" w:lineRule="auto"/>
        <w:ind w:left="2160"/>
        <w:rPr>
          <w:rFonts w:eastAsia="Calibri" w:cstheme="minorHAnsi"/>
          <w:sz w:val="20"/>
        </w:rPr>
      </w:pPr>
      <w:r w:rsidRPr="00217157">
        <w:rPr>
          <w:rFonts w:eastAsia="Calibri" w:cstheme="minorHAnsi"/>
          <w:sz w:val="20"/>
        </w:rPr>
        <w:t xml:space="preserve">•  </w:t>
      </w:r>
      <w:r w:rsidR="006542B1" w:rsidRPr="00217157">
        <w:rPr>
          <w:rFonts w:eastAsia="Calibri" w:cstheme="minorHAnsi"/>
          <w:sz w:val="20"/>
        </w:rPr>
        <w:t>Track the frequency and cause of repeat maintenance problems</w:t>
      </w:r>
    </w:p>
    <w:p w14:paraId="5DF0DCB7" w14:textId="17FA823B" w:rsidR="006542B1" w:rsidRPr="00217157" w:rsidRDefault="00F22A9E" w:rsidP="00F22A9E">
      <w:pPr>
        <w:pStyle w:val="ListParagraph"/>
        <w:spacing w:line="276" w:lineRule="auto"/>
        <w:ind w:left="2160"/>
        <w:rPr>
          <w:rFonts w:eastAsia="Calibri" w:cstheme="minorHAnsi"/>
          <w:sz w:val="20"/>
        </w:rPr>
      </w:pPr>
      <w:r w:rsidRPr="00217157">
        <w:rPr>
          <w:rFonts w:eastAsia="Calibri" w:cstheme="minorHAnsi"/>
          <w:sz w:val="20"/>
        </w:rPr>
        <w:t xml:space="preserve">•  </w:t>
      </w:r>
      <w:r w:rsidR="006542B1" w:rsidRPr="00217157">
        <w:rPr>
          <w:rFonts w:eastAsia="Calibri" w:cstheme="minorHAnsi"/>
          <w:sz w:val="20"/>
        </w:rPr>
        <w:t xml:space="preserve">Conduct an energy assessment to determine the energy use of each part of the system </w:t>
      </w:r>
    </w:p>
    <w:p w14:paraId="7C505336" w14:textId="77777777" w:rsidR="006542B1" w:rsidRPr="00217157" w:rsidRDefault="006542B1" w:rsidP="006542B1">
      <w:pPr>
        <w:spacing w:line="276" w:lineRule="auto"/>
        <w:ind w:left="4680"/>
        <w:contextualSpacing/>
        <w:rPr>
          <w:rFonts w:eastAsia="Calibri" w:cstheme="minorHAnsi"/>
          <w:sz w:val="20"/>
        </w:rPr>
      </w:pPr>
    </w:p>
    <w:p w14:paraId="30952CB0" w14:textId="77777777" w:rsidR="006542B1" w:rsidRPr="00217157" w:rsidRDefault="006542B1" w:rsidP="006542B1">
      <w:pPr>
        <w:keepNext/>
        <w:keepLines/>
        <w:spacing w:before="2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Asset Management Plan</w:t>
      </w:r>
    </w:p>
    <w:p w14:paraId="65E02F55" w14:textId="77777777" w:rsidR="006542B1" w:rsidRPr="00217157" w:rsidRDefault="006542B1" w:rsidP="006542B1">
      <w:pPr>
        <w:spacing w:line="276" w:lineRule="auto"/>
        <w:jc w:val="both"/>
        <w:rPr>
          <w:rFonts w:eastAsia="Calibri" w:cstheme="minorHAnsi"/>
          <w:sz w:val="20"/>
        </w:rPr>
      </w:pPr>
      <w:r w:rsidRPr="00217157">
        <w:rPr>
          <w:rFonts w:eastAsia="Calibri" w:cstheme="minorHAnsi"/>
          <w:sz w:val="20"/>
        </w:rPr>
        <w:t>With the information gathered from inventories and data monitoring systems, a utility has a chance to make a proactive plan to improve their assets. An asset management plan combines the current conditions of assets, the predicted lifespans of assets, and the predicted repair/upgrade costs together to create a plan to prioritize and repair assets as needed. The asset management plan will help with this financial planning by providing information on future costs, making it easier to calculate necessary rates for operating and maintaining the utility’s assets.</w:t>
      </w:r>
    </w:p>
    <w:p w14:paraId="6484B016" w14:textId="77777777" w:rsidR="006542B1" w:rsidRPr="00217157" w:rsidRDefault="006542B1" w:rsidP="00F142DB">
      <w:pPr>
        <w:pStyle w:val="ListParagraph"/>
        <w:numPr>
          <w:ilvl w:val="0"/>
          <w:numId w:val="54"/>
        </w:numPr>
        <w:tabs>
          <w:tab w:val="num" w:pos="360"/>
        </w:tabs>
        <w:spacing w:line="276" w:lineRule="auto"/>
        <w:rPr>
          <w:rFonts w:eastAsia="Calibri" w:cstheme="minorHAnsi"/>
          <w:sz w:val="20"/>
        </w:rPr>
      </w:pPr>
      <w:r w:rsidRPr="00217157">
        <w:rPr>
          <w:rFonts w:cstheme="minorHAnsi"/>
          <w:noProof/>
        </w:rPr>
        <mc:AlternateContent>
          <mc:Choice Requires="wps">
            <w:drawing>
              <wp:anchor distT="0" distB="228600" distL="114300" distR="114300" simplePos="0" relativeHeight="251753984" behindDoc="0" locked="0" layoutInCell="1" allowOverlap="1" wp14:anchorId="13AC01ED" wp14:editId="29BCAA0C">
                <wp:simplePos x="0" y="0"/>
                <wp:positionH relativeFrom="margin">
                  <wp:posOffset>0</wp:posOffset>
                </wp:positionH>
                <wp:positionV relativeFrom="paragraph">
                  <wp:posOffset>46246</wp:posOffset>
                </wp:positionV>
                <wp:extent cx="914400" cy="329184"/>
                <wp:effectExtent l="0" t="0" r="0" b="3810"/>
                <wp:wrapSquare wrapText="bothSides"/>
                <wp:docPr id="316" name="Rectangle: Rounded Corners 316"/>
                <wp:cNvGraphicFramePr/>
                <a:graphic xmlns:a="http://schemas.openxmlformats.org/drawingml/2006/main">
                  <a:graphicData uri="http://schemas.microsoft.com/office/word/2010/wordprocessingShape">
                    <wps:wsp>
                      <wps:cNvSpPr/>
                      <wps:spPr>
                        <a:xfrm>
                          <a:off x="0" y="0"/>
                          <a:ext cx="914400" cy="329184"/>
                        </a:xfrm>
                        <a:prstGeom prst="roundRect">
                          <a:avLst>
                            <a:gd name="adj" fmla="val 6977"/>
                          </a:avLst>
                        </a:prstGeom>
                        <a:solidFill>
                          <a:srgbClr val="70AD47"/>
                        </a:solidFill>
                        <a:ln w="12700" cap="flat" cmpd="sng" algn="ctr">
                          <a:noFill/>
                          <a:prstDash val="solid"/>
                          <a:miter lim="800000"/>
                        </a:ln>
                        <a:effectLst/>
                      </wps:spPr>
                      <wps:txbx>
                        <w:txbxContent>
                          <w:p w14:paraId="6E22012F" w14:textId="77777777" w:rsidR="00633D1F" w:rsidRPr="004F25CD" w:rsidRDefault="00633D1F" w:rsidP="006542B1">
                            <w:pPr>
                              <w:pStyle w:val="ExampleButton"/>
                              <w:rPr>
                                <w:b/>
                                <w:color w:val="FFFFFF" w:themeColor="background1"/>
                              </w:rPr>
                            </w:pPr>
                            <w:r w:rsidRPr="004F25CD">
                              <w:rPr>
                                <w:b/>
                                <w:color w:val="FFFFFF" w:themeColor="background1"/>
                              </w:rPr>
                              <w:t>EXAMPLE</w:t>
                            </w:r>
                            <w:r w:rsidRPr="004F25CD">
                              <w:rPr>
                                <w:b/>
                                <w:color w:val="FFFFFF" w:themeColor="background1"/>
                              </w:rPr>
                              <w:b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13AC01ED" id="Rectangle: Rounded Corners 316" o:spid="_x0000_s1079" style="position:absolute;left:0;text-align:left;margin-left:0;margin-top:3.65pt;width:1in;height:25.9pt;z-index:251753984;visibility:visible;mso-wrap-style:square;mso-width-percent:0;mso-height-percent:0;mso-wrap-distance-left:9pt;mso-wrap-distance-top:0;mso-wrap-distance-right:9pt;mso-wrap-distance-bottom:18pt;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" fillcolor="#70ad47" stroked="f" strokeweight="1pt">
                <v:stroke joinstyle="miter"/>
                <v:textbox style="mso-fit-shape-to-text:t" inset="0,0,0,0">
                  <w:txbxContent>
                    <w:p w14:paraId="6E22012F" w14:textId="77777777" w:rsidR="00633D1F" w:rsidRPr="004F25CD" w:rsidRDefault="00633D1F" w:rsidP="006542B1">
                      <w:pPr>
                        <w:pStyle w:val="ExampleButton"/>
                        <w:rPr>
                          <w:b/>
                          <w:color w:val="FFFFFF" w:themeColor="background1"/>
                        </w:rPr>
                      </w:pPr>
                      <w:r w:rsidRPr="004F25CD">
                        <w:rPr>
                          <w:b/>
                          <w:color w:val="FFFFFF" w:themeColor="background1"/>
                        </w:rPr>
                        <w:t>EXAMPLE</w:t>
                      </w:r>
                      <w:r w:rsidRPr="004F25CD">
                        <w:rPr>
                          <w:b/>
                          <w:color w:val="FFFFFF" w:themeColor="background1"/>
                        </w:rPr>
                        <w:br/>
                        <w:t>ACTIVITIES</w:t>
                      </w:r>
                    </w:p>
                  </w:txbxContent>
                </v:textbox>
                <w10:wrap type="square" anchorx="margin"/>
              </v:roundrect>
            </w:pict>
          </mc:Fallback>
        </mc:AlternateContent>
      </w:r>
      <w:r w:rsidRPr="00217157">
        <w:rPr>
          <w:rFonts w:eastAsia="Calibri" w:cstheme="minorHAnsi"/>
          <w:sz w:val="20"/>
        </w:rPr>
        <w:t>Identify aging and high-priority systems, and create a plan for maintenance/repairs/upgrades</w:t>
      </w:r>
    </w:p>
    <w:p w14:paraId="51641E86" w14:textId="77777777" w:rsidR="006542B1" w:rsidRPr="00217157" w:rsidRDefault="006542B1" w:rsidP="00F142DB">
      <w:pPr>
        <w:pStyle w:val="ListParagraph"/>
        <w:numPr>
          <w:ilvl w:val="0"/>
          <w:numId w:val="54"/>
        </w:numPr>
        <w:tabs>
          <w:tab w:val="num" w:pos="360"/>
        </w:tabs>
        <w:spacing w:line="276" w:lineRule="auto"/>
        <w:rPr>
          <w:rFonts w:eastAsia="Calibri" w:cstheme="minorHAnsi"/>
          <w:sz w:val="20"/>
        </w:rPr>
      </w:pPr>
      <w:r w:rsidRPr="00217157">
        <w:rPr>
          <w:rFonts w:eastAsia="Calibri" w:cstheme="minorHAnsi"/>
          <w:sz w:val="20"/>
        </w:rPr>
        <w:t xml:space="preserve">Predict maintenance and upgrade costs and incorporate these costs into financial plans </w:t>
      </w:r>
    </w:p>
    <w:p w14:paraId="08F3CF0D" w14:textId="77777777" w:rsidR="006542B1" w:rsidRPr="00217157" w:rsidRDefault="006542B1" w:rsidP="00F142DB">
      <w:pPr>
        <w:pStyle w:val="ListParagraph"/>
        <w:numPr>
          <w:ilvl w:val="0"/>
          <w:numId w:val="54"/>
        </w:numPr>
        <w:tabs>
          <w:tab w:val="num" w:pos="360"/>
        </w:tabs>
        <w:spacing w:line="276" w:lineRule="auto"/>
        <w:rPr>
          <w:rFonts w:eastAsia="Calibri" w:cstheme="minorHAnsi"/>
          <w:sz w:val="20"/>
        </w:rPr>
      </w:pPr>
      <w:r w:rsidRPr="00217157">
        <w:rPr>
          <w:rFonts w:eastAsia="Calibri" w:cstheme="minorHAnsi"/>
          <w:sz w:val="20"/>
        </w:rPr>
        <w:t>Coordinate asset repair with other community repairs and projects (e.g., road maintenance)</w:t>
      </w:r>
    </w:p>
    <w:p w14:paraId="0C5AED6F" w14:textId="77777777" w:rsidR="006542B1" w:rsidRPr="00217157" w:rsidRDefault="006542B1" w:rsidP="006542B1">
      <w:pPr>
        <w:keepNext/>
        <w:keepLines/>
        <w:spacing w:before="40" w:after="8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Measures</w:t>
      </w:r>
    </w:p>
    <w:p w14:paraId="17536849" w14:textId="77777777" w:rsidR="006542B1" w:rsidRPr="00217157" w:rsidRDefault="006542B1" w:rsidP="006542B1">
      <w:pPr>
        <w:spacing w:line="276" w:lineRule="auto"/>
        <w:jc w:val="both"/>
        <w:rPr>
          <w:rFonts w:eastAsia="Calibri" w:cstheme="minorHAnsi"/>
          <w:sz w:val="20"/>
          <w:szCs w:val="20"/>
        </w:rPr>
      </w:pPr>
      <w:r w:rsidRPr="00217157">
        <w:rPr>
          <w:rFonts w:eastAsia="Calibri" w:cstheme="minorHAnsi"/>
          <w:sz w:val="20"/>
          <w:szCs w:val="20"/>
        </w:rPr>
        <w:t>To gather information on asset condition and maintenance requirements, it is necessary to use the measures most appropriate to the utility goals. Below are several measurement areas, with specific example metrics for each area.</w:t>
      </w:r>
    </w:p>
    <w:p w14:paraId="75D46B65" w14:textId="77777777" w:rsidR="006542B1" w:rsidRPr="00217157" w:rsidRDefault="006542B1" w:rsidP="006542B1">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Asset Inventory</w:t>
      </w:r>
    </w:p>
    <w:p w14:paraId="7128E857" w14:textId="77777777" w:rsidR="006542B1" w:rsidRPr="00217157" w:rsidRDefault="006542B1" w:rsidP="006542B1">
      <w:pPr>
        <w:spacing w:after="120" w:line="276" w:lineRule="auto"/>
        <w:jc w:val="both"/>
        <w:rPr>
          <w:rFonts w:eastAsia="Calibri" w:cstheme="minorHAnsi"/>
          <w:sz w:val="20"/>
        </w:rPr>
      </w:pPr>
      <w:r w:rsidRPr="00217157">
        <w:rPr>
          <w:rFonts w:eastAsia="Calibri" w:cstheme="minorHAnsi"/>
          <w:sz w:val="20"/>
        </w:rPr>
        <w:t>These measures allow utilities to better know how far along they are in the inventory process. These metrics function as first-steps for a larger inventory improvement plan.</w:t>
      </w:r>
    </w:p>
    <w:p w14:paraId="49664C1D" w14:textId="77777777" w:rsidR="006542B1" w:rsidRPr="00217157" w:rsidRDefault="006542B1" w:rsidP="00F142DB">
      <w:pPr>
        <w:pStyle w:val="ListParagraph"/>
        <w:numPr>
          <w:ilvl w:val="0"/>
          <w:numId w:val="58"/>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755008" behindDoc="0" locked="0" layoutInCell="1" allowOverlap="1" wp14:anchorId="50EE24D5" wp14:editId="45D459D0">
                <wp:simplePos x="0" y="0"/>
                <wp:positionH relativeFrom="margin">
                  <wp:posOffset>0</wp:posOffset>
                </wp:positionH>
                <wp:positionV relativeFrom="paragraph">
                  <wp:posOffset>53530</wp:posOffset>
                </wp:positionV>
                <wp:extent cx="914400" cy="548640"/>
                <wp:effectExtent l="0" t="0" r="0" b="0"/>
                <wp:wrapSquare wrapText="bothSides"/>
                <wp:docPr id="317" name="Rectangle: Rounded Corners 317"/>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29946355" w14:textId="77777777" w:rsidR="00633D1F" w:rsidRPr="00F22A9E" w:rsidRDefault="00633D1F" w:rsidP="006542B1">
                            <w:pPr>
                              <w:pStyle w:val="ExampleButton"/>
                              <w:rPr>
                                <w:b/>
                                <w:color w:val="FFFFFF" w:themeColor="background1"/>
                              </w:rPr>
                            </w:pPr>
                            <w:r w:rsidRPr="00F22A9E">
                              <w:rPr>
                                <w:b/>
                                <w:color w:val="FFFFFF" w:themeColor="background1"/>
                              </w:rPr>
                              <w:t>EXAMPLE</w:t>
                            </w:r>
                            <w:r w:rsidRPr="00F22A9E">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50EE24D5" id="Rectangle: Rounded Corners 317" o:spid="_x0000_s1080" style="position:absolute;left:0;text-align:left;margin-left:0;margin-top:4.2pt;width:1in;height:43.2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" fillcolor="#70ad47" stroked="f" strokeweight="1pt">
                <v:stroke joinstyle="miter"/>
                <v:textbox style="mso-fit-shape-to-text:t" inset="0,0,0,0">
                  <w:txbxContent>
                    <w:p w14:paraId="29946355" w14:textId="77777777" w:rsidR="00633D1F" w:rsidRPr="00F22A9E" w:rsidRDefault="00633D1F" w:rsidP="006542B1">
                      <w:pPr>
                        <w:pStyle w:val="ExampleButton"/>
                        <w:rPr>
                          <w:b/>
                          <w:color w:val="FFFFFF" w:themeColor="background1"/>
                        </w:rPr>
                      </w:pPr>
                      <w:r w:rsidRPr="00F22A9E">
                        <w:rPr>
                          <w:b/>
                          <w:color w:val="FFFFFF" w:themeColor="background1"/>
                        </w:rPr>
                        <w:t>EXAMPLE</w:t>
                      </w:r>
                      <w:r w:rsidRPr="00F22A9E">
                        <w:rPr>
                          <w:b/>
                          <w:color w:val="FFFFFF" w:themeColor="background1"/>
                        </w:rPr>
                        <w:br/>
                        <w:t>Metrics</w:t>
                      </w:r>
                    </w:p>
                  </w:txbxContent>
                </v:textbox>
                <w10:wrap type="square" anchorx="margin"/>
              </v:roundrect>
            </w:pict>
          </mc:Fallback>
        </mc:AlternateContent>
      </w:r>
      <w:r w:rsidRPr="00217157">
        <w:rPr>
          <w:rFonts w:eastAsia="Calibri" w:cstheme="minorHAnsi"/>
          <w:sz w:val="20"/>
        </w:rPr>
        <w:t>Inventory completeness rate: total number of critical assets inventoried ÷ total number of critical assets owned and powered</w:t>
      </w:r>
    </w:p>
    <w:p w14:paraId="7482CDC6" w14:textId="77777777" w:rsidR="006542B1" w:rsidRPr="00217157" w:rsidRDefault="006542B1" w:rsidP="00F142DB">
      <w:pPr>
        <w:pStyle w:val="ListParagraph"/>
        <w:numPr>
          <w:ilvl w:val="0"/>
          <w:numId w:val="58"/>
        </w:numPr>
        <w:tabs>
          <w:tab w:val="num" w:pos="360"/>
        </w:tabs>
        <w:spacing w:line="276" w:lineRule="auto"/>
        <w:rPr>
          <w:rFonts w:eastAsia="Calibri" w:cstheme="minorHAnsi"/>
          <w:sz w:val="20"/>
        </w:rPr>
      </w:pPr>
      <w:r w:rsidRPr="00217157">
        <w:rPr>
          <w:rFonts w:eastAsia="Calibri" w:cstheme="minorHAnsi"/>
          <w:sz w:val="20"/>
        </w:rPr>
        <w:t xml:space="preserve">Condition assessment coverage: total number of critical assets assessed and categorized (in a time period) ÷ total number of critical assets </w:t>
      </w:r>
    </w:p>
    <w:p w14:paraId="591D0B95" w14:textId="77777777" w:rsidR="006542B1" w:rsidRPr="00217157" w:rsidRDefault="006542B1" w:rsidP="006542B1">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System Renewal/Replacement</w:t>
      </w:r>
    </w:p>
    <w:p w14:paraId="4A522746" w14:textId="77777777" w:rsidR="006542B1" w:rsidRPr="00217157" w:rsidRDefault="006542B1" w:rsidP="006542B1">
      <w:pPr>
        <w:spacing w:after="120" w:line="276" w:lineRule="auto"/>
        <w:jc w:val="both"/>
        <w:rPr>
          <w:rFonts w:eastAsia="Calibri" w:cstheme="minorHAnsi"/>
          <w:sz w:val="20"/>
        </w:rPr>
      </w:pPr>
      <w:r w:rsidRPr="00217157">
        <w:rPr>
          <w:rFonts w:eastAsia="Calibri" w:cstheme="minorHAnsi"/>
          <w:sz w:val="20"/>
        </w:rPr>
        <w:t xml:space="preserve">This measure provides information on asset renewal rates over time. The measure should incorporate utility goals and the acceptable levels of risk for different kinds of assets. </w:t>
      </w:r>
    </w:p>
    <w:p w14:paraId="4CB98198" w14:textId="77777777" w:rsidR="006542B1" w:rsidRPr="00217157" w:rsidRDefault="006542B1" w:rsidP="00F142DB">
      <w:pPr>
        <w:pStyle w:val="ListParagraph"/>
        <w:numPr>
          <w:ilvl w:val="0"/>
          <w:numId w:val="57"/>
        </w:numPr>
        <w:tabs>
          <w:tab w:val="num" w:pos="360"/>
        </w:tabs>
        <w:spacing w:line="276" w:lineRule="auto"/>
        <w:rPr>
          <w:rFonts w:eastAsia="Calibri" w:cstheme="minorHAnsi"/>
          <w:i/>
          <w:sz w:val="20"/>
        </w:rPr>
      </w:pPr>
      <w:r w:rsidRPr="00217157">
        <w:rPr>
          <w:rFonts w:cstheme="minorHAnsi"/>
          <w:noProof/>
        </w:rPr>
        <mc:AlternateContent>
          <mc:Choice Requires="wps">
            <w:drawing>
              <wp:anchor distT="0" distB="0" distL="114300" distR="114300" simplePos="0" relativeHeight="251756032" behindDoc="0" locked="0" layoutInCell="1" allowOverlap="1" wp14:anchorId="59A32E4E" wp14:editId="7E865707">
                <wp:simplePos x="0" y="0"/>
                <wp:positionH relativeFrom="margin">
                  <wp:posOffset>0</wp:posOffset>
                </wp:positionH>
                <wp:positionV relativeFrom="paragraph">
                  <wp:posOffset>38290</wp:posOffset>
                </wp:positionV>
                <wp:extent cx="914400" cy="548640"/>
                <wp:effectExtent l="0" t="0" r="0" b="0"/>
                <wp:wrapSquare wrapText="bothSides"/>
                <wp:docPr id="318" name="Rectangle: Rounded Corners 318"/>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3CB38613" w14:textId="77777777" w:rsidR="00633D1F" w:rsidRPr="00F22A9E" w:rsidRDefault="00633D1F" w:rsidP="006542B1">
                            <w:pPr>
                              <w:pStyle w:val="ExampleButton"/>
                              <w:rPr>
                                <w:b/>
                                <w:color w:val="FFFFFF" w:themeColor="background1"/>
                              </w:rPr>
                            </w:pPr>
                            <w:r w:rsidRPr="00F22A9E">
                              <w:rPr>
                                <w:b/>
                                <w:color w:val="FFFFFF" w:themeColor="background1"/>
                              </w:rPr>
                              <w:t>EXAMPLE</w:t>
                            </w:r>
                            <w:r w:rsidRPr="00F22A9E">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59A32E4E" id="Rectangle: Rounded Corners 318" o:spid="_x0000_s1081" style="position:absolute;left:0;text-align:left;margin-left:0;margin-top:3pt;width:1in;height:43.2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" fillcolor="#70ad47" stroked="f" strokeweight="1pt">
                <v:stroke joinstyle="miter"/>
                <v:textbox style="mso-fit-shape-to-text:t" inset="0,0,0,0">
                  <w:txbxContent>
                    <w:p w14:paraId="3CB38613" w14:textId="77777777" w:rsidR="00633D1F" w:rsidRPr="00F22A9E" w:rsidRDefault="00633D1F" w:rsidP="006542B1">
                      <w:pPr>
                        <w:pStyle w:val="ExampleButton"/>
                        <w:rPr>
                          <w:b/>
                          <w:color w:val="FFFFFF" w:themeColor="background1"/>
                        </w:rPr>
                      </w:pPr>
                      <w:r w:rsidRPr="00F22A9E">
                        <w:rPr>
                          <w:b/>
                          <w:color w:val="FFFFFF" w:themeColor="background1"/>
                        </w:rPr>
                        <w:t>EXAMPLE</w:t>
                      </w:r>
                      <w:r w:rsidRPr="00F22A9E">
                        <w:rPr>
                          <w:b/>
                          <w:color w:val="FFFFFF" w:themeColor="background1"/>
                        </w:rPr>
                        <w:br/>
                        <w:t>Metrics</w:t>
                      </w:r>
                    </w:p>
                  </w:txbxContent>
                </v:textbox>
                <w10:wrap type="square" anchorx="margin"/>
              </v:roundrect>
            </w:pict>
          </mc:Fallback>
        </mc:AlternateContent>
      </w:r>
      <w:r w:rsidRPr="00217157">
        <w:rPr>
          <w:rFonts w:eastAsia="Calibri" w:cstheme="minorHAnsi"/>
          <w:sz w:val="20"/>
        </w:rPr>
        <w:t>Asset replacement rate: total number of key assets replaced per year ÷ total number of key assets</w:t>
      </w:r>
    </w:p>
    <w:p w14:paraId="03AD83E8" w14:textId="77777777" w:rsidR="006542B1" w:rsidRPr="00217157" w:rsidRDefault="006542B1" w:rsidP="00F142DB">
      <w:pPr>
        <w:pStyle w:val="ListParagraph"/>
        <w:numPr>
          <w:ilvl w:val="0"/>
          <w:numId w:val="57"/>
        </w:numPr>
        <w:tabs>
          <w:tab w:val="num" w:pos="360"/>
        </w:tabs>
        <w:spacing w:line="276" w:lineRule="auto"/>
        <w:rPr>
          <w:rFonts w:eastAsia="Calibri" w:cstheme="minorHAnsi"/>
          <w:sz w:val="20"/>
        </w:rPr>
      </w:pPr>
      <w:r w:rsidRPr="00217157">
        <w:rPr>
          <w:rFonts w:eastAsia="Calibri" w:cstheme="minorHAnsi"/>
          <w:sz w:val="20"/>
        </w:rPr>
        <w:t xml:space="preserve">Asset fund replacement rate: estimate replacement cost of key assets ÷ total dollar amount in asset replacement reserve fund </w:t>
      </w:r>
    </w:p>
    <w:p w14:paraId="32AA0D09" w14:textId="77777777" w:rsidR="006542B1" w:rsidRPr="00217157" w:rsidRDefault="006542B1" w:rsidP="006542B1">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Water Distribution/Collection System Condition</w:t>
      </w:r>
    </w:p>
    <w:p w14:paraId="40C2DD20" w14:textId="77777777" w:rsidR="006542B1" w:rsidRPr="00217157" w:rsidRDefault="006542B1" w:rsidP="006542B1">
      <w:pPr>
        <w:spacing w:after="120" w:line="276" w:lineRule="auto"/>
        <w:jc w:val="both"/>
        <w:rPr>
          <w:rFonts w:eastAsia="Calibri" w:cstheme="minorHAnsi"/>
          <w:sz w:val="20"/>
        </w:rPr>
      </w:pPr>
      <w:r w:rsidRPr="00217157">
        <w:rPr>
          <w:rFonts w:eastAsia="Calibri" w:cstheme="minorHAnsi"/>
          <w:sz w:val="20"/>
        </w:rPr>
        <w:t xml:space="preserve">This measure offers information on the number of breaks or leaks. The condition of a distribution or collection system is important for public health, customer service, financial viability, and asset management. </w:t>
      </w:r>
    </w:p>
    <w:p w14:paraId="0EA9D9B6" w14:textId="77777777" w:rsidR="006542B1" w:rsidRPr="00217157" w:rsidRDefault="006542B1" w:rsidP="00F142DB">
      <w:pPr>
        <w:pStyle w:val="ListParagraph"/>
        <w:numPr>
          <w:ilvl w:val="0"/>
          <w:numId w:val="56"/>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757056" behindDoc="0" locked="0" layoutInCell="1" allowOverlap="1" wp14:anchorId="445DC6B5" wp14:editId="02C598EA">
                <wp:simplePos x="0" y="0"/>
                <wp:positionH relativeFrom="margin">
                  <wp:align>left</wp:align>
                </wp:positionH>
                <wp:positionV relativeFrom="paragraph">
                  <wp:posOffset>36013</wp:posOffset>
                </wp:positionV>
                <wp:extent cx="914400" cy="548640"/>
                <wp:effectExtent l="0" t="0" r="0" b="635"/>
                <wp:wrapSquare wrapText="bothSides"/>
                <wp:docPr id="319" name="Rectangle: Rounded Corners 319"/>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4E2B6AB5" w14:textId="77777777" w:rsidR="00633D1F" w:rsidRPr="00F22A9E" w:rsidRDefault="00633D1F" w:rsidP="006542B1">
                            <w:pPr>
                              <w:pStyle w:val="ExampleButton"/>
                              <w:rPr>
                                <w:b/>
                                <w:color w:val="FFFFFF" w:themeColor="background1"/>
                              </w:rPr>
                            </w:pPr>
                            <w:r w:rsidRPr="00F22A9E">
                              <w:rPr>
                                <w:b/>
                                <w:color w:val="FFFFFF" w:themeColor="background1"/>
                              </w:rPr>
                              <w:t>EXAMPLE</w:t>
                            </w:r>
                            <w:r w:rsidRPr="00F22A9E">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445DC6B5" id="Rectangle: Rounded Corners 319" o:spid="_x0000_s1082" style="position:absolute;left:0;text-align:left;margin-left:0;margin-top:2.85pt;width:1in;height:43.2pt;z-index:25175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" fillcolor="#70ad47" stroked="f" strokeweight="1pt">
                <v:stroke joinstyle="miter"/>
                <v:textbox style="mso-fit-shape-to-text:t" inset="0,0,0,0">
                  <w:txbxContent>
                    <w:p w14:paraId="4E2B6AB5" w14:textId="77777777" w:rsidR="00633D1F" w:rsidRPr="00F22A9E" w:rsidRDefault="00633D1F" w:rsidP="006542B1">
                      <w:pPr>
                        <w:pStyle w:val="ExampleButton"/>
                        <w:rPr>
                          <w:b/>
                          <w:color w:val="FFFFFF" w:themeColor="background1"/>
                        </w:rPr>
                      </w:pPr>
                      <w:r w:rsidRPr="00F22A9E">
                        <w:rPr>
                          <w:b/>
                          <w:color w:val="FFFFFF" w:themeColor="background1"/>
                        </w:rPr>
                        <w:t>EXAMPLE</w:t>
                      </w:r>
                      <w:r w:rsidRPr="00F22A9E">
                        <w:rPr>
                          <w:b/>
                          <w:color w:val="FFFFFF" w:themeColor="background1"/>
                        </w:rPr>
                        <w:br/>
                        <w:t>Metrics</w:t>
                      </w:r>
                    </w:p>
                  </w:txbxContent>
                </v:textbox>
                <w10:wrap type="square" anchorx="margin"/>
              </v:roundrect>
            </w:pict>
          </mc:Fallback>
        </mc:AlternateContent>
      </w:r>
      <w:r w:rsidRPr="00217157">
        <w:rPr>
          <w:rFonts w:eastAsia="Calibri" w:cstheme="minorHAnsi"/>
          <w:sz w:val="20"/>
        </w:rPr>
        <w:t>Leakage or breakage frequency rate: total number of leaks (or breaks) per year ÷ total miles of distribution piping</w:t>
      </w:r>
    </w:p>
    <w:p w14:paraId="2511E0BA" w14:textId="77777777" w:rsidR="006542B1" w:rsidRPr="00217157" w:rsidRDefault="006542B1" w:rsidP="00F142DB">
      <w:pPr>
        <w:pStyle w:val="ListParagraph"/>
        <w:numPr>
          <w:ilvl w:val="0"/>
          <w:numId w:val="56"/>
        </w:numPr>
        <w:tabs>
          <w:tab w:val="num" w:pos="360"/>
        </w:tabs>
        <w:spacing w:line="276" w:lineRule="auto"/>
        <w:rPr>
          <w:rFonts w:eastAsia="Calibri" w:cstheme="minorHAnsi"/>
          <w:sz w:val="20"/>
        </w:rPr>
      </w:pPr>
      <w:r w:rsidRPr="00217157">
        <w:rPr>
          <w:rFonts w:eastAsia="Calibri" w:cstheme="minorHAnsi"/>
          <w:sz w:val="20"/>
        </w:rPr>
        <w:t>Service outage rate: hours or number of (unplanned) service disruptions per year ÷ total number of operation hours</w:t>
      </w:r>
    </w:p>
    <w:p w14:paraId="39E70F98" w14:textId="77777777" w:rsidR="006542B1" w:rsidRPr="00217157" w:rsidRDefault="006542B1" w:rsidP="006542B1">
      <w:pPr>
        <w:keepNext/>
        <w:keepLines/>
        <w:spacing w:before="40" w:after="0" w:line="276" w:lineRule="auto"/>
        <w:outlineLvl w:val="2"/>
        <w:rPr>
          <w:rFonts w:eastAsia="Times New Roman" w:cstheme="minorHAnsi"/>
          <w:b/>
          <w:caps/>
          <w:color w:val="000000"/>
          <w:sz w:val="24"/>
          <w:szCs w:val="24"/>
        </w:rPr>
      </w:pPr>
      <w:r w:rsidRPr="00217157">
        <w:rPr>
          <w:rFonts w:eastAsia="Times New Roman" w:cstheme="minorHAnsi"/>
          <w:b/>
          <w:caps/>
          <w:color w:val="000000"/>
          <w:sz w:val="24"/>
          <w:szCs w:val="24"/>
        </w:rPr>
        <w:t>Infrastructure Planning &amp; Maintenance</w:t>
      </w:r>
    </w:p>
    <w:p w14:paraId="704E13C1" w14:textId="77777777" w:rsidR="006542B1" w:rsidRPr="00217157" w:rsidRDefault="006542B1" w:rsidP="006542B1">
      <w:pPr>
        <w:spacing w:after="120" w:line="276" w:lineRule="auto"/>
        <w:jc w:val="both"/>
        <w:rPr>
          <w:rFonts w:eastAsia="Calibri" w:cstheme="minorHAnsi"/>
          <w:sz w:val="20"/>
          <w:szCs w:val="20"/>
        </w:rPr>
      </w:pPr>
      <w:r w:rsidRPr="00217157">
        <w:rPr>
          <w:rFonts w:eastAsia="Calibri" w:cstheme="minorHAnsi"/>
          <w:sz w:val="20"/>
          <w:szCs w:val="20"/>
        </w:rPr>
        <w:t>Planned maintenance is preventative and predictive maintenance, but does not include reactive maintenance (i.e., repairs in response to a system failure). Planned maintenance is performed by a regular schedule and predictive maintenance is performed when certain warning signals are triggered.</w:t>
      </w:r>
    </w:p>
    <w:p w14:paraId="7E58D5A3" w14:textId="77777777" w:rsidR="006542B1" w:rsidRPr="00217157" w:rsidRDefault="006542B1" w:rsidP="00F142DB">
      <w:pPr>
        <w:pStyle w:val="ListParagraph"/>
        <w:numPr>
          <w:ilvl w:val="0"/>
          <w:numId w:val="55"/>
        </w:numPr>
        <w:tabs>
          <w:tab w:val="num" w:pos="360"/>
        </w:tabs>
        <w:spacing w:line="276" w:lineRule="auto"/>
        <w:rPr>
          <w:rFonts w:eastAsia="Calibri" w:cstheme="minorHAnsi"/>
          <w:sz w:val="20"/>
        </w:rPr>
      </w:pPr>
      <w:r w:rsidRPr="00217157">
        <w:rPr>
          <w:rFonts w:cstheme="minorHAnsi"/>
          <w:noProof/>
        </w:rPr>
        <mc:AlternateContent>
          <mc:Choice Requires="wps">
            <w:drawing>
              <wp:anchor distT="0" distB="0" distL="114300" distR="114300" simplePos="0" relativeHeight="251758080" behindDoc="0" locked="0" layoutInCell="1" allowOverlap="1" wp14:anchorId="0BE33315" wp14:editId="7187F5BD">
                <wp:simplePos x="0" y="0"/>
                <wp:positionH relativeFrom="margin">
                  <wp:posOffset>0</wp:posOffset>
                </wp:positionH>
                <wp:positionV relativeFrom="paragraph">
                  <wp:posOffset>47815</wp:posOffset>
                </wp:positionV>
                <wp:extent cx="914400" cy="548640"/>
                <wp:effectExtent l="0" t="0" r="0" b="0"/>
                <wp:wrapSquare wrapText="bothSides"/>
                <wp:docPr id="320" name="Rectangle: Rounded Corners 320"/>
                <wp:cNvGraphicFramePr/>
                <a:graphic xmlns:a="http://schemas.openxmlformats.org/drawingml/2006/main">
                  <a:graphicData uri="http://schemas.microsoft.com/office/word/2010/wordprocessingShape">
                    <wps:wsp>
                      <wps:cNvSpPr/>
                      <wps:spPr>
                        <a:xfrm>
                          <a:off x="0" y="0"/>
                          <a:ext cx="914400" cy="548640"/>
                        </a:xfrm>
                        <a:prstGeom prst="roundRect">
                          <a:avLst>
                            <a:gd name="adj" fmla="val 6977"/>
                          </a:avLst>
                        </a:prstGeom>
                        <a:solidFill>
                          <a:srgbClr val="70AD47"/>
                        </a:solidFill>
                        <a:ln w="12700" cap="flat" cmpd="sng" algn="ctr">
                          <a:noFill/>
                          <a:prstDash val="solid"/>
                          <a:miter lim="800000"/>
                        </a:ln>
                        <a:effectLst/>
                      </wps:spPr>
                      <wps:txbx>
                        <w:txbxContent>
                          <w:p w14:paraId="72A9797E" w14:textId="77777777" w:rsidR="00633D1F" w:rsidRPr="00F22A9E" w:rsidRDefault="00633D1F" w:rsidP="006542B1">
                            <w:pPr>
                              <w:pStyle w:val="ExampleButton"/>
                              <w:rPr>
                                <w:b/>
                                <w:color w:val="FFFFFF" w:themeColor="background1"/>
                              </w:rPr>
                            </w:pPr>
                            <w:r w:rsidRPr="00F22A9E">
                              <w:rPr>
                                <w:b/>
                                <w:color w:val="FFFFFF" w:themeColor="background1"/>
                              </w:rPr>
                              <w:t>EXAMPLE</w:t>
                            </w:r>
                            <w:r w:rsidRPr="00F22A9E">
                              <w:rPr>
                                <w:b/>
                                <w:color w:val="FFFFFF" w:themeColor="background1"/>
                              </w:rPr>
                              <w:br/>
                              <w:t>Metrics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0BE33315" id="Rectangle: Rounded Corners 320" o:spid="_x0000_s1083" style="position:absolute;left:0;text-align:left;margin-left:0;margin-top:3.75pt;width:1in;height:43.2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" fillcolor="#70ad47" stroked="f" strokeweight="1pt">
                <v:stroke joinstyle="miter"/>
                <v:textbox style="mso-fit-shape-to-text:t" inset="0,0,0,0">
                  <w:txbxContent>
                    <w:p w14:paraId="72A9797E" w14:textId="77777777" w:rsidR="00633D1F" w:rsidRPr="00F22A9E" w:rsidRDefault="00633D1F" w:rsidP="006542B1">
                      <w:pPr>
                        <w:pStyle w:val="ExampleButton"/>
                        <w:rPr>
                          <w:b/>
                          <w:color w:val="FFFFFF" w:themeColor="background1"/>
                        </w:rPr>
                      </w:pPr>
                      <w:r w:rsidRPr="00F22A9E">
                        <w:rPr>
                          <w:b/>
                          <w:color w:val="FFFFFF" w:themeColor="background1"/>
                        </w:rPr>
                        <w:t>EXAMPLE</w:t>
                      </w:r>
                      <w:r w:rsidRPr="00F22A9E">
                        <w:rPr>
                          <w:b/>
                          <w:color w:val="FFFFFF" w:themeColor="background1"/>
                        </w:rPr>
                        <w:br/>
                        <w:t>Metrics</w:t>
                      </w:r>
                    </w:p>
                  </w:txbxContent>
                </v:textbox>
                <w10:wrap type="square" anchorx="margin"/>
              </v:roundrect>
            </w:pict>
          </mc:Fallback>
        </mc:AlternateContent>
      </w:r>
      <w:r w:rsidRPr="00217157">
        <w:rPr>
          <w:rFonts w:eastAsia="Calibri" w:cstheme="minorHAnsi"/>
          <w:sz w:val="20"/>
        </w:rPr>
        <w:t>Planned maintenance ratio by hours: hours of planned maintenance ÷ (hours of planned + reactive maintenance)</w:t>
      </w:r>
    </w:p>
    <w:p w14:paraId="3108B83D" w14:textId="61D6ED1A" w:rsidR="006542B1" w:rsidRPr="00217157" w:rsidRDefault="006542B1" w:rsidP="00F142DB">
      <w:pPr>
        <w:pStyle w:val="ListParagraph"/>
        <w:numPr>
          <w:ilvl w:val="0"/>
          <w:numId w:val="55"/>
        </w:numPr>
        <w:tabs>
          <w:tab w:val="num" w:pos="360"/>
        </w:tabs>
        <w:spacing w:line="276" w:lineRule="auto"/>
        <w:rPr>
          <w:rFonts w:eastAsia="Calibri" w:cstheme="minorHAnsi"/>
          <w:sz w:val="20"/>
        </w:rPr>
      </w:pPr>
      <w:r w:rsidRPr="00217157">
        <w:rPr>
          <w:rFonts w:eastAsia="Calibri" w:cstheme="minorHAnsi"/>
          <w:sz w:val="20"/>
        </w:rPr>
        <w:t>Planned maintenance ratio by cost: cost of planned maintenance ÷ (cost of planned + reactive maintenance)</w:t>
      </w:r>
    </w:p>
    <w:p w14:paraId="3690D6E6" w14:textId="0D52D823" w:rsidR="006542B1" w:rsidRPr="00217157" w:rsidRDefault="00F22A9E" w:rsidP="006542B1">
      <w:pPr>
        <w:spacing w:after="160" w:line="259" w:lineRule="auto"/>
        <w:rPr>
          <w:rFonts w:eastAsia="Times New Roman" w:cstheme="minorHAnsi"/>
          <w:color w:val="0F6FC6"/>
          <w:sz w:val="36"/>
          <w:szCs w:val="26"/>
        </w:rPr>
      </w:pPr>
      <w:r w:rsidRPr="00217157">
        <w:rPr>
          <w:rFonts w:eastAsia="Calibri" w:cstheme="minorHAnsi"/>
          <w:noProof/>
          <w:sz w:val="20"/>
        </w:rPr>
        <mc:AlternateContent>
          <mc:Choice Requires="wps">
            <w:drawing>
              <wp:anchor distT="0" distB="0" distL="114300" distR="114300" simplePos="0" relativeHeight="251760128" behindDoc="0" locked="0" layoutInCell="1" allowOverlap="1" wp14:anchorId="69353BED" wp14:editId="07EB3E5D">
                <wp:simplePos x="0" y="0"/>
                <wp:positionH relativeFrom="margin">
                  <wp:align>center</wp:align>
                </wp:positionH>
                <wp:positionV relativeFrom="paragraph">
                  <wp:posOffset>71238</wp:posOffset>
                </wp:positionV>
                <wp:extent cx="7772400" cy="2629535"/>
                <wp:effectExtent l="0" t="0" r="19050" b="18415"/>
                <wp:wrapNone/>
                <wp:docPr id="321" name="Rectangle 321"/>
                <wp:cNvGraphicFramePr/>
                <a:graphic xmlns:a="http://schemas.openxmlformats.org/drawingml/2006/main">
                  <a:graphicData uri="http://schemas.microsoft.com/office/word/2010/wordprocessingShape">
                    <wps:wsp>
                      <wps:cNvSpPr/>
                      <wps:spPr>
                        <a:xfrm>
                          <a:off x="0" y="0"/>
                          <a:ext cx="7772400" cy="2629535"/>
                        </a:xfrm>
                        <a:prstGeom prst="rect">
                          <a:avLst/>
                        </a:prstGeom>
                        <a:solidFill>
                          <a:srgbClr val="0F6FC6"/>
                        </a:solidFill>
                        <a:ln w="12700" cap="flat" cmpd="sng" algn="ctr">
                          <a:solidFill>
                            <a:srgbClr val="5B9BD5">
                              <a:shade val="50000"/>
                            </a:srgbClr>
                          </a:solidFill>
                          <a:prstDash val="solid"/>
                          <a:miter lim="800000"/>
                        </a:ln>
                        <a:effectLst/>
                      </wps:spPr>
                      <wps:txbx>
                        <w:txbxContent>
                          <w:p w14:paraId="6AA6CB82" w14:textId="22F177DF" w:rsidR="00633D1F" w:rsidRDefault="00633D1F" w:rsidP="006542B1">
                            <w:pPr>
                              <w:pStyle w:val="Footer"/>
                              <w:ind w:left="270" w:right="331"/>
                              <w:rPr>
                                <w:rFonts w:cstheme="minorHAnsi"/>
                                <w:b/>
                                <w:sz w:val="28"/>
                              </w:rPr>
                            </w:pPr>
                            <w:r w:rsidRPr="00F84654">
                              <w:rPr>
                                <w:rFonts w:cstheme="minorHAnsi"/>
                                <w:b/>
                                <w:sz w:val="28"/>
                              </w:rPr>
                              <w:t>Example Practices for Infrastructure Stability at Rural and Small Systems</w:t>
                            </w:r>
                          </w:p>
                          <w:p w14:paraId="2490791C" w14:textId="77777777" w:rsidR="00F84654" w:rsidRPr="00F84654" w:rsidRDefault="00F84654" w:rsidP="006542B1">
                            <w:pPr>
                              <w:pStyle w:val="Footer"/>
                              <w:ind w:left="270" w:right="331"/>
                              <w:rPr>
                                <w:rFonts w:cstheme="minorHAnsi"/>
                                <w:b/>
                                <w:sz w:val="28"/>
                              </w:rPr>
                            </w:pPr>
                          </w:p>
                          <w:p w14:paraId="1BDA3A6E" w14:textId="77777777" w:rsidR="00633D1F" w:rsidRPr="00F84654" w:rsidRDefault="00633D1F" w:rsidP="006542B1">
                            <w:pPr>
                              <w:pStyle w:val="Footer"/>
                              <w:ind w:left="270" w:right="331"/>
                              <w:jc w:val="both"/>
                              <w:rPr>
                                <w:rFonts w:cstheme="minorHAnsi"/>
                                <w:i/>
                                <w:sz w:val="18"/>
                              </w:rPr>
                            </w:pPr>
                            <w:r w:rsidRPr="00F84654">
                              <w:rPr>
                                <w:rFonts w:cstheme="minorHAnsi"/>
                                <w:i/>
                                <w:sz w:val="18"/>
                              </w:rPr>
                              <w:t xml:space="preserve">The practices listed below are drawn from the </w:t>
                            </w:r>
                            <w:hyperlink r:id="rId159" w:history="1">
                              <w:r w:rsidRPr="00F84654">
                                <w:rPr>
                                  <w:rStyle w:val="Hyperlink"/>
                                  <w:rFonts w:cstheme="minorHAnsi"/>
                                  <w:color w:val="FFFFFF" w:themeColor="background1"/>
                                  <w:sz w:val="18"/>
                                </w:rPr>
                                <w:t>Rural and Small Systems Guidebook</w:t>
                              </w:r>
                            </w:hyperlink>
                            <w:r w:rsidRPr="00F84654">
                              <w:rPr>
                                <w:rFonts w:cstheme="minorHAnsi"/>
                                <w:sz w:val="18"/>
                              </w:rPr>
                              <w:t xml:space="preserve"> </w:t>
                            </w:r>
                            <w:r w:rsidRPr="00F84654">
                              <w:rPr>
                                <w:rFonts w:cstheme="minorHAnsi"/>
                                <w:i/>
                                <w:sz w:val="18"/>
                              </w:rPr>
                              <w:t xml:space="preserve">and the </w:t>
                            </w:r>
                            <w:hyperlink r:id="rId160" w:history="1">
                              <w:r w:rsidRPr="00F84654">
                                <w:rPr>
                                  <w:rStyle w:val="Hyperlink"/>
                                  <w:rFonts w:cstheme="minorHAnsi"/>
                                  <w:color w:val="FFFFFF" w:themeColor="background1"/>
                                  <w:sz w:val="18"/>
                                </w:rPr>
                                <w:t>Moving Toward Sustainability Roadmap</w:t>
                              </w:r>
                            </w:hyperlink>
                            <w:r w:rsidRPr="00F84654">
                              <w:rPr>
                                <w:rFonts w:cstheme="minorHAnsi"/>
                                <w:sz w:val="18"/>
                              </w:rPr>
                              <w:t xml:space="preserve"> </w:t>
                            </w:r>
                            <w:r w:rsidRPr="00F84654">
                              <w:rPr>
                                <w:rFonts w:cstheme="minorHAnsi"/>
                                <w:i/>
                                <w:sz w:val="18"/>
                              </w:rPr>
                              <w:t xml:space="preserve">document. They are examples of practices that utilities have implemented to improve their performance in the area of Infrastructure Stability. </w:t>
                            </w:r>
                          </w:p>
                          <w:p w14:paraId="1E005FA3" w14:textId="77777777" w:rsidR="00633D1F" w:rsidRPr="00F84654" w:rsidRDefault="00633D1F" w:rsidP="006542B1">
                            <w:pPr>
                              <w:pStyle w:val="Footer"/>
                              <w:rPr>
                                <w:rFonts w:cstheme="minorHAnsi"/>
                              </w:rPr>
                            </w:pPr>
                          </w:p>
                          <w:tbl>
                            <w:tblPr>
                              <w:tblStyle w:val="TableGrid4"/>
                              <w:tblW w:w="11355" w:type="dxa"/>
                              <w:jc w:val="center"/>
                              <w:tblBorders>
                                <w:top w:val="single" w:sz="4" w:space="0" w:color="FFFFFF"/>
                                <w:left w:val="none" w:sz="0" w:space="0" w:color="auto"/>
                                <w:bottom w:val="single" w:sz="4" w:space="0" w:color="FFFFFF"/>
                                <w:right w:val="none" w:sz="0" w:space="0" w:color="auto"/>
                                <w:insideH w:val="none" w:sz="0" w:space="0" w:color="auto"/>
                                <w:insideV w:val="none" w:sz="0" w:space="0" w:color="auto"/>
                              </w:tblBorders>
                              <w:tblLook w:val="04A0" w:firstRow="1" w:lastRow="0" w:firstColumn="1" w:lastColumn="0" w:noHBand="0" w:noVBand="1"/>
                            </w:tblPr>
                            <w:tblGrid>
                              <w:gridCol w:w="3182"/>
                              <w:gridCol w:w="4500"/>
                              <w:gridCol w:w="3673"/>
                            </w:tblGrid>
                            <w:tr w:rsidR="00633D1F" w:rsidRPr="00F84654" w14:paraId="0E10D4D8" w14:textId="77777777" w:rsidTr="006542B1">
                              <w:trPr>
                                <w:trHeight w:val="678"/>
                                <w:jc w:val="center"/>
                              </w:trPr>
                              <w:tc>
                                <w:tcPr>
                                  <w:tcW w:w="3182" w:type="dxa"/>
                                  <w:vAlign w:val="center"/>
                                </w:tcPr>
                                <w:p w14:paraId="0F61A33F" w14:textId="77777777" w:rsidR="00633D1F" w:rsidRPr="00F84654" w:rsidRDefault="00633D1F" w:rsidP="00633D1F">
                                  <w:pPr>
                                    <w:pStyle w:val="Footer"/>
                                    <w:jc w:val="center"/>
                                    <w:rPr>
                                      <w:rFonts w:cstheme="minorHAnsi"/>
                                      <w:sz w:val="18"/>
                                    </w:rPr>
                                  </w:pPr>
                                  <w:r w:rsidRPr="00F84654">
                                    <w:rPr>
                                      <w:rFonts w:cstheme="minorHAnsi"/>
                                      <w:sz w:val="18"/>
                                    </w:rPr>
                                    <w:t>Establish emergency maintenance procedures.</w:t>
                                  </w:r>
                                </w:p>
                              </w:tc>
                              <w:tc>
                                <w:tcPr>
                                  <w:tcW w:w="4500" w:type="dxa"/>
                                  <w:vAlign w:val="center"/>
                                </w:tcPr>
                                <w:p w14:paraId="2FC04FC0" w14:textId="77777777" w:rsidR="00633D1F" w:rsidRPr="00F84654" w:rsidRDefault="00633D1F" w:rsidP="00633D1F">
                                  <w:pPr>
                                    <w:pStyle w:val="Footer"/>
                                    <w:jc w:val="center"/>
                                    <w:rPr>
                                      <w:rFonts w:cstheme="minorHAnsi"/>
                                      <w:sz w:val="18"/>
                                    </w:rPr>
                                  </w:pPr>
                                  <w:r w:rsidRPr="00F84654">
                                    <w:rPr>
                                      <w:rFonts w:cstheme="minorHAnsi"/>
                                      <w:sz w:val="18"/>
                                    </w:rPr>
                                    <w:t>Support ongoing training and certification/licensing requirements for maintenance staff.</w:t>
                                  </w:r>
                                </w:p>
                              </w:tc>
                              <w:tc>
                                <w:tcPr>
                                  <w:tcW w:w="3673" w:type="dxa"/>
                                  <w:vAlign w:val="center"/>
                                </w:tcPr>
                                <w:p w14:paraId="7FC04480" w14:textId="77777777" w:rsidR="00633D1F" w:rsidRPr="00F84654" w:rsidRDefault="00633D1F" w:rsidP="00633D1F">
                                  <w:pPr>
                                    <w:pStyle w:val="Footer"/>
                                    <w:jc w:val="center"/>
                                    <w:rPr>
                                      <w:rFonts w:cstheme="minorHAnsi"/>
                                      <w:sz w:val="18"/>
                                    </w:rPr>
                                  </w:pPr>
                                  <w:r w:rsidRPr="00F84654">
                                    <w:rPr>
                                      <w:rFonts w:cstheme="minorHAnsi"/>
                                      <w:sz w:val="18"/>
                                    </w:rPr>
                                    <w:t>Create photographic documentation of assets to compare conditions over time.</w:t>
                                  </w:r>
                                </w:p>
                              </w:tc>
                            </w:tr>
                            <w:tr w:rsidR="00633D1F" w:rsidRPr="00F84654" w14:paraId="3430CCCB" w14:textId="77777777" w:rsidTr="006542B1">
                              <w:trPr>
                                <w:trHeight w:val="796"/>
                                <w:jc w:val="center"/>
                              </w:trPr>
                              <w:tc>
                                <w:tcPr>
                                  <w:tcW w:w="3182" w:type="dxa"/>
                                  <w:vAlign w:val="center"/>
                                </w:tcPr>
                                <w:p w14:paraId="36C21D23" w14:textId="77777777" w:rsidR="00633D1F" w:rsidRPr="00F84654" w:rsidRDefault="00633D1F" w:rsidP="00633D1F">
                                  <w:pPr>
                                    <w:pStyle w:val="Footer"/>
                                    <w:jc w:val="center"/>
                                    <w:rPr>
                                      <w:rFonts w:cstheme="minorHAnsi"/>
                                      <w:sz w:val="18"/>
                                    </w:rPr>
                                  </w:pPr>
                                  <w:r w:rsidRPr="00F84654">
                                    <w:rPr>
                                      <w:rFonts w:cstheme="minorHAnsi"/>
                                      <w:sz w:val="18"/>
                                    </w:rPr>
                                    <w:t xml:space="preserve">Track operating system parameters (e.g., pressure). </w:t>
                                  </w:r>
                                </w:p>
                              </w:tc>
                              <w:tc>
                                <w:tcPr>
                                  <w:tcW w:w="4500" w:type="dxa"/>
                                  <w:vAlign w:val="center"/>
                                </w:tcPr>
                                <w:p w14:paraId="4FE4AA2C" w14:textId="77777777" w:rsidR="00633D1F" w:rsidRPr="00F84654" w:rsidRDefault="00633D1F" w:rsidP="00633D1F">
                                  <w:pPr>
                                    <w:pStyle w:val="Footer"/>
                                    <w:jc w:val="center"/>
                                    <w:rPr>
                                      <w:rFonts w:cstheme="minorHAnsi"/>
                                      <w:sz w:val="18"/>
                                    </w:rPr>
                                  </w:pPr>
                                  <w:r w:rsidRPr="00F84654">
                                    <w:rPr>
                                      <w:rFonts w:cstheme="minorHAnsi"/>
                                      <w:sz w:val="18"/>
                                    </w:rPr>
                                    <w:t xml:space="preserve">Link maintenance requests/work orders to asset inventory. </w:t>
                                  </w:r>
                                </w:p>
                              </w:tc>
                              <w:tc>
                                <w:tcPr>
                                  <w:tcW w:w="3673" w:type="dxa"/>
                                  <w:vAlign w:val="center"/>
                                </w:tcPr>
                                <w:p w14:paraId="12612763" w14:textId="77777777" w:rsidR="00633D1F" w:rsidRPr="00F84654" w:rsidRDefault="00633D1F" w:rsidP="00633D1F">
                                  <w:pPr>
                                    <w:pStyle w:val="Footer"/>
                                    <w:jc w:val="center"/>
                                    <w:rPr>
                                      <w:rFonts w:cstheme="minorHAnsi"/>
                                      <w:sz w:val="18"/>
                                    </w:rPr>
                                  </w:pPr>
                                  <w:r w:rsidRPr="00F84654">
                                    <w:rPr>
                                      <w:rFonts w:cstheme="minorHAnsi"/>
                                      <w:sz w:val="18"/>
                                    </w:rPr>
                                    <w:t>Map critical infrastructure/assets (e.g., GIS-located mains, hydrants, valves).</w:t>
                                  </w:r>
                                </w:p>
                              </w:tc>
                            </w:tr>
                          </w:tbl>
                          <w:p w14:paraId="1D8280E1" w14:textId="77777777" w:rsidR="00633D1F" w:rsidRPr="00F84654" w:rsidRDefault="00633D1F" w:rsidP="006542B1">
                            <w:pPr>
                              <w:ind w:right="419"/>
                              <w:rPr>
                                <w:rFonts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53BED" id="Rectangle 321" o:spid="_x0000_s1084" style="position:absolute;margin-left:0;margin-top:5.6pt;width:612pt;height:207.05pt;z-index:251760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" fillcolor="#0f6fc6" strokecolor="#41719c" strokeweight="1pt">
                <v:textbox>
                  <w:txbxContent>
                    <w:p w14:paraId="6AA6CB82" w14:textId="22F177DF" w:rsidR="00633D1F" w:rsidRDefault="00633D1F" w:rsidP="006542B1">
                      <w:pPr>
                        <w:pStyle w:val="Footer"/>
                        <w:ind w:left="270" w:right="331"/>
                        <w:rPr>
                          <w:rFonts w:cstheme="minorHAnsi"/>
                          <w:b/>
                          <w:sz w:val="28"/>
                        </w:rPr>
                      </w:pPr>
                      <w:r w:rsidRPr="00F84654">
                        <w:rPr>
                          <w:rFonts w:cstheme="minorHAnsi"/>
                          <w:b/>
                          <w:sz w:val="28"/>
                        </w:rPr>
                        <w:t>Example Practices for Infrastructure Stability at Rural and Small Systems</w:t>
                      </w:r>
                    </w:p>
                    <w:p w14:paraId="2490791C" w14:textId="77777777" w:rsidR="00F84654" w:rsidRPr="00F84654" w:rsidRDefault="00F84654" w:rsidP="006542B1">
                      <w:pPr>
                        <w:pStyle w:val="Footer"/>
                        <w:ind w:left="270" w:right="331"/>
                        <w:rPr>
                          <w:rFonts w:cstheme="minorHAnsi"/>
                          <w:b/>
                          <w:sz w:val="28"/>
                        </w:rPr>
                      </w:pPr>
                    </w:p>
                    <w:p w14:paraId="1BDA3A6E" w14:textId="77777777" w:rsidR="00633D1F" w:rsidRPr="00F84654" w:rsidRDefault="00633D1F" w:rsidP="006542B1">
                      <w:pPr>
                        <w:pStyle w:val="Footer"/>
                        <w:ind w:left="270" w:right="331"/>
                        <w:jc w:val="both"/>
                        <w:rPr>
                          <w:rFonts w:cstheme="minorHAnsi"/>
                          <w:i/>
                          <w:sz w:val="18"/>
                        </w:rPr>
                      </w:pPr>
                      <w:r w:rsidRPr="00F84654">
                        <w:rPr>
                          <w:rFonts w:cstheme="minorHAnsi"/>
                          <w:i/>
                          <w:sz w:val="18"/>
                        </w:rPr>
                        <w:t xml:space="preserve">The practices listed below are drawn from the </w:t>
                      </w:r>
                      <w:hyperlink r:id="rId161" w:history="1">
                        <w:r w:rsidRPr="00F84654">
                          <w:rPr>
                            <w:rStyle w:val="Hyperlink"/>
                            <w:rFonts w:cstheme="minorHAnsi"/>
                            <w:color w:val="FFFFFF" w:themeColor="background1"/>
                            <w:sz w:val="18"/>
                          </w:rPr>
                          <w:t>Rural and Small Systems Guidebook</w:t>
                        </w:r>
                      </w:hyperlink>
                      <w:r w:rsidRPr="00F84654">
                        <w:rPr>
                          <w:rFonts w:cstheme="minorHAnsi"/>
                          <w:sz w:val="18"/>
                        </w:rPr>
                        <w:t xml:space="preserve"> </w:t>
                      </w:r>
                      <w:r w:rsidRPr="00F84654">
                        <w:rPr>
                          <w:rFonts w:cstheme="minorHAnsi"/>
                          <w:i/>
                          <w:sz w:val="18"/>
                        </w:rPr>
                        <w:t xml:space="preserve">and the </w:t>
                      </w:r>
                      <w:hyperlink r:id="rId162" w:history="1">
                        <w:r w:rsidRPr="00F84654">
                          <w:rPr>
                            <w:rStyle w:val="Hyperlink"/>
                            <w:rFonts w:cstheme="minorHAnsi"/>
                            <w:color w:val="FFFFFF" w:themeColor="background1"/>
                            <w:sz w:val="18"/>
                          </w:rPr>
                          <w:t>Moving Toward Sustainability Roadmap</w:t>
                        </w:r>
                      </w:hyperlink>
                      <w:r w:rsidRPr="00F84654">
                        <w:rPr>
                          <w:rFonts w:cstheme="minorHAnsi"/>
                          <w:sz w:val="18"/>
                        </w:rPr>
                        <w:t xml:space="preserve"> </w:t>
                      </w:r>
                      <w:r w:rsidRPr="00F84654">
                        <w:rPr>
                          <w:rFonts w:cstheme="minorHAnsi"/>
                          <w:i/>
                          <w:sz w:val="18"/>
                        </w:rPr>
                        <w:t xml:space="preserve">document. They are examples of practices that utilities have implemented to improve their performance in the area of Infrastructure Stability. </w:t>
                      </w:r>
                    </w:p>
                    <w:p w14:paraId="1E005FA3" w14:textId="77777777" w:rsidR="00633D1F" w:rsidRPr="00F84654" w:rsidRDefault="00633D1F" w:rsidP="006542B1">
                      <w:pPr>
                        <w:pStyle w:val="Footer"/>
                        <w:rPr>
                          <w:rFonts w:cstheme="minorHAnsi"/>
                        </w:rPr>
                      </w:pPr>
                    </w:p>
                    <w:tbl>
                      <w:tblPr>
                        <w:tblStyle w:val="TableGrid4"/>
                        <w:tblW w:w="11355" w:type="dxa"/>
                        <w:jc w:val="center"/>
                        <w:tblBorders>
                          <w:top w:val="single" w:sz="4" w:space="0" w:color="FFFFFF"/>
                          <w:left w:val="none" w:sz="0" w:space="0" w:color="auto"/>
                          <w:bottom w:val="single" w:sz="4" w:space="0" w:color="FFFFFF"/>
                          <w:right w:val="none" w:sz="0" w:space="0" w:color="auto"/>
                          <w:insideH w:val="none" w:sz="0" w:space="0" w:color="auto"/>
                          <w:insideV w:val="none" w:sz="0" w:space="0" w:color="auto"/>
                        </w:tblBorders>
                        <w:tblLook w:val="04A0" w:firstRow="1" w:lastRow="0" w:firstColumn="1" w:lastColumn="0" w:noHBand="0" w:noVBand="1"/>
                      </w:tblPr>
                      <w:tblGrid>
                        <w:gridCol w:w="3182"/>
                        <w:gridCol w:w="4500"/>
                        <w:gridCol w:w="3673"/>
                      </w:tblGrid>
                      <w:tr w:rsidR="00633D1F" w:rsidRPr="00F84654" w14:paraId="0E10D4D8" w14:textId="77777777" w:rsidTr="006542B1">
                        <w:trPr>
                          <w:trHeight w:val="678"/>
                          <w:jc w:val="center"/>
                        </w:trPr>
                        <w:tc>
                          <w:tcPr>
                            <w:tcW w:w="3182" w:type="dxa"/>
                            <w:vAlign w:val="center"/>
                          </w:tcPr>
                          <w:p w14:paraId="0F61A33F" w14:textId="77777777" w:rsidR="00633D1F" w:rsidRPr="00F84654" w:rsidRDefault="00633D1F" w:rsidP="00633D1F">
                            <w:pPr>
                              <w:pStyle w:val="Footer"/>
                              <w:jc w:val="center"/>
                              <w:rPr>
                                <w:rFonts w:cstheme="minorHAnsi"/>
                                <w:sz w:val="18"/>
                              </w:rPr>
                            </w:pPr>
                            <w:r w:rsidRPr="00F84654">
                              <w:rPr>
                                <w:rFonts w:cstheme="minorHAnsi"/>
                                <w:sz w:val="18"/>
                              </w:rPr>
                              <w:t>Establish emergency maintenance procedures.</w:t>
                            </w:r>
                          </w:p>
                        </w:tc>
                        <w:tc>
                          <w:tcPr>
                            <w:tcW w:w="4500" w:type="dxa"/>
                            <w:vAlign w:val="center"/>
                          </w:tcPr>
                          <w:p w14:paraId="2FC04FC0" w14:textId="77777777" w:rsidR="00633D1F" w:rsidRPr="00F84654" w:rsidRDefault="00633D1F" w:rsidP="00633D1F">
                            <w:pPr>
                              <w:pStyle w:val="Footer"/>
                              <w:jc w:val="center"/>
                              <w:rPr>
                                <w:rFonts w:cstheme="minorHAnsi"/>
                                <w:sz w:val="18"/>
                              </w:rPr>
                            </w:pPr>
                            <w:r w:rsidRPr="00F84654">
                              <w:rPr>
                                <w:rFonts w:cstheme="minorHAnsi"/>
                                <w:sz w:val="18"/>
                              </w:rPr>
                              <w:t>Support ongoing training and certification/licensing requirements for maintenance staff.</w:t>
                            </w:r>
                          </w:p>
                        </w:tc>
                        <w:tc>
                          <w:tcPr>
                            <w:tcW w:w="3673" w:type="dxa"/>
                            <w:vAlign w:val="center"/>
                          </w:tcPr>
                          <w:p w14:paraId="7FC04480" w14:textId="77777777" w:rsidR="00633D1F" w:rsidRPr="00F84654" w:rsidRDefault="00633D1F" w:rsidP="00633D1F">
                            <w:pPr>
                              <w:pStyle w:val="Footer"/>
                              <w:jc w:val="center"/>
                              <w:rPr>
                                <w:rFonts w:cstheme="minorHAnsi"/>
                                <w:sz w:val="18"/>
                              </w:rPr>
                            </w:pPr>
                            <w:r w:rsidRPr="00F84654">
                              <w:rPr>
                                <w:rFonts w:cstheme="minorHAnsi"/>
                                <w:sz w:val="18"/>
                              </w:rPr>
                              <w:t>Create photographic documentation of assets to compare conditions over time.</w:t>
                            </w:r>
                          </w:p>
                        </w:tc>
                      </w:tr>
                      <w:tr w:rsidR="00633D1F" w:rsidRPr="00F84654" w14:paraId="3430CCCB" w14:textId="77777777" w:rsidTr="006542B1">
                        <w:trPr>
                          <w:trHeight w:val="796"/>
                          <w:jc w:val="center"/>
                        </w:trPr>
                        <w:tc>
                          <w:tcPr>
                            <w:tcW w:w="3182" w:type="dxa"/>
                            <w:vAlign w:val="center"/>
                          </w:tcPr>
                          <w:p w14:paraId="36C21D23" w14:textId="77777777" w:rsidR="00633D1F" w:rsidRPr="00F84654" w:rsidRDefault="00633D1F" w:rsidP="00633D1F">
                            <w:pPr>
                              <w:pStyle w:val="Footer"/>
                              <w:jc w:val="center"/>
                              <w:rPr>
                                <w:rFonts w:cstheme="minorHAnsi"/>
                                <w:sz w:val="18"/>
                              </w:rPr>
                            </w:pPr>
                            <w:r w:rsidRPr="00F84654">
                              <w:rPr>
                                <w:rFonts w:cstheme="minorHAnsi"/>
                                <w:sz w:val="18"/>
                              </w:rPr>
                              <w:t xml:space="preserve">Track operating system parameters (e.g., pressure). </w:t>
                            </w:r>
                          </w:p>
                        </w:tc>
                        <w:tc>
                          <w:tcPr>
                            <w:tcW w:w="4500" w:type="dxa"/>
                            <w:vAlign w:val="center"/>
                          </w:tcPr>
                          <w:p w14:paraId="4FE4AA2C" w14:textId="77777777" w:rsidR="00633D1F" w:rsidRPr="00F84654" w:rsidRDefault="00633D1F" w:rsidP="00633D1F">
                            <w:pPr>
                              <w:pStyle w:val="Footer"/>
                              <w:jc w:val="center"/>
                              <w:rPr>
                                <w:rFonts w:cstheme="minorHAnsi"/>
                                <w:sz w:val="18"/>
                              </w:rPr>
                            </w:pPr>
                            <w:r w:rsidRPr="00F84654">
                              <w:rPr>
                                <w:rFonts w:cstheme="minorHAnsi"/>
                                <w:sz w:val="18"/>
                              </w:rPr>
                              <w:t xml:space="preserve">Link maintenance requests/work orders to asset inventory. </w:t>
                            </w:r>
                          </w:p>
                        </w:tc>
                        <w:tc>
                          <w:tcPr>
                            <w:tcW w:w="3673" w:type="dxa"/>
                            <w:vAlign w:val="center"/>
                          </w:tcPr>
                          <w:p w14:paraId="12612763" w14:textId="77777777" w:rsidR="00633D1F" w:rsidRPr="00F84654" w:rsidRDefault="00633D1F" w:rsidP="00633D1F">
                            <w:pPr>
                              <w:pStyle w:val="Footer"/>
                              <w:jc w:val="center"/>
                              <w:rPr>
                                <w:rFonts w:cstheme="minorHAnsi"/>
                                <w:sz w:val="18"/>
                              </w:rPr>
                            </w:pPr>
                            <w:r w:rsidRPr="00F84654">
                              <w:rPr>
                                <w:rFonts w:cstheme="minorHAnsi"/>
                                <w:sz w:val="18"/>
                              </w:rPr>
                              <w:t>Map critical infrastructure/assets (e.g., GIS-located mains, hydrants, valves).</w:t>
                            </w:r>
                          </w:p>
                        </w:tc>
                      </w:tr>
                    </w:tbl>
                    <w:p w14:paraId="1D8280E1" w14:textId="77777777" w:rsidR="00633D1F" w:rsidRPr="00F84654" w:rsidRDefault="00633D1F" w:rsidP="006542B1">
                      <w:pPr>
                        <w:ind w:right="419"/>
                        <w:rPr>
                          <w:rFonts w:cstheme="minorHAnsi"/>
                          <w:color w:val="FFFFFF" w:themeColor="background1"/>
                        </w:rPr>
                      </w:pPr>
                    </w:p>
                  </w:txbxContent>
                </v:textbox>
                <w10:wrap anchorx="margin"/>
              </v:rect>
            </w:pict>
          </mc:Fallback>
        </mc:AlternateContent>
      </w:r>
      <w:r w:rsidR="006542B1" w:rsidRPr="00217157">
        <w:rPr>
          <w:rFonts w:eastAsia="Calibri" w:cstheme="minorHAnsi"/>
          <w:sz w:val="20"/>
        </w:rPr>
        <w:br w:type="page"/>
      </w:r>
    </w:p>
    <w:p w14:paraId="6D910E1E" w14:textId="77777777" w:rsidR="006542B1" w:rsidRPr="00217157" w:rsidRDefault="006542B1" w:rsidP="006542B1">
      <w:pPr>
        <w:keepNext/>
        <w:keepLines/>
        <w:spacing w:before="40" w:after="80" w:line="276" w:lineRule="auto"/>
        <w:outlineLvl w:val="1"/>
        <w:rPr>
          <w:rFonts w:eastAsia="Times New Roman" w:cstheme="minorHAnsi"/>
          <w:b/>
          <w:color w:val="0F6FC6"/>
          <w:sz w:val="36"/>
          <w:szCs w:val="26"/>
        </w:rPr>
      </w:pPr>
      <w:r w:rsidRPr="00217157">
        <w:rPr>
          <w:rFonts w:eastAsia="Times New Roman" w:cstheme="minorHAnsi"/>
          <w:b/>
          <w:color w:val="0F6FC6"/>
          <w:sz w:val="36"/>
          <w:szCs w:val="26"/>
        </w:rPr>
        <w:lastRenderedPageBreak/>
        <w:t>Resources</w:t>
      </w:r>
    </w:p>
    <w:p w14:paraId="70D7898F" w14:textId="77777777" w:rsidR="006542B1" w:rsidRPr="00217157" w:rsidRDefault="006542B1" w:rsidP="006542B1">
      <w:pPr>
        <w:spacing w:after="0" w:line="276" w:lineRule="auto"/>
        <w:jc w:val="both"/>
        <w:rPr>
          <w:rFonts w:eastAsia="Calibri" w:cstheme="minorHAnsi"/>
          <w:b/>
          <w:sz w:val="20"/>
        </w:rPr>
      </w:pPr>
      <w:r w:rsidRPr="00217157">
        <w:rPr>
          <w:rFonts w:eastAsia="Calibri" w:cstheme="minorHAnsi"/>
          <w:sz w:val="20"/>
        </w:rPr>
        <w:t xml:space="preserve">Highlighted below are several practical and free resources that provide information for utilities on how to improve Infrastructure Stability. For a longer list of resources covering more information on specific areas of utility management, please see the </w:t>
      </w:r>
      <w:r w:rsidRPr="00217157">
        <w:rPr>
          <w:rFonts w:eastAsia="Calibri" w:cstheme="minorHAnsi"/>
          <w:b/>
          <w:i/>
          <w:sz w:val="20"/>
        </w:rPr>
        <w:t>Rural and Small Systems Guidebook to Sustainable Utility Management: Appendix III</w:t>
      </w:r>
      <w:r w:rsidRPr="00217157">
        <w:rPr>
          <w:rFonts w:eastAsia="Calibri" w:cstheme="minorHAnsi"/>
          <w:b/>
          <w:sz w:val="20"/>
        </w:rPr>
        <w:t xml:space="preserve">. </w:t>
      </w:r>
    </w:p>
    <w:p w14:paraId="17C52C1C" w14:textId="77777777" w:rsidR="006542B1" w:rsidRPr="00217157" w:rsidRDefault="006139ED" w:rsidP="006542B1">
      <w:pPr>
        <w:spacing w:line="276" w:lineRule="auto"/>
        <w:jc w:val="both"/>
        <w:rPr>
          <w:rFonts w:eastAsia="Calibri" w:cstheme="minorHAnsi"/>
          <w:sz w:val="20"/>
        </w:rPr>
      </w:pPr>
      <w:hyperlink r:id="rId163" w:history="1">
        <w:r w:rsidR="006542B1" w:rsidRPr="00217157">
          <w:rPr>
            <w:rFonts w:eastAsia="Calibri" w:cstheme="minorHAnsi"/>
            <w:color w:val="0F6FC6"/>
            <w:sz w:val="16"/>
            <w:szCs w:val="16"/>
            <w:u w:val="single"/>
          </w:rPr>
          <w:t>https://www.rd.usda.gov/files/RuralandSmallSystemsGuidebook2016.pdf</w:t>
        </w:r>
      </w:hyperlink>
      <w:r w:rsidR="006542B1" w:rsidRPr="00217157">
        <w:rPr>
          <w:rFonts w:eastAsia="Calibri" w:cstheme="minorHAnsi"/>
          <w:sz w:val="16"/>
          <w:szCs w:val="16"/>
        </w:rPr>
        <w:t xml:space="preserve"> </w:t>
      </w:r>
    </w:p>
    <w:p w14:paraId="0239FD13" w14:textId="77777777" w:rsidR="006542B1" w:rsidRPr="00217157" w:rsidRDefault="006542B1" w:rsidP="006542B1">
      <w:pPr>
        <w:keepNext/>
        <w:keepLines/>
        <w:spacing w:before="100" w:after="60" w:line="276" w:lineRule="auto"/>
        <w:outlineLvl w:val="2"/>
        <w:rPr>
          <w:rFonts w:eastAsia="Times New Roman" w:cstheme="minorHAnsi"/>
          <w:b/>
          <w:color w:val="000000"/>
          <w:sz w:val="20"/>
          <w:szCs w:val="20"/>
        </w:rPr>
      </w:pPr>
      <w:r w:rsidRPr="00217157">
        <w:rPr>
          <w:rFonts w:eastAsia="Times New Roman" w:cstheme="minorHAnsi"/>
          <w:b/>
          <w:color w:val="000000"/>
          <w:sz w:val="22"/>
          <w:szCs w:val="24"/>
        </w:rPr>
        <w:t>Capital Improvement Plan (CIP) Tool for Water and Wastewater Utilities</w:t>
      </w:r>
    </w:p>
    <w:p w14:paraId="05AE7FA6" w14:textId="77777777" w:rsidR="006542B1" w:rsidRPr="00217157" w:rsidRDefault="006542B1" w:rsidP="006542B1">
      <w:pPr>
        <w:spacing w:after="0" w:line="276" w:lineRule="auto"/>
        <w:jc w:val="both"/>
        <w:rPr>
          <w:rFonts w:eastAsia="Calibri" w:cstheme="minorHAnsi"/>
          <w:sz w:val="20"/>
        </w:rPr>
      </w:pPr>
      <w:r w:rsidRPr="00217157">
        <w:rPr>
          <w:rFonts w:eastAsia="Calibri" w:cstheme="minorHAnsi"/>
          <w:sz w:val="20"/>
        </w:rPr>
        <w:t>This tool is a starting place for small utilities to create easy-to-understand CIPs. The tool includes example data, and helps utilities think about the connections between rate increases, financial reserves, and capital investment.</w:t>
      </w:r>
    </w:p>
    <w:p w14:paraId="1263AA33" w14:textId="77777777" w:rsidR="006542B1" w:rsidRPr="00217157" w:rsidRDefault="006139ED" w:rsidP="006542B1">
      <w:pPr>
        <w:spacing w:after="240" w:line="276" w:lineRule="auto"/>
        <w:jc w:val="both"/>
        <w:rPr>
          <w:rFonts w:eastAsia="Calibri" w:cstheme="minorHAnsi"/>
          <w:sz w:val="18"/>
        </w:rPr>
      </w:pPr>
      <w:hyperlink r:id="rId164" w:history="1">
        <w:r w:rsidR="006542B1" w:rsidRPr="00217157">
          <w:rPr>
            <w:rFonts w:eastAsia="Calibri" w:cstheme="minorHAnsi"/>
            <w:color w:val="0F6FC6"/>
            <w:sz w:val="16"/>
            <w:szCs w:val="16"/>
            <w:u w:val="single"/>
          </w:rPr>
          <w:t>http://www.efc.sog.unc.edu/project/capital-planning-resources-water-and-wastewater-utilities</w:t>
        </w:r>
      </w:hyperlink>
      <w:r w:rsidR="006542B1" w:rsidRPr="00217157">
        <w:rPr>
          <w:rFonts w:eastAsia="Calibri" w:cstheme="minorHAnsi"/>
          <w:sz w:val="18"/>
        </w:rPr>
        <w:t xml:space="preserve"> </w:t>
      </w:r>
    </w:p>
    <w:p w14:paraId="1485150D" w14:textId="77777777" w:rsidR="006542B1" w:rsidRPr="00217157" w:rsidRDefault="006542B1" w:rsidP="006542B1">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 xml:space="preserve">Check Up Program for Small Systems (CUPSS) Asset Management Tool </w:t>
      </w:r>
    </w:p>
    <w:p w14:paraId="50855698" w14:textId="77777777" w:rsidR="006542B1" w:rsidRPr="00217157" w:rsidRDefault="006542B1" w:rsidP="006542B1">
      <w:pPr>
        <w:spacing w:after="0" w:line="276" w:lineRule="auto"/>
        <w:jc w:val="both"/>
        <w:rPr>
          <w:rFonts w:eastAsia="Calibri" w:cstheme="minorHAnsi"/>
          <w:sz w:val="18"/>
          <w:szCs w:val="18"/>
        </w:rPr>
      </w:pPr>
      <w:r w:rsidRPr="00217157">
        <w:rPr>
          <w:rFonts w:eastAsia="Calibri" w:cstheme="minorHAnsi"/>
          <w:sz w:val="20"/>
        </w:rPr>
        <w:t xml:space="preserve">CUPSS is a free, easy-to-use asset management tool for drinking water and wastewater utilities. It can help you keep a record of your assets, schedule required tasks, better understand your financial situation, and create a tailored asset management plan. </w:t>
      </w:r>
    </w:p>
    <w:p w14:paraId="2657F6A0" w14:textId="77777777" w:rsidR="006542B1" w:rsidRPr="00217157" w:rsidRDefault="006139ED" w:rsidP="006542B1">
      <w:pPr>
        <w:spacing w:line="276" w:lineRule="auto"/>
        <w:rPr>
          <w:rFonts w:eastAsia="Calibri" w:cstheme="minorHAnsi"/>
          <w:sz w:val="16"/>
          <w:szCs w:val="16"/>
        </w:rPr>
      </w:pPr>
      <w:hyperlink r:id="rId165" w:history="1">
        <w:r w:rsidR="006542B1" w:rsidRPr="00217157">
          <w:rPr>
            <w:rFonts w:eastAsia="Calibri" w:cstheme="minorHAnsi"/>
            <w:color w:val="0F6FC6"/>
            <w:sz w:val="16"/>
            <w:szCs w:val="16"/>
            <w:u w:val="single"/>
          </w:rPr>
          <w:t>https://www.epa.gov/dwcapacity/information-check-program-small-systems-cupss-asset-management-tool</w:t>
        </w:r>
      </w:hyperlink>
      <w:r w:rsidR="006542B1" w:rsidRPr="00217157">
        <w:rPr>
          <w:rFonts w:eastAsia="Calibri" w:cstheme="minorHAnsi"/>
          <w:sz w:val="16"/>
          <w:szCs w:val="16"/>
        </w:rPr>
        <w:t xml:space="preserve"> </w:t>
      </w:r>
    </w:p>
    <w:p w14:paraId="179D1B6A" w14:textId="77777777" w:rsidR="006542B1" w:rsidRPr="00217157" w:rsidRDefault="006542B1" w:rsidP="006542B1">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Getting Your Project to Flow Smoothly: A Guide to Developing Water and Wastewater Infrastructure</w:t>
      </w:r>
    </w:p>
    <w:p w14:paraId="01316955" w14:textId="4FB35720" w:rsidR="006542B1" w:rsidRPr="00217157" w:rsidRDefault="006542B1" w:rsidP="006542B1">
      <w:pPr>
        <w:spacing w:after="0" w:line="276" w:lineRule="auto"/>
        <w:jc w:val="both"/>
        <w:rPr>
          <w:rFonts w:eastAsia="Calibri" w:cstheme="minorHAnsi"/>
          <w:sz w:val="20"/>
        </w:rPr>
      </w:pPr>
      <w:r w:rsidRPr="00217157">
        <w:rPr>
          <w:rFonts w:eastAsia="Calibri" w:cstheme="minorHAnsi"/>
          <w:sz w:val="20"/>
        </w:rPr>
        <w:t xml:space="preserve">This is a comprehensive guide to running an infrastructure project, designed for a project manager or utility board member. The advice is thorough enough to provide clear directions for each phase of a project, though specific details will vary between utilities and projects. </w:t>
      </w:r>
    </w:p>
    <w:p w14:paraId="5FA2A1B7" w14:textId="77777777" w:rsidR="006542B1" w:rsidRPr="00217157" w:rsidRDefault="006139ED" w:rsidP="006542B1">
      <w:pPr>
        <w:spacing w:after="240" w:line="276" w:lineRule="auto"/>
        <w:jc w:val="both"/>
        <w:rPr>
          <w:rFonts w:eastAsia="Calibri" w:cstheme="minorHAnsi"/>
          <w:sz w:val="20"/>
        </w:rPr>
      </w:pPr>
      <w:hyperlink r:id="rId166" w:history="1">
        <w:r w:rsidR="006542B1" w:rsidRPr="00217157">
          <w:rPr>
            <w:rFonts w:eastAsia="Calibri" w:cstheme="minorHAnsi"/>
            <w:color w:val="0F6FC6"/>
            <w:sz w:val="16"/>
            <w:szCs w:val="16"/>
            <w:u w:val="single"/>
          </w:rPr>
          <w:t>https://rcap.org/wp-content/uploads/2016/01/RCAP-Getting-Your-Project-to-Flow-Smoothly.pdf</w:t>
        </w:r>
      </w:hyperlink>
      <w:r w:rsidR="006542B1" w:rsidRPr="00217157">
        <w:rPr>
          <w:rFonts w:eastAsia="Calibri" w:cstheme="minorHAnsi"/>
          <w:sz w:val="16"/>
          <w:szCs w:val="16"/>
        </w:rPr>
        <w:t xml:space="preserve"> </w:t>
      </w:r>
    </w:p>
    <w:p w14:paraId="7D22E064" w14:textId="77777777" w:rsidR="006542B1" w:rsidRPr="00217157" w:rsidRDefault="006542B1" w:rsidP="006542B1">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Sustainable Infrastructure for Small System Public Services</w:t>
      </w:r>
    </w:p>
    <w:p w14:paraId="3E074BBF" w14:textId="0336CFF9" w:rsidR="006542B1" w:rsidRPr="00217157" w:rsidRDefault="006542B1" w:rsidP="006542B1">
      <w:pPr>
        <w:spacing w:after="0" w:line="276" w:lineRule="auto"/>
        <w:jc w:val="both"/>
        <w:rPr>
          <w:rFonts w:eastAsia="Calibri" w:cstheme="minorHAnsi"/>
          <w:sz w:val="20"/>
        </w:rPr>
      </w:pPr>
      <w:r w:rsidRPr="00217157">
        <w:rPr>
          <w:rFonts w:eastAsia="Calibri" w:cstheme="minorHAnsi"/>
          <w:sz w:val="20"/>
        </w:rPr>
        <w:t xml:space="preserve">This planning and resource guide </w:t>
      </w:r>
      <w:proofErr w:type="gramStart"/>
      <w:r w:rsidRPr="00217157">
        <w:rPr>
          <w:rFonts w:eastAsia="Calibri" w:cstheme="minorHAnsi"/>
          <w:sz w:val="20"/>
        </w:rPr>
        <w:t>provides</w:t>
      </w:r>
      <w:proofErr w:type="gramEnd"/>
      <w:r w:rsidRPr="00217157">
        <w:rPr>
          <w:rFonts w:eastAsia="Calibri" w:cstheme="minorHAnsi"/>
          <w:sz w:val="20"/>
        </w:rPr>
        <w:t xml:space="preserve"> worksheets, examples, case studies, and resources on water conservation, energy efficiency, and renewable energy for small utilities. It is designed for small utility leaders who are seeking to save on operating costs. It also includes a step-by-step process for utility decision-makers wanting to operate increasingly efficient systems.  </w:t>
      </w:r>
    </w:p>
    <w:p w14:paraId="38F1BC1F" w14:textId="77777777" w:rsidR="006542B1" w:rsidRPr="00217157" w:rsidRDefault="006139ED" w:rsidP="006542B1">
      <w:pPr>
        <w:spacing w:after="240" w:line="276" w:lineRule="auto"/>
        <w:jc w:val="both"/>
        <w:rPr>
          <w:rFonts w:eastAsia="Calibri" w:cstheme="minorHAnsi"/>
          <w:sz w:val="18"/>
        </w:rPr>
      </w:pPr>
      <w:hyperlink r:id="rId167" w:history="1">
        <w:r w:rsidR="006542B1" w:rsidRPr="00217157">
          <w:rPr>
            <w:rFonts w:eastAsia="Calibri" w:cstheme="minorHAnsi"/>
            <w:color w:val="0F6FC6"/>
            <w:sz w:val="16"/>
            <w:szCs w:val="16"/>
            <w:u w:val="single"/>
          </w:rPr>
          <w:t>http://www.map-inc.org/uploads/5/2/2/1/52214049/rcap-sustainable-infrastructure-guide.pdf</w:t>
        </w:r>
      </w:hyperlink>
      <w:r w:rsidR="006542B1" w:rsidRPr="00217157">
        <w:rPr>
          <w:rFonts w:eastAsia="Calibri" w:cstheme="minorHAnsi"/>
          <w:sz w:val="20"/>
        </w:rPr>
        <w:t xml:space="preserve"> </w:t>
      </w:r>
      <w:r w:rsidR="006542B1" w:rsidRPr="00217157">
        <w:rPr>
          <w:rFonts w:eastAsia="Calibri" w:cstheme="minorHAnsi"/>
          <w:sz w:val="16"/>
          <w:szCs w:val="16"/>
        </w:rPr>
        <w:t xml:space="preserve"> </w:t>
      </w:r>
    </w:p>
    <w:p w14:paraId="2CCAD405" w14:textId="02223C53" w:rsidR="006542B1" w:rsidRPr="00217157" w:rsidRDefault="006542B1" w:rsidP="006542B1">
      <w:pPr>
        <w:keepNext/>
        <w:keepLines/>
        <w:spacing w:before="100" w:after="60" w:line="276" w:lineRule="auto"/>
        <w:outlineLvl w:val="2"/>
        <w:rPr>
          <w:rFonts w:eastAsia="Times New Roman" w:cstheme="minorHAnsi"/>
          <w:b/>
          <w:color w:val="000000"/>
          <w:sz w:val="22"/>
          <w:szCs w:val="24"/>
        </w:rPr>
      </w:pPr>
      <w:r w:rsidRPr="00217157">
        <w:rPr>
          <w:rFonts w:eastAsia="Times New Roman" w:cstheme="minorHAnsi"/>
          <w:b/>
          <w:color w:val="000000"/>
          <w:sz w:val="22"/>
          <w:szCs w:val="24"/>
        </w:rPr>
        <w:t>Taking Stock of Your Water System: A Simple Asset Inventory for Very Small Drinking Water Systems</w:t>
      </w:r>
    </w:p>
    <w:p w14:paraId="7C3486B9" w14:textId="77777777" w:rsidR="006542B1" w:rsidRPr="00217157" w:rsidRDefault="006542B1" w:rsidP="006542B1">
      <w:pPr>
        <w:spacing w:after="0" w:line="276" w:lineRule="auto"/>
        <w:jc w:val="both"/>
        <w:rPr>
          <w:rFonts w:eastAsia="Calibri" w:cstheme="minorHAnsi"/>
          <w:sz w:val="20"/>
        </w:rPr>
      </w:pPr>
      <w:r w:rsidRPr="00217157">
        <w:rPr>
          <w:rFonts w:eastAsia="Calibri" w:cstheme="minorHAnsi"/>
          <w:sz w:val="20"/>
        </w:rPr>
        <w:t>This is an EPA brochure with detailed information and sample forms on how to conduct an asset inventory. The brochure is designed for small water systems, and helps create a standardized approach to asset inventories.</w:t>
      </w:r>
    </w:p>
    <w:p w14:paraId="06216F48" w14:textId="77777777" w:rsidR="006542B1" w:rsidRPr="00217157" w:rsidRDefault="006139ED" w:rsidP="006542B1">
      <w:pPr>
        <w:spacing w:after="240" w:line="276" w:lineRule="auto"/>
        <w:jc w:val="both"/>
        <w:rPr>
          <w:rFonts w:eastAsia="Calibri" w:cstheme="minorHAnsi"/>
          <w:sz w:val="18"/>
        </w:rPr>
      </w:pPr>
      <w:hyperlink r:id="rId168" w:history="1">
        <w:r w:rsidR="006542B1" w:rsidRPr="00217157">
          <w:rPr>
            <w:rFonts w:eastAsia="Calibri" w:cstheme="minorHAnsi"/>
            <w:color w:val="0F6FC6"/>
            <w:sz w:val="16"/>
            <w:szCs w:val="16"/>
            <w:u w:val="single"/>
          </w:rPr>
          <w:t>https://www.epa.gov/sites/production/files/2015-04/documents/epa816k03002.pdf</w:t>
        </w:r>
      </w:hyperlink>
      <w:r w:rsidR="006542B1" w:rsidRPr="00217157">
        <w:rPr>
          <w:rFonts w:eastAsia="Calibri" w:cstheme="minorHAnsi"/>
          <w:sz w:val="16"/>
          <w:szCs w:val="16"/>
        </w:rPr>
        <w:t xml:space="preserve"> </w:t>
      </w:r>
    </w:p>
    <w:p w14:paraId="0E5D1E6A" w14:textId="7670DACC" w:rsidR="00BC7969" w:rsidRDefault="00F84654" w:rsidP="00BC7969">
      <w:pPr>
        <w:spacing w:after="240" w:line="276" w:lineRule="auto"/>
        <w:rPr>
          <w:rFonts w:ascii="Roboto" w:eastAsia="Calibri" w:hAnsi="Roboto" w:cs="Times New Roman"/>
          <w:sz w:val="18"/>
        </w:rPr>
      </w:pPr>
      <w:r w:rsidRPr="00217157">
        <w:rPr>
          <w:rFonts w:eastAsia="Times New Roman" w:cstheme="minorHAnsi"/>
          <w:b/>
          <w:noProof/>
          <w:color w:val="000000"/>
          <w:sz w:val="22"/>
          <w:szCs w:val="24"/>
        </w:rPr>
        <w:drawing>
          <wp:anchor distT="0" distB="0" distL="114300" distR="114300" simplePos="0" relativeHeight="251813376" behindDoc="1" locked="0" layoutInCell="1" allowOverlap="1" wp14:anchorId="7508D822" wp14:editId="6286A91D">
            <wp:simplePos x="0" y="0"/>
            <wp:positionH relativeFrom="page">
              <wp:align>right</wp:align>
            </wp:positionH>
            <wp:positionV relativeFrom="page">
              <wp:posOffset>6894476</wp:posOffset>
            </wp:positionV>
            <wp:extent cx="7772400" cy="4901184"/>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sc_0013.jpg"/>
                    <pic:cNvPicPr/>
                  </pic:nvPicPr>
                  <pic:blipFill rotWithShape="1">
                    <a:blip r:embed="rId169">
                      <a:extLst>
                        <a:ext uri="{28A0092B-C50C-407E-A947-70E740481C1C}">
                          <a14:useLocalDpi xmlns:a14="http://schemas.microsoft.com/office/drawing/2010/main" val="0"/>
                        </a:ext>
                      </a:extLst>
                    </a:blip>
                    <a:srcRect b="8024"/>
                    <a:stretch/>
                  </pic:blipFill>
                  <pic:spPr bwMode="auto">
                    <a:xfrm>
                      <a:off x="0" y="0"/>
                      <a:ext cx="7772400" cy="4901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91C88" w14:textId="59718B71" w:rsidR="00BC7969" w:rsidRPr="00BC7969" w:rsidRDefault="00BC7969" w:rsidP="00BC7969">
      <w:pPr>
        <w:spacing w:after="240" w:line="276" w:lineRule="auto"/>
        <w:rPr>
          <w:rFonts w:ascii="Roboto" w:eastAsia="Calibri" w:hAnsi="Roboto" w:cs="Times New Roman"/>
          <w:sz w:val="18"/>
        </w:rPr>
      </w:pPr>
    </w:p>
    <w:p w14:paraId="17E10A20" w14:textId="034A16CB" w:rsidR="006C778C" w:rsidRDefault="00217157">
      <w:pPr>
        <w:spacing w:line="276" w:lineRule="auto"/>
        <w:rPr>
          <w:rFonts w:ascii="Impact" w:eastAsiaTheme="majorEastAsia" w:hAnsi="Impact" w:cstheme="majorBidi"/>
          <w:bCs/>
          <w:caps/>
          <w:sz w:val="72"/>
          <w:szCs w:val="28"/>
        </w:rPr>
      </w:pPr>
      <w:r>
        <w:rPr>
          <w:noProof/>
        </w:rPr>
        <mc:AlternateContent>
          <mc:Choice Requires="wpg">
            <w:drawing>
              <wp:anchor distT="0" distB="0" distL="114300" distR="114300" simplePos="0" relativeHeight="251843584" behindDoc="0" locked="0" layoutInCell="1" allowOverlap="1" wp14:anchorId="4C5929F6" wp14:editId="647E9BB6">
                <wp:simplePos x="0" y="0"/>
                <wp:positionH relativeFrom="column">
                  <wp:posOffset>4456917</wp:posOffset>
                </wp:positionH>
                <wp:positionV relativeFrom="paragraph">
                  <wp:posOffset>1706629</wp:posOffset>
                </wp:positionV>
                <wp:extent cx="2276475" cy="542925"/>
                <wp:effectExtent l="0" t="0" r="28575" b="28575"/>
                <wp:wrapNone/>
                <wp:docPr id="25" name="Group 25"/>
                <wp:cNvGraphicFramePr/>
                <a:graphic xmlns:a="http://schemas.openxmlformats.org/drawingml/2006/main">
                  <a:graphicData uri="http://schemas.microsoft.com/office/word/2010/wordprocessingGroup">
                    <wpg:wgp>
                      <wpg:cNvGrpSpPr/>
                      <wpg:grpSpPr>
                        <a:xfrm>
                          <a:off x="0" y="0"/>
                          <a:ext cx="2276475" cy="542925"/>
                          <a:chOff x="0" y="0"/>
                          <a:chExt cx="2276475" cy="542925"/>
                        </a:xfrm>
                      </wpg:grpSpPr>
                      <wps:wsp>
                        <wps:cNvPr id="322" name="Rounded Rectangle 10"/>
                        <wps:cNvSpPr/>
                        <wps:spPr>
                          <a:xfrm>
                            <a:off x="0" y="0"/>
                            <a:ext cx="2276475" cy="542925"/>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902525" y="118753"/>
                            <a:ext cx="1084580" cy="331470"/>
                          </a:xfrm>
                          <a:prstGeom prst="rect">
                            <a:avLst/>
                          </a:prstGeom>
                        </pic:spPr>
                      </pic:pic>
                      <pic:pic xmlns:pic="http://schemas.openxmlformats.org/drawingml/2006/picture">
                        <pic:nvPicPr>
                          <pic:cNvPr id="327" name="Picture 327"/>
                          <pic:cNvPicPr>
                            <a:picLocks noChangeAspect="1"/>
                          </pic:cNvPicPr>
                        </pic:nvPicPr>
                        <pic:blipFill>
                          <a:blip r:embed="rId108" cstate="print">
                            <a:duotone>
                              <a:prstClr val="black"/>
                              <a:schemeClr val="bg1">
                                <a:tint val="45000"/>
                                <a:satMod val="400000"/>
                              </a:schemeClr>
                            </a:duotone>
                            <a:extLst>
                              <a:ext uri="{BEBA8EAE-BF5A-486C-A8C5-ECC9F3942E4B}">
                                <a14:imgProps xmlns:a14="http://schemas.microsoft.com/office/drawing/2010/main">
                                  <a14:imgLayer r:embed="rId10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237506" y="106878"/>
                            <a:ext cx="537845" cy="367665"/>
                          </a:xfrm>
                          <a:prstGeom prst="rect">
                            <a:avLst/>
                          </a:prstGeom>
                        </pic:spPr>
                      </pic:pic>
                    </wpg:wgp>
                  </a:graphicData>
                </a:graphic>
              </wp:anchor>
            </w:drawing>
          </mc:Choice>
          <mc:Fallback>
            <w:pict>
              <v:group w14:anchorId="6FB3BF1F" id="Group 25" o:spid="_x0000_s1026" style="position:absolute;margin-left:350.95pt;margin-top:134.4pt;width:179.25pt;height:42.75pt;z-index:251843584" coordsize="22764,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">
                <v:roundrect id="Rounded Rectangle 10" o:spid="_x0000_s1027" style="position:absolute;width:22764;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" fillcolor="window" strokecolor="window" strokeweight="1pt">
                  <v:stroke joinstyle="miter"/>
                </v:roundrect>
                <v:shape id="Picture 328" o:spid="_x0000_s1028" type="#_x0000_t75" style="position:absolute;left:9025;top:1187;width:10846;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">
                  <v:imagedata r:id="rId110" o:title=""/>
                </v:shape>
                <v:shape id="Picture 327" o:spid="_x0000_s1029" type="#_x0000_t75" style="position:absolute;left:2375;top:1068;width:5378;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">
                  <v:imagedata r:id="rId111" o:title="" recolortarget="black"/>
                </v:shape>
              </v:group>
            </w:pict>
          </mc:Fallback>
        </mc:AlternateContent>
      </w:r>
      <w:r w:rsidR="006C778C">
        <w:br w:type="page"/>
      </w:r>
    </w:p>
    <w:p w14:paraId="6F84C1E7" w14:textId="18C6A628" w:rsidR="00EB7BB5" w:rsidRPr="004D6ACF" w:rsidRDefault="00EB7BB5" w:rsidP="004D6ACF">
      <w:pPr>
        <w:pStyle w:val="Heading1"/>
      </w:pPr>
      <w:r w:rsidRPr="004D6ACF">
        <w:lastRenderedPageBreak/>
        <w:t>Acknowledgements</w:t>
      </w:r>
      <w:bookmarkEnd w:id="244"/>
    </w:p>
    <w:p w14:paraId="530FA5FD" w14:textId="77777777" w:rsidR="00EB7BB5" w:rsidRPr="00D3235E" w:rsidRDefault="00EB7BB5" w:rsidP="003902E8">
      <w:pPr>
        <w:pStyle w:val="Heading2"/>
        <w:sectPr w:rsidR="00EB7BB5" w:rsidRPr="00D3235E" w:rsidSect="00951D81">
          <w:footerReference w:type="first" r:id="rId170"/>
          <w:pgSz w:w="12240" w:h="15840"/>
          <w:pgMar w:top="1080" w:right="900" w:bottom="1440" w:left="990" w:header="720" w:footer="504" w:gutter="0"/>
          <w:cols w:space="720"/>
          <w:docGrid w:linePitch="360"/>
        </w:sectPr>
      </w:pPr>
      <w:bookmarkStart w:id="249" w:name="_Toc439151317"/>
      <w:bookmarkStart w:id="250" w:name="_Toc441242460"/>
      <w:r>
        <w:t>Steering Group</w:t>
      </w:r>
      <w:bookmarkEnd w:id="249"/>
      <w:bookmarkEnd w:id="250"/>
    </w:p>
    <w:p w14:paraId="1A5FCA7B" w14:textId="77777777" w:rsidR="00EB7BB5" w:rsidRDefault="00EB7BB5" w:rsidP="00EB7BB5">
      <w:pPr>
        <w:spacing w:after="0" w:line="240" w:lineRule="auto"/>
        <w:rPr>
          <w:i/>
        </w:rPr>
        <w:sectPr w:rsidR="00EB7BB5" w:rsidSect="00D3235E">
          <w:type w:val="continuous"/>
          <w:pgSz w:w="12240" w:h="15840"/>
          <w:pgMar w:top="1080" w:right="1440" w:bottom="1440" w:left="1440" w:header="720" w:footer="504" w:gutter="0"/>
          <w:pgNumType w:start="0"/>
          <w:cols w:num="2"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420"/>
      </w:tblGrid>
      <w:tr w:rsidR="00EB7BB5" w14:paraId="74B9C28B" w14:textId="77777777" w:rsidTr="00CD171C">
        <w:tc>
          <w:tcPr>
            <w:tcW w:w="4940" w:type="dxa"/>
          </w:tcPr>
          <w:p w14:paraId="67E795EA" w14:textId="77777777" w:rsidR="00EB7BB5" w:rsidRPr="00354166" w:rsidRDefault="00EB7BB5" w:rsidP="00EB7BB5">
            <w:pPr>
              <w:spacing w:line="240" w:lineRule="auto"/>
              <w:rPr>
                <w:b/>
              </w:rPr>
            </w:pPr>
            <w:r w:rsidRPr="00354166">
              <w:rPr>
                <w:b/>
              </w:rPr>
              <w:t>Tom Anthony</w:t>
            </w:r>
          </w:p>
          <w:p w14:paraId="3A6F2BEB" w14:textId="77777777" w:rsidR="00EB7BB5" w:rsidRPr="00354166" w:rsidRDefault="00EB7BB5" w:rsidP="00EB7BB5">
            <w:pPr>
              <w:spacing w:line="240" w:lineRule="auto"/>
              <w:rPr>
                <w:i/>
              </w:rPr>
            </w:pPr>
            <w:r w:rsidRPr="00354166">
              <w:rPr>
                <w:i/>
              </w:rPr>
              <w:t>Village of Mattawan, Michigan</w:t>
            </w:r>
          </w:p>
          <w:p w14:paraId="55F49E27" w14:textId="77777777" w:rsidR="00EB7BB5" w:rsidRDefault="00EB7BB5" w:rsidP="00EB7BB5"/>
        </w:tc>
        <w:tc>
          <w:tcPr>
            <w:tcW w:w="4420" w:type="dxa"/>
          </w:tcPr>
          <w:p w14:paraId="24641875" w14:textId="77777777" w:rsidR="00EB7BB5" w:rsidRPr="00354166" w:rsidRDefault="00EB7BB5" w:rsidP="00EB7BB5">
            <w:pPr>
              <w:spacing w:line="240" w:lineRule="auto"/>
              <w:rPr>
                <w:b/>
              </w:rPr>
            </w:pPr>
            <w:r w:rsidRPr="00354166">
              <w:rPr>
                <w:b/>
              </w:rPr>
              <w:t>Jeremy Montes</w:t>
            </w:r>
          </w:p>
          <w:p w14:paraId="2F0B15A0" w14:textId="77777777" w:rsidR="00EB7BB5" w:rsidRPr="00354166" w:rsidRDefault="00EB7BB5" w:rsidP="00EB7BB5">
            <w:pPr>
              <w:spacing w:line="240" w:lineRule="auto"/>
              <w:rPr>
                <w:i/>
              </w:rPr>
            </w:pPr>
            <w:r w:rsidRPr="00354166">
              <w:rPr>
                <w:i/>
              </w:rPr>
              <w:t>Sunset Beach Mutual Water Company</w:t>
            </w:r>
          </w:p>
          <w:p w14:paraId="57495BC9" w14:textId="77777777" w:rsidR="00EB7BB5" w:rsidRPr="00354166" w:rsidRDefault="00EB7BB5" w:rsidP="00EB7BB5">
            <w:pPr>
              <w:spacing w:line="240" w:lineRule="auto"/>
              <w:rPr>
                <w:i/>
              </w:rPr>
            </w:pPr>
            <w:r>
              <w:rPr>
                <w:i/>
              </w:rPr>
              <w:t>Watsonville, California</w:t>
            </w:r>
          </w:p>
          <w:p w14:paraId="345324DB" w14:textId="77777777" w:rsidR="00EB7BB5" w:rsidRDefault="00EB7BB5" w:rsidP="00EB7BB5"/>
        </w:tc>
      </w:tr>
      <w:tr w:rsidR="00EB7BB5" w14:paraId="00E7E2B1" w14:textId="77777777" w:rsidTr="00CD171C">
        <w:tc>
          <w:tcPr>
            <w:tcW w:w="4940" w:type="dxa"/>
          </w:tcPr>
          <w:p w14:paraId="1569384C" w14:textId="77777777" w:rsidR="00EB7BB5" w:rsidRPr="00354166" w:rsidRDefault="00EB7BB5" w:rsidP="00EB7BB5">
            <w:pPr>
              <w:spacing w:line="240" w:lineRule="auto"/>
              <w:rPr>
                <w:b/>
              </w:rPr>
            </w:pPr>
            <w:r w:rsidRPr="00354166">
              <w:rPr>
                <w:b/>
              </w:rPr>
              <w:t>William Austin</w:t>
            </w:r>
          </w:p>
          <w:p w14:paraId="00A1815F" w14:textId="77777777" w:rsidR="00EB7BB5" w:rsidRPr="00FE6D8A" w:rsidRDefault="00EB7BB5" w:rsidP="00EB7BB5">
            <w:pPr>
              <w:spacing w:line="240" w:lineRule="auto"/>
              <w:rPr>
                <w:i/>
              </w:rPr>
            </w:pPr>
            <w:r w:rsidRPr="00354166">
              <w:rPr>
                <w:i/>
              </w:rPr>
              <w:t xml:space="preserve">City of </w:t>
            </w:r>
            <w:proofErr w:type="spellStart"/>
            <w:r w:rsidRPr="00354166">
              <w:rPr>
                <w:i/>
              </w:rPr>
              <w:t>Riceboro</w:t>
            </w:r>
            <w:proofErr w:type="spellEnd"/>
            <w:r w:rsidRPr="00354166">
              <w:rPr>
                <w:i/>
              </w:rPr>
              <w:t>, Georgia</w:t>
            </w:r>
          </w:p>
          <w:p w14:paraId="4EECD11C" w14:textId="77777777" w:rsidR="00EB7BB5" w:rsidRDefault="00EB7BB5" w:rsidP="00EB7BB5"/>
        </w:tc>
        <w:tc>
          <w:tcPr>
            <w:tcW w:w="4420" w:type="dxa"/>
          </w:tcPr>
          <w:p w14:paraId="6E1EF078" w14:textId="77777777" w:rsidR="00EB7BB5" w:rsidRPr="00354166" w:rsidRDefault="00EB7BB5" w:rsidP="00EB7BB5">
            <w:pPr>
              <w:spacing w:line="240" w:lineRule="auto"/>
              <w:rPr>
                <w:b/>
              </w:rPr>
            </w:pPr>
            <w:r w:rsidRPr="00354166">
              <w:rPr>
                <w:b/>
              </w:rPr>
              <w:t>Mike Murphy</w:t>
            </w:r>
          </w:p>
          <w:p w14:paraId="33FC13F8" w14:textId="77777777" w:rsidR="00EB7BB5" w:rsidRPr="0080004F" w:rsidRDefault="00EB7BB5" w:rsidP="00EB7BB5">
            <w:pPr>
              <w:spacing w:line="240" w:lineRule="auto"/>
              <w:rPr>
                <w:i/>
              </w:rPr>
            </w:pPr>
            <w:r w:rsidRPr="00354166">
              <w:rPr>
                <w:i/>
              </w:rPr>
              <w:t>Forest Springs Improvement and Maintenance Association</w:t>
            </w:r>
            <w:r>
              <w:rPr>
                <w:i/>
              </w:rPr>
              <w:t xml:space="preserve"> – Boulder Creek, California</w:t>
            </w:r>
          </w:p>
          <w:p w14:paraId="6896EBFB" w14:textId="77777777" w:rsidR="00EB7BB5" w:rsidRDefault="00EB7BB5" w:rsidP="00EB7BB5"/>
        </w:tc>
      </w:tr>
      <w:tr w:rsidR="00EB7BB5" w14:paraId="747A755B" w14:textId="77777777" w:rsidTr="00CD171C">
        <w:tc>
          <w:tcPr>
            <w:tcW w:w="4940" w:type="dxa"/>
          </w:tcPr>
          <w:p w14:paraId="5AF03FFE" w14:textId="77777777" w:rsidR="00EB7BB5" w:rsidRPr="00354166" w:rsidRDefault="00EB7BB5" w:rsidP="00EB7BB5">
            <w:pPr>
              <w:spacing w:line="240" w:lineRule="auto"/>
              <w:rPr>
                <w:b/>
              </w:rPr>
            </w:pPr>
            <w:r w:rsidRPr="00354166">
              <w:rPr>
                <w:b/>
              </w:rPr>
              <w:t xml:space="preserve">John </w:t>
            </w:r>
            <w:proofErr w:type="spellStart"/>
            <w:r w:rsidRPr="00354166">
              <w:rPr>
                <w:b/>
              </w:rPr>
              <w:t>Hamner</w:t>
            </w:r>
            <w:proofErr w:type="spellEnd"/>
          </w:p>
          <w:p w14:paraId="4DD3ED1C" w14:textId="7CEF0314" w:rsidR="00EB7BB5" w:rsidRPr="00FE6D8A" w:rsidRDefault="00EB7BB5" w:rsidP="00EB7BB5">
            <w:pPr>
              <w:spacing w:line="240" w:lineRule="auto"/>
              <w:rPr>
                <w:i/>
              </w:rPr>
            </w:pPr>
            <w:r w:rsidRPr="00354166">
              <w:rPr>
                <w:i/>
              </w:rPr>
              <w:t>RCAC</w:t>
            </w:r>
            <w:r>
              <w:rPr>
                <w:i/>
              </w:rPr>
              <w:t xml:space="preserve"> – </w:t>
            </w:r>
            <w:r w:rsidRPr="00354166">
              <w:rPr>
                <w:i/>
              </w:rPr>
              <w:t>Wes</w:t>
            </w:r>
            <w:r>
              <w:rPr>
                <w:i/>
              </w:rPr>
              <w:t>t</w:t>
            </w:r>
            <w:r w:rsidR="00664D62">
              <w:rPr>
                <w:i/>
              </w:rPr>
              <w:t xml:space="preserve"> </w:t>
            </w:r>
            <w:r w:rsidRPr="00354166">
              <w:rPr>
                <w:i/>
              </w:rPr>
              <w:t>Sacramento, C</w:t>
            </w:r>
            <w:r>
              <w:rPr>
                <w:i/>
              </w:rPr>
              <w:t>alifornia</w:t>
            </w:r>
          </w:p>
          <w:p w14:paraId="563C1773" w14:textId="77777777" w:rsidR="00EB7BB5" w:rsidRDefault="00EB7BB5" w:rsidP="00EB7BB5"/>
        </w:tc>
        <w:tc>
          <w:tcPr>
            <w:tcW w:w="4420" w:type="dxa"/>
          </w:tcPr>
          <w:p w14:paraId="5A5C6D2B" w14:textId="77777777" w:rsidR="00EB7BB5" w:rsidRDefault="00EB7BB5" w:rsidP="00EB7BB5">
            <w:pPr>
              <w:spacing w:after="60" w:line="240" w:lineRule="auto"/>
              <w:rPr>
                <w:b/>
                <w:i/>
              </w:rPr>
            </w:pPr>
            <w:proofErr w:type="spellStart"/>
            <w:r>
              <w:rPr>
                <w:b/>
              </w:rPr>
              <w:t>Mitsy</w:t>
            </w:r>
            <w:proofErr w:type="spellEnd"/>
            <w:r>
              <w:rPr>
                <w:b/>
              </w:rPr>
              <w:t xml:space="preserve"> Peterson</w:t>
            </w:r>
          </w:p>
          <w:p w14:paraId="26D4F505" w14:textId="77777777" w:rsidR="00EB7BB5" w:rsidRDefault="00EB7BB5" w:rsidP="00EB7BB5">
            <w:pPr>
              <w:spacing w:after="60" w:line="240" w:lineRule="auto"/>
              <w:rPr>
                <w:i/>
              </w:rPr>
            </w:pPr>
            <w:r>
              <w:rPr>
                <w:i/>
              </w:rPr>
              <w:t>USDA</w:t>
            </w:r>
          </w:p>
          <w:p w14:paraId="52C897F5" w14:textId="77777777" w:rsidR="00EB7BB5" w:rsidRDefault="00EB7BB5" w:rsidP="00EB7BB5"/>
        </w:tc>
      </w:tr>
      <w:tr w:rsidR="00EB7BB5" w14:paraId="408B3B53" w14:textId="77777777" w:rsidTr="00CD171C">
        <w:tc>
          <w:tcPr>
            <w:tcW w:w="4940" w:type="dxa"/>
          </w:tcPr>
          <w:p w14:paraId="18F51EB8" w14:textId="77777777" w:rsidR="00EB7BB5" w:rsidRPr="00354166" w:rsidRDefault="00EB7BB5" w:rsidP="00EB7BB5">
            <w:pPr>
              <w:spacing w:line="240" w:lineRule="auto"/>
              <w:rPr>
                <w:b/>
              </w:rPr>
            </w:pPr>
            <w:r w:rsidRPr="00354166">
              <w:rPr>
                <w:b/>
              </w:rPr>
              <w:t>John Holland</w:t>
            </w:r>
          </w:p>
          <w:p w14:paraId="0EA839A9" w14:textId="77777777" w:rsidR="00EB7BB5" w:rsidRPr="00D3235E" w:rsidRDefault="00EB7BB5" w:rsidP="00EB7BB5">
            <w:pPr>
              <w:spacing w:line="240" w:lineRule="auto"/>
              <w:rPr>
                <w:i/>
              </w:rPr>
            </w:pPr>
            <w:r w:rsidRPr="00354166">
              <w:rPr>
                <w:i/>
              </w:rPr>
              <w:t>City of Clare, Michigan</w:t>
            </w:r>
          </w:p>
          <w:p w14:paraId="66B8C070" w14:textId="77777777" w:rsidR="00EB7BB5" w:rsidRDefault="00EB7BB5" w:rsidP="00EB7BB5"/>
        </w:tc>
        <w:tc>
          <w:tcPr>
            <w:tcW w:w="4420" w:type="dxa"/>
          </w:tcPr>
          <w:p w14:paraId="58BB83CB" w14:textId="77777777" w:rsidR="00EB7BB5" w:rsidRPr="00354166" w:rsidRDefault="00EB7BB5" w:rsidP="00EB7BB5">
            <w:pPr>
              <w:spacing w:line="240" w:lineRule="auto"/>
              <w:rPr>
                <w:b/>
              </w:rPr>
            </w:pPr>
            <w:r w:rsidRPr="00354166">
              <w:rPr>
                <w:b/>
              </w:rPr>
              <w:t>Rod Wilson</w:t>
            </w:r>
          </w:p>
          <w:p w14:paraId="2CBBED4C" w14:textId="77777777" w:rsidR="00EB7BB5" w:rsidRDefault="00EB7BB5" w:rsidP="00EB7BB5">
            <w:r w:rsidRPr="00354166">
              <w:rPr>
                <w:i/>
              </w:rPr>
              <w:t>City of Zebulon, Georgi</w:t>
            </w:r>
            <w:r>
              <w:rPr>
                <w:i/>
              </w:rPr>
              <w:t>a</w:t>
            </w:r>
          </w:p>
        </w:tc>
      </w:tr>
    </w:tbl>
    <w:p w14:paraId="386FBA44" w14:textId="77777777" w:rsidR="00EB7BB5" w:rsidRDefault="00EB7BB5" w:rsidP="00EB7BB5"/>
    <w:p w14:paraId="314997BF" w14:textId="77777777" w:rsidR="00EB7BB5" w:rsidRPr="00AE4220" w:rsidRDefault="00EB7BB5" w:rsidP="003902E8">
      <w:pPr>
        <w:pStyle w:val="Heading2"/>
        <w:sectPr w:rsidR="00EB7BB5" w:rsidRPr="00AE4220" w:rsidSect="00951D81">
          <w:type w:val="continuous"/>
          <w:pgSz w:w="12240" w:h="15840"/>
          <w:pgMar w:top="1080" w:right="1440" w:bottom="1440" w:left="990" w:header="720" w:footer="504" w:gutter="0"/>
          <w:pgNumType w:start="0"/>
          <w:cols w:space="720"/>
          <w:titlePg/>
          <w:docGrid w:linePitch="360"/>
        </w:sectPr>
      </w:pPr>
      <w:bookmarkStart w:id="251" w:name="_Toc439151318"/>
      <w:bookmarkStart w:id="252" w:name="_Toc441242461"/>
      <w:r w:rsidRPr="00AE4220">
        <w:t>Collaborating Organizations</w:t>
      </w:r>
      <w:bookmarkEnd w:id="251"/>
      <w:bookmarkEnd w:id="252"/>
    </w:p>
    <w:tbl>
      <w:tblPr>
        <w:tblStyle w:val="TableGrid"/>
        <w:tblW w:w="984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788"/>
      </w:tblGrid>
      <w:tr w:rsidR="00EB7BB5" w14:paraId="677E8619" w14:textId="77777777" w:rsidTr="00CD171C">
        <w:tc>
          <w:tcPr>
            <w:tcW w:w="5058" w:type="dxa"/>
          </w:tcPr>
          <w:p w14:paraId="6F4F5A71" w14:textId="77777777" w:rsidR="00EB7BB5" w:rsidRPr="00D82E64" w:rsidRDefault="00EB7BB5" w:rsidP="00EB7BB5">
            <w:pPr>
              <w:pStyle w:val="Heading4"/>
              <w:spacing w:before="0" w:after="0" w:line="240" w:lineRule="auto"/>
              <w:outlineLvl w:val="3"/>
            </w:pPr>
            <w:r>
              <w:t>Jim Horne</w:t>
            </w:r>
          </w:p>
          <w:p w14:paraId="524D9C02" w14:textId="77777777" w:rsidR="00EB7BB5" w:rsidRDefault="00EB7BB5" w:rsidP="00EB7BB5">
            <w:pPr>
              <w:spacing w:after="60" w:line="240" w:lineRule="auto"/>
              <w:rPr>
                <w:i/>
              </w:rPr>
            </w:pPr>
            <w:r>
              <w:rPr>
                <w:i/>
              </w:rPr>
              <w:t>U.S. EPA</w:t>
            </w:r>
          </w:p>
          <w:p w14:paraId="0666D56B" w14:textId="77777777" w:rsidR="00EB7BB5" w:rsidRPr="002F55BD" w:rsidRDefault="00EB7BB5" w:rsidP="00EB7BB5">
            <w:pPr>
              <w:spacing w:after="60" w:line="240" w:lineRule="auto"/>
              <w:rPr>
                <w:sz w:val="16"/>
                <w:szCs w:val="16"/>
              </w:rPr>
            </w:pPr>
          </w:p>
        </w:tc>
        <w:tc>
          <w:tcPr>
            <w:tcW w:w="4788" w:type="dxa"/>
          </w:tcPr>
          <w:p w14:paraId="3216116F" w14:textId="77777777" w:rsidR="00EB7BB5" w:rsidRDefault="00EB7BB5" w:rsidP="00EB7BB5">
            <w:pPr>
              <w:spacing w:after="60" w:line="240" w:lineRule="auto"/>
              <w:rPr>
                <w:b/>
              </w:rPr>
            </w:pPr>
            <w:r>
              <w:rPr>
                <w:b/>
              </w:rPr>
              <w:t>Jacqueline Ponti-</w:t>
            </w:r>
            <w:proofErr w:type="spellStart"/>
            <w:r>
              <w:rPr>
                <w:b/>
              </w:rPr>
              <w:t>Lazaruk</w:t>
            </w:r>
            <w:proofErr w:type="spellEnd"/>
          </w:p>
          <w:p w14:paraId="13A7A592" w14:textId="77777777" w:rsidR="00EB7BB5" w:rsidRDefault="00EB7BB5" w:rsidP="00EB7BB5">
            <w:pPr>
              <w:spacing w:after="60" w:line="240" w:lineRule="auto"/>
              <w:rPr>
                <w:i/>
              </w:rPr>
            </w:pPr>
            <w:r>
              <w:rPr>
                <w:i/>
              </w:rPr>
              <w:t>USDA</w:t>
            </w:r>
          </w:p>
          <w:p w14:paraId="21878824" w14:textId="77777777" w:rsidR="00EB7BB5" w:rsidRPr="002F55BD" w:rsidRDefault="00EB7BB5" w:rsidP="00EB7BB5">
            <w:pPr>
              <w:pStyle w:val="Heading4"/>
              <w:spacing w:before="0" w:after="0" w:line="240" w:lineRule="auto"/>
              <w:outlineLvl w:val="3"/>
              <w:rPr>
                <w:sz w:val="16"/>
                <w:szCs w:val="16"/>
              </w:rPr>
            </w:pPr>
          </w:p>
        </w:tc>
      </w:tr>
      <w:tr w:rsidR="00EB7BB5" w14:paraId="1F255EBC" w14:textId="77777777" w:rsidTr="00CD171C">
        <w:tc>
          <w:tcPr>
            <w:tcW w:w="5058" w:type="dxa"/>
          </w:tcPr>
          <w:p w14:paraId="7BEB4FAF" w14:textId="77777777" w:rsidR="00EB7BB5" w:rsidRDefault="00CD171C" w:rsidP="00EB7BB5">
            <w:pPr>
              <w:spacing w:after="60" w:line="240" w:lineRule="auto"/>
              <w:rPr>
                <w:b/>
              </w:rPr>
            </w:pPr>
            <w:r>
              <w:rPr>
                <w:b/>
              </w:rPr>
              <w:t>LaVonda Pernell</w:t>
            </w:r>
          </w:p>
          <w:p w14:paraId="0D5CEE47" w14:textId="77777777" w:rsidR="00EB7BB5" w:rsidRDefault="00CD171C" w:rsidP="00EB7BB5">
            <w:pPr>
              <w:spacing w:after="60" w:line="240" w:lineRule="auto"/>
              <w:rPr>
                <w:i/>
              </w:rPr>
            </w:pPr>
            <w:r>
              <w:rPr>
                <w:i/>
              </w:rPr>
              <w:t>USDA</w:t>
            </w:r>
          </w:p>
          <w:p w14:paraId="412DDD74" w14:textId="77777777" w:rsidR="00EB7BB5" w:rsidRPr="002F55BD" w:rsidRDefault="00EB7BB5" w:rsidP="00EB7BB5">
            <w:pPr>
              <w:spacing w:after="60" w:line="240" w:lineRule="auto"/>
              <w:rPr>
                <w:sz w:val="16"/>
                <w:szCs w:val="16"/>
              </w:rPr>
            </w:pPr>
          </w:p>
        </w:tc>
        <w:tc>
          <w:tcPr>
            <w:tcW w:w="4788" w:type="dxa"/>
          </w:tcPr>
          <w:p w14:paraId="179585CF" w14:textId="77777777" w:rsidR="00EB7BB5" w:rsidRDefault="00CD171C" w:rsidP="00EB7BB5">
            <w:pPr>
              <w:spacing w:after="60" w:line="240" w:lineRule="auto"/>
              <w:rPr>
                <w:b/>
              </w:rPr>
            </w:pPr>
            <w:r>
              <w:rPr>
                <w:b/>
              </w:rPr>
              <w:t>Sonia Brubaker</w:t>
            </w:r>
          </w:p>
          <w:p w14:paraId="5E3B016E" w14:textId="77777777" w:rsidR="00EB7BB5" w:rsidRDefault="00CD171C" w:rsidP="00EB7BB5">
            <w:pPr>
              <w:spacing w:after="60" w:line="240" w:lineRule="auto"/>
              <w:rPr>
                <w:i/>
              </w:rPr>
            </w:pPr>
            <w:r>
              <w:rPr>
                <w:i/>
              </w:rPr>
              <w:t>U.S. EPA</w:t>
            </w:r>
          </w:p>
          <w:p w14:paraId="18B2D1C0" w14:textId="77777777" w:rsidR="00EB7BB5" w:rsidRPr="00FE6D8A" w:rsidRDefault="00EB7BB5" w:rsidP="00EB7BB5">
            <w:pPr>
              <w:rPr>
                <w:i/>
              </w:rPr>
            </w:pPr>
          </w:p>
        </w:tc>
      </w:tr>
      <w:tr w:rsidR="00EB7BB5" w14:paraId="5CDC64AA" w14:textId="77777777" w:rsidTr="00CD171C">
        <w:tc>
          <w:tcPr>
            <w:tcW w:w="5058" w:type="dxa"/>
          </w:tcPr>
          <w:p w14:paraId="77B01DAC" w14:textId="77777777" w:rsidR="00EB7BB5" w:rsidRDefault="00EB7BB5" w:rsidP="00EB7BB5">
            <w:pPr>
              <w:spacing w:after="60" w:line="240" w:lineRule="auto"/>
            </w:pPr>
            <w:r>
              <w:rPr>
                <w:b/>
              </w:rPr>
              <w:t>Joyce Hudson</w:t>
            </w:r>
          </w:p>
          <w:p w14:paraId="3A6F4559" w14:textId="77777777" w:rsidR="00EB7BB5" w:rsidRDefault="00EB7BB5" w:rsidP="00EB7BB5">
            <w:pPr>
              <w:spacing w:after="60" w:line="240" w:lineRule="auto"/>
              <w:rPr>
                <w:i/>
              </w:rPr>
            </w:pPr>
            <w:r>
              <w:rPr>
                <w:i/>
              </w:rPr>
              <w:t>U.S. EPA</w:t>
            </w:r>
          </w:p>
          <w:p w14:paraId="59C43688" w14:textId="77777777" w:rsidR="00EB7BB5" w:rsidRPr="002F55BD" w:rsidRDefault="00EB7BB5" w:rsidP="00EB7BB5">
            <w:pPr>
              <w:spacing w:after="60" w:line="240" w:lineRule="auto"/>
              <w:rPr>
                <w:sz w:val="16"/>
                <w:szCs w:val="16"/>
              </w:rPr>
            </w:pPr>
          </w:p>
        </w:tc>
        <w:tc>
          <w:tcPr>
            <w:tcW w:w="4788" w:type="dxa"/>
          </w:tcPr>
          <w:p w14:paraId="576CD905" w14:textId="77777777" w:rsidR="00EB7BB5" w:rsidRPr="00D841A1" w:rsidRDefault="00EB7BB5" w:rsidP="00EB7BB5">
            <w:pPr>
              <w:spacing w:after="60" w:line="240" w:lineRule="auto"/>
              <w:rPr>
                <w:b/>
              </w:rPr>
            </w:pPr>
            <w:r w:rsidRPr="00D841A1">
              <w:rPr>
                <w:b/>
              </w:rPr>
              <w:t xml:space="preserve">Carolyn Hayek </w:t>
            </w:r>
          </w:p>
          <w:p w14:paraId="05CE77F3" w14:textId="77777777" w:rsidR="00EB7BB5" w:rsidRPr="00D841A1" w:rsidRDefault="00EB7BB5" w:rsidP="00EB7BB5">
            <w:pPr>
              <w:pStyle w:val="Heading4"/>
              <w:spacing w:before="0" w:after="0" w:line="240" w:lineRule="auto"/>
              <w:outlineLvl w:val="3"/>
              <w:rPr>
                <w:b w:val="0"/>
                <w:sz w:val="16"/>
                <w:szCs w:val="16"/>
              </w:rPr>
            </w:pPr>
            <w:r w:rsidRPr="00D841A1">
              <w:rPr>
                <w:b w:val="0"/>
                <w:i/>
                <w:szCs w:val="21"/>
              </w:rPr>
              <w:t>U.S. EPA</w:t>
            </w:r>
          </w:p>
        </w:tc>
      </w:tr>
      <w:tr w:rsidR="00EB7BB5" w14:paraId="723969CD" w14:textId="77777777" w:rsidTr="00CD171C">
        <w:tc>
          <w:tcPr>
            <w:tcW w:w="5058" w:type="dxa"/>
          </w:tcPr>
          <w:p w14:paraId="0E0EC13A" w14:textId="77777777" w:rsidR="00EB7BB5" w:rsidRPr="00997C59" w:rsidRDefault="00EB7BB5" w:rsidP="00EB7BB5">
            <w:pPr>
              <w:rPr>
                <w:b/>
              </w:rPr>
            </w:pPr>
            <w:r w:rsidRPr="00997C59">
              <w:rPr>
                <w:b/>
              </w:rPr>
              <w:t>A</w:t>
            </w:r>
            <w:r>
              <w:rPr>
                <w:b/>
              </w:rPr>
              <w:t>l</w:t>
            </w:r>
            <w:r w:rsidRPr="00997C59">
              <w:rPr>
                <w:b/>
              </w:rPr>
              <w:t>lison Martin</w:t>
            </w:r>
          </w:p>
          <w:p w14:paraId="67177E06" w14:textId="77777777" w:rsidR="00EB7BB5" w:rsidRPr="002F55BD" w:rsidRDefault="00EB7BB5" w:rsidP="00EB7BB5">
            <w:pPr>
              <w:spacing w:after="60" w:line="240" w:lineRule="auto"/>
              <w:rPr>
                <w:sz w:val="16"/>
                <w:szCs w:val="16"/>
              </w:rPr>
            </w:pPr>
            <w:r>
              <w:rPr>
                <w:i/>
              </w:rPr>
              <w:t>ORISE Participant, U.S. EPA</w:t>
            </w:r>
          </w:p>
        </w:tc>
        <w:tc>
          <w:tcPr>
            <w:tcW w:w="4788" w:type="dxa"/>
          </w:tcPr>
          <w:p w14:paraId="0B4A8F9D" w14:textId="77777777" w:rsidR="00EB7BB5" w:rsidRPr="005C14F7" w:rsidRDefault="00EB7BB5" w:rsidP="00EB7BB5">
            <w:pPr>
              <w:spacing w:after="60" w:line="240" w:lineRule="auto"/>
              <w:rPr>
                <w:b/>
              </w:rPr>
            </w:pPr>
            <w:r w:rsidRPr="0061679F">
              <w:rPr>
                <w:b/>
              </w:rPr>
              <w:t>Matthew Richardson</w:t>
            </w:r>
          </w:p>
          <w:p w14:paraId="46742EEF" w14:textId="77777777" w:rsidR="00EB7BB5" w:rsidRPr="00D841A1" w:rsidRDefault="00EB7BB5" w:rsidP="00EB7BB5">
            <w:pPr>
              <w:pStyle w:val="Heading4"/>
              <w:spacing w:before="0" w:after="0" w:line="240" w:lineRule="auto"/>
              <w:outlineLvl w:val="3"/>
              <w:rPr>
                <w:b w:val="0"/>
                <w:i/>
              </w:rPr>
            </w:pPr>
            <w:r w:rsidRPr="00D841A1">
              <w:rPr>
                <w:b w:val="0"/>
                <w:i/>
              </w:rPr>
              <w:t>U.S. EPA</w:t>
            </w:r>
          </w:p>
        </w:tc>
      </w:tr>
    </w:tbl>
    <w:p w14:paraId="1F9CDBA7" w14:textId="77777777" w:rsidR="00EB7BB5" w:rsidRDefault="00EB7BB5" w:rsidP="00EB7BB5">
      <w:pPr>
        <w:pStyle w:val="Heading4"/>
        <w:spacing w:before="0" w:after="0" w:line="240" w:lineRule="auto"/>
      </w:pPr>
    </w:p>
    <w:p w14:paraId="5FA36B02" w14:textId="77777777" w:rsidR="00EB7BB5" w:rsidRDefault="00EB7BB5" w:rsidP="00EB7BB5">
      <w:pPr>
        <w:pStyle w:val="Heading4"/>
        <w:spacing w:before="0" w:after="0" w:line="240" w:lineRule="auto"/>
        <w:sectPr w:rsidR="00EB7BB5" w:rsidSect="002F55BD">
          <w:type w:val="continuous"/>
          <w:pgSz w:w="12240" w:h="15840"/>
          <w:pgMar w:top="1080" w:right="1440" w:bottom="1440" w:left="1440" w:header="720" w:footer="504" w:gutter="0"/>
          <w:pgNumType w:start="0"/>
          <w:cols w:space="720"/>
          <w:titlePg/>
          <w:docGrid w:linePitch="360"/>
        </w:sectPr>
      </w:pPr>
    </w:p>
    <w:p w14:paraId="1B4D27A9" w14:textId="77777777" w:rsidR="00EB7BB5" w:rsidRDefault="00EB7BB5" w:rsidP="00EB7BB5">
      <w:pPr>
        <w:pStyle w:val="Heading4"/>
        <w:spacing w:before="0" w:after="0" w:line="240" w:lineRule="auto"/>
      </w:pPr>
    </w:p>
    <w:p w14:paraId="79F74280" w14:textId="77777777" w:rsidR="00EB7BB5" w:rsidRPr="002F7AD2" w:rsidRDefault="00EB7BB5" w:rsidP="00EB7BB5">
      <w:pPr>
        <w:sectPr w:rsidR="00EB7BB5" w:rsidRPr="002F7AD2" w:rsidSect="002F55BD">
          <w:type w:val="continuous"/>
          <w:pgSz w:w="12240" w:h="15840"/>
          <w:pgMar w:top="1080" w:right="1440" w:bottom="1440" w:left="1440" w:header="720" w:footer="504" w:gutter="0"/>
          <w:pgNumType w:start="0"/>
          <w:cols w:space="720"/>
          <w:titlePg/>
          <w:docGrid w:linePitch="360"/>
        </w:sectPr>
      </w:pPr>
    </w:p>
    <w:p w14:paraId="1DBF2CFA" w14:textId="41F1E573" w:rsidR="00EB7BB5" w:rsidRPr="002F55BD" w:rsidRDefault="00EB7BB5" w:rsidP="00CD171C">
      <w:pPr>
        <w:spacing w:after="60" w:line="240" w:lineRule="auto"/>
        <w:jc w:val="both"/>
        <w:rPr>
          <w:i/>
        </w:rPr>
        <w:sectPr w:rsidR="00EB7BB5" w:rsidRPr="002F55BD" w:rsidSect="00CD171C">
          <w:type w:val="continuous"/>
          <w:pgSz w:w="12240" w:h="15840"/>
          <w:pgMar w:top="1080" w:right="900" w:bottom="1440" w:left="990" w:header="720" w:footer="504" w:gutter="0"/>
          <w:pgNumType w:start="0"/>
          <w:cols w:space="720"/>
          <w:titlePg/>
          <w:docGrid w:linePitch="360"/>
        </w:sectPr>
      </w:pPr>
      <w:r>
        <w:rPr>
          <w:b/>
        </w:rPr>
        <w:t xml:space="preserve">This product was </w:t>
      </w:r>
      <w:r w:rsidR="00D70262">
        <w:rPr>
          <w:b/>
        </w:rPr>
        <w:t xml:space="preserve">originally </w:t>
      </w:r>
      <w:r>
        <w:rPr>
          <w:b/>
        </w:rPr>
        <w:t xml:space="preserve">developed </w:t>
      </w:r>
      <w:r w:rsidR="00817AFF">
        <w:rPr>
          <w:b/>
        </w:rPr>
        <w:t xml:space="preserve">in 2016 </w:t>
      </w:r>
      <w:r w:rsidR="00D70262">
        <w:rPr>
          <w:b/>
        </w:rPr>
        <w:t xml:space="preserve">and updated in 2019, </w:t>
      </w:r>
      <w:r>
        <w:rPr>
          <w:b/>
        </w:rPr>
        <w:t>wit</w:t>
      </w:r>
      <w:r w:rsidR="00CD171C">
        <w:rPr>
          <w:b/>
        </w:rPr>
        <w:t>h assistance from Rob Greenwood</w:t>
      </w:r>
      <w:r w:rsidR="00D70262">
        <w:rPr>
          <w:b/>
        </w:rPr>
        <w:t>,</w:t>
      </w:r>
      <w:r>
        <w:rPr>
          <w:b/>
        </w:rPr>
        <w:t xml:space="preserve"> Morgan </w:t>
      </w:r>
      <w:r w:rsidR="00402F4A">
        <w:rPr>
          <w:b/>
        </w:rPr>
        <w:t>Torres</w:t>
      </w:r>
      <w:r w:rsidR="00D70262">
        <w:rPr>
          <w:b/>
        </w:rPr>
        <w:t>, and Heather Martin</w:t>
      </w:r>
      <w:r>
        <w:rPr>
          <w:b/>
        </w:rPr>
        <w:t xml:space="preserve"> with </w:t>
      </w:r>
      <w:hyperlink r:id="rId171" w:history="1">
        <w:r w:rsidRPr="00CD171C">
          <w:rPr>
            <w:rStyle w:val="Hyperlink"/>
            <w:b/>
          </w:rPr>
          <w:t>Ross Strategic</w:t>
        </w:r>
      </w:hyperlink>
      <w:r w:rsidR="00D70262">
        <w:rPr>
          <w:b/>
        </w:rPr>
        <w:t>.</w:t>
      </w:r>
    </w:p>
    <w:p w14:paraId="4A2D2BB1" w14:textId="77777777" w:rsidR="00CD171C" w:rsidRDefault="00CD171C">
      <w:pPr>
        <w:spacing w:line="276" w:lineRule="auto"/>
      </w:pPr>
      <w:r>
        <w:br w:type="page"/>
      </w:r>
    </w:p>
    <w:p w14:paraId="41F1F9F8" w14:textId="77777777" w:rsidR="00CE7534" w:rsidRDefault="00B13807" w:rsidP="005C040A">
      <w:pPr>
        <w:jc w:val="both"/>
      </w:pPr>
      <w:r w:rsidRPr="00192EC8">
        <w:rPr>
          <w:noProof/>
        </w:rPr>
        <w:lastRenderedPageBreak/>
        <w:drawing>
          <wp:anchor distT="0" distB="0" distL="114300" distR="114300" simplePos="0" relativeHeight="251745280" behindDoc="0" locked="0" layoutInCell="1" allowOverlap="1" wp14:anchorId="7464A658" wp14:editId="4C9B030C">
            <wp:simplePos x="0" y="0"/>
            <wp:positionH relativeFrom="column">
              <wp:posOffset>5177641</wp:posOffset>
            </wp:positionH>
            <wp:positionV relativeFrom="paragraph">
              <wp:posOffset>7042068</wp:posOffset>
            </wp:positionV>
            <wp:extent cx="2155232" cy="2163922"/>
            <wp:effectExtent l="0" t="0" r="0" b="8255"/>
            <wp:wrapNone/>
            <wp:docPr id="60" name="Picture 6" descr="circular-graph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ircular-graphic.emf"/>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232" cy="21639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743232" behindDoc="0" locked="0" layoutInCell="1" allowOverlap="1" wp14:anchorId="621A5201" wp14:editId="71D0BCAC">
                <wp:simplePos x="0" y="0"/>
                <wp:positionH relativeFrom="column">
                  <wp:posOffset>-304165</wp:posOffset>
                </wp:positionH>
                <wp:positionV relativeFrom="paragraph">
                  <wp:posOffset>532955</wp:posOffset>
                </wp:positionV>
                <wp:extent cx="3679190" cy="373380"/>
                <wp:effectExtent l="0" t="0" r="0" b="762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37338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AB6DC" w14:textId="77777777" w:rsidR="00633D1F" w:rsidRPr="00B13807" w:rsidRDefault="00633D1F" w:rsidP="00B13807">
                            <w:pPr>
                              <w:spacing w:after="0" w:line="240" w:lineRule="auto"/>
                              <w:rPr>
                                <w:b/>
                                <w:i/>
                                <w:color w:val="BFBFBF" w:themeColor="background1" w:themeShade="BF"/>
                                <w:sz w:val="18"/>
                                <w:szCs w:val="18"/>
                              </w:rPr>
                            </w:pPr>
                            <w:r w:rsidRPr="00B13807">
                              <w:rPr>
                                <w:b/>
                                <w:i/>
                                <w:color w:val="BFBFBF" w:themeColor="background1" w:themeShade="BF"/>
                                <w:sz w:val="18"/>
                                <w:szCs w:val="18"/>
                              </w:rPr>
                              <w:t>USDA is an equal opportunity provider, employer, and lender.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5201" id="Text Box 7" o:spid="_x0000_s1085" type="#_x0000_t202" style="position:absolute;left:0;text-align:left;margin-left:-23.95pt;margin-top:41.95pt;width:289.7pt;height:2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" filled="f" fillcolor="#f2f2f2 [3052]" stroked="f">
                <v:textbox>
                  <w:txbxContent>
                    <w:p w14:paraId="362AB6DC" w14:textId="77777777" w:rsidR="00633D1F" w:rsidRPr="00B13807" w:rsidRDefault="00633D1F" w:rsidP="00B13807">
                      <w:pPr>
                        <w:spacing w:after="0" w:line="240" w:lineRule="auto"/>
                        <w:rPr>
                          <w:b/>
                          <w:i/>
                          <w:color w:val="BFBFBF" w:themeColor="background1" w:themeShade="BF"/>
                          <w:sz w:val="18"/>
                          <w:szCs w:val="18"/>
                        </w:rPr>
                      </w:pPr>
                      <w:r w:rsidRPr="00B13807">
                        <w:rPr>
                          <w:b/>
                          <w:i/>
                          <w:color w:val="BFBFBF" w:themeColor="background1" w:themeShade="BF"/>
                          <w:sz w:val="18"/>
                          <w:szCs w:val="18"/>
                        </w:rPr>
                        <w:t>USDA is an equal opportunity provider, employer, and lender.</w:t>
                      </w:r>
                    </w:p>
                  </w:txbxContent>
                </v:textbox>
              </v:shape>
            </w:pict>
          </mc:Fallback>
        </mc:AlternateContent>
      </w:r>
      <w:r w:rsidR="00A94FB6">
        <w:rPr>
          <w:noProof/>
          <w:color w:val="0F6FC6" w:themeColor="accent1"/>
          <w:sz w:val="96"/>
          <w:szCs w:val="144"/>
        </w:rPr>
        <w:drawing>
          <wp:anchor distT="0" distB="0" distL="114300" distR="114300" simplePos="0" relativeHeight="251741184" behindDoc="0" locked="0" layoutInCell="1" allowOverlap="1" wp14:anchorId="010792CC" wp14:editId="6FE3001A">
            <wp:simplePos x="0" y="0"/>
            <wp:positionH relativeFrom="column">
              <wp:posOffset>747395</wp:posOffset>
            </wp:positionH>
            <wp:positionV relativeFrom="paragraph">
              <wp:posOffset>-58610</wp:posOffset>
            </wp:positionV>
            <wp:extent cx="2554029" cy="372140"/>
            <wp:effectExtent l="0" t="0" r="0" b="8890"/>
            <wp:wrapNone/>
            <wp:docPr id="57" name="Picture 2" descr="logo-epa-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a-black.eps"/>
                    <pic:cNvPicPr/>
                  </pic:nvPicPr>
                  <pic:blipFill>
                    <a:blip r:embed="rId18" cstate="print"/>
                    <a:stretch>
                      <a:fillRect/>
                    </a:stretch>
                  </pic:blipFill>
                  <pic:spPr>
                    <a:xfrm>
                      <a:off x="0" y="0"/>
                      <a:ext cx="2554029" cy="372140"/>
                    </a:xfrm>
                    <a:prstGeom prst="rect">
                      <a:avLst/>
                    </a:prstGeom>
                  </pic:spPr>
                </pic:pic>
              </a:graphicData>
            </a:graphic>
          </wp:anchor>
        </w:drawing>
      </w:r>
      <w:r w:rsidR="00A94FB6">
        <w:rPr>
          <w:noProof/>
          <w:color w:val="0F6FC6" w:themeColor="accent1"/>
          <w:sz w:val="96"/>
          <w:szCs w:val="144"/>
        </w:rPr>
        <w:drawing>
          <wp:anchor distT="0" distB="0" distL="114300" distR="114300" simplePos="0" relativeHeight="251739136" behindDoc="0" locked="0" layoutInCell="1" allowOverlap="1" wp14:anchorId="3B0E5112" wp14:editId="7287DBC1">
            <wp:simplePos x="0" y="0"/>
            <wp:positionH relativeFrom="column">
              <wp:posOffset>-201880</wp:posOffset>
            </wp:positionH>
            <wp:positionV relativeFrom="paragraph">
              <wp:posOffset>-127000</wp:posOffset>
            </wp:positionV>
            <wp:extent cx="725170" cy="499110"/>
            <wp:effectExtent l="0" t="0" r="0" b="0"/>
            <wp:wrapNone/>
            <wp:docPr id="56" name="Picture 4" descr="usda-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rgb.eps"/>
                    <pic:cNvPicPr/>
                  </pic:nvPicPr>
                  <pic:blipFill>
                    <a:blip r:embed="rId17" cstate="print"/>
                    <a:stretch>
                      <a:fillRect/>
                    </a:stretch>
                  </pic:blipFill>
                  <pic:spPr>
                    <a:xfrm>
                      <a:off x="0" y="0"/>
                      <a:ext cx="725170" cy="499110"/>
                    </a:xfrm>
                    <a:prstGeom prst="rect">
                      <a:avLst/>
                    </a:prstGeom>
                  </pic:spPr>
                </pic:pic>
              </a:graphicData>
            </a:graphic>
          </wp:anchor>
        </w:drawing>
      </w:r>
      <w:r w:rsidR="00CD171C">
        <w:rPr>
          <w:noProof/>
        </w:rPr>
        <mc:AlternateContent>
          <mc:Choice Requires="wps">
            <w:drawing>
              <wp:anchor distT="0" distB="0" distL="114300" distR="114300" simplePos="0" relativeHeight="251730944" behindDoc="1" locked="0" layoutInCell="1" allowOverlap="1" wp14:anchorId="1B285BBF" wp14:editId="6106741F">
                <wp:simplePos x="0" y="0"/>
                <wp:positionH relativeFrom="column">
                  <wp:posOffset>-1018309</wp:posOffset>
                </wp:positionH>
                <wp:positionV relativeFrom="paragraph">
                  <wp:posOffset>6636062</wp:posOffset>
                </wp:positionV>
                <wp:extent cx="8872310" cy="4548085"/>
                <wp:effectExtent l="0" t="0" r="5080" b="0"/>
                <wp:wrapNone/>
                <wp:docPr id="5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2310" cy="4548085"/>
                        </a:xfrm>
                        <a:prstGeom prst="wave">
                          <a:avLst>
                            <a:gd name="adj1" fmla="val 16569"/>
                            <a:gd name="adj2" fmla="val 0"/>
                          </a:avLst>
                        </a:prstGeom>
                        <a:gradFill rotWithShape="0">
                          <a:gsLst>
                            <a:gs pos="0">
                              <a:srgbClr val="188AD8"/>
                            </a:gs>
                            <a:gs pos="100000">
                              <a:schemeClr val="bg1">
                                <a:lumMod val="100000"/>
                                <a:lumOff val="0"/>
                              </a:schemeClr>
                            </a:gs>
                          </a:gsLst>
                          <a:lin ang="18900000" scaled="1"/>
                        </a:gradFill>
                        <a:ln>
                          <a:noFill/>
                        </a:ln>
                      </wps:spPr>
                      <wps:txbx>
                        <w:txbxContent>
                          <w:p w14:paraId="21FB1AAB" w14:textId="77777777" w:rsidR="00633D1F" w:rsidRPr="00073B5F" w:rsidRDefault="00633D1F" w:rsidP="00CD171C">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5BBF" id="_x0000_s1086" type="#_x0000_t64" style="position:absolute;left:0;text-align:left;margin-left:-80.2pt;margin-top:522.5pt;width:698.6pt;height:358.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" adj="3579" fillcolor="#188ad8" stroked="f">
                <v:fill color2="white [3212]" angle="135" focus="100%" type="gradient"/>
                <v:textbox>
                  <w:txbxContent>
                    <w:p w14:paraId="21FB1AAB" w14:textId="77777777" w:rsidR="00633D1F" w:rsidRPr="00073B5F" w:rsidRDefault="00633D1F" w:rsidP="00CD171C">
                      <w:pPr>
                        <w:rPr>
                          <w:szCs w:val="26"/>
                        </w:rPr>
                      </w:pPr>
                    </w:p>
                  </w:txbxContent>
                </v:textbox>
              </v:shape>
            </w:pict>
          </mc:Fallback>
        </mc:AlternateContent>
      </w:r>
    </w:p>
    <w:p w14:paraId="7B0F82AC" w14:textId="77777777" w:rsidR="00CE7534" w:rsidRPr="00CE7534" w:rsidRDefault="00CE7534" w:rsidP="00CE7534"/>
    <w:p w14:paraId="1D14E9B0" w14:textId="77777777" w:rsidR="00CE7534" w:rsidRPr="00CE7534" w:rsidRDefault="00CE7534" w:rsidP="00CE7534"/>
    <w:p w14:paraId="4655B950" w14:textId="77777777" w:rsidR="00CE7534" w:rsidRPr="00CE7534" w:rsidRDefault="00CE7534" w:rsidP="00CE7534"/>
    <w:p w14:paraId="61B30AA0" w14:textId="77777777" w:rsidR="00CE7534" w:rsidRPr="00CE7534" w:rsidRDefault="00CE7534" w:rsidP="00CE7534"/>
    <w:p w14:paraId="2CAB90CA" w14:textId="77777777" w:rsidR="00CE7534" w:rsidRPr="00CE7534" w:rsidRDefault="00CE7534" w:rsidP="00CE7534"/>
    <w:p w14:paraId="4CDE681A" w14:textId="77777777" w:rsidR="00CE7534" w:rsidRPr="00CE7534" w:rsidRDefault="00CE7534" w:rsidP="00CE7534"/>
    <w:p w14:paraId="0B4C9BAB" w14:textId="77777777" w:rsidR="00CE7534" w:rsidRPr="00CE7534" w:rsidRDefault="00CE7534" w:rsidP="00CE7534"/>
    <w:p w14:paraId="14FCAA05" w14:textId="77777777" w:rsidR="00CE7534" w:rsidRPr="00CE7534" w:rsidRDefault="00CE7534" w:rsidP="00CE7534"/>
    <w:p w14:paraId="3C132C74" w14:textId="77777777" w:rsidR="00CE7534" w:rsidRPr="00CE7534" w:rsidRDefault="00CE7534" w:rsidP="00CE7534"/>
    <w:p w14:paraId="469D1F2E" w14:textId="77777777" w:rsidR="00CE7534" w:rsidRPr="00CE7534" w:rsidRDefault="00CE7534" w:rsidP="00CE7534"/>
    <w:p w14:paraId="14C1F4AA" w14:textId="77777777" w:rsidR="00CE7534" w:rsidRPr="00CE7534" w:rsidRDefault="00CE7534" w:rsidP="00CE7534">
      <w:pPr>
        <w:jc w:val="center"/>
      </w:pPr>
    </w:p>
    <w:p w14:paraId="6FD3E623" w14:textId="77777777" w:rsidR="00EB7BB5" w:rsidRPr="00CE7534" w:rsidRDefault="00EB7BB5" w:rsidP="00CE7534"/>
    <w:sectPr w:rsidR="00EB7BB5" w:rsidRPr="00CE7534" w:rsidSect="00666CB7">
      <w:headerReference w:type="default" r:id="rId172"/>
      <w:footerReference w:type="default" r:id="rId173"/>
      <w:headerReference w:type="first" r:id="rId174"/>
      <w:footerReference w:type="first" r:id="rId175"/>
      <w:type w:val="continuous"/>
      <w:pgSz w:w="12240" w:h="15840"/>
      <w:pgMar w:top="810" w:right="990" w:bottom="1350" w:left="1080" w:header="720"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EFA54" w14:textId="77777777" w:rsidR="00F142DB" w:rsidRDefault="00F142DB" w:rsidP="00A46DF6">
      <w:pPr>
        <w:spacing w:after="0" w:line="240" w:lineRule="auto"/>
      </w:pPr>
      <w:r>
        <w:separator/>
      </w:r>
    </w:p>
  </w:endnote>
  <w:endnote w:type="continuationSeparator" w:id="0">
    <w:p w14:paraId="250F5F28" w14:textId="77777777" w:rsidR="00F142DB" w:rsidRDefault="00F142DB" w:rsidP="00A46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Roboto Black">
    <w:altName w:val="Times New Roman"/>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658A7" w14:textId="77777777" w:rsidR="00633D1F" w:rsidRPr="00A15455" w:rsidRDefault="00633D1F" w:rsidP="00E86D59">
    <w:pPr>
      <w:pStyle w:val="Footer"/>
    </w:pPr>
    <w:r>
      <w:rPr>
        <w:noProof/>
      </w:rPr>
      <mc:AlternateContent>
        <mc:Choice Requires="wps">
          <w:drawing>
            <wp:anchor distT="0" distB="0" distL="114300" distR="114300" simplePos="0" relativeHeight="251658752" behindDoc="0" locked="0" layoutInCell="1" allowOverlap="1" wp14:anchorId="6FF5CBF6" wp14:editId="439E86B1">
              <wp:simplePos x="0" y="0"/>
              <wp:positionH relativeFrom="column">
                <wp:posOffset>5678805</wp:posOffset>
              </wp:positionH>
              <wp:positionV relativeFrom="paragraph">
                <wp:posOffset>-292735</wp:posOffset>
              </wp:positionV>
              <wp:extent cx="652145" cy="7429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D65B0" w14:textId="77777777" w:rsidR="00633D1F" w:rsidRPr="00E72BBF" w:rsidRDefault="00633D1F" w:rsidP="007E1FD0">
                          <w:pPr>
                            <w:spacing w:after="0"/>
                            <w:jc w:val="center"/>
                            <w:rPr>
                              <w:color w:val="C4EEFF" w:themeColor="accent2" w:themeTint="33"/>
                              <w:sz w:val="52"/>
                              <w:szCs w:val="2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5CBF6" id="Rectangle 5" o:spid="_x0000_s1087" style="position:absolute;margin-left:447.15pt;margin-top:-23.05pt;width:51.35pt;height: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" fillcolor="#89deff [1301]" stroked="f">
              <v:textbox inset="0,0,0,0">
                <w:txbxContent>
                  <w:p w14:paraId="1F7D65B0" w14:textId="77777777" w:rsidR="00633D1F" w:rsidRPr="00E72BBF" w:rsidRDefault="00633D1F" w:rsidP="007E1FD0">
                    <w:pPr>
                      <w:spacing w:after="0"/>
                      <w:jc w:val="center"/>
                      <w:rPr>
                        <w:color w:val="C4EEFF" w:themeColor="accent2" w:themeTint="33"/>
                        <w:sz w:val="52"/>
                        <w:szCs w:val="26"/>
                      </w:rPr>
                    </w:pPr>
                  </w:p>
                </w:txbxContent>
              </v:textbox>
            </v:rect>
          </w:pict>
        </mc:Fallback>
      </mc:AlternateContent>
    </w:r>
    <w:r>
      <w:rPr>
        <w:noProof/>
      </w:rPr>
      <mc:AlternateContent>
        <mc:Choice Requires="wps">
          <w:drawing>
            <wp:anchor distT="0" distB="0" distL="114300" distR="114300" simplePos="0" relativeHeight="251659776" behindDoc="1" locked="0" layoutInCell="1" allowOverlap="1" wp14:anchorId="33A2048D" wp14:editId="69955D4D">
              <wp:simplePos x="0" y="0"/>
              <wp:positionH relativeFrom="column">
                <wp:posOffset>-938530</wp:posOffset>
              </wp:positionH>
              <wp:positionV relativeFrom="paragraph">
                <wp:posOffset>-174625</wp:posOffset>
              </wp:positionV>
              <wp:extent cx="7801610" cy="618490"/>
              <wp:effectExtent l="4445" t="0" r="4445" b="3810"/>
              <wp:wrapNone/>
              <wp:docPr id="17" name="Rectangle 6"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1610" cy="61849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D81D6" id="Rectangle 6" o:spid="_x0000_s1026" alt="mold" style="position:absolute;margin-left:-73.9pt;margin-top:-13.75pt;width:614.3pt;height:4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EuNc2auMQMpwCQQvYcon/Y4QklNA+kAAAAAAHgA&#10;AAAAAEgASAAAAAAC9AJA/+7/7gMGAlIgAgUoA/wAAAAAAWgBaAAAAAAPeAtFAWwAMgtFRxgAUAAB&#10;AQEAAAABJw8AAQABAAAAAAAAAAAAAAAAAAAAAAAAAAAAAQBkAAAAAAAAAAAAAECxBAAiAAQAAAAA&#10;ADVTeSA4QklNA+0AAAAAABAAWgAAAAEAAQBa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IVAAAAAFJnaHRsb25nAAADI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DkFkb2JlAGRAAAAAAf/bAIQAAQEBAQEB&#10;AQEBAQIBAQECAgEBAQECAgICAgICAgMCAwMDAwIDAwQEBAQEAwUFBQUFBQcHBwcHCAgICAgICAgI&#10;CAEBAQECAgIEAwMEBwUEBQcICAgICAgICAgICAgICAgICAgICAgICAgICAgICAgICAgICAgICAgI&#10;CAgICAgICAgI/8AAEQgCFQMgAwERAAIRAQMRAf/dAAQAZP/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" stroked="f">
              <v:fill r:id="rId2" o:title="mold" recolor="t" rotate="t" type="frame"/>
            </v:rect>
          </w:pict>
        </mc:Fallback>
      </mc:AlternateContent>
    </w:r>
    <w:r w:rsidRPr="00A15455">
      <w:t>Small Systems Guidebook to Effective Utility Management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6DF4" w14:textId="77777777" w:rsidR="00633D1F" w:rsidRPr="00A15455" w:rsidRDefault="00633D1F" w:rsidP="00E86D59">
    <w:pPr>
      <w:pStyle w:val="Footer"/>
    </w:pPr>
    <w:r>
      <w:rPr>
        <w:noProof/>
      </w:rPr>
      <mc:AlternateContent>
        <mc:Choice Requires="wps">
          <w:drawing>
            <wp:anchor distT="0" distB="0" distL="114300" distR="114300" simplePos="0" relativeHeight="251654656" behindDoc="0" locked="0" layoutInCell="1" allowOverlap="1" wp14:anchorId="22294923" wp14:editId="24E7885A">
              <wp:simplePos x="0" y="0"/>
              <wp:positionH relativeFrom="column">
                <wp:posOffset>5916930</wp:posOffset>
              </wp:positionH>
              <wp:positionV relativeFrom="paragraph">
                <wp:posOffset>-303522</wp:posOffset>
              </wp:positionV>
              <wp:extent cx="652145" cy="742950"/>
              <wp:effectExtent l="0" t="0" r="0" b="0"/>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9D59C" w14:textId="77777777" w:rsidR="00633D1F" w:rsidRPr="001F0DB2" w:rsidRDefault="00633D1F" w:rsidP="001F0DB2">
                          <w:pPr>
                            <w:spacing w:after="0"/>
                            <w:jc w:val="center"/>
                            <w:rPr>
                              <w:color w:val="0F6FC6" w:themeColor="accent1"/>
                              <w:sz w:val="52"/>
                              <w:szCs w:val="26"/>
                            </w:rPr>
                          </w:pPr>
                          <w:r w:rsidRPr="001F0DB2">
                            <w:rPr>
                              <w:color w:val="0F6FC6" w:themeColor="accent1"/>
                              <w:sz w:val="52"/>
                              <w:szCs w:val="26"/>
                            </w:rPr>
                            <w:fldChar w:fldCharType="begin"/>
                          </w:r>
                          <w:r w:rsidRPr="001F0DB2">
                            <w:rPr>
                              <w:color w:val="0F6FC6" w:themeColor="accent1"/>
                              <w:sz w:val="52"/>
                              <w:szCs w:val="26"/>
                            </w:rPr>
                            <w:instrText xml:space="preserve"> PAGE   \* MERGEFORMAT </w:instrText>
                          </w:r>
                          <w:r w:rsidRPr="001F0DB2">
                            <w:rPr>
                              <w:color w:val="0F6FC6" w:themeColor="accent1"/>
                              <w:sz w:val="52"/>
                              <w:szCs w:val="26"/>
                            </w:rPr>
                            <w:fldChar w:fldCharType="separate"/>
                          </w:r>
                          <w:r>
                            <w:rPr>
                              <w:noProof/>
                              <w:color w:val="0F6FC6" w:themeColor="accent1"/>
                              <w:sz w:val="52"/>
                              <w:szCs w:val="26"/>
                            </w:rPr>
                            <w:t>ii</w:t>
                          </w:r>
                          <w:r w:rsidRPr="001F0DB2">
                            <w:rPr>
                              <w:color w:val="0F6FC6" w:themeColor="accent1"/>
                              <w:sz w:val="52"/>
                              <w:szCs w:val="2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294923" id="Rectangle 1" o:spid="_x0000_s1088" style="position:absolute;margin-left:465.9pt;margin-top:-23.9pt;width:51.35pt;height: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" fillcolor="#89deff [1301]" stroked="f">
              <v:textbox inset="0,0,0,0">
                <w:txbxContent>
                  <w:p w14:paraId="7189D59C" w14:textId="77777777" w:rsidR="00633D1F" w:rsidRPr="001F0DB2" w:rsidRDefault="00633D1F" w:rsidP="001F0DB2">
                    <w:pPr>
                      <w:spacing w:after="0"/>
                      <w:jc w:val="center"/>
                      <w:rPr>
                        <w:color w:val="0F6FC6" w:themeColor="accent1"/>
                        <w:sz w:val="52"/>
                        <w:szCs w:val="26"/>
                      </w:rPr>
                    </w:pPr>
                    <w:r w:rsidRPr="001F0DB2">
                      <w:rPr>
                        <w:color w:val="0F6FC6" w:themeColor="accent1"/>
                        <w:sz w:val="52"/>
                        <w:szCs w:val="26"/>
                      </w:rPr>
                      <w:fldChar w:fldCharType="begin"/>
                    </w:r>
                    <w:r w:rsidRPr="001F0DB2">
                      <w:rPr>
                        <w:color w:val="0F6FC6" w:themeColor="accent1"/>
                        <w:sz w:val="52"/>
                        <w:szCs w:val="26"/>
                      </w:rPr>
                      <w:instrText xml:space="preserve"> PAGE   \* MERGEFORMAT </w:instrText>
                    </w:r>
                    <w:r w:rsidRPr="001F0DB2">
                      <w:rPr>
                        <w:color w:val="0F6FC6" w:themeColor="accent1"/>
                        <w:sz w:val="52"/>
                        <w:szCs w:val="26"/>
                      </w:rPr>
                      <w:fldChar w:fldCharType="separate"/>
                    </w:r>
                    <w:r>
                      <w:rPr>
                        <w:noProof/>
                        <w:color w:val="0F6FC6" w:themeColor="accent1"/>
                        <w:sz w:val="52"/>
                        <w:szCs w:val="26"/>
                      </w:rPr>
                      <w:t>ii</w:t>
                    </w:r>
                    <w:r w:rsidRPr="001F0DB2">
                      <w:rPr>
                        <w:color w:val="0F6FC6" w:themeColor="accent1"/>
                        <w:sz w:val="52"/>
                        <w:szCs w:val="26"/>
                      </w:rPr>
                      <w:fldChar w:fldCharType="end"/>
                    </w:r>
                  </w:p>
                </w:txbxContent>
              </v:textbox>
            </v:rect>
          </w:pict>
        </mc:Fallback>
      </mc:AlternateContent>
    </w:r>
    <w:r>
      <w:rPr>
        <w:noProof/>
      </w:rPr>
      <mc:AlternateContent>
        <mc:Choice Requires="wps">
          <w:drawing>
            <wp:anchor distT="0" distB="0" distL="114300" distR="114300" simplePos="0" relativeHeight="251655680" behindDoc="1" locked="0" layoutInCell="1" allowOverlap="1" wp14:anchorId="6166A6DB" wp14:editId="3A1C084F">
              <wp:simplePos x="0" y="0"/>
              <wp:positionH relativeFrom="column">
                <wp:posOffset>-1163783</wp:posOffset>
              </wp:positionH>
              <wp:positionV relativeFrom="paragraph">
                <wp:posOffset>-173652</wp:posOffset>
              </wp:positionV>
              <wp:extent cx="8360229" cy="618490"/>
              <wp:effectExtent l="0" t="0" r="3175" b="0"/>
              <wp:wrapNone/>
              <wp:docPr id="15" name="Rectangle 2"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0229" cy="618490"/>
                      </a:xfrm>
                      <a:prstGeom prst="rect">
                        <a:avLst/>
                      </a:prstGeom>
                      <a:solidFill>
                        <a:srgbClr val="188AD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174AD" id="Rectangle 2" o:spid="_x0000_s1026" alt="mold" style="position:absolute;margin-left:-91.65pt;margin-top:-13.65pt;width:658.3pt;height:4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" fillcolor="#188ad8" stroked="f"/>
          </w:pict>
        </mc:Fallback>
      </mc:AlternateContent>
    </w:r>
    <w:r>
      <w:t>Rural and Small Systems Guidebook to Sustainable Utility Management</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2341F" w14:textId="77777777" w:rsidR="00633D1F" w:rsidRPr="00A15455" w:rsidRDefault="00633D1F" w:rsidP="00E86D59">
    <w:pPr>
      <w:pStyle w:val="Footer"/>
    </w:pPr>
    <w:r>
      <w:rPr>
        <w:noProof/>
      </w:rPr>
      <mc:AlternateContent>
        <mc:Choice Requires="wps">
          <w:drawing>
            <wp:anchor distT="0" distB="0" distL="114300" distR="114300" simplePos="0" relativeHeight="251660800" behindDoc="0" locked="0" layoutInCell="1" allowOverlap="1" wp14:anchorId="607795FD" wp14:editId="66C1FC33">
              <wp:simplePos x="0" y="0"/>
              <wp:positionH relativeFrom="column">
                <wp:posOffset>6094441</wp:posOffset>
              </wp:positionH>
              <wp:positionV relativeFrom="paragraph">
                <wp:posOffset>-298442</wp:posOffset>
              </wp:positionV>
              <wp:extent cx="652145" cy="74295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A60F4" w14:textId="54D61B9C" w:rsidR="00633D1F" w:rsidRPr="007225FD" w:rsidRDefault="00633D1F" w:rsidP="007225FD">
                          <w:pPr>
                            <w:spacing w:after="0"/>
                            <w:jc w:val="center"/>
                            <w:rPr>
                              <w:color w:val="0F6FC6" w:themeColor="accent1"/>
                              <w:sz w:val="52"/>
                              <w:szCs w:val="26"/>
                            </w:rPr>
                          </w:pPr>
                          <w:r w:rsidRPr="001F0DB2">
                            <w:rPr>
                              <w:color w:val="0F6FC6" w:themeColor="accent1"/>
                              <w:sz w:val="52"/>
                              <w:szCs w:val="26"/>
                            </w:rPr>
                            <w:fldChar w:fldCharType="begin"/>
                          </w:r>
                          <w:r w:rsidRPr="001F0DB2">
                            <w:rPr>
                              <w:color w:val="0F6FC6" w:themeColor="accent1"/>
                              <w:sz w:val="52"/>
                              <w:szCs w:val="26"/>
                            </w:rPr>
                            <w:instrText xml:space="preserve"> PAGE   \* MERGEFORMAT </w:instrText>
                          </w:r>
                          <w:r w:rsidRPr="001F0DB2">
                            <w:rPr>
                              <w:color w:val="0F6FC6" w:themeColor="accent1"/>
                              <w:sz w:val="52"/>
                              <w:szCs w:val="26"/>
                            </w:rPr>
                            <w:fldChar w:fldCharType="separate"/>
                          </w:r>
                          <w:r>
                            <w:rPr>
                              <w:noProof/>
                              <w:color w:val="0F6FC6" w:themeColor="accent1"/>
                              <w:sz w:val="52"/>
                              <w:szCs w:val="26"/>
                            </w:rPr>
                            <w:t>22</w:t>
                          </w:r>
                          <w:r w:rsidRPr="001F0DB2">
                            <w:rPr>
                              <w:color w:val="0F6FC6" w:themeColor="accent1"/>
                              <w:sz w:val="52"/>
                              <w:szCs w:val="2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795FD" id="Rectangle 7" o:spid="_x0000_s1089" style="position:absolute;margin-left:479.9pt;margin-top:-23.5pt;width:51.35pt;height: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" fillcolor="#89deff [1301]" stroked="f">
              <v:textbox inset="0,0,0,0">
                <w:txbxContent>
                  <w:p w14:paraId="300A60F4" w14:textId="54D61B9C" w:rsidR="00633D1F" w:rsidRPr="007225FD" w:rsidRDefault="00633D1F" w:rsidP="007225FD">
                    <w:pPr>
                      <w:spacing w:after="0"/>
                      <w:jc w:val="center"/>
                      <w:rPr>
                        <w:color w:val="0F6FC6" w:themeColor="accent1"/>
                        <w:sz w:val="52"/>
                        <w:szCs w:val="26"/>
                      </w:rPr>
                    </w:pPr>
                    <w:r w:rsidRPr="001F0DB2">
                      <w:rPr>
                        <w:color w:val="0F6FC6" w:themeColor="accent1"/>
                        <w:sz w:val="52"/>
                        <w:szCs w:val="26"/>
                      </w:rPr>
                      <w:fldChar w:fldCharType="begin"/>
                    </w:r>
                    <w:r w:rsidRPr="001F0DB2">
                      <w:rPr>
                        <w:color w:val="0F6FC6" w:themeColor="accent1"/>
                        <w:sz w:val="52"/>
                        <w:szCs w:val="26"/>
                      </w:rPr>
                      <w:instrText xml:space="preserve"> PAGE   \* MERGEFORMAT </w:instrText>
                    </w:r>
                    <w:r w:rsidRPr="001F0DB2">
                      <w:rPr>
                        <w:color w:val="0F6FC6" w:themeColor="accent1"/>
                        <w:sz w:val="52"/>
                        <w:szCs w:val="26"/>
                      </w:rPr>
                      <w:fldChar w:fldCharType="separate"/>
                    </w:r>
                    <w:r>
                      <w:rPr>
                        <w:noProof/>
                        <w:color w:val="0F6FC6" w:themeColor="accent1"/>
                        <w:sz w:val="52"/>
                        <w:szCs w:val="26"/>
                      </w:rPr>
                      <w:t>22</w:t>
                    </w:r>
                    <w:r w:rsidRPr="001F0DB2">
                      <w:rPr>
                        <w:color w:val="0F6FC6" w:themeColor="accent1"/>
                        <w:sz w:val="52"/>
                        <w:szCs w:val="26"/>
                      </w:rPr>
                      <w:fldChar w:fldCharType="end"/>
                    </w:r>
                  </w:p>
                </w:txbxContent>
              </v:textbox>
            </v:rect>
          </w:pict>
        </mc:Fallback>
      </mc:AlternateContent>
    </w:r>
    <w:r>
      <w:rPr>
        <w:noProof/>
      </w:rPr>
      <mc:AlternateContent>
        <mc:Choice Requires="wps">
          <w:drawing>
            <wp:anchor distT="0" distB="0" distL="114300" distR="114300" simplePos="0" relativeHeight="251681280" behindDoc="1" locked="0" layoutInCell="1" allowOverlap="1" wp14:anchorId="3AF522F2" wp14:editId="694A5F66">
              <wp:simplePos x="0" y="0"/>
              <wp:positionH relativeFrom="column">
                <wp:posOffset>-973455</wp:posOffset>
              </wp:positionH>
              <wp:positionV relativeFrom="paragraph">
                <wp:posOffset>-172720</wp:posOffset>
              </wp:positionV>
              <wp:extent cx="8360229" cy="618490"/>
              <wp:effectExtent l="0" t="0" r="3175" b="0"/>
              <wp:wrapNone/>
              <wp:docPr id="59" name="Rectangle 2"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0229" cy="618490"/>
                      </a:xfrm>
                      <a:prstGeom prst="rect">
                        <a:avLst/>
                      </a:prstGeom>
                      <a:solidFill>
                        <a:srgbClr val="188AD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1D159" id="Rectangle 2" o:spid="_x0000_s1026" alt="mold" style="position:absolute;margin-left:-76.65pt;margin-top:-13.6pt;width:658.3pt;height:4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" fillcolor="#188ad8" stroked="f"/>
          </w:pict>
        </mc:Fallback>
      </mc:AlternateContent>
    </w:r>
    <w:r w:rsidRPr="00A15455">
      <w:t>Small Systems Guidebook to Effective Utility Management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C55D" w14:textId="47685578" w:rsidR="00633D1F" w:rsidRPr="00E86D59" w:rsidRDefault="00633D1F" w:rsidP="00E86D59">
    <w:pPr>
      <w:pStyle w:val="Footer"/>
    </w:pPr>
    <w:r w:rsidRPr="00E86D59">
      <w:rPr>
        <w:noProof/>
      </w:rPr>
      <mc:AlternateContent>
        <mc:Choice Requires="wps">
          <w:drawing>
            <wp:anchor distT="0" distB="0" distL="114300" distR="114300" simplePos="0" relativeHeight="251683328" behindDoc="0" locked="0" layoutInCell="1" allowOverlap="1" wp14:anchorId="33956AD0" wp14:editId="7853F198">
              <wp:simplePos x="0" y="0"/>
              <wp:positionH relativeFrom="column">
                <wp:posOffset>5906770</wp:posOffset>
              </wp:positionH>
              <wp:positionV relativeFrom="paragraph">
                <wp:posOffset>-274955</wp:posOffset>
              </wp:positionV>
              <wp:extent cx="652145" cy="742950"/>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F8B4D" w14:textId="150B917F" w:rsidR="00633D1F" w:rsidRPr="00E86D59" w:rsidRDefault="00633D1F" w:rsidP="00E86D59">
                          <w:pPr>
                            <w:spacing w:after="0"/>
                            <w:jc w:val="center"/>
                            <w:rPr>
                              <w:color w:val="0F6FC6" w:themeColor="accent1"/>
                              <w:sz w:val="48"/>
                              <w:szCs w:val="26"/>
                            </w:rPr>
                          </w:pPr>
                          <w:r w:rsidRPr="00E86D59">
                            <w:rPr>
                              <w:color w:val="0F6FC6" w:themeColor="accent1"/>
                              <w:sz w:val="48"/>
                              <w:szCs w:val="26"/>
                            </w:rPr>
                            <w:fldChar w:fldCharType="begin"/>
                          </w:r>
                          <w:r w:rsidRPr="00E86D59">
                            <w:rPr>
                              <w:color w:val="0F6FC6" w:themeColor="accent1"/>
                              <w:sz w:val="48"/>
                              <w:szCs w:val="26"/>
                            </w:rPr>
                            <w:instrText xml:space="preserve"> PAGE   \* MERGEFORMAT </w:instrText>
                          </w:r>
                          <w:r w:rsidRPr="00E86D59">
                            <w:rPr>
                              <w:color w:val="0F6FC6" w:themeColor="accent1"/>
                              <w:sz w:val="48"/>
                              <w:szCs w:val="26"/>
                            </w:rPr>
                            <w:fldChar w:fldCharType="separate"/>
                          </w:r>
                          <w:r>
                            <w:rPr>
                              <w:noProof/>
                              <w:color w:val="0F6FC6" w:themeColor="accent1"/>
                              <w:sz w:val="48"/>
                              <w:szCs w:val="26"/>
                            </w:rPr>
                            <w:t>11</w:t>
                          </w:r>
                          <w:r w:rsidRPr="00E86D59">
                            <w:rPr>
                              <w:color w:val="0F6FC6" w:themeColor="accent1"/>
                              <w:sz w:val="48"/>
                              <w:szCs w:val="2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956AD0" id="Rectangle 192" o:spid="_x0000_s1090" style="position:absolute;margin-left:465.1pt;margin-top:-21.65pt;width:51.35pt;height:5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" fillcolor="#89deff [1301]" stroked="f">
              <v:textbox inset="0,0,0,0">
                <w:txbxContent>
                  <w:p w14:paraId="062F8B4D" w14:textId="150B917F" w:rsidR="00633D1F" w:rsidRPr="00E86D59" w:rsidRDefault="00633D1F" w:rsidP="00E86D59">
                    <w:pPr>
                      <w:spacing w:after="0"/>
                      <w:jc w:val="center"/>
                      <w:rPr>
                        <w:color w:val="0F6FC6" w:themeColor="accent1"/>
                        <w:sz w:val="48"/>
                        <w:szCs w:val="26"/>
                      </w:rPr>
                    </w:pPr>
                    <w:r w:rsidRPr="00E86D59">
                      <w:rPr>
                        <w:color w:val="0F6FC6" w:themeColor="accent1"/>
                        <w:sz w:val="48"/>
                        <w:szCs w:val="26"/>
                      </w:rPr>
                      <w:fldChar w:fldCharType="begin"/>
                    </w:r>
                    <w:r w:rsidRPr="00E86D59">
                      <w:rPr>
                        <w:color w:val="0F6FC6" w:themeColor="accent1"/>
                        <w:sz w:val="48"/>
                        <w:szCs w:val="26"/>
                      </w:rPr>
                      <w:instrText xml:space="preserve"> PAGE   \* MERGEFORMAT </w:instrText>
                    </w:r>
                    <w:r w:rsidRPr="00E86D59">
                      <w:rPr>
                        <w:color w:val="0F6FC6" w:themeColor="accent1"/>
                        <w:sz w:val="48"/>
                        <w:szCs w:val="26"/>
                      </w:rPr>
                      <w:fldChar w:fldCharType="separate"/>
                    </w:r>
                    <w:r>
                      <w:rPr>
                        <w:noProof/>
                        <w:color w:val="0F6FC6" w:themeColor="accent1"/>
                        <w:sz w:val="48"/>
                        <w:szCs w:val="26"/>
                      </w:rPr>
                      <w:t>11</w:t>
                    </w:r>
                    <w:r w:rsidRPr="00E86D59">
                      <w:rPr>
                        <w:color w:val="0F6FC6" w:themeColor="accent1"/>
                        <w:sz w:val="48"/>
                        <w:szCs w:val="26"/>
                      </w:rPr>
                      <w:fldChar w:fldCharType="end"/>
                    </w:r>
                  </w:p>
                </w:txbxContent>
              </v:textbox>
            </v:rect>
          </w:pict>
        </mc:Fallback>
      </mc:AlternateContent>
    </w:r>
    <w:r w:rsidRPr="00E86D59">
      <w:rPr>
        <w:noProof/>
      </w:rPr>
      <mc:AlternateContent>
        <mc:Choice Requires="wps">
          <w:drawing>
            <wp:anchor distT="0" distB="0" distL="114300" distR="114300" simplePos="0" relativeHeight="251684352" behindDoc="1" locked="0" layoutInCell="1" allowOverlap="1" wp14:anchorId="37436A0F" wp14:editId="3048A328">
              <wp:simplePos x="0" y="0"/>
              <wp:positionH relativeFrom="column">
                <wp:posOffset>-1205552</wp:posOffset>
              </wp:positionH>
              <wp:positionV relativeFrom="paragraph">
                <wp:posOffset>-136327</wp:posOffset>
              </wp:positionV>
              <wp:extent cx="8359775" cy="618490"/>
              <wp:effectExtent l="0" t="0" r="3175" b="0"/>
              <wp:wrapNone/>
              <wp:docPr id="63" name="Rectangle 2"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9775" cy="618490"/>
                      </a:xfrm>
                      <a:prstGeom prst="rect">
                        <a:avLst/>
                      </a:prstGeom>
                      <a:solidFill>
                        <a:srgbClr val="188AD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2B6B6" id="Rectangle 2" o:spid="_x0000_s1026" alt="mold" style="position:absolute;margin-left:-94.95pt;margin-top:-10.75pt;width:658.25pt;height:48.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" fillcolor="#188ad8" stroked="f"/>
          </w:pict>
        </mc:Fallback>
      </mc:AlternateContent>
    </w:r>
    <w:r w:rsidRPr="00E86D59">
      <w:t>Rural and Small Systems Guidebook to Sustainable Utility Management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57D2" w14:textId="77777777" w:rsidR="00633D1F" w:rsidRPr="00A15455" w:rsidRDefault="00633D1F" w:rsidP="00E86D59">
    <w:pPr>
      <w:pStyle w:val="Footer"/>
    </w:pPr>
    <w:r>
      <w:rPr>
        <w:noProof/>
      </w:rPr>
      <mc:AlternateContent>
        <mc:Choice Requires="wps">
          <w:drawing>
            <wp:anchor distT="0" distB="0" distL="114300" distR="114300" simplePos="0" relativeHeight="251674112" behindDoc="0" locked="0" layoutInCell="1" allowOverlap="1" wp14:anchorId="74CE3951" wp14:editId="2679D03D">
              <wp:simplePos x="0" y="0"/>
              <wp:positionH relativeFrom="column">
                <wp:posOffset>5678805</wp:posOffset>
              </wp:positionH>
              <wp:positionV relativeFrom="paragraph">
                <wp:posOffset>-292735</wp:posOffset>
              </wp:positionV>
              <wp:extent cx="652145" cy="74295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74295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67BA" w14:textId="77777777" w:rsidR="00633D1F" w:rsidRPr="001F0DB2" w:rsidRDefault="00633D1F" w:rsidP="001F0DB2">
                          <w:pPr>
                            <w:spacing w:after="0"/>
                            <w:ind w:left="360"/>
                            <w:rPr>
                              <w:color w:val="0F6FC6" w:themeColor="accent1"/>
                              <w:sz w:val="52"/>
                              <w:szCs w:val="2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CE3951" id="Rectangle 37" o:spid="_x0000_s1091" style="position:absolute;margin-left:447.15pt;margin-top:-23.05pt;width:51.35pt;height:5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" fillcolor="#89deff [1301]" stroked="f">
              <v:textbox inset="0,0,0,0">
                <w:txbxContent>
                  <w:p w14:paraId="1DBB67BA" w14:textId="77777777" w:rsidR="00633D1F" w:rsidRPr="001F0DB2" w:rsidRDefault="00633D1F" w:rsidP="001F0DB2">
                    <w:pPr>
                      <w:spacing w:after="0"/>
                      <w:ind w:left="360"/>
                      <w:rPr>
                        <w:color w:val="0F6FC6" w:themeColor="accent1"/>
                        <w:sz w:val="52"/>
                        <w:szCs w:val="26"/>
                      </w:rPr>
                    </w:pPr>
                  </w:p>
                </w:txbxContent>
              </v:textbox>
            </v:rect>
          </w:pict>
        </mc:Fallback>
      </mc:AlternateContent>
    </w:r>
    <w:r>
      <w:rPr>
        <w:noProof/>
      </w:rPr>
      <mc:AlternateContent>
        <mc:Choice Requires="wps">
          <w:drawing>
            <wp:anchor distT="0" distB="0" distL="114300" distR="114300" simplePos="0" relativeHeight="251675136" behindDoc="1" locked="0" layoutInCell="1" allowOverlap="1" wp14:anchorId="2A3678B9" wp14:editId="06C20C67">
              <wp:simplePos x="0" y="0"/>
              <wp:positionH relativeFrom="column">
                <wp:posOffset>-938530</wp:posOffset>
              </wp:positionH>
              <wp:positionV relativeFrom="paragraph">
                <wp:posOffset>-174625</wp:posOffset>
              </wp:positionV>
              <wp:extent cx="7801610" cy="618490"/>
              <wp:effectExtent l="4445" t="0" r="4445" b="3810"/>
              <wp:wrapNone/>
              <wp:docPr id="36" name="Rectangle 36" descr="mol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1610" cy="61849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3C5E9" id="Rectangle 36" o:spid="_x0000_s1026" alt="mold" style="position:absolute;margin-left:-73.9pt;margin-top:-13.75pt;width:614.3pt;height:48.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EuNc2auMQMpwCQQvYcon/Y4QklNA+kAAAAAAHgA&#10;AAAAAEgASAAAAAAC9AJA/+7/7gMGAlIgAgUoA/wAAAAAAWgBaAAAAAAPeAtFAWwAMgtFRxgAUAAB&#10;AQEAAAABJw8AAQABAAAAAAAAAAAAAAAAAAAAAAAAAAAAAQBkAAAAAAAAAAAAAECxBAAiAAQAAAAA&#10;ADVTeSA4QklNA+0AAAAAABAAWgAAAAEAAQBaAAAAAQAB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IVAAAAAFJnaHRsb25nAAADI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DkFkb2JlAGRAAAAAAf/bAIQAAQEBAQEB&#10;AQEBAQIBAQECAgEBAQECAgICAgICAgMCAwMDAwIDAwQEBAQEAwUFBQUFBQcHBwcHCAgICAgICAgI&#10;CAEBAQECAgIEAwMEBwUEBQcICAgICAgICAgICAgICAgICAgICAgICAgICAgICAgICAgICAgICAgI&#10;CAgICAgICAgI/8AAEQgCFQMgAwERAAIRAQMRAf/dAAQAZP/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" stroked="f">
              <v:fill r:id="rId2" o:title="mold" recolor="t" rotate="t" type="frame"/>
            </v:rect>
          </w:pict>
        </mc:Fallback>
      </mc:AlternateContent>
    </w:r>
    <w:r w:rsidRPr="00A15455">
      <w:t>Small Systems Guidebook to Effective Utility Management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1873F" w14:textId="77777777" w:rsidR="00633D1F" w:rsidRPr="00A15455" w:rsidRDefault="00633D1F" w:rsidP="00E86D59">
    <w:pPr>
      <w:pStyle w:val="Footer"/>
    </w:pPr>
    <w:r>
      <w:t>Rural and Small Systems Guidebook to Sustainable Utility Management</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8818F" w14:textId="77777777" w:rsidR="00633D1F" w:rsidRPr="007E1FD0" w:rsidRDefault="00633D1F" w:rsidP="00E86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92B04" w14:textId="77777777" w:rsidR="00F142DB" w:rsidRDefault="00F142DB" w:rsidP="00A46DF6">
      <w:pPr>
        <w:spacing w:after="0" w:line="240" w:lineRule="auto"/>
      </w:pPr>
      <w:r>
        <w:separator/>
      </w:r>
    </w:p>
  </w:footnote>
  <w:footnote w:type="continuationSeparator" w:id="0">
    <w:p w14:paraId="0C6024C3" w14:textId="77777777" w:rsidR="00F142DB" w:rsidRDefault="00F142DB" w:rsidP="00A46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390A" w14:textId="77777777" w:rsidR="00633D1F" w:rsidRDefault="00633D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58609" w14:textId="77777777" w:rsidR="00633D1F" w:rsidRDefault="00633D1F" w:rsidP="009A63AE">
    <w:pPr>
      <w:pStyle w:val="Header"/>
    </w:pPr>
    <w:r>
      <w:rPr>
        <w:noProof/>
      </w:rPr>
      <w:drawing>
        <wp:anchor distT="0" distB="0" distL="114300" distR="114300" simplePos="0" relativeHeight="251653632" behindDoc="1" locked="1" layoutInCell="1" allowOverlap="1" wp14:anchorId="5D6291ED" wp14:editId="29850804">
          <wp:simplePos x="0" y="0"/>
          <wp:positionH relativeFrom="page">
            <wp:align>center</wp:align>
          </wp:positionH>
          <wp:positionV relativeFrom="page">
            <wp:align>bottom</wp:align>
          </wp:positionV>
          <wp:extent cx="7978140" cy="5322570"/>
          <wp:effectExtent l="19050" t="0" r="3810" b="0"/>
          <wp:wrapNone/>
          <wp:docPr id="194" name="Picture 1" descr="2423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7714.jpg"/>
                  <pic:cNvPicPr/>
                </pic:nvPicPr>
                <pic:blipFill>
                  <a:blip r:embed="rId1"/>
                  <a:stretch>
                    <a:fillRect/>
                  </a:stretch>
                </pic:blipFill>
                <pic:spPr>
                  <a:xfrm>
                    <a:off x="0" y="0"/>
                    <a:ext cx="7978140" cy="53225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8A6"/>
    <w:multiLevelType w:val="hybridMultilevel"/>
    <w:tmpl w:val="66D4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A7125"/>
    <w:multiLevelType w:val="hybridMultilevel"/>
    <w:tmpl w:val="CD663B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DEB1CBD"/>
    <w:multiLevelType w:val="hybridMultilevel"/>
    <w:tmpl w:val="52F4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1272D"/>
    <w:multiLevelType w:val="hybridMultilevel"/>
    <w:tmpl w:val="562C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4EA9"/>
    <w:multiLevelType w:val="hybridMultilevel"/>
    <w:tmpl w:val="C228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D2E6E"/>
    <w:multiLevelType w:val="hybridMultilevel"/>
    <w:tmpl w:val="F1ACDFF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 w15:restartNumberingAfterBreak="0">
    <w:nsid w:val="14676DEB"/>
    <w:multiLevelType w:val="hybridMultilevel"/>
    <w:tmpl w:val="2A06A1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7972A07"/>
    <w:multiLevelType w:val="hybridMultilevel"/>
    <w:tmpl w:val="2DA4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86582"/>
    <w:multiLevelType w:val="hybridMultilevel"/>
    <w:tmpl w:val="15EE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F3DAB"/>
    <w:multiLevelType w:val="hybridMultilevel"/>
    <w:tmpl w:val="F95496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03B1FC2"/>
    <w:multiLevelType w:val="hybridMultilevel"/>
    <w:tmpl w:val="1BECAE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04E107A"/>
    <w:multiLevelType w:val="hybridMultilevel"/>
    <w:tmpl w:val="742C3DAA"/>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2" w15:restartNumberingAfterBreak="0">
    <w:nsid w:val="23355DD6"/>
    <w:multiLevelType w:val="hybridMultilevel"/>
    <w:tmpl w:val="43A80A6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340113C"/>
    <w:multiLevelType w:val="hybridMultilevel"/>
    <w:tmpl w:val="9776161E"/>
    <w:lvl w:ilvl="0" w:tplc="B9323EDC">
      <w:start w:val="1"/>
      <w:numFmt w:val="bullet"/>
      <w:lvlText w:val="S"/>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931D8"/>
    <w:multiLevelType w:val="hybridMultilevel"/>
    <w:tmpl w:val="AF666ED6"/>
    <w:lvl w:ilvl="0" w:tplc="B9323EDC">
      <w:start w:val="1"/>
      <w:numFmt w:val="bullet"/>
      <w:lvlText w:val="S"/>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41880"/>
    <w:multiLevelType w:val="hybridMultilevel"/>
    <w:tmpl w:val="2BF6CD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F18E4"/>
    <w:multiLevelType w:val="hybridMultilevel"/>
    <w:tmpl w:val="408EE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E51E4"/>
    <w:multiLevelType w:val="hybridMultilevel"/>
    <w:tmpl w:val="9EDA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52F83"/>
    <w:multiLevelType w:val="hybridMultilevel"/>
    <w:tmpl w:val="EF202DE0"/>
    <w:lvl w:ilvl="0" w:tplc="B9323EDC">
      <w:start w:val="1"/>
      <w:numFmt w:val="bullet"/>
      <w:lvlText w:val="S"/>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626ADA"/>
    <w:multiLevelType w:val="hybridMultilevel"/>
    <w:tmpl w:val="E3DADA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2812C7D"/>
    <w:multiLevelType w:val="hybridMultilevel"/>
    <w:tmpl w:val="EAB6C5F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1" w15:restartNumberingAfterBreak="0">
    <w:nsid w:val="32F9490D"/>
    <w:multiLevelType w:val="hybridMultilevel"/>
    <w:tmpl w:val="77BC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2566C"/>
    <w:multiLevelType w:val="hybridMultilevel"/>
    <w:tmpl w:val="8E06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A4739A"/>
    <w:multiLevelType w:val="hybridMultilevel"/>
    <w:tmpl w:val="734A52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F612D"/>
    <w:multiLevelType w:val="hybridMultilevel"/>
    <w:tmpl w:val="F11A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290D24"/>
    <w:multiLevelType w:val="hybridMultilevel"/>
    <w:tmpl w:val="BBCC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E26039"/>
    <w:multiLevelType w:val="hybridMultilevel"/>
    <w:tmpl w:val="7A0C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B67B40"/>
    <w:multiLevelType w:val="hybridMultilevel"/>
    <w:tmpl w:val="4040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3B6852"/>
    <w:multiLevelType w:val="hybridMultilevel"/>
    <w:tmpl w:val="83386504"/>
    <w:lvl w:ilvl="0" w:tplc="BF20DA7E">
      <w:start w:val="1"/>
      <w:numFmt w:val="bullet"/>
      <w:pStyle w:val="TextBox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8210FA"/>
    <w:multiLevelType w:val="hybridMultilevel"/>
    <w:tmpl w:val="041616D6"/>
    <w:lvl w:ilvl="0" w:tplc="B9323EDC">
      <w:start w:val="1"/>
      <w:numFmt w:val="bullet"/>
      <w:lvlText w:val="S"/>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4E6680"/>
    <w:multiLevelType w:val="hybridMultilevel"/>
    <w:tmpl w:val="02362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5B580A"/>
    <w:multiLevelType w:val="hybridMultilevel"/>
    <w:tmpl w:val="9DD6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267148"/>
    <w:multiLevelType w:val="hybridMultilevel"/>
    <w:tmpl w:val="6A26D0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E350AA8"/>
    <w:multiLevelType w:val="hybridMultilevel"/>
    <w:tmpl w:val="FC66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A66B32"/>
    <w:multiLevelType w:val="hybridMultilevel"/>
    <w:tmpl w:val="58844440"/>
    <w:lvl w:ilvl="0" w:tplc="B9323EDC">
      <w:start w:val="1"/>
      <w:numFmt w:val="bullet"/>
      <w:lvlText w:val="S"/>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E47004"/>
    <w:multiLevelType w:val="hybridMultilevel"/>
    <w:tmpl w:val="1F64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5F77A0"/>
    <w:multiLevelType w:val="hybridMultilevel"/>
    <w:tmpl w:val="F0548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176CFA"/>
    <w:multiLevelType w:val="hybridMultilevel"/>
    <w:tmpl w:val="19B0CA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320375B"/>
    <w:multiLevelType w:val="hybridMultilevel"/>
    <w:tmpl w:val="9470F0AA"/>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39" w15:restartNumberingAfterBreak="0">
    <w:nsid w:val="58DB1D72"/>
    <w:multiLevelType w:val="hybridMultilevel"/>
    <w:tmpl w:val="B27234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9AE1E95"/>
    <w:multiLevelType w:val="hybridMultilevel"/>
    <w:tmpl w:val="F280AE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5B650739"/>
    <w:multiLevelType w:val="hybridMultilevel"/>
    <w:tmpl w:val="A53C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30253A"/>
    <w:multiLevelType w:val="hybridMultilevel"/>
    <w:tmpl w:val="AD40FD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E731D39"/>
    <w:multiLevelType w:val="hybridMultilevel"/>
    <w:tmpl w:val="BA640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F453D9"/>
    <w:multiLevelType w:val="hybridMultilevel"/>
    <w:tmpl w:val="E1F8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FA535A"/>
    <w:multiLevelType w:val="hybridMultilevel"/>
    <w:tmpl w:val="BBFC3832"/>
    <w:lvl w:ilvl="0" w:tplc="B9323EDC">
      <w:start w:val="1"/>
      <w:numFmt w:val="bullet"/>
      <w:lvlText w:val="S"/>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FC29BC"/>
    <w:multiLevelType w:val="hybridMultilevel"/>
    <w:tmpl w:val="8E946B72"/>
    <w:lvl w:ilvl="0" w:tplc="04090001">
      <w:start w:val="1"/>
      <w:numFmt w:val="bullet"/>
      <w:lvlText w:val=""/>
      <w:lvlJc w:val="left"/>
      <w:pPr>
        <w:ind w:left="970" w:hanging="360"/>
      </w:pPr>
      <w:rPr>
        <w:rFonts w:ascii="Symbol" w:hAnsi="Symbol" w:hint="default"/>
      </w:rPr>
    </w:lvl>
    <w:lvl w:ilvl="1" w:tplc="04090003">
      <w:start w:val="1"/>
      <w:numFmt w:val="bullet"/>
      <w:lvlText w:val="o"/>
      <w:lvlJc w:val="left"/>
      <w:pPr>
        <w:ind w:left="1690" w:hanging="360"/>
      </w:pPr>
      <w:rPr>
        <w:rFonts w:ascii="Courier New" w:hAnsi="Courier New" w:cs="Courier New" w:hint="default"/>
      </w:rPr>
    </w:lvl>
    <w:lvl w:ilvl="2" w:tplc="04090005">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47" w15:restartNumberingAfterBreak="0">
    <w:nsid w:val="64777B55"/>
    <w:multiLevelType w:val="hybridMultilevel"/>
    <w:tmpl w:val="9CB2076A"/>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48" w15:restartNumberingAfterBreak="0">
    <w:nsid w:val="676F636D"/>
    <w:multiLevelType w:val="hybridMultilevel"/>
    <w:tmpl w:val="21784CDA"/>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49" w15:restartNumberingAfterBreak="0">
    <w:nsid w:val="67F20557"/>
    <w:multiLevelType w:val="hybridMultilevel"/>
    <w:tmpl w:val="CFA44B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6A434758"/>
    <w:multiLevelType w:val="hybridMultilevel"/>
    <w:tmpl w:val="A368658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755B88"/>
    <w:multiLevelType w:val="hybridMultilevel"/>
    <w:tmpl w:val="86A8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485DE6"/>
    <w:multiLevelType w:val="hybridMultilevel"/>
    <w:tmpl w:val="16EA84E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3" w15:restartNumberingAfterBreak="0">
    <w:nsid w:val="710F1B79"/>
    <w:multiLevelType w:val="hybridMultilevel"/>
    <w:tmpl w:val="6EC2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957E53"/>
    <w:multiLevelType w:val="hybridMultilevel"/>
    <w:tmpl w:val="F6D01404"/>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55" w15:restartNumberingAfterBreak="0">
    <w:nsid w:val="74552779"/>
    <w:multiLevelType w:val="hybridMultilevel"/>
    <w:tmpl w:val="282A5C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75994E5F"/>
    <w:multiLevelType w:val="hybridMultilevel"/>
    <w:tmpl w:val="BE9CEC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78CF60F0"/>
    <w:multiLevelType w:val="hybridMultilevel"/>
    <w:tmpl w:val="66CC2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36"/>
  </w:num>
  <w:num w:numId="3">
    <w:abstractNumId w:val="45"/>
  </w:num>
  <w:num w:numId="4">
    <w:abstractNumId w:val="39"/>
  </w:num>
  <w:num w:numId="5">
    <w:abstractNumId w:val="21"/>
  </w:num>
  <w:num w:numId="6">
    <w:abstractNumId w:val="2"/>
  </w:num>
  <w:num w:numId="7">
    <w:abstractNumId w:val="7"/>
  </w:num>
  <w:num w:numId="8">
    <w:abstractNumId w:val="53"/>
  </w:num>
  <w:num w:numId="9">
    <w:abstractNumId w:val="41"/>
  </w:num>
  <w:num w:numId="10">
    <w:abstractNumId w:val="35"/>
  </w:num>
  <w:num w:numId="11">
    <w:abstractNumId w:val="44"/>
  </w:num>
  <w:num w:numId="12">
    <w:abstractNumId w:val="17"/>
  </w:num>
  <w:num w:numId="13">
    <w:abstractNumId w:val="54"/>
  </w:num>
  <w:num w:numId="14">
    <w:abstractNumId w:val="26"/>
  </w:num>
  <w:num w:numId="15">
    <w:abstractNumId w:val="33"/>
  </w:num>
  <w:num w:numId="16">
    <w:abstractNumId w:val="0"/>
  </w:num>
  <w:num w:numId="17">
    <w:abstractNumId w:val="3"/>
  </w:num>
  <w:num w:numId="18">
    <w:abstractNumId w:val="31"/>
  </w:num>
  <w:num w:numId="19">
    <w:abstractNumId w:val="24"/>
  </w:num>
  <w:num w:numId="20">
    <w:abstractNumId w:val="25"/>
  </w:num>
  <w:num w:numId="21">
    <w:abstractNumId w:val="4"/>
  </w:num>
  <w:num w:numId="22">
    <w:abstractNumId w:val="51"/>
  </w:num>
  <w:num w:numId="23">
    <w:abstractNumId w:val="22"/>
  </w:num>
  <w:num w:numId="24">
    <w:abstractNumId w:val="15"/>
  </w:num>
  <w:num w:numId="25">
    <w:abstractNumId w:val="23"/>
  </w:num>
  <w:num w:numId="26">
    <w:abstractNumId w:val="30"/>
  </w:num>
  <w:num w:numId="27">
    <w:abstractNumId w:val="50"/>
  </w:num>
  <w:num w:numId="28">
    <w:abstractNumId w:val="13"/>
  </w:num>
  <w:num w:numId="29">
    <w:abstractNumId w:val="18"/>
  </w:num>
  <w:num w:numId="30">
    <w:abstractNumId w:val="34"/>
  </w:num>
  <w:num w:numId="31">
    <w:abstractNumId w:val="14"/>
  </w:num>
  <w:num w:numId="32">
    <w:abstractNumId w:val="29"/>
  </w:num>
  <w:num w:numId="33">
    <w:abstractNumId w:val="16"/>
  </w:num>
  <w:num w:numId="34">
    <w:abstractNumId w:val="56"/>
  </w:num>
  <w:num w:numId="35">
    <w:abstractNumId w:val="1"/>
  </w:num>
  <w:num w:numId="36">
    <w:abstractNumId w:val="55"/>
  </w:num>
  <w:num w:numId="37">
    <w:abstractNumId w:val="19"/>
  </w:num>
  <w:num w:numId="38">
    <w:abstractNumId w:val="12"/>
  </w:num>
  <w:num w:numId="39">
    <w:abstractNumId w:val="37"/>
  </w:num>
  <w:num w:numId="40">
    <w:abstractNumId w:val="40"/>
  </w:num>
  <w:num w:numId="41">
    <w:abstractNumId w:val="20"/>
  </w:num>
  <w:num w:numId="42">
    <w:abstractNumId w:val="11"/>
  </w:num>
  <w:num w:numId="43">
    <w:abstractNumId w:val="10"/>
  </w:num>
  <w:num w:numId="44">
    <w:abstractNumId w:val="9"/>
  </w:num>
  <w:num w:numId="45">
    <w:abstractNumId w:val="32"/>
  </w:num>
  <w:num w:numId="46">
    <w:abstractNumId w:val="38"/>
  </w:num>
  <w:num w:numId="47">
    <w:abstractNumId w:val="57"/>
  </w:num>
  <w:num w:numId="48">
    <w:abstractNumId w:val="49"/>
  </w:num>
  <w:num w:numId="49">
    <w:abstractNumId w:val="46"/>
  </w:num>
  <w:num w:numId="50">
    <w:abstractNumId w:val="43"/>
  </w:num>
  <w:num w:numId="51">
    <w:abstractNumId w:val="8"/>
  </w:num>
  <w:num w:numId="52">
    <w:abstractNumId w:val="27"/>
  </w:num>
  <w:num w:numId="53">
    <w:abstractNumId w:val="6"/>
  </w:num>
  <w:num w:numId="54">
    <w:abstractNumId w:val="42"/>
  </w:num>
  <w:num w:numId="55">
    <w:abstractNumId w:val="47"/>
  </w:num>
  <w:num w:numId="56">
    <w:abstractNumId w:val="5"/>
  </w:num>
  <w:num w:numId="57">
    <w:abstractNumId w:val="48"/>
  </w:num>
  <w:num w:numId="5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09D"/>
    <w:rsid w:val="000038EE"/>
    <w:rsid w:val="00007864"/>
    <w:rsid w:val="000102C4"/>
    <w:rsid w:val="0001065C"/>
    <w:rsid w:val="000122BD"/>
    <w:rsid w:val="00013D5E"/>
    <w:rsid w:val="00020635"/>
    <w:rsid w:val="00020702"/>
    <w:rsid w:val="00022D45"/>
    <w:rsid w:val="00024DEE"/>
    <w:rsid w:val="0002649C"/>
    <w:rsid w:val="00026A09"/>
    <w:rsid w:val="000309B9"/>
    <w:rsid w:val="00031F9B"/>
    <w:rsid w:val="000329E8"/>
    <w:rsid w:val="000428B5"/>
    <w:rsid w:val="0004440D"/>
    <w:rsid w:val="00047F30"/>
    <w:rsid w:val="00054CD1"/>
    <w:rsid w:val="0005634A"/>
    <w:rsid w:val="00060B3A"/>
    <w:rsid w:val="00064C1B"/>
    <w:rsid w:val="00072A3F"/>
    <w:rsid w:val="00072D24"/>
    <w:rsid w:val="00073B5F"/>
    <w:rsid w:val="00077865"/>
    <w:rsid w:val="00082236"/>
    <w:rsid w:val="00082250"/>
    <w:rsid w:val="00083AA1"/>
    <w:rsid w:val="00084F5C"/>
    <w:rsid w:val="00086E4A"/>
    <w:rsid w:val="0009670F"/>
    <w:rsid w:val="0009764A"/>
    <w:rsid w:val="000A39D7"/>
    <w:rsid w:val="000B2252"/>
    <w:rsid w:val="000B4417"/>
    <w:rsid w:val="000C0D8C"/>
    <w:rsid w:val="000C1DBE"/>
    <w:rsid w:val="000C3DF3"/>
    <w:rsid w:val="000C731D"/>
    <w:rsid w:val="000D115B"/>
    <w:rsid w:val="000D3886"/>
    <w:rsid w:val="000D4D8C"/>
    <w:rsid w:val="000D4FA3"/>
    <w:rsid w:val="000E0AAA"/>
    <w:rsid w:val="000E2E7E"/>
    <w:rsid w:val="000E5535"/>
    <w:rsid w:val="000E610A"/>
    <w:rsid w:val="000F2CC6"/>
    <w:rsid w:val="000F2E39"/>
    <w:rsid w:val="000F4076"/>
    <w:rsid w:val="000F4285"/>
    <w:rsid w:val="001075E5"/>
    <w:rsid w:val="00115BEE"/>
    <w:rsid w:val="001202A9"/>
    <w:rsid w:val="00121CCE"/>
    <w:rsid w:val="00123A38"/>
    <w:rsid w:val="00126D4E"/>
    <w:rsid w:val="00131E06"/>
    <w:rsid w:val="00133338"/>
    <w:rsid w:val="00136D13"/>
    <w:rsid w:val="001401FA"/>
    <w:rsid w:val="00143AC2"/>
    <w:rsid w:val="00145E0A"/>
    <w:rsid w:val="00146149"/>
    <w:rsid w:val="00150AC6"/>
    <w:rsid w:val="00153B55"/>
    <w:rsid w:val="001552A4"/>
    <w:rsid w:val="00157FBA"/>
    <w:rsid w:val="001710E9"/>
    <w:rsid w:val="00171778"/>
    <w:rsid w:val="0017205E"/>
    <w:rsid w:val="00176070"/>
    <w:rsid w:val="00176F41"/>
    <w:rsid w:val="00177B55"/>
    <w:rsid w:val="001812FD"/>
    <w:rsid w:val="00181E1C"/>
    <w:rsid w:val="001826B8"/>
    <w:rsid w:val="00183C55"/>
    <w:rsid w:val="00192873"/>
    <w:rsid w:val="00192EC8"/>
    <w:rsid w:val="001B1808"/>
    <w:rsid w:val="001B184A"/>
    <w:rsid w:val="001B19C5"/>
    <w:rsid w:val="001B3412"/>
    <w:rsid w:val="001B4C66"/>
    <w:rsid w:val="001C493D"/>
    <w:rsid w:val="001C4C82"/>
    <w:rsid w:val="001C4F84"/>
    <w:rsid w:val="001D2F5C"/>
    <w:rsid w:val="001D53CA"/>
    <w:rsid w:val="001D5DC9"/>
    <w:rsid w:val="001E38F6"/>
    <w:rsid w:val="001E4528"/>
    <w:rsid w:val="001E4FE4"/>
    <w:rsid w:val="001E55D3"/>
    <w:rsid w:val="001E6F49"/>
    <w:rsid w:val="001E757D"/>
    <w:rsid w:val="001F0DB2"/>
    <w:rsid w:val="001F1B19"/>
    <w:rsid w:val="001F3784"/>
    <w:rsid w:val="001F42F0"/>
    <w:rsid w:val="001F5B1A"/>
    <w:rsid w:val="002021CF"/>
    <w:rsid w:val="00202258"/>
    <w:rsid w:val="002026CD"/>
    <w:rsid w:val="00202D79"/>
    <w:rsid w:val="002073BA"/>
    <w:rsid w:val="00207E52"/>
    <w:rsid w:val="002110B9"/>
    <w:rsid w:val="0021121B"/>
    <w:rsid w:val="00215691"/>
    <w:rsid w:val="00217157"/>
    <w:rsid w:val="00217960"/>
    <w:rsid w:val="00221611"/>
    <w:rsid w:val="002238DC"/>
    <w:rsid w:val="00231034"/>
    <w:rsid w:val="00231A0A"/>
    <w:rsid w:val="0023373B"/>
    <w:rsid w:val="0023393A"/>
    <w:rsid w:val="00233DB6"/>
    <w:rsid w:val="0023495D"/>
    <w:rsid w:val="00234B26"/>
    <w:rsid w:val="002351BD"/>
    <w:rsid w:val="00237D27"/>
    <w:rsid w:val="002455D3"/>
    <w:rsid w:val="00246A67"/>
    <w:rsid w:val="00251A70"/>
    <w:rsid w:val="002558CE"/>
    <w:rsid w:val="0025676A"/>
    <w:rsid w:val="002641C9"/>
    <w:rsid w:val="00265D86"/>
    <w:rsid w:val="002661E7"/>
    <w:rsid w:val="002707DD"/>
    <w:rsid w:val="00273689"/>
    <w:rsid w:val="002804DF"/>
    <w:rsid w:val="002825E0"/>
    <w:rsid w:val="002836A9"/>
    <w:rsid w:val="00285EDF"/>
    <w:rsid w:val="00286CF2"/>
    <w:rsid w:val="00287946"/>
    <w:rsid w:val="00291572"/>
    <w:rsid w:val="00294E1A"/>
    <w:rsid w:val="00294ED3"/>
    <w:rsid w:val="002A45F7"/>
    <w:rsid w:val="002B3F56"/>
    <w:rsid w:val="002B4903"/>
    <w:rsid w:val="002B620B"/>
    <w:rsid w:val="002B709D"/>
    <w:rsid w:val="002C2946"/>
    <w:rsid w:val="002C54E6"/>
    <w:rsid w:val="002D04E5"/>
    <w:rsid w:val="002D0968"/>
    <w:rsid w:val="002D5077"/>
    <w:rsid w:val="002D5F38"/>
    <w:rsid w:val="002D6007"/>
    <w:rsid w:val="002D6F11"/>
    <w:rsid w:val="002E191D"/>
    <w:rsid w:val="002E23FF"/>
    <w:rsid w:val="002E34AE"/>
    <w:rsid w:val="002E42D6"/>
    <w:rsid w:val="002E523F"/>
    <w:rsid w:val="002F24F4"/>
    <w:rsid w:val="002F2D05"/>
    <w:rsid w:val="002F3FC4"/>
    <w:rsid w:val="002F47EC"/>
    <w:rsid w:val="002F4C82"/>
    <w:rsid w:val="002F55BD"/>
    <w:rsid w:val="002F6CC4"/>
    <w:rsid w:val="002F6F41"/>
    <w:rsid w:val="002F7AD2"/>
    <w:rsid w:val="00305446"/>
    <w:rsid w:val="0030730E"/>
    <w:rsid w:val="00313C99"/>
    <w:rsid w:val="003230B2"/>
    <w:rsid w:val="00323A90"/>
    <w:rsid w:val="00325978"/>
    <w:rsid w:val="003266DF"/>
    <w:rsid w:val="00330599"/>
    <w:rsid w:val="00331902"/>
    <w:rsid w:val="00331D8E"/>
    <w:rsid w:val="00331F8A"/>
    <w:rsid w:val="00335F6F"/>
    <w:rsid w:val="003370A3"/>
    <w:rsid w:val="00341571"/>
    <w:rsid w:val="00345BF5"/>
    <w:rsid w:val="00350D9F"/>
    <w:rsid w:val="00354166"/>
    <w:rsid w:val="00372850"/>
    <w:rsid w:val="00373F31"/>
    <w:rsid w:val="00376258"/>
    <w:rsid w:val="0037703A"/>
    <w:rsid w:val="003817EC"/>
    <w:rsid w:val="00381A3E"/>
    <w:rsid w:val="00382F51"/>
    <w:rsid w:val="003902E8"/>
    <w:rsid w:val="00391379"/>
    <w:rsid w:val="00392316"/>
    <w:rsid w:val="003924A0"/>
    <w:rsid w:val="00393FD9"/>
    <w:rsid w:val="00394A23"/>
    <w:rsid w:val="0039597C"/>
    <w:rsid w:val="00395B1E"/>
    <w:rsid w:val="003A419A"/>
    <w:rsid w:val="003A464B"/>
    <w:rsid w:val="003B714D"/>
    <w:rsid w:val="003C1D31"/>
    <w:rsid w:val="003C276B"/>
    <w:rsid w:val="003C3425"/>
    <w:rsid w:val="003C51CC"/>
    <w:rsid w:val="003D0A4D"/>
    <w:rsid w:val="003D1459"/>
    <w:rsid w:val="003D31CF"/>
    <w:rsid w:val="003D4A2A"/>
    <w:rsid w:val="003D612B"/>
    <w:rsid w:val="003E52CA"/>
    <w:rsid w:val="003E571C"/>
    <w:rsid w:val="003E5B0C"/>
    <w:rsid w:val="003E7C89"/>
    <w:rsid w:val="003F3F1F"/>
    <w:rsid w:val="0040063B"/>
    <w:rsid w:val="00402F4A"/>
    <w:rsid w:val="00406216"/>
    <w:rsid w:val="00407BC3"/>
    <w:rsid w:val="00411BA9"/>
    <w:rsid w:val="00412582"/>
    <w:rsid w:val="00413860"/>
    <w:rsid w:val="00423DA1"/>
    <w:rsid w:val="00424B07"/>
    <w:rsid w:val="00436D0E"/>
    <w:rsid w:val="004408E4"/>
    <w:rsid w:val="00443E43"/>
    <w:rsid w:val="00444002"/>
    <w:rsid w:val="00444B35"/>
    <w:rsid w:val="00450D9F"/>
    <w:rsid w:val="00451C47"/>
    <w:rsid w:val="00452C88"/>
    <w:rsid w:val="00453328"/>
    <w:rsid w:val="00454CD3"/>
    <w:rsid w:val="00455C7F"/>
    <w:rsid w:val="00455EC6"/>
    <w:rsid w:val="004567EA"/>
    <w:rsid w:val="004611E8"/>
    <w:rsid w:val="004633C6"/>
    <w:rsid w:val="0046363F"/>
    <w:rsid w:val="004637BA"/>
    <w:rsid w:val="00466EB7"/>
    <w:rsid w:val="0046700F"/>
    <w:rsid w:val="004706AB"/>
    <w:rsid w:val="00471FAB"/>
    <w:rsid w:val="00475BA1"/>
    <w:rsid w:val="004762B6"/>
    <w:rsid w:val="00476863"/>
    <w:rsid w:val="0048275B"/>
    <w:rsid w:val="00483F82"/>
    <w:rsid w:val="00486696"/>
    <w:rsid w:val="00486D99"/>
    <w:rsid w:val="004900E7"/>
    <w:rsid w:val="0049101F"/>
    <w:rsid w:val="00495F06"/>
    <w:rsid w:val="00496C89"/>
    <w:rsid w:val="004A05D6"/>
    <w:rsid w:val="004A412C"/>
    <w:rsid w:val="004B2F4A"/>
    <w:rsid w:val="004B5B31"/>
    <w:rsid w:val="004C1449"/>
    <w:rsid w:val="004C1989"/>
    <w:rsid w:val="004C60DC"/>
    <w:rsid w:val="004C6D07"/>
    <w:rsid w:val="004D07C8"/>
    <w:rsid w:val="004D166C"/>
    <w:rsid w:val="004D21AB"/>
    <w:rsid w:val="004D37AB"/>
    <w:rsid w:val="004D6ACF"/>
    <w:rsid w:val="004E6F51"/>
    <w:rsid w:val="004E737E"/>
    <w:rsid w:val="004F0E8D"/>
    <w:rsid w:val="004F25CD"/>
    <w:rsid w:val="004F487E"/>
    <w:rsid w:val="004F55B6"/>
    <w:rsid w:val="00500A62"/>
    <w:rsid w:val="005013B4"/>
    <w:rsid w:val="005030F4"/>
    <w:rsid w:val="00505C98"/>
    <w:rsid w:val="005063DF"/>
    <w:rsid w:val="00506B0C"/>
    <w:rsid w:val="00512E49"/>
    <w:rsid w:val="00513831"/>
    <w:rsid w:val="0051496E"/>
    <w:rsid w:val="00515ECC"/>
    <w:rsid w:val="0052001A"/>
    <w:rsid w:val="00521DED"/>
    <w:rsid w:val="00525174"/>
    <w:rsid w:val="005328EC"/>
    <w:rsid w:val="00532B7E"/>
    <w:rsid w:val="005352AA"/>
    <w:rsid w:val="00545025"/>
    <w:rsid w:val="0055382A"/>
    <w:rsid w:val="005553AE"/>
    <w:rsid w:val="005565CA"/>
    <w:rsid w:val="00556D5B"/>
    <w:rsid w:val="00556EEF"/>
    <w:rsid w:val="00557B80"/>
    <w:rsid w:val="00557C49"/>
    <w:rsid w:val="00560D9E"/>
    <w:rsid w:val="00563A5D"/>
    <w:rsid w:val="00565ECF"/>
    <w:rsid w:val="0057473B"/>
    <w:rsid w:val="00575B28"/>
    <w:rsid w:val="00575FA6"/>
    <w:rsid w:val="005779EA"/>
    <w:rsid w:val="00580453"/>
    <w:rsid w:val="00582530"/>
    <w:rsid w:val="00585A04"/>
    <w:rsid w:val="00586CBB"/>
    <w:rsid w:val="005938AA"/>
    <w:rsid w:val="005A3D00"/>
    <w:rsid w:val="005A7255"/>
    <w:rsid w:val="005B0B5F"/>
    <w:rsid w:val="005B3602"/>
    <w:rsid w:val="005B526A"/>
    <w:rsid w:val="005B52CD"/>
    <w:rsid w:val="005B58F9"/>
    <w:rsid w:val="005C040A"/>
    <w:rsid w:val="005C0F5A"/>
    <w:rsid w:val="005C14F7"/>
    <w:rsid w:val="005C3D58"/>
    <w:rsid w:val="005C42DA"/>
    <w:rsid w:val="005C6354"/>
    <w:rsid w:val="005C6574"/>
    <w:rsid w:val="005C7EF7"/>
    <w:rsid w:val="005D0937"/>
    <w:rsid w:val="005D0BAB"/>
    <w:rsid w:val="005D14D1"/>
    <w:rsid w:val="005D1997"/>
    <w:rsid w:val="005D430D"/>
    <w:rsid w:val="005E443D"/>
    <w:rsid w:val="005E4ADF"/>
    <w:rsid w:val="005E7C0B"/>
    <w:rsid w:val="005F0241"/>
    <w:rsid w:val="005F2CA1"/>
    <w:rsid w:val="005F56C2"/>
    <w:rsid w:val="00605D51"/>
    <w:rsid w:val="00610958"/>
    <w:rsid w:val="00611259"/>
    <w:rsid w:val="0061182D"/>
    <w:rsid w:val="00613C98"/>
    <w:rsid w:val="0061679F"/>
    <w:rsid w:val="00617E6F"/>
    <w:rsid w:val="0062069B"/>
    <w:rsid w:val="0062103F"/>
    <w:rsid w:val="006248F8"/>
    <w:rsid w:val="006263E1"/>
    <w:rsid w:val="00626961"/>
    <w:rsid w:val="00633D1F"/>
    <w:rsid w:val="00641ADD"/>
    <w:rsid w:val="00643F5B"/>
    <w:rsid w:val="00647651"/>
    <w:rsid w:val="006518D3"/>
    <w:rsid w:val="006542B1"/>
    <w:rsid w:val="006565FD"/>
    <w:rsid w:val="006572F7"/>
    <w:rsid w:val="00661EFC"/>
    <w:rsid w:val="006645F3"/>
    <w:rsid w:val="00664842"/>
    <w:rsid w:val="00664D62"/>
    <w:rsid w:val="00666CB7"/>
    <w:rsid w:val="006672A0"/>
    <w:rsid w:val="00671273"/>
    <w:rsid w:val="00672DBF"/>
    <w:rsid w:val="00673ACD"/>
    <w:rsid w:val="00673D09"/>
    <w:rsid w:val="006753FF"/>
    <w:rsid w:val="00675B00"/>
    <w:rsid w:val="00676264"/>
    <w:rsid w:val="006801E7"/>
    <w:rsid w:val="00681FB1"/>
    <w:rsid w:val="006827B9"/>
    <w:rsid w:val="0068336C"/>
    <w:rsid w:val="0069193A"/>
    <w:rsid w:val="0069265E"/>
    <w:rsid w:val="00692E16"/>
    <w:rsid w:val="006953B1"/>
    <w:rsid w:val="006A3472"/>
    <w:rsid w:val="006A7F38"/>
    <w:rsid w:val="006B45C3"/>
    <w:rsid w:val="006B7627"/>
    <w:rsid w:val="006C122E"/>
    <w:rsid w:val="006C1EA3"/>
    <w:rsid w:val="006C56F0"/>
    <w:rsid w:val="006C5B99"/>
    <w:rsid w:val="006C72CC"/>
    <w:rsid w:val="006C778C"/>
    <w:rsid w:val="006D052C"/>
    <w:rsid w:val="006D1774"/>
    <w:rsid w:val="006D2046"/>
    <w:rsid w:val="006D64C9"/>
    <w:rsid w:val="006F1167"/>
    <w:rsid w:val="006F373E"/>
    <w:rsid w:val="006F55A9"/>
    <w:rsid w:val="006F5C94"/>
    <w:rsid w:val="006F63BE"/>
    <w:rsid w:val="00701E6D"/>
    <w:rsid w:val="00702890"/>
    <w:rsid w:val="00704962"/>
    <w:rsid w:val="00704E62"/>
    <w:rsid w:val="007050BA"/>
    <w:rsid w:val="0071259A"/>
    <w:rsid w:val="00714041"/>
    <w:rsid w:val="00720A17"/>
    <w:rsid w:val="007219D2"/>
    <w:rsid w:val="007220F1"/>
    <w:rsid w:val="007225FD"/>
    <w:rsid w:val="00730627"/>
    <w:rsid w:val="00733B39"/>
    <w:rsid w:val="007358AB"/>
    <w:rsid w:val="007450C0"/>
    <w:rsid w:val="007456AD"/>
    <w:rsid w:val="0074667D"/>
    <w:rsid w:val="00751188"/>
    <w:rsid w:val="00760837"/>
    <w:rsid w:val="0076554A"/>
    <w:rsid w:val="00765F70"/>
    <w:rsid w:val="00767A26"/>
    <w:rsid w:val="00767FC3"/>
    <w:rsid w:val="00770172"/>
    <w:rsid w:val="0077057E"/>
    <w:rsid w:val="00773E37"/>
    <w:rsid w:val="007743A5"/>
    <w:rsid w:val="00777A0A"/>
    <w:rsid w:val="00777D15"/>
    <w:rsid w:val="00781820"/>
    <w:rsid w:val="00784180"/>
    <w:rsid w:val="0078569C"/>
    <w:rsid w:val="00785B41"/>
    <w:rsid w:val="00787755"/>
    <w:rsid w:val="00791593"/>
    <w:rsid w:val="00793754"/>
    <w:rsid w:val="007944E8"/>
    <w:rsid w:val="007949A5"/>
    <w:rsid w:val="0079662C"/>
    <w:rsid w:val="00797D87"/>
    <w:rsid w:val="007A0E00"/>
    <w:rsid w:val="007A1BBF"/>
    <w:rsid w:val="007B13A0"/>
    <w:rsid w:val="007B2112"/>
    <w:rsid w:val="007B26F7"/>
    <w:rsid w:val="007B2DC0"/>
    <w:rsid w:val="007B3614"/>
    <w:rsid w:val="007B4C92"/>
    <w:rsid w:val="007C52BF"/>
    <w:rsid w:val="007D5FF3"/>
    <w:rsid w:val="007D6484"/>
    <w:rsid w:val="007D7699"/>
    <w:rsid w:val="007E09D3"/>
    <w:rsid w:val="007E11D6"/>
    <w:rsid w:val="007E1FD0"/>
    <w:rsid w:val="007E4FDE"/>
    <w:rsid w:val="007E7388"/>
    <w:rsid w:val="007F0894"/>
    <w:rsid w:val="007F154F"/>
    <w:rsid w:val="007F157E"/>
    <w:rsid w:val="007F2E75"/>
    <w:rsid w:val="007F320C"/>
    <w:rsid w:val="007F475C"/>
    <w:rsid w:val="007F6660"/>
    <w:rsid w:val="007F6DF6"/>
    <w:rsid w:val="007F711F"/>
    <w:rsid w:val="007F7D2A"/>
    <w:rsid w:val="0080004F"/>
    <w:rsid w:val="008004AA"/>
    <w:rsid w:val="0080381E"/>
    <w:rsid w:val="00807C04"/>
    <w:rsid w:val="0081778C"/>
    <w:rsid w:val="00817AFF"/>
    <w:rsid w:val="0082071D"/>
    <w:rsid w:val="00832595"/>
    <w:rsid w:val="00833106"/>
    <w:rsid w:val="0083437C"/>
    <w:rsid w:val="008364AF"/>
    <w:rsid w:val="00837C8D"/>
    <w:rsid w:val="00840911"/>
    <w:rsid w:val="0084781A"/>
    <w:rsid w:val="00856CB2"/>
    <w:rsid w:val="00860B07"/>
    <w:rsid w:val="008618E4"/>
    <w:rsid w:val="008744A1"/>
    <w:rsid w:val="00874743"/>
    <w:rsid w:val="00880731"/>
    <w:rsid w:val="00880FE3"/>
    <w:rsid w:val="00881569"/>
    <w:rsid w:val="008816E7"/>
    <w:rsid w:val="00883227"/>
    <w:rsid w:val="00883239"/>
    <w:rsid w:val="00894BD3"/>
    <w:rsid w:val="00897D38"/>
    <w:rsid w:val="008A0775"/>
    <w:rsid w:val="008A40EA"/>
    <w:rsid w:val="008B003F"/>
    <w:rsid w:val="008B1F65"/>
    <w:rsid w:val="008B2168"/>
    <w:rsid w:val="008B3004"/>
    <w:rsid w:val="008B753B"/>
    <w:rsid w:val="008C19F2"/>
    <w:rsid w:val="008C26A6"/>
    <w:rsid w:val="008C2823"/>
    <w:rsid w:val="008C300E"/>
    <w:rsid w:val="008C3149"/>
    <w:rsid w:val="008C5F4F"/>
    <w:rsid w:val="008C6868"/>
    <w:rsid w:val="008D1387"/>
    <w:rsid w:val="008D211A"/>
    <w:rsid w:val="008D2B7A"/>
    <w:rsid w:val="008E1637"/>
    <w:rsid w:val="008E36F1"/>
    <w:rsid w:val="008F1EA5"/>
    <w:rsid w:val="008F2176"/>
    <w:rsid w:val="008F5BF8"/>
    <w:rsid w:val="0090506F"/>
    <w:rsid w:val="00917F3B"/>
    <w:rsid w:val="00921B49"/>
    <w:rsid w:val="009235EE"/>
    <w:rsid w:val="00924AF2"/>
    <w:rsid w:val="009254B9"/>
    <w:rsid w:val="009255BC"/>
    <w:rsid w:val="00926315"/>
    <w:rsid w:val="0092645E"/>
    <w:rsid w:val="00926C93"/>
    <w:rsid w:val="00927149"/>
    <w:rsid w:val="00931F79"/>
    <w:rsid w:val="009333C1"/>
    <w:rsid w:val="0093341A"/>
    <w:rsid w:val="0093612B"/>
    <w:rsid w:val="00937500"/>
    <w:rsid w:val="00937870"/>
    <w:rsid w:val="00940B0F"/>
    <w:rsid w:val="00941383"/>
    <w:rsid w:val="00944C3D"/>
    <w:rsid w:val="00945FB9"/>
    <w:rsid w:val="0095109E"/>
    <w:rsid w:val="009510E4"/>
    <w:rsid w:val="00951D81"/>
    <w:rsid w:val="0095256A"/>
    <w:rsid w:val="00962154"/>
    <w:rsid w:val="009639E6"/>
    <w:rsid w:val="00965176"/>
    <w:rsid w:val="009744B2"/>
    <w:rsid w:val="00984103"/>
    <w:rsid w:val="00987AC7"/>
    <w:rsid w:val="009949D2"/>
    <w:rsid w:val="00996305"/>
    <w:rsid w:val="009A12CA"/>
    <w:rsid w:val="009A5F0C"/>
    <w:rsid w:val="009A63AE"/>
    <w:rsid w:val="009B461D"/>
    <w:rsid w:val="009C2993"/>
    <w:rsid w:val="009C6886"/>
    <w:rsid w:val="009C6E1A"/>
    <w:rsid w:val="009D1528"/>
    <w:rsid w:val="009D2EA6"/>
    <w:rsid w:val="009D7EB2"/>
    <w:rsid w:val="009E0BAD"/>
    <w:rsid w:val="009E2A39"/>
    <w:rsid w:val="009E7529"/>
    <w:rsid w:val="009F1857"/>
    <w:rsid w:val="009F39A8"/>
    <w:rsid w:val="00A04B80"/>
    <w:rsid w:val="00A110E2"/>
    <w:rsid w:val="00A15455"/>
    <w:rsid w:val="00A256B5"/>
    <w:rsid w:val="00A266D7"/>
    <w:rsid w:val="00A27E3B"/>
    <w:rsid w:val="00A40685"/>
    <w:rsid w:val="00A43944"/>
    <w:rsid w:val="00A46DF6"/>
    <w:rsid w:val="00A46FBC"/>
    <w:rsid w:val="00A54DF9"/>
    <w:rsid w:val="00A54F99"/>
    <w:rsid w:val="00A55E3C"/>
    <w:rsid w:val="00A63538"/>
    <w:rsid w:val="00A651EB"/>
    <w:rsid w:val="00A72AB0"/>
    <w:rsid w:val="00A72CE7"/>
    <w:rsid w:val="00A739CF"/>
    <w:rsid w:val="00A741B6"/>
    <w:rsid w:val="00A75217"/>
    <w:rsid w:val="00A773F8"/>
    <w:rsid w:val="00A864C8"/>
    <w:rsid w:val="00A90839"/>
    <w:rsid w:val="00A922C8"/>
    <w:rsid w:val="00A92BAE"/>
    <w:rsid w:val="00A932F5"/>
    <w:rsid w:val="00A94FB6"/>
    <w:rsid w:val="00AA0058"/>
    <w:rsid w:val="00AA4A47"/>
    <w:rsid w:val="00AA6971"/>
    <w:rsid w:val="00AB35C9"/>
    <w:rsid w:val="00AB519B"/>
    <w:rsid w:val="00AB61CF"/>
    <w:rsid w:val="00AC1DED"/>
    <w:rsid w:val="00AC4C9C"/>
    <w:rsid w:val="00AC60BE"/>
    <w:rsid w:val="00AD24BA"/>
    <w:rsid w:val="00AD544F"/>
    <w:rsid w:val="00AD5B51"/>
    <w:rsid w:val="00AD7D10"/>
    <w:rsid w:val="00AE4220"/>
    <w:rsid w:val="00AE6C5F"/>
    <w:rsid w:val="00AF21DC"/>
    <w:rsid w:val="00AF5CA1"/>
    <w:rsid w:val="00B02ACC"/>
    <w:rsid w:val="00B047B2"/>
    <w:rsid w:val="00B0519C"/>
    <w:rsid w:val="00B057F4"/>
    <w:rsid w:val="00B05D74"/>
    <w:rsid w:val="00B07C88"/>
    <w:rsid w:val="00B11914"/>
    <w:rsid w:val="00B1303E"/>
    <w:rsid w:val="00B13807"/>
    <w:rsid w:val="00B16453"/>
    <w:rsid w:val="00B16931"/>
    <w:rsid w:val="00B24AE3"/>
    <w:rsid w:val="00B25336"/>
    <w:rsid w:val="00B2731D"/>
    <w:rsid w:val="00B30DF4"/>
    <w:rsid w:val="00B3374E"/>
    <w:rsid w:val="00B33782"/>
    <w:rsid w:val="00B33A5E"/>
    <w:rsid w:val="00B34EB0"/>
    <w:rsid w:val="00B350D9"/>
    <w:rsid w:val="00B3579C"/>
    <w:rsid w:val="00B369F0"/>
    <w:rsid w:val="00B4111D"/>
    <w:rsid w:val="00B419BB"/>
    <w:rsid w:val="00B42BC1"/>
    <w:rsid w:val="00B44022"/>
    <w:rsid w:val="00B46982"/>
    <w:rsid w:val="00B51292"/>
    <w:rsid w:val="00B52095"/>
    <w:rsid w:val="00B52860"/>
    <w:rsid w:val="00B56037"/>
    <w:rsid w:val="00B57F57"/>
    <w:rsid w:val="00B62E72"/>
    <w:rsid w:val="00B64165"/>
    <w:rsid w:val="00B64471"/>
    <w:rsid w:val="00B64D34"/>
    <w:rsid w:val="00B659C0"/>
    <w:rsid w:val="00B701C5"/>
    <w:rsid w:val="00B70D1E"/>
    <w:rsid w:val="00B71899"/>
    <w:rsid w:val="00B72674"/>
    <w:rsid w:val="00B74C05"/>
    <w:rsid w:val="00B82510"/>
    <w:rsid w:val="00B82B13"/>
    <w:rsid w:val="00B82DEA"/>
    <w:rsid w:val="00B947C4"/>
    <w:rsid w:val="00BA4A74"/>
    <w:rsid w:val="00BB1C2F"/>
    <w:rsid w:val="00BB5C6A"/>
    <w:rsid w:val="00BB5F24"/>
    <w:rsid w:val="00BC143D"/>
    <w:rsid w:val="00BC667B"/>
    <w:rsid w:val="00BC7969"/>
    <w:rsid w:val="00BD1F8A"/>
    <w:rsid w:val="00BD225E"/>
    <w:rsid w:val="00BD56EF"/>
    <w:rsid w:val="00BD622E"/>
    <w:rsid w:val="00BD6A5F"/>
    <w:rsid w:val="00BE044E"/>
    <w:rsid w:val="00BE0E93"/>
    <w:rsid w:val="00BE2EE9"/>
    <w:rsid w:val="00BE323A"/>
    <w:rsid w:val="00BE3D8A"/>
    <w:rsid w:val="00BE6772"/>
    <w:rsid w:val="00BE68B7"/>
    <w:rsid w:val="00BE7171"/>
    <w:rsid w:val="00BF0489"/>
    <w:rsid w:val="00BF6F72"/>
    <w:rsid w:val="00C00424"/>
    <w:rsid w:val="00C00CAF"/>
    <w:rsid w:val="00C01727"/>
    <w:rsid w:val="00C04611"/>
    <w:rsid w:val="00C10853"/>
    <w:rsid w:val="00C13470"/>
    <w:rsid w:val="00C1664F"/>
    <w:rsid w:val="00C20F6B"/>
    <w:rsid w:val="00C22E2A"/>
    <w:rsid w:val="00C24C56"/>
    <w:rsid w:val="00C276FD"/>
    <w:rsid w:val="00C30EB6"/>
    <w:rsid w:val="00C31387"/>
    <w:rsid w:val="00C3403D"/>
    <w:rsid w:val="00C40476"/>
    <w:rsid w:val="00C40EB0"/>
    <w:rsid w:val="00C42B93"/>
    <w:rsid w:val="00C42FAA"/>
    <w:rsid w:val="00C44FF2"/>
    <w:rsid w:val="00C45EF4"/>
    <w:rsid w:val="00C53116"/>
    <w:rsid w:val="00C53663"/>
    <w:rsid w:val="00C672DE"/>
    <w:rsid w:val="00C70A50"/>
    <w:rsid w:val="00C72632"/>
    <w:rsid w:val="00C73D87"/>
    <w:rsid w:val="00C8087A"/>
    <w:rsid w:val="00C8203B"/>
    <w:rsid w:val="00C8225C"/>
    <w:rsid w:val="00C82A76"/>
    <w:rsid w:val="00C84FF6"/>
    <w:rsid w:val="00C8755E"/>
    <w:rsid w:val="00C92F25"/>
    <w:rsid w:val="00CA21CB"/>
    <w:rsid w:val="00CA3386"/>
    <w:rsid w:val="00CA34C3"/>
    <w:rsid w:val="00CB24CE"/>
    <w:rsid w:val="00CB56E9"/>
    <w:rsid w:val="00CB5CA2"/>
    <w:rsid w:val="00CB5E94"/>
    <w:rsid w:val="00CB7E50"/>
    <w:rsid w:val="00CC6FF4"/>
    <w:rsid w:val="00CC70F2"/>
    <w:rsid w:val="00CD171C"/>
    <w:rsid w:val="00CD1E34"/>
    <w:rsid w:val="00CD72C6"/>
    <w:rsid w:val="00CD7692"/>
    <w:rsid w:val="00CE5748"/>
    <w:rsid w:val="00CE5BD4"/>
    <w:rsid w:val="00CE73DC"/>
    <w:rsid w:val="00CE7534"/>
    <w:rsid w:val="00CF0FC0"/>
    <w:rsid w:val="00CF523E"/>
    <w:rsid w:val="00CF6253"/>
    <w:rsid w:val="00D01A1B"/>
    <w:rsid w:val="00D02801"/>
    <w:rsid w:val="00D12064"/>
    <w:rsid w:val="00D13C46"/>
    <w:rsid w:val="00D14BC4"/>
    <w:rsid w:val="00D205F0"/>
    <w:rsid w:val="00D226F6"/>
    <w:rsid w:val="00D266A9"/>
    <w:rsid w:val="00D27926"/>
    <w:rsid w:val="00D3235E"/>
    <w:rsid w:val="00D352C8"/>
    <w:rsid w:val="00D3595A"/>
    <w:rsid w:val="00D35BF8"/>
    <w:rsid w:val="00D371E6"/>
    <w:rsid w:val="00D40718"/>
    <w:rsid w:val="00D416A2"/>
    <w:rsid w:val="00D42754"/>
    <w:rsid w:val="00D44006"/>
    <w:rsid w:val="00D47895"/>
    <w:rsid w:val="00D47E0A"/>
    <w:rsid w:val="00D47E68"/>
    <w:rsid w:val="00D512EF"/>
    <w:rsid w:val="00D570A4"/>
    <w:rsid w:val="00D619FE"/>
    <w:rsid w:val="00D61CC7"/>
    <w:rsid w:val="00D62B8E"/>
    <w:rsid w:val="00D65AFD"/>
    <w:rsid w:val="00D6620B"/>
    <w:rsid w:val="00D662F3"/>
    <w:rsid w:val="00D66BA3"/>
    <w:rsid w:val="00D70262"/>
    <w:rsid w:val="00D71304"/>
    <w:rsid w:val="00D76EEA"/>
    <w:rsid w:val="00D77091"/>
    <w:rsid w:val="00D779AC"/>
    <w:rsid w:val="00D802EA"/>
    <w:rsid w:val="00D8115D"/>
    <w:rsid w:val="00D82E64"/>
    <w:rsid w:val="00D841A1"/>
    <w:rsid w:val="00D8436B"/>
    <w:rsid w:val="00D8532E"/>
    <w:rsid w:val="00D87D84"/>
    <w:rsid w:val="00D9206B"/>
    <w:rsid w:val="00D930B3"/>
    <w:rsid w:val="00D9519F"/>
    <w:rsid w:val="00D962EB"/>
    <w:rsid w:val="00DA1E62"/>
    <w:rsid w:val="00DA3718"/>
    <w:rsid w:val="00DA551A"/>
    <w:rsid w:val="00DA6880"/>
    <w:rsid w:val="00DB2BF7"/>
    <w:rsid w:val="00DB2D15"/>
    <w:rsid w:val="00DB2DF3"/>
    <w:rsid w:val="00DB33AF"/>
    <w:rsid w:val="00DB3A89"/>
    <w:rsid w:val="00DC2E0B"/>
    <w:rsid w:val="00DC4262"/>
    <w:rsid w:val="00DC47C1"/>
    <w:rsid w:val="00DC4FEC"/>
    <w:rsid w:val="00DC6A13"/>
    <w:rsid w:val="00DD0927"/>
    <w:rsid w:val="00DD702C"/>
    <w:rsid w:val="00E00567"/>
    <w:rsid w:val="00E00EFC"/>
    <w:rsid w:val="00E01C8A"/>
    <w:rsid w:val="00E02444"/>
    <w:rsid w:val="00E0601B"/>
    <w:rsid w:val="00E07150"/>
    <w:rsid w:val="00E109F0"/>
    <w:rsid w:val="00E1511F"/>
    <w:rsid w:val="00E16DC9"/>
    <w:rsid w:val="00E20D1C"/>
    <w:rsid w:val="00E21D6B"/>
    <w:rsid w:val="00E2263D"/>
    <w:rsid w:val="00E2530D"/>
    <w:rsid w:val="00E25D73"/>
    <w:rsid w:val="00E26C06"/>
    <w:rsid w:val="00E27AA5"/>
    <w:rsid w:val="00E31274"/>
    <w:rsid w:val="00E31B64"/>
    <w:rsid w:val="00E43D0C"/>
    <w:rsid w:val="00E544EA"/>
    <w:rsid w:val="00E5754A"/>
    <w:rsid w:val="00E600C1"/>
    <w:rsid w:val="00E60D9E"/>
    <w:rsid w:val="00E64CC6"/>
    <w:rsid w:val="00E707E6"/>
    <w:rsid w:val="00E720AA"/>
    <w:rsid w:val="00E72BBF"/>
    <w:rsid w:val="00E72F1C"/>
    <w:rsid w:val="00E7422B"/>
    <w:rsid w:val="00E75348"/>
    <w:rsid w:val="00E777CC"/>
    <w:rsid w:val="00E803D7"/>
    <w:rsid w:val="00E86D59"/>
    <w:rsid w:val="00E87625"/>
    <w:rsid w:val="00E87B8F"/>
    <w:rsid w:val="00E90A68"/>
    <w:rsid w:val="00E946A7"/>
    <w:rsid w:val="00E949A1"/>
    <w:rsid w:val="00E96DC5"/>
    <w:rsid w:val="00E9761D"/>
    <w:rsid w:val="00E9763B"/>
    <w:rsid w:val="00EA1EB3"/>
    <w:rsid w:val="00EA2EA9"/>
    <w:rsid w:val="00EA5912"/>
    <w:rsid w:val="00EA749B"/>
    <w:rsid w:val="00EA7611"/>
    <w:rsid w:val="00EB06AE"/>
    <w:rsid w:val="00EB2A9F"/>
    <w:rsid w:val="00EB32B5"/>
    <w:rsid w:val="00EB34A3"/>
    <w:rsid w:val="00EB7BB5"/>
    <w:rsid w:val="00EC0211"/>
    <w:rsid w:val="00EC1229"/>
    <w:rsid w:val="00EC235C"/>
    <w:rsid w:val="00EC5797"/>
    <w:rsid w:val="00ED5BD7"/>
    <w:rsid w:val="00ED681C"/>
    <w:rsid w:val="00EE3327"/>
    <w:rsid w:val="00EE3928"/>
    <w:rsid w:val="00EE7C97"/>
    <w:rsid w:val="00EF08AE"/>
    <w:rsid w:val="00EF130D"/>
    <w:rsid w:val="00EF178D"/>
    <w:rsid w:val="00EF790E"/>
    <w:rsid w:val="00F005EF"/>
    <w:rsid w:val="00F0179F"/>
    <w:rsid w:val="00F022C8"/>
    <w:rsid w:val="00F050AA"/>
    <w:rsid w:val="00F05B36"/>
    <w:rsid w:val="00F07860"/>
    <w:rsid w:val="00F10B25"/>
    <w:rsid w:val="00F10E53"/>
    <w:rsid w:val="00F11022"/>
    <w:rsid w:val="00F142DB"/>
    <w:rsid w:val="00F2171F"/>
    <w:rsid w:val="00F22A9E"/>
    <w:rsid w:val="00F30DF3"/>
    <w:rsid w:val="00F31AE5"/>
    <w:rsid w:val="00F40A42"/>
    <w:rsid w:val="00F419FE"/>
    <w:rsid w:val="00F4428E"/>
    <w:rsid w:val="00F470B1"/>
    <w:rsid w:val="00F47533"/>
    <w:rsid w:val="00F50B02"/>
    <w:rsid w:val="00F54D38"/>
    <w:rsid w:val="00F55522"/>
    <w:rsid w:val="00F55DD4"/>
    <w:rsid w:val="00F56CB8"/>
    <w:rsid w:val="00F57E62"/>
    <w:rsid w:val="00F57F0A"/>
    <w:rsid w:val="00F61A13"/>
    <w:rsid w:val="00F61FB1"/>
    <w:rsid w:val="00F63739"/>
    <w:rsid w:val="00F65F88"/>
    <w:rsid w:val="00F660AC"/>
    <w:rsid w:val="00F6684A"/>
    <w:rsid w:val="00F66DD9"/>
    <w:rsid w:val="00F72B33"/>
    <w:rsid w:val="00F73199"/>
    <w:rsid w:val="00F75B1D"/>
    <w:rsid w:val="00F803B0"/>
    <w:rsid w:val="00F81546"/>
    <w:rsid w:val="00F84654"/>
    <w:rsid w:val="00F84FD4"/>
    <w:rsid w:val="00F851B5"/>
    <w:rsid w:val="00F85EA9"/>
    <w:rsid w:val="00F862D9"/>
    <w:rsid w:val="00F9599F"/>
    <w:rsid w:val="00F968DF"/>
    <w:rsid w:val="00F97D6A"/>
    <w:rsid w:val="00FA0182"/>
    <w:rsid w:val="00FA5987"/>
    <w:rsid w:val="00FA73B9"/>
    <w:rsid w:val="00FB007F"/>
    <w:rsid w:val="00FB00A6"/>
    <w:rsid w:val="00FB2133"/>
    <w:rsid w:val="00FB4CD7"/>
    <w:rsid w:val="00FB55BC"/>
    <w:rsid w:val="00FB72B5"/>
    <w:rsid w:val="00FC1D80"/>
    <w:rsid w:val="00FD00F8"/>
    <w:rsid w:val="00FD05F4"/>
    <w:rsid w:val="00FD069A"/>
    <w:rsid w:val="00FD1005"/>
    <w:rsid w:val="00FD213B"/>
    <w:rsid w:val="00FD62B1"/>
    <w:rsid w:val="00FD6ADF"/>
    <w:rsid w:val="00FD788B"/>
    <w:rsid w:val="00FD7FB8"/>
    <w:rsid w:val="00FE12A5"/>
    <w:rsid w:val="00FE658D"/>
    <w:rsid w:val="00FE6D8A"/>
    <w:rsid w:val="00FF4554"/>
    <w:rsid w:val="00FF6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0AA7A8"/>
  <w15:docId w15:val="{7EFB43FC-69CF-417D-B154-B34A7E952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E6F"/>
    <w:pPr>
      <w:spacing w:line="288" w:lineRule="auto"/>
    </w:pPr>
    <w:rPr>
      <w:sz w:val="21"/>
    </w:rPr>
  </w:style>
  <w:style w:type="paragraph" w:styleId="Heading1">
    <w:name w:val="heading 1"/>
    <w:basedOn w:val="Normal"/>
    <w:next w:val="Normal"/>
    <w:link w:val="Heading1Char"/>
    <w:uiPriority w:val="9"/>
    <w:qFormat/>
    <w:rsid w:val="004D6ACF"/>
    <w:pPr>
      <w:keepNext/>
      <w:keepLines/>
      <w:pBdr>
        <w:bottom w:val="single" w:sz="36" w:space="1" w:color="auto"/>
      </w:pBdr>
      <w:spacing w:before="480" w:after="720"/>
      <w:outlineLvl w:val="0"/>
    </w:pPr>
    <w:rPr>
      <w:rFonts w:ascii="Impact" w:eastAsiaTheme="majorEastAsia" w:hAnsi="Impact" w:cstheme="majorBidi"/>
      <w:bCs/>
      <w:caps/>
      <w:sz w:val="72"/>
      <w:szCs w:val="28"/>
    </w:rPr>
  </w:style>
  <w:style w:type="paragraph" w:styleId="Heading2">
    <w:name w:val="heading 2"/>
    <w:basedOn w:val="Normal"/>
    <w:next w:val="Normal"/>
    <w:link w:val="Heading2Char"/>
    <w:uiPriority w:val="9"/>
    <w:unhideWhenUsed/>
    <w:qFormat/>
    <w:rsid w:val="003902E8"/>
    <w:pPr>
      <w:keepNext/>
      <w:keepLines/>
      <w:spacing w:before="360" w:line="240" w:lineRule="auto"/>
      <w:outlineLvl w:val="1"/>
    </w:pPr>
    <w:rPr>
      <w:rFonts w:eastAsiaTheme="majorEastAsia" w:cstheme="majorBidi"/>
      <w:bCs/>
      <w:color w:val="0F6FC6" w:themeColor="accent1"/>
      <w:sz w:val="40"/>
      <w:szCs w:val="26"/>
    </w:rPr>
  </w:style>
  <w:style w:type="paragraph" w:styleId="Heading3">
    <w:name w:val="heading 3"/>
    <w:basedOn w:val="Normal"/>
    <w:next w:val="Normal"/>
    <w:link w:val="Heading3Char"/>
    <w:uiPriority w:val="9"/>
    <w:unhideWhenUsed/>
    <w:qFormat/>
    <w:rsid w:val="00666CB7"/>
    <w:pPr>
      <w:keepNext/>
      <w:keepLines/>
      <w:spacing w:before="240" w:after="100"/>
      <w:outlineLvl w:val="2"/>
    </w:pPr>
    <w:rPr>
      <w:rFonts w:ascii="Impact" w:eastAsiaTheme="majorEastAsia" w:hAnsi="Impact" w:cstheme="majorBidi"/>
      <w:bCs/>
      <w:caps/>
      <w:sz w:val="28"/>
    </w:rPr>
  </w:style>
  <w:style w:type="paragraph" w:styleId="Heading4">
    <w:name w:val="heading 4"/>
    <w:basedOn w:val="Normal"/>
    <w:next w:val="Normal"/>
    <w:link w:val="Heading4Char"/>
    <w:uiPriority w:val="9"/>
    <w:unhideWhenUsed/>
    <w:qFormat/>
    <w:rsid w:val="00585A04"/>
    <w:pPr>
      <w:keepNext/>
      <w:keepLines/>
      <w:spacing w:before="200" w:after="6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1812FD"/>
    <w:pPr>
      <w:keepNext/>
      <w:keepLines/>
      <w:spacing w:before="200" w:after="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9"/>
    <w:unhideWhenUsed/>
    <w:qFormat/>
    <w:rsid w:val="001E55D3"/>
    <w:pPr>
      <w:keepNext/>
      <w:keepLines/>
      <w:spacing w:before="200" w:after="0"/>
      <w:outlineLvl w:val="5"/>
    </w:pPr>
    <w:rPr>
      <w:rFonts w:asciiTheme="majorHAnsi" w:eastAsiaTheme="majorEastAsia" w:hAnsiTheme="majorHAnsi" w:cstheme="majorBidi"/>
      <w:i/>
      <w:iCs/>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ACF"/>
    <w:rPr>
      <w:rFonts w:ascii="Impact" w:eastAsiaTheme="majorEastAsia" w:hAnsi="Impact" w:cstheme="majorBidi"/>
      <w:bCs/>
      <w:caps/>
      <w:sz w:val="72"/>
      <w:szCs w:val="28"/>
    </w:rPr>
  </w:style>
  <w:style w:type="character" w:customStyle="1" w:styleId="Heading2Char">
    <w:name w:val="Heading 2 Char"/>
    <w:basedOn w:val="DefaultParagraphFont"/>
    <w:link w:val="Heading2"/>
    <w:uiPriority w:val="9"/>
    <w:rsid w:val="003902E8"/>
    <w:rPr>
      <w:rFonts w:eastAsiaTheme="majorEastAsia" w:cstheme="majorBidi"/>
      <w:bCs/>
      <w:color w:val="0F6FC6" w:themeColor="accent1"/>
      <w:sz w:val="40"/>
      <w:szCs w:val="26"/>
    </w:rPr>
  </w:style>
  <w:style w:type="character" w:customStyle="1" w:styleId="Heading3Char">
    <w:name w:val="Heading 3 Char"/>
    <w:basedOn w:val="DefaultParagraphFont"/>
    <w:link w:val="Heading3"/>
    <w:uiPriority w:val="9"/>
    <w:rsid w:val="00666CB7"/>
    <w:rPr>
      <w:rFonts w:ascii="Impact" w:eastAsiaTheme="majorEastAsia" w:hAnsi="Impact" w:cstheme="majorBidi"/>
      <w:bCs/>
      <w:caps/>
      <w:sz w:val="28"/>
    </w:rPr>
  </w:style>
  <w:style w:type="character" w:customStyle="1" w:styleId="Heading4Char">
    <w:name w:val="Heading 4 Char"/>
    <w:basedOn w:val="DefaultParagraphFont"/>
    <w:link w:val="Heading4"/>
    <w:uiPriority w:val="9"/>
    <w:rsid w:val="00585A04"/>
    <w:rPr>
      <w:rFonts w:eastAsiaTheme="majorEastAsia" w:cstheme="majorBidi"/>
      <w:b/>
      <w:bCs/>
      <w:iCs/>
    </w:rPr>
  </w:style>
  <w:style w:type="character" w:customStyle="1" w:styleId="Heading5Char">
    <w:name w:val="Heading 5 Char"/>
    <w:basedOn w:val="DefaultParagraphFont"/>
    <w:link w:val="Heading5"/>
    <w:uiPriority w:val="9"/>
    <w:rsid w:val="001812FD"/>
    <w:rPr>
      <w:rFonts w:asciiTheme="majorHAnsi" w:eastAsiaTheme="majorEastAsia" w:hAnsiTheme="majorHAnsi" w:cstheme="majorBidi"/>
      <w:color w:val="073662" w:themeColor="accent1" w:themeShade="7F"/>
      <w:sz w:val="21"/>
    </w:rPr>
  </w:style>
  <w:style w:type="character" w:customStyle="1" w:styleId="Heading6Char">
    <w:name w:val="Heading 6 Char"/>
    <w:basedOn w:val="DefaultParagraphFont"/>
    <w:link w:val="Heading6"/>
    <w:uiPriority w:val="9"/>
    <w:rsid w:val="001E55D3"/>
    <w:rPr>
      <w:rFonts w:asciiTheme="majorHAnsi" w:eastAsiaTheme="majorEastAsia" w:hAnsiTheme="majorHAnsi" w:cstheme="majorBidi"/>
      <w:i/>
      <w:iCs/>
      <w:color w:val="073662" w:themeColor="accent1" w:themeShade="7F"/>
      <w:sz w:val="21"/>
    </w:rPr>
  </w:style>
  <w:style w:type="paragraph" w:customStyle="1" w:styleId="TextBoxText">
    <w:name w:val="Text Box Text"/>
    <w:basedOn w:val="Normal"/>
    <w:rsid w:val="00E72BBF"/>
    <w:pPr>
      <w:pBdr>
        <w:left w:val="single" w:sz="18" w:space="8" w:color="0F6FC6" w:themeColor="accent1"/>
      </w:pBdr>
      <w:autoSpaceDE w:val="0"/>
      <w:autoSpaceDN w:val="0"/>
      <w:adjustRightInd w:val="0"/>
      <w:spacing w:after="120"/>
    </w:pPr>
    <w:rPr>
      <w:rFonts w:ascii="Arial Narrow" w:eastAsia="Times New Roman" w:hAnsi="Arial Narrow" w:cstheme="minorHAnsi"/>
      <w:b/>
      <w:sz w:val="18"/>
    </w:rPr>
  </w:style>
  <w:style w:type="paragraph" w:customStyle="1" w:styleId="TextBoxTitle">
    <w:name w:val="Text Box Title"/>
    <w:basedOn w:val="TextBoxText"/>
    <w:qFormat/>
    <w:rsid w:val="00B16931"/>
    <w:pPr>
      <w:spacing w:before="120" w:after="240"/>
    </w:pPr>
    <w:rPr>
      <w:b w:val="0"/>
      <w:color w:val="595959" w:themeColor="text1" w:themeTint="A6"/>
      <w:sz w:val="28"/>
    </w:rPr>
  </w:style>
  <w:style w:type="paragraph" w:customStyle="1" w:styleId="TableHeading">
    <w:name w:val="Table Heading"/>
    <w:basedOn w:val="Normal"/>
    <w:qFormat/>
    <w:rsid w:val="00192873"/>
    <w:pPr>
      <w:autoSpaceDE w:val="0"/>
      <w:autoSpaceDN w:val="0"/>
      <w:adjustRightInd w:val="0"/>
      <w:spacing w:after="0" w:line="240" w:lineRule="auto"/>
    </w:pPr>
    <w:rPr>
      <w:rFonts w:ascii="Calibri" w:eastAsia="Times New Roman" w:hAnsi="Calibri" w:cstheme="minorHAnsi"/>
      <w:b/>
      <w:bCs/>
      <w:sz w:val="20"/>
      <w:szCs w:val="20"/>
    </w:rPr>
  </w:style>
  <w:style w:type="paragraph" w:customStyle="1" w:styleId="TableText">
    <w:name w:val="Table Text"/>
    <w:basedOn w:val="Normal"/>
    <w:qFormat/>
    <w:rsid w:val="0071259A"/>
    <w:pPr>
      <w:keepNext/>
      <w:keepLines/>
      <w:spacing w:after="0" w:line="240" w:lineRule="auto"/>
    </w:pPr>
    <w:rPr>
      <w:rFonts w:ascii="Arial Narrow" w:hAnsi="Arial Narrow"/>
      <w:sz w:val="18"/>
    </w:rPr>
  </w:style>
  <w:style w:type="paragraph" w:customStyle="1" w:styleId="FigureTitle">
    <w:name w:val="Figure Title"/>
    <w:basedOn w:val="Normal"/>
    <w:qFormat/>
    <w:rsid w:val="005A7255"/>
    <w:pPr>
      <w:spacing w:before="240" w:after="80"/>
    </w:pPr>
    <w:rPr>
      <w:b/>
      <w:sz w:val="18"/>
    </w:rPr>
  </w:style>
  <w:style w:type="paragraph" w:styleId="ListParagraph">
    <w:name w:val="List Paragraph"/>
    <w:basedOn w:val="Normal"/>
    <w:uiPriority w:val="34"/>
    <w:qFormat/>
    <w:rsid w:val="005A7255"/>
    <w:pPr>
      <w:ind w:left="720"/>
      <w:contextualSpacing/>
    </w:pPr>
  </w:style>
  <w:style w:type="paragraph" w:customStyle="1" w:styleId="TextBoxBullet">
    <w:name w:val="Text Box Bullet"/>
    <w:basedOn w:val="TextBoxText"/>
    <w:qFormat/>
    <w:rsid w:val="00E72BBF"/>
    <w:pPr>
      <w:numPr>
        <w:numId w:val="1"/>
      </w:numPr>
      <w:contextualSpacing/>
    </w:pPr>
  </w:style>
  <w:style w:type="paragraph" w:styleId="Header">
    <w:name w:val="header"/>
    <w:basedOn w:val="Normal"/>
    <w:link w:val="HeaderChar"/>
    <w:uiPriority w:val="99"/>
    <w:unhideWhenUsed/>
    <w:rsid w:val="00A46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DF6"/>
  </w:style>
  <w:style w:type="paragraph" w:styleId="Footer">
    <w:name w:val="footer"/>
    <w:basedOn w:val="Normal"/>
    <w:link w:val="FooterChar"/>
    <w:uiPriority w:val="99"/>
    <w:unhideWhenUsed/>
    <w:rsid w:val="00E86D59"/>
    <w:pPr>
      <w:tabs>
        <w:tab w:val="center" w:pos="4680"/>
        <w:tab w:val="right" w:pos="9360"/>
      </w:tabs>
      <w:spacing w:after="0" w:line="240" w:lineRule="auto"/>
    </w:pPr>
    <w:rPr>
      <w:color w:val="FFFFFF" w:themeColor="background1"/>
      <w:sz w:val="16"/>
    </w:rPr>
  </w:style>
  <w:style w:type="character" w:customStyle="1" w:styleId="FooterChar">
    <w:name w:val="Footer Char"/>
    <w:basedOn w:val="DefaultParagraphFont"/>
    <w:link w:val="Footer"/>
    <w:uiPriority w:val="99"/>
    <w:rsid w:val="00E86D59"/>
    <w:rPr>
      <w:color w:val="FFFFFF" w:themeColor="background1"/>
      <w:sz w:val="16"/>
    </w:rPr>
  </w:style>
  <w:style w:type="table" w:customStyle="1" w:styleId="RossTable">
    <w:name w:val="Ross Table"/>
    <w:basedOn w:val="TableNormal"/>
    <w:uiPriority w:val="99"/>
    <w:qFormat/>
    <w:rsid w:val="006F5C94"/>
    <w:pPr>
      <w:spacing w:after="0" w:line="240" w:lineRule="auto"/>
    </w:pPr>
    <w:rPr>
      <w:sz w:val="20"/>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43" w:type="dxa"/>
        <w:left w:w="43" w:type="dxa"/>
        <w:bottom w:w="43" w:type="dxa"/>
        <w:right w:w="43" w:type="dxa"/>
      </w:tblCellMar>
    </w:tblPr>
    <w:tblStylePr w:type="firstRow">
      <w:rPr>
        <w:b/>
        <w:color w:val="FFFFFF" w:themeColor="background1"/>
      </w:rPr>
      <w:tblPr/>
      <w:trPr>
        <w:tblHeader/>
      </w:trPr>
      <w:tcPr>
        <w:tcBorders>
          <w:top w:val="single" w:sz="8" w:space="0" w:color="000000" w:themeColor="text1"/>
          <w:left w:val="single" w:sz="4" w:space="0" w:color="808080" w:themeColor="background1" w:themeShade="80"/>
          <w:bottom w:val="single" w:sz="8" w:space="0" w:color="000000" w:themeColor="text1"/>
          <w:right w:val="single" w:sz="4" w:space="0" w:color="808080" w:themeColor="background1" w:themeShade="80"/>
          <w:insideH w:val="single" w:sz="4" w:space="0" w:color="808080" w:themeColor="background1" w:themeShade="80"/>
          <w:insideV w:val="single" w:sz="4" w:space="0" w:color="FFFFFF" w:themeColor="background1"/>
          <w:tl2br w:val="nil"/>
          <w:tr2bl w:val="nil"/>
        </w:tcBorders>
        <w:shd w:val="clear" w:color="auto" w:fill="808080" w:themeFill="background1" w:themeFillShade="80"/>
      </w:tcPr>
    </w:tblStylePr>
  </w:style>
  <w:style w:type="paragraph" w:styleId="BalloonText">
    <w:name w:val="Balloon Text"/>
    <w:basedOn w:val="Normal"/>
    <w:link w:val="BalloonTextChar"/>
    <w:uiPriority w:val="99"/>
    <w:semiHidden/>
    <w:unhideWhenUsed/>
    <w:rsid w:val="00B13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3E"/>
    <w:rPr>
      <w:rFonts w:ascii="Tahoma" w:hAnsi="Tahoma" w:cs="Tahoma"/>
      <w:sz w:val="16"/>
      <w:szCs w:val="16"/>
    </w:rPr>
  </w:style>
  <w:style w:type="paragraph" w:styleId="Quote">
    <w:name w:val="Quote"/>
    <w:basedOn w:val="TextBoxText"/>
    <w:next w:val="Normal"/>
    <w:link w:val="QuoteChar"/>
    <w:uiPriority w:val="29"/>
    <w:qFormat/>
    <w:rsid w:val="0071259A"/>
    <w:rPr>
      <w:b w:val="0"/>
      <w:color w:val="0F6FC6" w:themeColor="accent1"/>
      <w:sz w:val="28"/>
    </w:rPr>
  </w:style>
  <w:style w:type="character" w:customStyle="1" w:styleId="QuoteChar">
    <w:name w:val="Quote Char"/>
    <w:basedOn w:val="DefaultParagraphFont"/>
    <w:link w:val="Quote"/>
    <w:uiPriority w:val="29"/>
    <w:rsid w:val="0071259A"/>
    <w:rPr>
      <w:rFonts w:ascii="Arial Narrow" w:eastAsia="Times New Roman" w:hAnsi="Arial Narrow" w:cstheme="minorHAnsi"/>
      <w:color w:val="0F6FC6" w:themeColor="accent1"/>
      <w:sz w:val="28"/>
    </w:rPr>
  </w:style>
  <w:style w:type="paragraph" w:styleId="Title">
    <w:name w:val="Title"/>
    <w:basedOn w:val="Normal"/>
    <w:next w:val="Normal"/>
    <w:link w:val="TitleChar"/>
    <w:uiPriority w:val="10"/>
    <w:qFormat/>
    <w:rsid w:val="00996305"/>
    <w:pPr>
      <w:spacing w:before="840"/>
      <w:ind w:left="446" w:right="346"/>
    </w:pPr>
    <w:rPr>
      <w:rFonts w:ascii="Impact" w:hAnsi="Impact"/>
      <w:color w:val="FFFFFF" w:themeColor="background1"/>
      <w:sz w:val="72"/>
      <w:szCs w:val="72"/>
    </w:rPr>
  </w:style>
  <w:style w:type="character" w:customStyle="1" w:styleId="TitleChar">
    <w:name w:val="Title Char"/>
    <w:basedOn w:val="DefaultParagraphFont"/>
    <w:link w:val="Title"/>
    <w:uiPriority w:val="10"/>
    <w:rsid w:val="00996305"/>
    <w:rPr>
      <w:rFonts w:ascii="Impact" w:hAnsi="Impact"/>
      <w:color w:val="FFFFFF" w:themeColor="background1"/>
      <w:sz w:val="72"/>
      <w:szCs w:val="72"/>
    </w:rPr>
  </w:style>
  <w:style w:type="paragraph" w:styleId="Subtitle">
    <w:name w:val="Subtitle"/>
    <w:basedOn w:val="Normal"/>
    <w:next w:val="Normal"/>
    <w:link w:val="SubtitleChar"/>
    <w:uiPriority w:val="11"/>
    <w:qFormat/>
    <w:rsid w:val="005D430D"/>
    <w:pPr>
      <w:spacing w:after="0"/>
    </w:pPr>
    <w:rPr>
      <w:color w:val="FFFFFF" w:themeColor="background1"/>
      <w:sz w:val="40"/>
      <w:szCs w:val="40"/>
    </w:rPr>
  </w:style>
  <w:style w:type="character" w:customStyle="1" w:styleId="SubtitleChar">
    <w:name w:val="Subtitle Char"/>
    <w:basedOn w:val="DefaultParagraphFont"/>
    <w:link w:val="Subtitle"/>
    <w:uiPriority w:val="11"/>
    <w:rsid w:val="005D430D"/>
    <w:rPr>
      <w:color w:val="FFFFFF" w:themeColor="background1"/>
      <w:sz w:val="40"/>
      <w:szCs w:val="40"/>
    </w:rPr>
  </w:style>
  <w:style w:type="paragraph" w:customStyle="1" w:styleId="FeatureTitle">
    <w:name w:val="Feature Title"/>
    <w:basedOn w:val="TextBoxTitle"/>
    <w:qFormat/>
    <w:rsid w:val="00585A04"/>
    <w:pPr>
      <w:pBdr>
        <w:left w:val="none" w:sz="0" w:space="0" w:color="auto"/>
      </w:pBdr>
      <w:jc w:val="center"/>
    </w:pPr>
    <w:rPr>
      <w:color w:val="B0DFA0" w:themeColor="accent5" w:themeTint="99"/>
      <w:sz w:val="32"/>
    </w:rPr>
  </w:style>
  <w:style w:type="paragraph" w:customStyle="1" w:styleId="FeatureText">
    <w:name w:val="Feature Text"/>
    <w:basedOn w:val="TextBoxText"/>
    <w:qFormat/>
    <w:rsid w:val="00585A04"/>
    <w:pPr>
      <w:pBdr>
        <w:left w:val="none" w:sz="0" w:space="0" w:color="auto"/>
      </w:pBdr>
      <w:spacing w:after="180"/>
    </w:pPr>
    <w:rPr>
      <w:color w:val="FFFFFF" w:themeColor="background1"/>
      <w:sz w:val="20"/>
    </w:rPr>
  </w:style>
  <w:style w:type="paragraph" w:customStyle="1" w:styleId="Blankpage">
    <w:name w:val="Blank page"/>
    <w:basedOn w:val="Normal"/>
    <w:qFormat/>
    <w:rsid w:val="00031F9B"/>
    <w:pPr>
      <w:spacing w:before="1200"/>
      <w:jc w:val="center"/>
    </w:pPr>
    <w:rPr>
      <w:color w:val="7CCA62" w:themeColor="accent5"/>
      <w:sz w:val="16"/>
    </w:rPr>
  </w:style>
  <w:style w:type="character" w:styleId="Emphasis">
    <w:name w:val="Emphasis"/>
    <w:basedOn w:val="DefaultParagraphFont"/>
    <w:uiPriority w:val="20"/>
    <w:qFormat/>
    <w:rsid w:val="00072D24"/>
    <w:rPr>
      <w:i/>
      <w:iCs/>
    </w:rPr>
  </w:style>
  <w:style w:type="paragraph" w:styleId="TOCHeading">
    <w:name w:val="TOC Heading"/>
    <w:basedOn w:val="Heading1"/>
    <w:next w:val="Normal"/>
    <w:uiPriority w:val="39"/>
    <w:unhideWhenUsed/>
    <w:qFormat/>
    <w:rsid w:val="004D6ACF"/>
    <w:pPr>
      <w:spacing w:after="0" w:line="276" w:lineRule="auto"/>
      <w:outlineLvl w:val="9"/>
    </w:pPr>
    <w:rPr>
      <w:caps w:val="0"/>
      <w:sz w:val="32"/>
    </w:rPr>
  </w:style>
  <w:style w:type="paragraph" w:styleId="TOC1">
    <w:name w:val="toc 1"/>
    <w:basedOn w:val="Normal"/>
    <w:next w:val="Normal"/>
    <w:autoRedefine/>
    <w:uiPriority w:val="39"/>
    <w:unhideWhenUsed/>
    <w:rsid w:val="00A94FB6"/>
    <w:pPr>
      <w:tabs>
        <w:tab w:val="right" w:leader="dot" w:pos="9990"/>
        <w:tab w:val="left" w:pos="10170"/>
      </w:tabs>
      <w:spacing w:after="60" w:line="240" w:lineRule="auto"/>
    </w:pPr>
    <w:rPr>
      <w:noProof/>
    </w:rPr>
  </w:style>
  <w:style w:type="paragraph" w:styleId="TOC2">
    <w:name w:val="toc 2"/>
    <w:basedOn w:val="Normal"/>
    <w:next w:val="Normal"/>
    <w:autoRedefine/>
    <w:uiPriority w:val="39"/>
    <w:unhideWhenUsed/>
    <w:rsid w:val="001F0DB2"/>
    <w:pPr>
      <w:tabs>
        <w:tab w:val="right" w:leader="dot" w:pos="9350"/>
      </w:tabs>
      <w:spacing w:after="60" w:line="240" w:lineRule="auto"/>
      <w:ind w:left="210"/>
    </w:pPr>
    <w:rPr>
      <w:noProof/>
    </w:rPr>
  </w:style>
  <w:style w:type="paragraph" w:styleId="TOC3">
    <w:name w:val="toc 3"/>
    <w:basedOn w:val="Normal"/>
    <w:next w:val="Normal"/>
    <w:autoRedefine/>
    <w:uiPriority w:val="39"/>
    <w:unhideWhenUsed/>
    <w:rsid w:val="001F0DB2"/>
    <w:pPr>
      <w:tabs>
        <w:tab w:val="right" w:leader="dot" w:pos="9350"/>
      </w:tabs>
      <w:spacing w:after="60" w:line="240" w:lineRule="auto"/>
      <w:ind w:left="420"/>
    </w:pPr>
    <w:rPr>
      <w:noProof/>
    </w:rPr>
  </w:style>
  <w:style w:type="character" w:styleId="Hyperlink">
    <w:name w:val="Hyperlink"/>
    <w:basedOn w:val="DefaultParagraphFont"/>
    <w:uiPriority w:val="99"/>
    <w:unhideWhenUsed/>
    <w:rsid w:val="00951D81"/>
    <w:rPr>
      <w:color w:val="0B5294" w:themeColor="accent1" w:themeShade="BF"/>
      <w:u w:val="single"/>
    </w:rPr>
  </w:style>
  <w:style w:type="character" w:styleId="CommentReference">
    <w:name w:val="annotation reference"/>
    <w:basedOn w:val="DefaultParagraphFont"/>
    <w:uiPriority w:val="99"/>
    <w:semiHidden/>
    <w:unhideWhenUsed/>
    <w:rsid w:val="001812FD"/>
    <w:rPr>
      <w:sz w:val="16"/>
      <w:szCs w:val="16"/>
    </w:rPr>
  </w:style>
  <w:style w:type="paragraph" w:styleId="CommentText">
    <w:name w:val="annotation text"/>
    <w:basedOn w:val="Normal"/>
    <w:link w:val="CommentTextChar"/>
    <w:uiPriority w:val="99"/>
    <w:semiHidden/>
    <w:unhideWhenUsed/>
    <w:rsid w:val="001812FD"/>
    <w:pPr>
      <w:autoSpaceDE w:val="0"/>
      <w:autoSpaceDN w:val="0"/>
      <w:adjustRightInd w:val="0"/>
      <w:spacing w:after="0" w:line="240" w:lineRule="auto"/>
      <w:jc w:val="both"/>
    </w:pPr>
    <w:rPr>
      <w:rFonts w:ascii="Cambria" w:eastAsia="Times New Roman" w:hAnsi="Cambria" w:cs="Tms Rmn"/>
      <w:color w:val="000000"/>
      <w:sz w:val="20"/>
      <w:szCs w:val="20"/>
    </w:rPr>
  </w:style>
  <w:style w:type="character" w:customStyle="1" w:styleId="CommentTextChar">
    <w:name w:val="Comment Text Char"/>
    <w:basedOn w:val="DefaultParagraphFont"/>
    <w:link w:val="CommentText"/>
    <w:uiPriority w:val="99"/>
    <w:semiHidden/>
    <w:rsid w:val="001812FD"/>
    <w:rPr>
      <w:rFonts w:ascii="Cambria" w:eastAsia="Times New Roman" w:hAnsi="Cambria" w:cs="Tms Rmn"/>
      <w:color w:val="000000"/>
      <w:sz w:val="20"/>
      <w:szCs w:val="20"/>
    </w:rPr>
  </w:style>
  <w:style w:type="table" w:styleId="TableGrid">
    <w:name w:val="Table Grid"/>
    <w:basedOn w:val="TableNormal"/>
    <w:uiPriority w:val="59"/>
    <w:rsid w:val="001E5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C3149"/>
    <w:pPr>
      <w:autoSpaceDE/>
      <w:autoSpaceDN/>
      <w:adjustRightInd/>
      <w:spacing w:after="20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8C3149"/>
    <w:rPr>
      <w:rFonts w:ascii="Cambria" w:eastAsia="Times New Roman" w:hAnsi="Cambria" w:cs="Tms Rmn"/>
      <w:b/>
      <w:bCs/>
      <w:color w:val="000000"/>
      <w:sz w:val="20"/>
      <w:szCs w:val="20"/>
    </w:rPr>
  </w:style>
  <w:style w:type="paragraph" w:styleId="IntenseQuote">
    <w:name w:val="Intense Quote"/>
    <w:basedOn w:val="Normal"/>
    <w:next w:val="Normal"/>
    <w:link w:val="IntenseQuoteChar"/>
    <w:uiPriority w:val="30"/>
    <w:qFormat/>
    <w:rsid w:val="00AF5CA1"/>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AF5CA1"/>
    <w:rPr>
      <w:b/>
      <w:bCs/>
      <w:i/>
      <w:iCs/>
      <w:color w:val="0F6FC6" w:themeColor="accent1"/>
      <w:sz w:val="21"/>
    </w:rPr>
  </w:style>
  <w:style w:type="character" w:styleId="Strong">
    <w:name w:val="Strong"/>
    <w:basedOn w:val="DefaultParagraphFont"/>
    <w:uiPriority w:val="22"/>
    <w:qFormat/>
    <w:rsid w:val="00047F30"/>
    <w:rPr>
      <w:b/>
      <w:bCs/>
    </w:rPr>
  </w:style>
  <w:style w:type="character" w:styleId="SubtleEmphasis">
    <w:name w:val="Subtle Emphasis"/>
    <w:basedOn w:val="DefaultParagraphFont"/>
    <w:uiPriority w:val="19"/>
    <w:qFormat/>
    <w:rsid w:val="00047F30"/>
    <w:rPr>
      <w:i/>
      <w:iCs/>
      <w:color w:val="808080" w:themeColor="text1" w:themeTint="7F"/>
    </w:rPr>
  </w:style>
  <w:style w:type="character" w:styleId="PlaceholderText">
    <w:name w:val="Placeholder Text"/>
    <w:basedOn w:val="DefaultParagraphFont"/>
    <w:uiPriority w:val="99"/>
    <w:semiHidden/>
    <w:rsid w:val="007A0E00"/>
    <w:rPr>
      <w:color w:val="808080"/>
    </w:rPr>
  </w:style>
  <w:style w:type="character" w:styleId="IntenseReference">
    <w:name w:val="Intense Reference"/>
    <w:basedOn w:val="DefaultParagraphFont"/>
    <w:uiPriority w:val="32"/>
    <w:qFormat/>
    <w:rsid w:val="007A0E00"/>
    <w:rPr>
      <w:b/>
      <w:bCs/>
      <w:smallCaps/>
      <w:color w:val="009DD9" w:themeColor="accent2"/>
      <w:spacing w:val="5"/>
      <w:sz w:val="28"/>
      <w:u w:val="single"/>
    </w:rPr>
  </w:style>
  <w:style w:type="table" w:styleId="LightGrid-Accent2">
    <w:name w:val="Light Grid Accent 2"/>
    <w:basedOn w:val="TableNormal"/>
    <w:uiPriority w:val="62"/>
    <w:rsid w:val="00D619FE"/>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List-Accent11">
    <w:name w:val="Light List - Accent 11"/>
    <w:basedOn w:val="TableNormal"/>
    <w:uiPriority w:val="61"/>
    <w:rsid w:val="002D6F11"/>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MediumShading1-Accent11">
    <w:name w:val="Medium Shading 1 - Accent 11"/>
    <w:basedOn w:val="TableNormal"/>
    <w:uiPriority w:val="63"/>
    <w:rsid w:val="002D6F11"/>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D416A2"/>
    <w:pPr>
      <w:spacing w:after="0" w:line="240" w:lineRule="auto"/>
    </w:pPr>
    <w:rPr>
      <w:sz w:val="21"/>
    </w:rPr>
  </w:style>
  <w:style w:type="character" w:styleId="IntenseEmphasis">
    <w:name w:val="Intense Emphasis"/>
    <w:basedOn w:val="DefaultParagraphFont"/>
    <w:uiPriority w:val="21"/>
    <w:qFormat/>
    <w:rsid w:val="00CD1E34"/>
    <w:rPr>
      <w:b/>
      <w:bCs/>
      <w:i/>
      <w:iCs/>
      <w:color w:val="0F6FC6" w:themeColor="accent1"/>
    </w:rPr>
  </w:style>
  <w:style w:type="paragraph" w:customStyle="1" w:styleId="HighlightTitle">
    <w:name w:val="Highlight Title"/>
    <w:basedOn w:val="Normal"/>
    <w:qFormat/>
    <w:rsid w:val="008816E7"/>
    <w:pPr>
      <w:pBdr>
        <w:between w:val="single" w:sz="18" w:space="10" w:color="FFFFFF" w:themeColor="background1"/>
      </w:pBdr>
      <w:spacing w:before="100" w:line="259" w:lineRule="auto"/>
    </w:pPr>
    <w:rPr>
      <w:rFonts w:ascii="Impact" w:hAnsi="Impact"/>
      <w:color w:val="FFFFFF" w:themeColor="background1"/>
      <w:sz w:val="24"/>
    </w:rPr>
  </w:style>
  <w:style w:type="paragraph" w:styleId="NoSpacing">
    <w:name w:val="No Spacing"/>
    <w:link w:val="NoSpacingChar"/>
    <w:uiPriority w:val="1"/>
    <w:qFormat/>
    <w:rsid w:val="008D211A"/>
    <w:pPr>
      <w:spacing w:after="0" w:line="240" w:lineRule="auto"/>
    </w:pPr>
    <w:rPr>
      <w:rFonts w:eastAsiaTheme="minorEastAsia"/>
    </w:rPr>
  </w:style>
  <w:style w:type="character" w:customStyle="1" w:styleId="NoSpacingChar">
    <w:name w:val="No Spacing Char"/>
    <w:basedOn w:val="DefaultParagraphFont"/>
    <w:link w:val="NoSpacing"/>
    <w:uiPriority w:val="1"/>
    <w:rsid w:val="008D211A"/>
    <w:rPr>
      <w:rFonts w:eastAsiaTheme="minorEastAsia"/>
    </w:rPr>
  </w:style>
  <w:style w:type="table" w:styleId="TableGridLight">
    <w:name w:val="Grid Table Light"/>
    <w:basedOn w:val="TableNormal"/>
    <w:uiPriority w:val="40"/>
    <w:rsid w:val="008747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ampleButton">
    <w:name w:val="Example Button"/>
    <w:basedOn w:val="Normal"/>
    <w:qFormat/>
    <w:rsid w:val="0017205E"/>
    <w:pPr>
      <w:spacing w:before="20" w:after="20" w:line="240" w:lineRule="auto"/>
      <w:jc w:val="center"/>
    </w:pPr>
    <w:rPr>
      <w:rFonts w:ascii="Roboto Black" w:hAnsi="Roboto Black"/>
      <w:caps/>
      <w:sz w:val="16"/>
    </w:rPr>
  </w:style>
  <w:style w:type="table" w:customStyle="1" w:styleId="TableGrid1">
    <w:name w:val="Table Grid1"/>
    <w:basedOn w:val="TableNormal"/>
    <w:next w:val="TableGrid"/>
    <w:uiPriority w:val="39"/>
    <w:rsid w:val="00172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B1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2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4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0257">
      <w:bodyDiv w:val="1"/>
      <w:marLeft w:val="0"/>
      <w:marRight w:val="0"/>
      <w:marTop w:val="0"/>
      <w:marBottom w:val="0"/>
      <w:divBdr>
        <w:top w:val="none" w:sz="0" w:space="0" w:color="auto"/>
        <w:left w:val="none" w:sz="0" w:space="0" w:color="auto"/>
        <w:bottom w:val="none" w:sz="0" w:space="0" w:color="auto"/>
        <w:right w:val="none" w:sz="0" w:space="0" w:color="auto"/>
      </w:divBdr>
    </w:div>
    <w:div w:id="32464745">
      <w:bodyDiv w:val="1"/>
      <w:marLeft w:val="0"/>
      <w:marRight w:val="0"/>
      <w:marTop w:val="0"/>
      <w:marBottom w:val="0"/>
      <w:divBdr>
        <w:top w:val="none" w:sz="0" w:space="0" w:color="auto"/>
        <w:left w:val="none" w:sz="0" w:space="0" w:color="auto"/>
        <w:bottom w:val="none" w:sz="0" w:space="0" w:color="auto"/>
        <w:right w:val="none" w:sz="0" w:space="0" w:color="auto"/>
      </w:divBdr>
    </w:div>
    <w:div w:id="35663863">
      <w:bodyDiv w:val="1"/>
      <w:marLeft w:val="0"/>
      <w:marRight w:val="0"/>
      <w:marTop w:val="0"/>
      <w:marBottom w:val="0"/>
      <w:divBdr>
        <w:top w:val="none" w:sz="0" w:space="0" w:color="auto"/>
        <w:left w:val="none" w:sz="0" w:space="0" w:color="auto"/>
        <w:bottom w:val="none" w:sz="0" w:space="0" w:color="auto"/>
        <w:right w:val="none" w:sz="0" w:space="0" w:color="auto"/>
      </w:divBdr>
    </w:div>
    <w:div w:id="38022293">
      <w:bodyDiv w:val="1"/>
      <w:marLeft w:val="0"/>
      <w:marRight w:val="0"/>
      <w:marTop w:val="0"/>
      <w:marBottom w:val="0"/>
      <w:divBdr>
        <w:top w:val="none" w:sz="0" w:space="0" w:color="auto"/>
        <w:left w:val="none" w:sz="0" w:space="0" w:color="auto"/>
        <w:bottom w:val="none" w:sz="0" w:space="0" w:color="auto"/>
        <w:right w:val="none" w:sz="0" w:space="0" w:color="auto"/>
      </w:divBdr>
    </w:div>
    <w:div w:id="106778296">
      <w:bodyDiv w:val="1"/>
      <w:marLeft w:val="0"/>
      <w:marRight w:val="0"/>
      <w:marTop w:val="0"/>
      <w:marBottom w:val="0"/>
      <w:divBdr>
        <w:top w:val="none" w:sz="0" w:space="0" w:color="auto"/>
        <w:left w:val="none" w:sz="0" w:space="0" w:color="auto"/>
        <w:bottom w:val="none" w:sz="0" w:space="0" w:color="auto"/>
        <w:right w:val="none" w:sz="0" w:space="0" w:color="auto"/>
      </w:divBdr>
    </w:div>
    <w:div w:id="111439912">
      <w:bodyDiv w:val="1"/>
      <w:marLeft w:val="0"/>
      <w:marRight w:val="0"/>
      <w:marTop w:val="0"/>
      <w:marBottom w:val="0"/>
      <w:divBdr>
        <w:top w:val="none" w:sz="0" w:space="0" w:color="auto"/>
        <w:left w:val="none" w:sz="0" w:space="0" w:color="auto"/>
        <w:bottom w:val="none" w:sz="0" w:space="0" w:color="auto"/>
        <w:right w:val="none" w:sz="0" w:space="0" w:color="auto"/>
      </w:divBdr>
    </w:div>
    <w:div w:id="111749294">
      <w:bodyDiv w:val="1"/>
      <w:marLeft w:val="0"/>
      <w:marRight w:val="0"/>
      <w:marTop w:val="0"/>
      <w:marBottom w:val="0"/>
      <w:divBdr>
        <w:top w:val="none" w:sz="0" w:space="0" w:color="auto"/>
        <w:left w:val="none" w:sz="0" w:space="0" w:color="auto"/>
        <w:bottom w:val="none" w:sz="0" w:space="0" w:color="auto"/>
        <w:right w:val="none" w:sz="0" w:space="0" w:color="auto"/>
      </w:divBdr>
      <w:divsChild>
        <w:div w:id="162865967">
          <w:marLeft w:val="547"/>
          <w:marRight w:val="0"/>
          <w:marTop w:val="0"/>
          <w:marBottom w:val="0"/>
          <w:divBdr>
            <w:top w:val="none" w:sz="0" w:space="0" w:color="auto"/>
            <w:left w:val="none" w:sz="0" w:space="0" w:color="auto"/>
            <w:bottom w:val="none" w:sz="0" w:space="0" w:color="auto"/>
            <w:right w:val="none" w:sz="0" w:space="0" w:color="auto"/>
          </w:divBdr>
        </w:div>
        <w:div w:id="1216044402">
          <w:marLeft w:val="547"/>
          <w:marRight w:val="0"/>
          <w:marTop w:val="0"/>
          <w:marBottom w:val="0"/>
          <w:divBdr>
            <w:top w:val="none" w:sz="0" w:space="0" w:color="auto"/>
            <w:left w:val="none" w:sz="0" w:space="0" w:color="auto"/>
            <w:bottom w:val="none" w:sz="0" w:space="0" w:color="auto"/>
            <w:right w:val="none" w:sz="0" w:space="0" w:color="auto"/>
          </w:divBdr>
        </w:div>
      </w:divsChild>
    </w:div>
    <w:div w:id="138620554">
      <w:bodyDiv w:val="1"/>
      <w:marLeft w:val="0"/>
      <w:marRight w:val="0"/>
      <w:marTop w:val="0"/>
      <w:marBottom w:val="0"/>
      <w:divBdr>
        <w:top w:val="none" w:sz="0" w:space="0" w:color="auto"/>
        <w:left w:val="none" w:sz="0" w:space="0" w:color="auto"/>
        <w:bottom w:val="none" w:sz="0" w:space="0" w:color="auto"/>
        <w:right w:val="none" w:sz="0" w:space="0" w:color="auto"/>
      </w:divBdr>
    </w:div>
    <w:div w:id="175315811">
      <w:bodyDiv w:val="1"/>
      <w:marLeft w:val="0"/>
      <w:marRight w:val="0"/>
      <w:marTop w:val="0"/>
      <w:marBottom w:val="0"/>
      <w:divBdr>
        <w:top w:val="none" w:sz="0" w:space="0" w:color="auto"/>
        <w:left w:val="none" w:sz="0" w:space="0" w:color="auto"/>
        <w:bottom w:val="none" w:sz="0" w:space="0" w:color="auto"/>
        <w:right w:val="none" w:sz="0" w:space="0" w:color="auto"/>
      </w:divBdr>
    </w:div>
    <w:div w:id="181211984">
      <w:bodyDiv w:val="1"/>
      <w:marLeft w:val="0"/>
      <w:marRight w:val="0"/>
      <w:marTop w:val="0"/>
      <w:marBottom w:val="0"/>
      <w:divBdr>
        <w:top w:val="none" w:sz="0" w:space="0" w:color="auto"/>
        <w:left w:val="none" w:sz="0" w:space="0" w:color="auto"/>
        <w:bottom w:val="none" w:sz="0" w:space="0" w:color="auto"/>
        <w:right w:val="none" w:sz="0" w:space="0" w:color="auto"/>
      </w:divBdr>
    </w:div>
    <w:div w:id="182937725">
      <w:bodyDiv w:val="1"/>
      <w:marLeft w:val="0"/>
      <w:marRight w:val="0"/>
      <w:marTop w:val="0"/>
      <w:marBottom w:val="0"/>
      <w:divBdr>
        <w:top w:val="none" w:sz="0" w:space="0" w:color="auto"/>
        <w:left w:val="none" w:sz="0" w:space="0" w:color="auto"/>
        <w:bottom w:val="none" w:sz="0" w:space="0" w:color="auto"/>
        <w:right w:val="none" w:sz="0" w:space="0" w:color="auto"/>
      </w:divBdr>
    </w:div>
    <w:div w:id="184104337">
      <w:bodyDiv w:val="1"/>
      <w:marLeft w:val="0"/>
      <w:marRight w:val="0"/>
      <w:marTop w:val="0"/>
      <w:marBottom w:val="0"/>
      <w:divBdr>
        <w:top w:val="none" w:sz="0" w:space="0" w:color="auto"/>
        <w:left w:val="none" w:sz="0" w:space="0" w:color="auto"/>
        <w:bottom w:val="none" w:sz="0" w:space="0" w:color="auto"/>
        <w:right w:val="none" w:sz="0" w:space="0" w:color="auto"/>
      </w:divBdr>
    </w:div>
    <w:div w:id="201065755">
      <w:bodyDiv w:val="1"/>
      <w:marLeft w:val="0"/>
      <w:marRight w:val="0"/>
      <w:marTop w:val="0"/>
      <w:marBottom w:val="0"/>
      <w:divBdr>
        <w:top w:val="none" w:sz="0" w:space="0" w:color="auto"/>
        <w:left w:val="none" w:sz="0" w:space="0" w:color="auto"/>
        <w:bottom w:val="none" w:sz="0" w:space="0" w:color="auto"/>
        <w:right w:val="none" w:sz="0" w:space="0" w:color="auto"/>
      </w:divBdr>
    </w:div>
    <w:div w:id="202527513">
      <w:bodyDiv w:val="1"/>
      <w:marLeft w:val="0"/>
      <w:marRight w:val="0"/>
      <w:marTop w:val="0"/>
      <w:marBottom w:val="0"/>
      <w:divBdr>
        <w:top w:val="none" w:sz="0" w:space="0" w:color="auto"/>
        <w:left w:val="none" w:sz="0" w:space="0" w:color="auto"/>
        <w:bottom w:val="none" w:sz="0" w:space="0" w:color="auto"/>
        <w:right w:val="none" w:sz="0" w:space="0" w:color="auto"/>
      </w:divBdr>
    </w:div>
    <w:div w:id="203296857">
      <w:bodyDiv w:val="1"/>
      <w:marLeft w:val="0"/>
      <w:marRight w:val="0"/>
      <w:marTop w:val="0"/>
      <w:marBottom w:val="0"/>
      <w:divBdr>
        <w:top w:val="none" w:sz="0" w:space="0" w:color="auto"/>
        <w:left w:val="none" w:sz="0" w:space="0" w:color="auto"/>
        <w:bottom w:val="none" w:sz="0" w:space="0" w:color="auto"/>
        <w:right w:val="none" w:sz="0" w:space="0" w:color="auto"/>
      </w:divBdr>
    </w:div>
    <w:div w:id="213584385">
      <w:bodyDiv w:val="1"/>
      <w:marLeft w:val="0"/>
      <w:marRight w:val="0"/>
      <w:marTop w:val="0"/>
      <w:marBottom w:val="0"/>
      <w:divBdr>
        <w:top w:val="none" w:sz="0" w:space="0" w:color="auto"/>
        <w:left w:val="none" w:sz="0" w:space="0" w:color="auto"/>
        <w:bottom w:val="none" w:sz="0" w:space="0" w:color="auto"/>
        <w:right w:val="none" w:sz="0" w:space="0" w:color="auto"/>
      </w:divBdr>
    </w:div>
    <w:div w:id="227543737">
      <w:bodyDiv w:val="1"/>
      <w:marLeft w:val="0"/>
      <w:marRight w:val="0"/>
      <w:marTop w:val="0"/>
      <w:marBottom w:val="0"/>
      <w:divBdr>
        <w:top w:val="none" w:sz="0" w:space="0" w:color="auto"/>
        <w:left w:val="none" w:sz="0" w:space="0" w:color="auto"/>
        <w:bottom w:val="none" w:sz="0" w:space="0" w:color="auto"/>
        <w:right w:val="none" w:sz="0" w:space="0" w:color="auto"/>
      </w:divBdr>
    </w:div>
    <w:div w:id="252083348">
      <w:bodyDiv w:val="1"/>
      <w:marLeft w:val="0"/>
      <w:marRight w:val="0"/>
      <w:marTop w:val="0"/>
      <w:marBottom w:val="0"/>
      <w:divBdr>
        <w:top w:val="none" w:sz="0" w:space="0" w:color="auto"/>
        <w:left w:val="none" w:sz="0" w:space="0" w:color="auto"/>
        <w:bottom w:val="none" w:sz="0" w:space="0" w:color="auto"/>
        <w:right w:val="none" w:sz="0" w:space="0" w:color="auto"/>
      </w:divBdr>
    </w:div>
    <w:div w:id="252712524">
      <w:bodyDiv w:val="1"/>
      <w:marLeft w:val="0"/>
      <w:marRight w:val="0"/>
      <w:marTop w:val="0"/>
      <w:marBottom w:val="0"/>
      <w:divBdr>
        <w:top w:val="none" w:sz="0" w:space="0" w:color="auto"/>
        <w:left w:val="none" w:sz="0" w:space="0" w:color="auto"/>
        <w:bottom w:val="none" w:sz="0" w:space="0" w:color="auto"/>
        <w:right w:val="none" w:sz="0" w:space="0" w:color="auto"/>
      </w:divBdr>
    </w:div>
    <w:div w:id="270867210">
      <w:bodyDiv w:val="1"/>
      <w:marLeft w:val="0"/>
      <w:marRight w:val="0"/>
      <w:marTop w:val="0"/>
      <w:marBottom w:val="0"/>
      <w:divBdr>
        <w:top w:val="none" w:sz="0" w:space="0" w:color="auto"/>
        <w:left w:val="none" w:sz="0" w:space="0" w:color="auto"/>
        <w:bottom w:val="none" w:sz="0" w:space="0" w:color="auto"/>
        <w:right w:val="none" w:sz="0" w:space="0" w:color="auto"/>
      </w:divBdr>
    </w:div>
    <w:div w:id="273248406">
      <w:bodyDiv w:val="1"/>
      <w:marLeft w:val="0"/>
      <w:marRight w:val="0"/>
      <w:marTop w:val="0"/>
      <w:marBottom w:val="0"/>
      <w:divBdr>
        <w:top w:val="none" w:sz="0" w:space="0" w:color="auto"/>
        <w:left w:val="none" w:sz="0" w:space="0" w:color="auto"/>
        <w:bottom w:val="none" w:sz="0" w:space="0" w:color="auto"/>
        <w:right w:val="none" w:sz="0" w:space="0" w:color="auto"/>
      </w:divBdr>
    </w:div>
    <w:div w:id="287206183">
      <w:bodyDiv w:val="1"/>
      <w:marLeft w:val="0"/>
      <w:marRight w:val="0"/>
      <w:marTop w:val="0"/>
      <w:marBottom w:val="0"/>
      <w:divBdr>
        <w:top w:val="none" w:sz="0" w:space="0" w:color="auto"/>
        <w:left w:val="none" w:sz="0" w:space="0" w:color="auto"/>
        <w:bottom w:val="none" w:sz="0" w:space="0" w:color="auto"/>
        <w:right w:val="none" w:sz="0" w:space="0" w:color="auto"/>
      </w:divBdr>
    </w:div>
    <w:div w:id="309871503">
      <w:bodyDiv w:val="1"/>
      <w:marLeft w:val="0"/>
      <w:marRight w:val="0"/>
      <w:marTop w:val="0"/>
      <w:marBottom w:val="0"/>
      <w:divBdr>
        <w:top w:val="none" w:sz="0" w:space="0" w:color="auto"/>
        <w:left w:val="none" w:sz="0" w:space="0" w:color="auto"/>
        <w:bottom w:val="none" w:sz="0" w:space="0" w:color="auto"/>
        <w:right w:val="none" w:sz="0" w:space="0" w:color="auto"/>
      </w:divBdr>
    </w:div>
    <w:div w:id="321393206">
      <w:bodyDiv w:val="1"/>
      <w:marLeft w:val="0"/>
      <w:marRight w:val="0"/>
      <w:marTop w:val="0"/>
      <w:marBottom w:val="0"/>
      <w:divBdr>
        <w:top w:val="none" w:sz="0" w:space="0" w:color="auto"/>
        <w:left w:val="none" w:sz="0" w:space="0" w:color="auto"/>
        <w:bottom w:val="none" w:sz="0" w:space="0" w:color="auto"/>
        <w:right w:val="none" w:sz="0" w:space="0" w:color="auto"/>
      </w:divBdr>
    </w:div>
    <w:div w:id="326203602">
      <w:bodyDiv w:val="1"/>
      <w:marLeft w:val="0"/>
      <w:marRight w:val="0"/>
      <w:marTop w:val="0"/>
      <w:marBottom w:val="0"/>
      <w:divBdr>
        <w:top w:val="none" w:sz="0" w:space="0" w:color="auto"/>
        <w:left w:val="none" w:sz="0" w:space="0" w:color="auto"/>
        <w:bottom w:val="none" w:sz="0" w:space="0" w:color="auto"/>
        <w:right w:val="none" w:sz="0" w:space="0" w:color="auto"/>
      </w:divBdr>
    </w:div>
    <w:div w:id="376202544">
      <w:bodyDiv w:val="1"/>
      <w:marLeft w:val="0"/>
      <w:marRight w:val="0"/>
      <w:marTop w:val="0"/>
      <w:marBottom w:val="0"/>
      <w:divBdr>
        <w:top w:val="none" w:sz="0" w:space="0" w:color="auto"/>
        <w:left w:val="none" w:sz="0" w:space="0" w:color="auto"/>
        <w:bottom w:val="none" w:sz="0" w:space="0" w:color="auto"/>
        <w:right w:val="none" w:sz="0" w:space="0" w:color="auto"/>
      </w:divBdr>
    </w:div>
    <w:div w:id="409350365">
      <w:bodyDiv w:val="1"/>
      <w:marLeft w:val="0"/>
      <w:marRight w:val="0"/>
      <w:marTop w:val="0"/>
      <w:marBottom w:val="0"/>
      <w:divBdr>
        <w:top w:val="none" w:sz="0" w:space="0" w:color="auto"/>
        <w:left w:val="none" w:sz="0" w:space="0" w:color="auto"/>
        <w:bottom w:val="none" w:sz="0" w:space="0" w:color="auto"/>
        <w:right w:val="none" w:sz="0" w:space="0" w:color="auto"/>
      </w:divBdr>
    </w:div>
    <w:div w:id="414790552">
      <w:bodyDiv w:val="1"/>
      <w:marLeft w:val="0"/>
      <w:marRight w:val="0"/>
      <w:marTop w:val="0"/>
      <w:marBottom w:val="0"/>
      <w:divBdr>
        <w:top w:val="none" w:sz="0" w:space="0" w:color="auto"/>
        <w:left w:val="none" w:sz="0" w:space="0" w:color="auto"/>
        <w:bottom w:val="none" w:sz="0" w:space="0" w:color="auto"/>
        <w:right w:val="none" w:sz="0" w:space="0" w:color="auto"/>
      </w:divBdr>
    </w:div>
    <w:div w:id="420951885">
      <w:bodyDiv w:val="1"/>
      <w:marLeft w:val="0"/>
      <w:marRight w:val="0"/>
      <w:marTop w:val="0"/>
      <w:marBottom w:val="0"/>
      <w:divBdr>
        <w:top w:val="none" w:sz="0" w:space="0" w:color="auto"/>
        <w:left w:val="none" w:sz="0" w:space="0" w:color="auto"/>
        <w:bottom w:val="none" w:sz="0" w:space="0" w:color="auto"/>
        <w:right w:val="none" w:sz="0" w:space="0" w:color="auto"/>
      </w:divBdr>
    </w:div>
    <w:div w:id="432743719">
      <w:bodyDiv w:val="1"/>
      <w:marLeft w:val="0"/>
      <w:marRight w:val="0"/>
      <w:marTop w:val="0"/>
      <w:marBottom w:val="0"/>
      <w:divBdr>
        <w:top w:val="none" w:sz="0" w:space="0" w:color="auto"/>
        <w:left w:val="none" w:sz="0" w:space="0" w:color="auto"/>
        <w:bottom w:val="none" w:sz="0" w:space="0" w:color="auto"/>
        <w:right w:val="none" w:sz="0" w:space="0" w:color="auto"/>
      </w:divBdr>
    </w:div>
    <w:div w:id="441002921">
      <w:bodyDiv w:val="1"/>
      <w:marLeft w:val="0"/>
      <w:marRight w:val="0"/>
      <w:marTop w:val="0"/>
      <w:marBottom w:val="0"/>
      <w:divBdr>
        <w:top w:val="none" w:sz="0" w:space="0" w:color="auto"/>
        <w:left w:val="none" w:sz="0" w:space="0" w:color="auto"/>
        <w:bottom w:val="none" w:sz="0" w:space="0" w:color="auto"/>
        <w:right w:val="none" w:sz="0" w:space="0" w:color="auto"/>
      </w:divBdr>
    </w:div>
    <w:div w:id="463694552">
      <w:bodyDiv w:val="1"/>
      <w:marLeft w:val="0"/>
      <w:marRight w:val="0"/>
      <w:marTop w:val="0"/>
      <w:marBottom w:val="0"/>
      <w:divBdr>
        <w:top w:val="none" w:sz="0" w:space="0" w:color="auto"/>
        <w:left w:val="none" w:sz="0" w:space="0" w:color="auto"/>
        <w:bottom w:val="none" w:sz="0" w:space="0" w:color="auto"/>
        <w:right w:val="none" w:sz="0" w:space="0" w:color="auto"/>
      </w:divBdr>
    </w:div>
    <w:div w:id="466821669">
      <w:bodyDiv w:val="1"/>
      <w:marLeft w:val="0"/>
      <w:marRight w:val="0"/>
      <w:marTop w:val="0"/>
      <w:marBottom w:val="0"/>
      <w:divBdr>
        <w:top w:val="none" w:sz="0" w:space="0" w:color="auto"/>
        <w:left w:val="none" w:sz="0" w:space="0" w:color="auto"/>
        <w:bottom w:val="none" w:sz="0" w:space="0" w:color="auto"/>
        <w:right w:val="none" w:sz="0" w:space="0" w:color="auto"/>
      </w:divBdr>
    </w:div>
    <w:div w:id="472602109">
      <w:bodyDiv w:val="1"/>
      <w:marLeft w:val="0"/>
      <w:marRight w:val="0"/>
      <w:marTop w:val="0"/>
      <w:marBottom w:val="0"/>
      <w:divBdr>
        <w:top w:val="none" w:sz="0" w:space="0" w:color="auto"/>
        <w:left w:val="none" w:sz="0" w:space="0" w:color="auto"/>
        <w:bottom w:val="none" w:sz="0" w:space="0" w:color="auto"/>
        <w:right w:val="none" w:sz="0" w:space="0" w:color="auto"/>
      </w:divBdr>
    </w:div>
    <w:div w:id="475297285">
      <w:bodyDiv w:val="1"/>
      <w:marLeft w:val="0"/>
      <w:marRight w:val="0"/>
      <w:marTop w:val="0"/>
      <w:marBottom w:val="0"/>
      <w:divBdr>
        <w:top w:val="none" w:sz="0" w:space="0" w:color="auto"/>
        <w:left w:val="none" w:sz="0" w:space="0" w:color="auto"/>
        <w:bottom w:val="none" w:sz="0" w:space="0" w:color="auto"/>
        <w:right w:val="none" w:sz="0" w:space="0" w:color="auto"/>
      </w:divBdr>
    </w:div>
    <w:div w:id="481507366">
      <w:bodyDiv w:val="1"/>
      <w:marLeft w:val="0"/>
      <w:marRight w:val="0"/>
      <w:marTop w:val="0"/>
      <w:marBottom w:val="0"/>
      <w:divBdr>
        <w:top w:val="none" w:sz="0" w:space="0" w:color="auto"/>
        <w:left w:val="none" w:sz="0" w:space="0" w:color="auto"/>
        <w:bottom w:val="none" w:sz="0" w:space="0" w:color="auto"/>
        <w:right w:val="none" w:sz="0" w:space="0" w:color="auto"/>
      </w:divBdr>
    </w:div>
    <w:div w:id="489059557">
      <w:bodyDiv w:val="1"/>
      <w:marLeft w:val="0"/>
      <w:marRight w:val="0"/>
      <w:marTop w:val="0"/>
      <w:marBottom w:val="0"/>
      <w:divBdr>
        <w:top w:val="none" w:sz="0" w:space="0" w:color="auto"/>
        <w:left w:val="none" w:sz="0" w:space="0" w:color="auto"/>
        <w:bottom w:val="none" w:sz="0" w:space="0" w:color="auto"/>
        <w:right w:val="none" w:sz="0" w:space="0" w:color="auto"/>
      </w:divBdr>
    </w:div>
    <w:div w:id="494615039">
      <w:bodyDiv w:val="1"/>
      <w:marLeft w:val="0"/>
      <w:marRight w:val="0"/>
      <w:marTop w:val="0"/>
      <w:marBottom w:val="0"/>
      <w:divBdr>
        <w:top w:val="none" w:sz="0" w:space="0" w:color="auto"/>
        <w:left w:val="none" w:sz="0" w:space="0" w:color="auto"/>
        <w:bottom w:val="none" w:sz="0" w:space="0" w:color="auto"/>
        <w:right w:val="none" w:sz="0" w:space="0" w:color="auto"/>
      </w:divBdr>
    </w:div>
    <w:div w:id="495654496">
      <w:bodyDiv w:val="1"/>
      <w:marLeft w:val="0"/>
      <w:marRight w:val="0"/>
      <w:marTop w:val="0"/>
      <w:marBottom w:val="0"/>
      <w:divBdr>
        <w:top w:val="none" w:sz="0" w:space="0" w:color="auto"/>
        <w:left w:val="none" w:sz="0" w:space="0" w:color="auto"/>
        <w:bottom w:val="none" w:sz="0" w:space="0" w:color="auto"/>
        <w:right w:val="none" w:sz="0" w:space="0" w:color="auto"/>
      </w:divBdr>
    </w:div>
    <w:div w:id="496925061">
      <w:bodyDiv w:val="1"/>
      <w:marLeft w:val="0"/>
      <w:marRight w:val="0"/>
      <w:marTop w:val="0"/>
      <w:marBottom w:val="0"/>
      <w:divBdr>
        <w:top w:val="none" w:sz="0" w:space="0" w:color="auto"/>
        <w:left w:val="none" w:sz="0" w:space="0" w:color="auto"/>
        <w:bottom w:val="none" w:sz="0" w:space="0" w:color="auto"/>
        <w:right w:val="none" w:sz="0" w:space="0" w:color="auto"/>
      </w:divBdr>
    </w:div>
    <w:div w:id="507670576">
      <w:bodyDiv w:val="1"/>
      <w:marLeft w:val="0"/>
      <w:marRight w:val="0"/>
      <w:marTop w:val="0"/>
      <w:marBottom w:val="0"/>
      <w:divBdr>
        <w:top w:val="none" w:sz="0" w:space="0" w:color="auto"/>
        <w:left w:val="none" w:sz="0" w:space="0" w:color="auto"/>
        <w:bottom w:val="none" w:sz="0" w:space="0" w:color="auto"/>
        <w:right w:val="none" w:sz="0" w:space="0" w:color="auto"/>
      </w:divBdr>
    </w:div>
    <w:div w:id="508569908">
      <w:bodyDiv w:val="1"/>
      <w:marLeft w:val="0"/>
      <w:marRight w:val="0"/>
      <w:marTop w:val="0"/>
      <w:marBottom w:val="0"/>
      <w:divBdr>
        <w:top w:val="none" w:sz="0" w:space="0" w:color="auto"/>
        <w:left w:val="none" w:sz="0" w:space="0" w:color="auto"/>
        <w:bottom w:val="none" w:sz="0" w:space="0" w:color="auto"/>
        <w:right w:val="none" w:sz="0" w:space="0" w:color="auto"/>
      </w:divBdr>
    </w:div>
    <w:div w:id="518736970">
      <w:bodyDiv w:val="1"/>
      <w:marLeft w:val="0"/>
      <w:marRight w:val="0"/>
      <w:marTop w:val="0"/>
      <w:marBottom w:val="0"/>
      <w:divBdr>
        <w:top w:val="none" w:sz="0" w:space="0" w:color="auto"/>
        <w:left w:val="none" w:sz="0" w:space="0" w:color="auto"/>
        <w:bottom w:val="none" w:sz="0" w:space="0" w:color="auto"/>
        <w:right w:val="none" w:sz="0" w:space="0" w:color="auto"/>
      </w:divBdr>
    </w:div>
    <w:div w:id="538593159">
      <w:bodyDiv w:val="1"/>
      <w:marLeft w:val="0"/>
      <w:marRight w:val="0"/>
      <w:marTop w:val="0"/>
      <w:marBottom w:val="0"/>
      <w:divBdr>
        <w:top w:val="none" w:sz="0" w:space="0" w:color="auto"/>
        <w:left w:val="none" w:sz="0" w:space="0" w:color="auto"/>
        <w:bottom w:val="none" w:sz="0" w:space="0" w:color="auto"/>
        <w:right w:val="none" w:sz="0" w:space="0" w:color="auto"/>
      </w:divBdr>
    </w:div>
    <w:div w:id="566721599">
      <w:bodyDiv w:val="1"/>
      <w:marLeft w:val="0"/>
      <w:marRight w:val="0"/>
      <w:marTop w:val="0"/>
      <w:marBottom w:val="0"/>
      <w:divBdr>
        <w:top w:val="none" w:sz="0" w:space="0" w:color="auto"/>
        <w:left w:val="none" w:sz="0" w:space="0" w:color="auto"/>
        <w:bottom w:val="none" w:sz="0" w:space="0" w:color="auto"/>
        <w:right w:val="none" w:sz="0" w:space="0" w:color="auto"/>
      </w:divBdr>
    </w:div>
    <w:div w:id="570964465">
      <w:bodyDiv w:val="1"/>
      <w:marLeft w:val="0"/>
      <w:marRight w:val="0"/>
      <w:marTop w:val="0"/>
      <w:marBottom w:val="0"/>
      <w:divBdr>
        <w:top w:val="none" w:sz="0" w:space="0" w:color="auto"/>
        <w:left w:val="none" w:sz="0" w:space="0" w:color="auto"/>
        <w:bottom w:val="none" w:sz="0" w:space="0" w:color="auto"/>
        <w:right w:val="none" w:sz="0" w:space="0" w:color="auto"/>
      </w:divBdr>
    </w:div>
    <w:div w:id="582224377">
      <w:bodyDiv w:val="1"/>
      <w:marLeft w:val="0"/>
      <w:marRight w:val="0"/>
      <w:marTop w:val="0"/>
      <w:marBottom w:val="0"/>
      <w:divBdr>
        <w:top w:val="none" w:sz="0" w:space="0" w:color="auto"/>
        <w:left w:val="none" w:sz="0" w:space="0" w:color="auto"/>
        <w:bottom w:val="none" w:sz="0" w:space="0" w:color="auto"/>
        <w:right w:val="none" w:sz="0" w:space="0" w:color="auto"/>
      </w:divBdr>
    </w:div>
    <w:div w:id="606812517">
      <w:bodyDiv w:val="1"/>
      <w:marLeft w:val="0"/>
      <w:marRight w:val="0"/>
      <w:marTop w:val="0"/>
      <w:marBottom w:val="0"/>
      <w:divBdr>
        <w:top w:val="none" w:sz="0" w:space="0" w:color="auto"/>
        <w:left w:val="none" w:sz="0" w:space="0" w:color="auto"/>
        <w:bottom w:val="none" w:sz="0" w:space="0" w:color="auto"/>
        <w:right w:val="none" w:sz="0" w:space="0" w:color="auto"/>
      </w:divBdr>
    </w:div>
    <w:div w:id="615717266">
      <w:bodyDiv w:val="1"/>
      <w:marLeft w:val="0"/>
      <w:marRight w:val="0"/>
      <w:marTop w:val="0"/>
      <w:marBottom w:val="0"/>
      <w:divBdr>
        <w:top w:val="none" w:sz="0" w:space="0" w:color="auto"/>
        <w:left w:val="none" w:sz="0" w:space="0" w:color="auto"/>
        <w:bottom w:val="none" w:sz="0" w:space="0" w:color="auto"/>
        <w:right w:val="none" w:sz="0" w:space="0" w:color="auto"/>
      </w:divBdr>
    </w:div>
    <w:div w:id="618730856">
      <w:bodyDiv w:val="1"/>
      <w:marLeft w:val="0"/>
      <w:marRight w:val="0"/>
      <w:marTop w:val="0"/>
      <w:marBottom w:val="0"/>
      <w:divBdr>
        <w:top w:val="none" w:sz="0" w:space="0" w:color="auto"/>
        <w:left w:val="none" w:sz="0" w:space="0" w:color="auto"/>
        <w:bottom w:val="none" w:sz="0" w:space="0" w:color="auto"/>
        <w:right w:val="none" w:sz="0" w:space="0" w:color="auto"/>
      </w:divBdr>
    </w:div>
    <w:div w:id="678243024">
      <w:bodyDiv w:val="1"/>
      <w:marLeft w:val="0"/>
      <w:marRight w:val="0"/>
      <w:marTop w:val="0"/>
      <w:marBottom w:val="0"/>
      <w:divBdr>
        <w:top w:val="none" w:sz="0" w:space="0" w:color="auto"/>
        <w:left w:val="none" w:sz="0" w:space="0" w:color="auto"/>
        <w:bottom w:val="none" w:sz="0" w:space="0" w:color="auto"/>
        <w:right w:val="none" w:sz="0" w:space="0" w:color="auto"/>
      </w:divBdr>
    </w:div>
    <w:div w:id="680132968">
      <w:bodyDiv w:val="1"/>
      <w:marLeft w:val="0"/>
      <w:marRight w:val="0"/>
      <w:marTop w:val="0"/>
      <w:marBottom w:val="0"/>
      <w:divBdr>
        <w:top w:val="none" w:sz="0" w:space="0" w:color="auto"/>
        <w:left w:val="none" w:sz="0" w:space="0" w:color="auto"/>
        <w:bottom w:val="none" w:sz="0" w:space="0" w:color="auto"/>
        <w:right w:val="none" w:sz="0" w:space="0" w:color="auto"/>
      </w:divBdr>
    </w:div>
    <w:div w:id="695732669">
      <w:bodyDiv w:val="1"/>
      <w:marLeft w:val="0"/>
      <w:marRight w:val="0"/>
      <w:marTop w:val="0"/>
      <w:marBottom w:val="0"/>
      <w:divBdr>
        <w:top w:val="none" w:sz="0" w:space="0" w:color="auto"/>
        <w:left w:val="none" w:sz="0" w:space="0" w:color="auto"/>
        <w:bottom w:val="none" w:sz="0" w:space="0" w:color="auto"/>
        <w:right w:val="none" w:sz="0" w:space="0" w:color="auto"/>
      </w:divBdr>
    </w:div>
    <w:div w:id="740833967">
      <w:bodyDiv w:val="1"/>
      <w:marLeft w:val="0"/>
      <w:marRight w:val="0"/>
      <w:marTop w:val="0"/>
      <w:marBottom w:val="0"/>
      <w:divBdr>
        <w:top w:val="none" w:sz="0" w:space="0" w:color="auto"/>
        <w:left w:val="none" w:sz="0" w:space="0" w:color="auto"/>
        <w:bottom w:val="none" w:sz="0" w:space="0" w:color="auto"/>
        <w:right w:val="none" w:sz="0" w:space="0" w:color="auto"/>
      </w:divBdr>
    </w:div>
    <w:div w:id="750666120">
      <w:bodyDiv w:val="1"/>
      <w:marLeft w:val="0"/>
      <w:marRight w:val="0"/>
      <w:marTop w:val="0"/>
      <w:marBottom w:val="0"/>
      <w:divBdr>
        <w:top w:val="none" w:sz="0" w:space="0" w:color="auto"/>
        <w:left w:val="none" w:sz="0" w:space="0" w:color="auto"/>
        <w:bottom w:val="none" w:sz="0" w:space="0" w:color="auto"/>
        <w:right w:val="none" w:sz="0" w:space="0" w:color="auto"/>
      </w:divBdr>
    </w:div>
    <w:div w:id="762459684">
      <w:bodyDiv w:val="1"/>
      <w:marLeft w:val="0"/>
      <w:marRight w:val="0"/>
      <w:marTop w:val="0"/>
      <w:marBottom w:val="0"/>
      <w:divBdr>
        <w:top w:val="none" w:sz="0" w:space="0" w:color="auto"/>
        <w:left w:val="none" w:sz="0" w:space="0" w:color="auto"/>
        <w:bottom w:val="none" w:sz="0" w:space="0" w:color="auto"/>
        <w:right w:val="none" w:sz="0" w:space="0" w:color="auto"/>
      </w:divBdr>
    </w:div>
    <w:div w:id="777025053">
      <w:bodyDiv w:val="1"/>
      <w:marLeft w:val="0"/>
      <w:marRight w:val="0"/>
      <w:marTop w:val="0"/>
      <w:marBottom w:val="0"/>
      <w:divBdr>
        <w:top w:val="none" w:sz="0" w:space="0" w:color="auto"/>
        <w:left w:val="none" w:sz="0" w:space="0" w:color="auto"/>
        <w:bottom w:val="none" w:sz="0" w:space="0" w:color="auto"/>
        <w:right w:val="none" w:sz="0" w:space="0" w:color="auto"/>
      </w:divBdr>
    </w:div>
    <w:div w:id="781801969">
      <w:bodyDiv w:val="1"/>
      <w:marLeft w:val="0"/>
      <w:marRight w:val="0"/>
      <w:marTop w:val="0"/>
      <w:marBottom w:val="0"/>
      <w:divBdr>
        <w:top w:val="none" w:sz="0" w:space="0" w:color="auto"/>
        <w:left w:val="none" w:sz="0" w:space="0" w:color="auto"/>
        <w:bottom w:val="none" w:sz="0" w:space="0" w:color="auto"/>
        <w:right w:val="none" w:sz="0" w:space="0" w:color="auto"/>
      </w:divBdr>
    </w:div>
    <w:div w:id="782503412">
      <w:bodyDiv w:val="1"/>
      <w:marLeft w:val="0"/>
      <w:marRight w:val="0"/>
      <w:marTop w:val="0"/>
      <w:marBottom w:val="0"/>
      <w:divBdr>
        <w:top w:val="none" w:sz="0" w:space="0" w:color="auto"/>
        <w:left w:val="none" w:sz="0" w:space="0" w:color="auto"/>
        <w:bottom w:val="none" w:sz="0" w:space="0" w:color="auto"/>
        <w:right w:val="none" w:sz="0" w:space="0" w:color="auto"/>
      </w:divBdr>
    </w:div>
    <w:div w:id="807013362">
      <w:bodyDiv w:val="1"/>
      <w:marLeft w:val="0"/>
      <w:marRight w:val="0"/>
      <w:marTop w:val="0"/>
      <w:marBottom w:val="0"/>
      <w:divBdr>
        <w:top w:val="none" w:sz="0" w:space="0" w:color="auto"/>
        <w:left w:val="none" w:sz="0" w:space="0" w:color="auto"/>
        <w:bottom w:val="none" w:sz="0" w:space="0" w:color="auto"/>
        <w:right w:val="none" w:sz="0" w:space="0" w:color="auto"/>
      </w:divBdr>
    </w:div>
    <w:div w:id="812061847">
      <w:bodyDiv w:val="1"/>
      <w:marLeft w:val="0"/>
      <w:marRight w:val="0"/>
      <w:marTop w:val="0"/>
      <w:marBottom w:val="0"/>
      <w:divBdr>
        <w:top w:val="none" w:sz="0" w:space="0" w:color="auto"/>
        <w:left w:val="none" w:sz="0" w:space="0" w:color="auto"/>
        <w:bottom w:val="none" w:sz="0" w:space="0" w:color="auto"/>
        <w:right w:val="none" w:sz="0" w:space="0" w:color="auto"/>
      </w:divBdr>
    </w:div>
    <w:div w:id="839081455">
      <w:bodyDiv w:val="1"/>
      <w:marLeft w:val="0"/>
      <w:marRight w:val="0"/>
      <w:marTop w:val="0"/>
      <w:marBottom w:val="0"/>
      <w:divBdr>
        <w:top w:val="none" w:sz="0" w:space="0" w:color="auto"/>
        <w:left w:val="none" w:sz="0" w:space="0" w:color="auto"/>
        <w:bottom w:val="none" w:sz="0" w:space="0" w:color="auto"/>
        <w:right w:val="none" w:sz="0" w:space="0" w:color="auto"/>
      </w:divBdr>
    </w:div>
    <w:div w:id="861894793">
      <w:bodyDiv w:val="1"/>
      <w:marLeft w:val="0"/>
      <w:marRight w:val="0"/>
      <w:marTop w:val="0"/>
      <w:marBottom w:val="0"/>
      <w:divBdr>
        <w:top w:val="none" w:sz="0" w:space="0" w:color="auto"/>
        <w:left w:val="none" w:sz="0" w:space="0" w:color="auto"/>
        <w:bottom w:val="none" w:sz="0" w:space="0" w:color="auto"/>
        <w:right w:val="none" w:sz="0" w:space="0" w:color="auto"/>
      </w:divBdr>
    </w:div>
    <w:div w:id="864026753">
      <w:bodyDiv w:val="1"/>
      <w:marLeft w:val="0"/>
      <w:marRight w:val="0"/>
      <w:marTop w:val="0"/>
      <w:marBottom w:val="0"/>
      <w:divBdr>
        <w:top w:val="none" w:sz="0" w:space="0" w:color="auto"/>
        <w:left w:val="none" w:sz="0" w:space="0" w:color="auto"/>
        <w:bottom w:val="none" w:sz="0" w:space="0" w:color="auto"/>
        <w:right w:val="none" w:sz="0" w:space="0" w:color="auto"/>
      </w:divBdr>
    </w:div>
    <w:div w:id="871964116">
      <w:bodyDiv w:val="1"/>
      <w:marLeft w:val="0"/>
      <w:marRight w:val="0"/>
      <w:marTop w:val="0"/>
      <w:marBottom w:val="0"/>
      <w:divBdr>
        <w:top w:val="none" w:sz="0" w:space="0" w:color="auto"/>
        <w:left w:val="none" w:sz="0" w:space="0" w:color="auto"/>
        <w:bottom w:val="none" w:sz="0" w:space="0" w:color="auto"/>
        <w:right w:val="none" w:sz="0" w:space="0" w:color="auto"/>
      </w:divBdr>
    </w:div>
    <w:div w:id="872571834">
      <w:bodyDiv w:val="1"/>
      <w:marLeft w:val="0"/>
      <w:marRight w:val="0"/>
      <w:marTop w:val="0"/>
      <w:marBottom w:val="0"/>
      <w:divBdr>
        <w:top w:val="none" w:sz="0" w:space="0" w:color="auto"/>
        <w:left w:val="none" w:sz="0" w:space="0" w:color="auto"/>
        <w:bottom w:val="none" w:sz="0" w:space="0" w:color="auto"/>
        <w:right w:val="none" w:sz="0" w:space="0" w:color="auto"/>
      </w:divBdr>
    </w:div>
    <w:div w:id="914558888">
      <w:bodyDiv w:val="1"/>
      <w:marLeft w:val="0"/>
      <w:marRight w:val="0"/>
      <w:marTop w:val="0"/>
      <w:marBottom w:val="0"/>
      <w:divBdr>
        <w:top w:val="none" w:sz="0" w:space="0" w:color="auto"/>
        <w:left w:val="none" w:sz="0" w:space="0" w:color="auto"/>
        <w:bottom w:val="none" w:sz="0" w:space="0" w:color="auto"/>
        <w:right w:val="none" w:sz="0" w:space="0" w:color="auto"/>
      </w:divBdr>
    </w:div>
    <w:div w:id="930360653">
      <w:bodyDiv w:val="1"/>
      <w:marLeft w:val="0"/>
      <w:marRight w:val="0"/>
      <w:marTop w:val="0"/>
      <w:marBottom w:val="0"/>
      <w:divBdr>
        <w:top w:val="none" w:sz="0" w:space="0" w:color="auto"/>
        <w:left w:val="none" w:sz="0" w:space="0" w:color="auto"/>
        <w:bottom w:val="none" w:sz="0" w:space="0" w:color="auto"/>
        <w:right w:val="none" w:sz="0" w:space="0" w:color="auto"/>
      </w:divBdr>
    </w:div>
    <w:div w:id="954367591">
      <w:bodyDiv w:val="1"/>
      <w:marLeft w:val="0"/>
      <w:marRight w:val="0"/>
      <w:marTop w:val="0"/>
      <w:marBottom w:val="0"/>
      <w:divBdr>
        <w:top w:val="none" w:sz="0" w:space="0" w:color="auto"/>
        <w:left w:val="none" w:sz="0" w:space="0" w:color="auto"/>
        <w:bottom w:val="none" w:sz="0" w:space="0" w:color="auto"/>
        <w:right w:val="none" w:sz="0" w:space="0" w:color="auto"/>
      </w:divBdr>
    </w:div>
    <w:div w:id="956062281">
      <w:bodyDiv w:val="1"/>
      <w:marLeft w:val="0"/>
      <w:marRight w:val="0"/>
      <w:marTop w:val="0"/>
      <w:marBottom w:val="0"/>
      <w:divBdr>
        <w:top w:val="none" w:sz="0" w:space="0" w:color="auto"/>
        <w:left w:val="none" w:sz="0" w:space="0" w:color="auto"/>
        <w:bottom w:val="none" w:sz="0" w:space="0" w:color="auto"/>
        <w:right w:val="none" w:sz="0" w:space="0" w:color="auto"/>
      </w:divBdr>
    </w:div>
    <w:div w:id="987057175">
      <w:bodyDiv w:val="1"/>
      <w:marLeft w:val="0"/>
      <w:marRight w:val="0"/>
      <w:marTop w:val="0"/>
      <w:marBottom w:val="0"/>
      <w:divBdr>
        <w:top w:val="none" w:sz="0" w:space="0" w:color="auto"/>
        <w:left w:val="none" w:sz="0" w:space="0" w:color="auto"/>
        <w:bottom w:val="none" w:sz="0" w:space="0" w:color="auto"/>
        <w:right w:val="none" w:sz="0" w:space="0" w:color="auto"/>
      </w:divBdr>
    </w:div>
    <w:div w:id="988245800">
      <w:bodyDiv w:val="1"/>
      <w:marLeft w:val="0"/>
      <w:marRight w:val="0"/>
      <w:marTop w:val="0"/>
      <w:marBottom w:val="0"/>
      <w:divBdr>
        <w:top w:val="none" w:sz="0" w:space="0" w:color="auto"/>
        <w:left w:val="none" w:sz="0" w:space="0" w:color="auto"/>
        <w:bottom w:val="none" w:sz="0" w:space="0" w:color="auto"/>
        <w:right w:val="none" w:sz="0" w:space="0" w:color="auto"/>
      </w:divBdr>
    </w:div>
    <w:div w:id="999046093">
      <w:bodyDiv w:val="1"/>
      <w:marLeft w:val="0"/>
      <w:marRight w:val="0"/>
      <w:marTop w:val="0"/>
      <w:marBottom w:val="0"/>
      <w:divBdr>
        <w:top w:val="none" w:sz="0" w:space="0" w:color="auto"/>
        <w:left w:val="none" w:sz="0" w:space="0" w:color="auto"/>
        <w:bottom w:val="none" w:sz="0" w:space="0" w:color="auto"/>
        <w:right w:val="none" w:sz="0" w:space="0" w:color="auto"/>
      </w:divBdr>
    </w:div>
    <w:div w:id="1021592946">
      <w:bodyDiv w:val="1"/>
      <w:marLeft w:val="0"/>
      <w:marRight w:val="0"/>
      <w:marTop w:val="0"/>
      <w:marBottom w:val="0"/>
      <w:divBdr>
        <w:top w:val="none" w:sz="0" w:space="0" w:color="auto"/>
        <w:left w:val="none" w:sz="0" w:space="0" w:color="auto"/>
        <w:bottom w:val="none" w:sz="0" w:space="0" w:color="auto"/>
        <w:right w:val="none" w:sz="0" w:space="0" w:color="auto"/>
      </w:divBdr>
    </w:div>
    <w:div w:id="1022439792">
      <w:bodyDiv w:val="1"/>
      <w:marLeft w:val="0"/>
      <w:marRight w:val="0"/>
      <w:marTop w:val="0"/>
      <w:marBottom w:val="0"/>
      <w:divBdr>
        <w:top w:val="none" w:sz="0" w:space="0" w:color="auto"/>
        <w:left w:val="none" w:sz="0" w:space="0" w:color="auto"/>
        <w:bottom w:val="none" w:sz="0" w:space="0" w:color="auto"/>
        <w:right w:val="none" w:sz="0" w:space="0" w:color="auto"/>
      </w:divBdr>
    </w:div>
    <w:div w:id="1029916195">
      <w:bodyDiv w:val="1"/>
      <w:marLeft w:val="0"/>
      <w:marRight w:val="0"/>
      <w:marTop w:val="0"/>
      <w:marBottom w:val="0"/>
      <w:divBdr>
        <w:top w:val="none" w:sz="0" w:space="0" w:color="auto"/>
        <w:left w:val="none" w:sz="0" w:space="0" w:color="auto"/>
        <w:bottom w:val="none" w:sz="0" w:space="0" w:color="auto"/>
        <w:right w:val="none" w:sz="0" w:space="0" w:color="auto"/>
      </w:divBdr>
    </w:div>
    <w:div w:id="1036198003">
      <w:bodyDiv w:val="1"/>
      <w:marLeft w:val="0"/>
      <w:marRight w:val="0"/>
      <w:marTop w:val="0"/>
      <w:marBottom w:val="0"/>
      <w:divBdr>
        <w:top w:val="none" w:sz="0" w:space="0" w:color="auto"/>
        <w:left w:val="none" w:sz="0" w:space="0" w:color="auto"/>
        <w:bottom w:val="none" w:sz="0" w:space="0" w:color="auto"/>
        <w:right w:val="none" w:sz="0" w:space="0" w:color="auto"/>
      </w:divBdr>
    </w:div>
    <w:div w:id="1037510079">
      <w:bodyDiv w:val="1"/>
      <w:marLeft w:val="0"/>
      <w:marRight w:val="0"/>
      <w:marTop w:val="0"/>
      <w:marBottom w:val="0"/>
      <w:divBdr>
        <w:top w:val="none" w:sz="0" w:space="0" w:color="auto"/>
        <w:left w:val="none" w:sz="0" w:space="0" w:color="auto"/>
        <w:bottom w:val="none" w:sz="0" w:space="0" w:color="auto"/>
        <w:right w:val="none" w:sz="0" w:space="0" w:color="auto"/>
      </w:divBdr>
    </w:div>
    <w:div w:id="1054742733">
      <w:bodyDiv w:val="1"/>
      <w:marLeft w:val="0"/>
      <w:marRight w:val="0"/>
      <w:marTop w:val="0"/>
      <w:marBottom w:val="0"/>
      <w:divBdr>
        <w:top w:val="none" w:sz="0" w:space="0" w:color="auto"/>
        <w:left w:val="none" w:sz="0" w:space="0" w:color="auto"/>
        <w:bottom w:val="none" w:sz="0" w:space="0" w:color="auto"/>
        <w:right w:val="none" w:sz="0" w:space="0" w:color="auto"/>
      </w:divBdr>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
    <w:div w:id="1071922331">
      <w:bodyDiv w:val="1"/>
      <w:marLeft w:val="0"/>
      <w:marRight w:val="0"/>
      <w:marTop w:val="0"/>
      <w:marBottom w:val="0"/>
      <w:divBdr>
        <w:top w:val="none" w:sz="0" w:space="0" w:color="auto"/>
        <w:left w:val="none" w:sz="0" w:space="0" w:color="auto"/>
        <w:bottom w:val="none" w:sz="0" w:space="0" w:color="auto"/>
        <w:right w:val="none" w:sz="0" w:space="0" w:color="auto"/>
      </w:divBdr>
    </w:div>
    <w:div w:id="1075593904">
      <w:bodyDiv w:val="1"/>
      <w:marLeft w:val="0"/>
      <w:marRight w:val="0"/>
      <w:marTop w:val="0"/>
      <w:marBottom w:val="0"/>
      <w:divBdr>
        <w:top w:val="none" w:sz="0" w:space="0" w:color="auto"/>
        <w:left w:val="none" w:sz="0" w:space="0" w:color="auto"/>
        <w:bottom w:val="none" w:sz="0" w:space="0" w:color="auto"/>
        <w:right w:val="none" w:sz="0" w:space="0" w:color="auto"/>
      </w:divBdr>
    </w:div>
    <w:div w:id="1083063985">
      <w:bodyDiv w:val="1"/>
      <w:marLeft w:val="0"/>
      <w:marRight w:val="0"/>
      <w:marTop w:val="0"/>
      <w:marBottom w:val="0"/>
      <w:divBdr>
        <w:top w:val="none" w:sz="0" w:space="0" w:color="auto"/>
        <w:left w:val="none" w:sz="0" w:space="0" w:color="auto"/>
        <w:bottom w:val="none" w:sz="0" w:space="0" w:color="auto"/>
        <w:right w:val="none" w:sz="0" w:space="0" w:color="auto"/>
      </w:divBdr>
    </w:div>
    <w:div w:id="1097483423">
      <w:bodyDiv w:val="1"/>
      <w:marLeft w:val="0"/>
      <w:marRight w:val="0"/>
      <w:marTop w:val="0"/>
      <w:marBottom w:val="0"/>
      <w:divBdr>
        <w:top w:val="none" w:sz="0" w:space="0" w:color="auto"/>
        <w:left w:val="none" w:sz="0" w:space="0" w:color="auto"/>
        <w:bottom w:val="none" w:sz="0" w:space="0" w:color="auto"/>
        <w:right w:val="none" w:sz="0" w:space="0" w:color="auto"/>
      </w:divBdr>
    </w:div>
    <w:div w:id="1103843894">
      <w:bodyDiv w:val="1"/>
      <w:marLeft w:val="0"/>
      <w:marRight w:val="0"/>
      <w:marTop w:val="0"/>
      <w:marBottom w:val="0"/>
      <w:divBdr>
        <w:top w:val="none" w:sz="0" w:space="0" w:color="auto"/>
        <w:left w:val="none" w:sz="0" w:space="0" w:color="auto"/>
        <w:bottom w:val="none" w:sz="0" w:space="0" w:color="auto"/>
        <w:right w:val="none" w:sz="0" w:space="0" w:color="auto"/>
      </w:divBdr>
    </w:div>
    <w:div w:id="1114864906">
      <w:bodyDiv w:val="1"/>
      <w:marLeft w:val="0"/>
      <w:marRight w:val="0"/>
      <w:marTop w:val="0"/>
      <w:marBottom w:val="0"/>
      <w:divBdr>
        <w:top w:val="none" w:sz="0" w:space="0" w:color="auto"/>
        <w:left w:val="none" w:sz="0" w:space="0" w:color="auto"/>
        <w:bottom w:val="none" w:sz="0" w:space="0" w:color="auto"/>
        <w:right w:val="none" w:sz="0" w:space="0" w:color="auto"/>
      </w:divBdr>
    </w:div>
    <w:div w:id="1117258558">
      <w:bodyDiv w:val="1"/>
      <w:marLeft w:val="0"/>
      <w:marRight w:val="0"/>
      <w:marTop w:val="0"/>
      <w:marBottom w:val="0"/>
      <w:divBdr>
        <w:top w:val="none" w:sz="0" w:space="0" w:color="auto"/>
        <w:left w:val="none" w:sz="0" w:space="0" w:color="auto"/>
        <w:bottom w:val="none" w:sz="0" w:space="0" w:color="auto"/>
        <w:right w:val="none" w:sz="0" w:space="0" w:color="auto"/>
      </w:divBdr>
    </w:div>
    <w:div w:id="1125126684">
      <w:bodyDiv w:val="1"/>
      <w:marLeft w:val="0"/>
      <w:marRight w:val="0"/>
      <w:marTop w:val="0"/>
      <w:marBottom w:val="0"/>
      <w:divBdr>
        <w:top w:val="none" w:sz="0" w:space="0" w:color="auto"/>
        <w:left w:val="none" w:sz="0" w:space="0" w:color="auto"/>
        <w:bottom w:val="none" w:sz="0" w:space="0" w:color="auto"/>
        <w:right w:val="none" w:sz="0" w:space="0" w:color="auto"/>
      </w:divBdr>
    </w:div>
    <w:div w:id="1155339393">
      <w:bodyDiv w:val="1"/>
      <w:marLeft w:val="0"/>
      <w:marRight w:val="0"/>
      <w:marTop w:val="0"/>
      <w:marBottom w:val="0"/>
      <w:divBdr>
        <w:top w:val="none" w:sz="0" w:space="0" w:color="auto"/>
        <w:left w:val="none" w:sz="0" w:space="0" w:color="auto"/>
        <w:bottom w:val="none" w:sz="0" w:space="0" w:color="auto"/>
        <w:right w:val="none" w:sz="0" w:space="0" w:color="auto"/>
      </w:divBdr>
    </w:div>
    <w:div w:id="1161433433">
      <w:bodyDiv w:val="1"/>
      <w:marLeft w:val="0"/>
      <w:marRight w:val="0"/>
      <w:marTop w:val="0"/>
      <w:marBottom w:val="0"/>
      <w:divBdr>
        <w:top w:val="none" w:sz="0" w:space="0" w:color="auto"/>
        <w:left w:val="none" w:sz="0" w:space="0" w:color="auto"/>
        <w:bottom w:val="none" w:sz="0" w:space="0" w:color="auto"/>
        <w:right w:val="none" w:sz="0" w:space="0" w:color="auto"/>
      </w:divBdr>
    </w:div>
    <w:div w:id="1166171572">
      <w:bodyDiv w:val="1"/>
      <w:marLeft w:val="0"/>
      <w:marRight w:val="0"/>
      <w:marTop w:val="0"/>
      <w:marBottom w:val="0"/>
      <w:divBdr>
        <w:top w:val="none" w:sz="0" w:space="0" w:color="auto"/>
        <w:left w:val="none" w:sz="0" w:space="0" w:color="auto"/>
        <w:bottom w:val="none" w:sz="0" w:space="0" w:color="auto"/>
        <w:right w:val="none" w:sz="0" w:space="0" w:color="auto"/>
      </w:divBdr>
    </w:div>
    <w:div w:id="1166239769">
      <w:bodyDiv w:val="1"/>
      <w:marLeft w:val="0"/>
      <w:marRight w:val="0"/>
      <w:marTop w:val="0"/>
      <w:marBottom w:val="0"/>
      <w:divBdr>
        <w:top w:val="none" w:sz="0" w:space="0" w:color="auto"/>
        <w:left w:val="none" w:sz="0" w:space="0" w:color="auto"/>
        <w:bottom w:val="none" w:sz="0" w:space="0" w:color="auto"/>
        <w:right w:val="none" w:sz="0" w:space="0" w:color="auto"/>
      </w:divBdr>
    </w:div>
    <w:div w:id="1177689623">
      <w:bodyDiv w:val="1"/>
      <w:marLeft w:val="0"/>
      <w:marRight w:val="0"/>
      <w:marTop w:val="0"/>
      <w:marBottom w:val="0"/>
      <w:divBdr>
        <w:top w:val="none" w:sz="0" w:space="0" w:color="auto"/>
        <w:left w:val="none" w:sz="0" w:space="0" w:color="auto"/>
        <w:bottom w:val="none" w:sz="0" w:space="0" w:color="auto"/>
        <w:right w:val="none" w:sz="0" w:space="0" w:color="auto"/>
      </w:divBdr>
    </w:div>
    <w:div w:id="1207137793">
      <w:bodyDiv w:val="1"/>
      <w:marLeft w:val="0"/>
      <w:marRight w:val="0"/>
      <w:marTop w:val="0"/>
      <w:marBottom w:val="0"/>
      <w:divBdr>
        <w:top w:val="none" w:sz="0" w:space="0" w:color="auto"/>
        <w:left w:val="none" w:sz="0" w:space="0" w:color="auto"/>
        <w:bottom w:val="none" w:sz="0" w:space="0" w:color="auto"/>
        <w:right w:val="none" w:sz="0" w:space="0" w:color="auto"/>
      </w:divBdr>
    </w:div>
    <w:div w:id="1227495560">
      <w:bodyDiv w:val="1"/>
      <w:marLeft w:val="0"/>
      <w:marRight w:val="0"/>
      <w:marTop w:val="0"/>
      <w:marBottom w:val="0"/>
      <w:divBdr>
        <w:top w:val="none" w:sz="0" w:space="0" w:color="auto"/>
        <w:left w:val="none" w:sz="0" w:space="0" w:color="auto"/>
        <w:bottom w:val="none" w:sz="0" w:space="0" w:color="auto"/>
        <w:right w:val="none" w:sz="0" w:space="0" w:color="auto"/>
      </w:divBdr>
    </w:div>
    <w:div w:id="1233586719">
      <w:bodyDiv w:val="1"/>
      <w:marLeft w:val="0"/>
      <w:marRight w:val="0"/>
      <w:marTop w:val="0"/>
      <w:marBottom w:val="0"/>
      <w:divBdr>
        <w:top w:val="none" w:sz="0" w:space="0" w:color="auto"/>
        <w:left w:val="none" w:sz="0" w:space="0" w:color="auto"/>
        <w:bottom w:val="none" w:sz="0" w:space="0" w:color="auto"/>
        <w:right w:val="none" w:sz="0" w:space="0" w:color="auto"/>
      </w:divBdr>
    </w:div>
    <w:div w:id="1251741388">
      <w:bodyDiv w:val="1"/>
      <w:marLeft w:val="0"/>
      <w:marRight w:val="0"/>
      <w:marTop w:val="0"/>
      <w:marBottom w:val="0"/>
      <w:divBdr>
        <w:top w:val="none" w:sz="0" w:space="0" w:color="auto"/>
        <w:left w:val="none" w:sz="0" w:space="0" w:color="auto"/>
        <w:bottom w:val="none" w:sz="0" w:space="0" w:color="auto"/>
        <w:right w:val="none" w:sz="0" w:space="0" w:color="auto"/>
      </w:divBdr>
    </w:div>
    <w:div w:id="1291201567">
      <w:bodyDiv w:val="1"/>
      <w:marLeft w:val="0"/>
      <w:marRight w:val="0"/>
      <w:marTop w:val="0"/>
      <w:marBottom w:val="0"/>
      <w:divBdr>
        <w:top w:val="none" w:sz="0" w:space="0" w:color="auto"/>
        <w:left w:val="none" w:sz="0" w:space="0" w:color="auto"/>
        <w:bottom w:val="none" w:sz="0" w:space="0" w:color="auto"/>
        <w:right w:val="none" w:sz="0" w:space="0" w:color="auto"/>
      </w:divBdr>
    </w:div>
    <w:div w:id="1293094623">
      <w:bodyDiv w:val="1"/>
      <w:marLeft w:val="0"/>
      <w:marRight w:val="0"/>
      <w:marTop w:val="0"/>
      <w:marBottom w:val="0"/>
      <w:divBdr>
        <w:top w:val="none" w:sz="0" w:space="0" w:color="auto"/>
        <w:left w:val="none" w:sz="0" w:space="0" w:color="auto"/>
        <w:bottom w:val="none" w:sz="0" w:space="0" w:color="auto"/>
        <w:right w:val="none" w:sz="0" w:space="0" w:color="auto"/>
      </w:divBdr>
    </w:div>
    <w:div w:id="1300916614">
      <w:bodyDiv w:val="1"/>
      <w:marLeft w:val="0"/>
      <w:marRight w:val="0"/>
      <w:marTop w:val="0"/>
      <w:marBottom w:val="0"/>
      <w:divBdr>
        <w:top w:val="none" w:sz="0" w:space="0" w:color="auto"/>
        <w:left w:val="none" w:sz="0" w:space="0" w:color="auto"/>
        <w:bottom w:val="none" w:sz="0" w:space="0" w:color="auto"/>
        <w:right w:val="none" w:sz="0" w:space="0" w:color="auto"/>
      </w:divBdr>
    </w:div>
    <w:div w:id="1304045001">
      <w:bodyDiv w:val="1"/>
      <w:marLeft w:val="0"/>
      <w:marRight w:val="0"/>
      <w:marTop w:val="0"/>
      <w:marBottom w:val="0"/>
      <w:divBdr>
        <w:top w:val="none" w:sz="0" w:space="0" w:color="auto"/>
        <w:left w:val="none" w:sz="0" w:space="0" w:color="auto"/>
        <w:bottom w:val="none" w:sz="0" w:space="0" w:color="auto"/>
        <w:right w:val="none" w:sz="0" w:space="0" w:color="auto"/>
      </w:divBdr>
    </w:div>
    <w:div w:id="1305159851">
      <w:bodyDiv w:val="1"/>
      <w:marLeft w:val="0"/>
      <w:marRight w:val="0"/>
      <w:marTop w:val="0"/>
      <w:marBottom w:val="0"/>
      <w:divBdr>
        <w:top w:val="none" w:sz="0" w:space="0" w:color="auto"/>
        <w:left w:val="none" w:sz="0" w:space="0" w:color="auto"/>
        <w:bottom w:val="none" w:sz="0" w:space="0" w:color="auto"/>
        <w:right w:val="none" w:sz="0" w:space="0" w:color="auto"/>
      </w:divBdr>
    </w:div>
    <w:div w:id="1314598132">
      <w:bodyDiv w:val="1"/>
      <w:marLeft w:val="0"/>
      <w:marRight w:val="0"/>
      <w:marTop w:val="0"/>
      <w:marBottom w:val="0"/>
      <w:divBdr>
        <w:top w:val="none" w:sz="0" w:space="0" w:color="auto"/>
        <w:left w:val="none" w:sz="0" w:space="0" w:color="auto"/>
        <w:bottom w:val="none" w:sz="0" w:space="0" w:color="auto"/>
        <w:right w:val="none" w:sz="0" w:space="0" w:color="auto"/>
      </w:divBdr>
    </w:div>
    <w:div w:id="1316760512">
      <w:bodyDiv w:val="1"/>
      <w:marLeft w:val="0"/>
      <w:marRight w:val="0"/>
      <w:marTop w:val="0"/>
      <w:marBottom w:val="0"/>
      <w:divBdr>
        <w:top w:val="none" w:sz="0" w:space="0" w:color="auto"/>
        <w:left w:val="none" w:sz="0" w:space="0" w:color="auto"/>
        <w:bottom w:val="none" w:sz="0" w:space="0" w:color="auto"/>
        <w:right w:val="none" w:sz="0" w:space="0" w:color="auto"/>
      </w:divBdr>
    </w:div>
    <w:div w:id="1325626505">
      <w:bodyDiv w:val="1"/>
      <w:marLeft w:val="0"/>
      <w:marRight w:val="0"/>
      <w:marTop w:val="0"/>
      <w:marBottom w:val="0"/>
      <w:divBdr>
        <w:top w:val="none" w:sz="0" w:space="0" w:color="auto"/>
        <w:left w:val="none" w:sz="0" w:space="0" w:color="auto"/>
        <w:bottom w:val="none" w:sz="0" w:space="0" w:color="auto"/>
        <w:right w:val="none" w:sz="0" w:space="0" w:color="auto"/>
      </w:divBdr>
    </w:div>
    <w:div w:id="1334722973">
      <w:bodyDiv w:val="1"/>
      <w:marLeft w:val="0"/>
      <w:marRight w:val="0"/>
      <w:marTop w:val="0"/>
      <w:marBottom w:val="0"/>
      <w:divBdr>
        <w:top w:val="none" w:sz="0" w:space="0" w:color="auto"/>
        <w:left w:val="none" w:sz="0" w:space="0" w:color="auto"/>
        <w:bottom w:val="none" w:sz="0" w:space="0" w:color="auto"/>
        <w:right w:val="none" w:sz="0" w:space="0" w:color="auto"/>
      </w:divBdr>
    </w:div>
    <w:div w:id="1345672179">
      <w:bodyDiv w:val="1"/>
      <w:marLeft w:val="0"/>
      <w:marRight w:val="0"/>
      <w:marTop w:val="0"/>
      <w:marBottom w:val="0"/>
      <w:divBdr>
        <w:top w:val="none" w:sz="0" w:space="0" w:color="auto"/>
        <w:left w:val="none" w:sz="0" w:space="0" w:color="auto"/>
        <w:bottom w:val="none" w:sz="0" w:space="0" w:color="auto"/>
        <w:right w:val="none" w:sz="0" w:space="0" w:color="auto"/>
      </w:divBdr>
    </w:div>
    <w:div w:id="1349676913">
      <w:bodyDiv w:val="1"/>
      <w:marLeft w:val="0"/>
      <w:marRight w:val="0"/>
      <w:marTop w:val="0"/>
      <w:marBottom w:val="0"/>
      <w:divBdr>
        <w:top w:val="none" w:sz="0" w:space="0" w:color="auto"/>
        <w:left w:val="none" w:sz="0" w:space="0" w:color="auto"/>
        <w:bottom w:val="none" w:sz="0" w:space="0" w:color="auto"/>
        <w:right w:val="none" w:sz="0" w:space="0" w:color="auto"/>
      </w:divBdr>
    </w:div>
    <w:div w:id="1353608148">
      <w:bodyDiv w:val="1"/>
      <w:marLeft w:val="0"/>
      <w:marRight w:val="0"/>
      <w:marTop w:val="0"/>
      <w:marBottom w:val="0"/>
      <w:divBdr>
        <w:top w:val="none" w:sz="0" w:space="0" w:color="auto"/>
        <w:left w:val="none" w:sz="0" w:space="0" w:color="auto"/>
        <w:bottom w:val="none" w:sz="0" w:space="0" w:color="auto"/>
        <w:right w:val="none" w:sz="0" w:space="0" w:color="auto"/>
      </w:divBdr>
    </w:div>
    <w:div w:id="1358652064">
      <w:bodyDiv w:val="1"/>
      <w:marLeft w:val="0"/>
      <w:marRight w:val="0"/>
      <w:marTop w:val="0"/>
      <w:marBottom w:val="0"/>
      <w:divBdr>
        <w:top w:val="none" w:sz="0" w:space="0" w:color="auto"/>
        <w:left w:val="none" w:sz="0" w:space="0" w:color="auto"/>
        <w:bottom w:val="none" w:sz="0" w:space="0" w:color="auto"/>
        <w:right w:val="none" w:sz="0" w:space="0" w:color="auto"/>
      </w:divBdr>
    </w:div>
    <w:div w:id="1385987571">
      <w:bodyDiv w:val="1"/>
      <w:marLeft w:val="0"/>
      <w:marRight w:val="0"/>
      <w:marTop w:val="0"/>
      <w:marBottom w:val="0"/>
      <w:divBdr>
        <w:top w:val="none" w:sz="0" w:space="0" w:color="auto"/>
        <w:left w:val="none" w:sz="0" w:space="0" w:color="auto"/>
        <w:bottom w:val="none" w:sz="0" w:space="0" w:color="auto"/>
        <w:right w:val="none" w:sz="0" w:space="0" w:color="auto"/>
      </w:divBdr>
    </w:div>
    <w:div w:id="1399472795">
      <w:bodyDiv w:val="1"/>
      <w:marLeft w:val="0"/>
      <w:marRight w:val="0"/>
      <w:marTop w:val="0"/>
      <w:marBottom w:val="0"/>
      <w:divBdr>
        <w:top w:val="none" w:sz="0" w:space="0" w:color="auto"/>
        <w:left w:val="none" w:sz="0" w:space="0" w:color="auto"/>
        <w:bottom w:val="none" w:sz="0" w:space="0" w:color="auto"/>
        <w:right w:val="none" w:sz="0" w:space="0" w:color="auto"/>
      </w:divBdr>
    </w:div>
    <w:div w:id="1407610807">
      <w:bodyDiv w:val="1"/>
      <w:marLeft w:val="0"/>
      <w:marRight w:val="0"/>
      <w:marTop w:val="0"/>
      <w:marBottom w:val="0"/>
      <w:divBdr>
        <w:top w:val="none" w:sz="0" w:space="0" w:color="auto"/>
        <w:left w:val="none" w:sz="0" w:space="0" w:color="auto"/>
        <w:bottom w:val="none" w:sz="0" w:space="0" w:color="auto"/>
        <w:right w:val="none" w:sz="0" w:space="0" w:color="auto"/>
      </w:divBdr>
    </w:div>
    <w:div w:id="1420176939">
      <w:bodyDiv w:val="1"/>
      <w:marLeft w:val="0"/>
      <w:marRight w:val="0"/>
      <w:marTop w:val="0"/>
      <w:marBottom w:val="0"/>
      <w:divBdr>
        <w:top w:val="none" w:sz="0" w:space="0" w:color="auto"/>
        <w:left w:val="none" w:sz="0" w:space="0" w:color="auto"/>
        <w:bottom w:val="none" w:sz="0" w:space="0" w:color="auto"/>
        <w:right w:val="none" w:sz="0" w:space="0" w:color="auto"/>
      </w:divBdr>
    </w:div>
    <w:div w:id="1426535483">
      <w:bodyDiv w:val="1"/>
      <w:marLeft w:val="0"/>
      <w:marRight w:val="0"/>
      <w:marTop w:val="0"/>
      <w:marBottom w:val="0"/>
      <w:divBdr>
        <w:top w:val="none" w:sz="0" w:space="0" w:color="auto"/>
        <w:left w:val="none" w:sz="0" w:space="0" w:color="auto"/>
        <w:bottom w:val="none" w:sz="0" w:space="0" w:color="auto"/>
        <w:right w:val="none" w:sz="0" w:space="0" w:color="auto"/>
      </w:divBdr>
    </w:div>
    <w:div w:id="1448231068">
      <w:bodyDiv w:val="1"/>
      <w:marLeft w:val="0"/>
      <w:marRight w:val="0"/>
      <w:marTop w:val="0"/>
      <w:marBottom w:val="0"/>
      <w:divBdr>
        <w:top w:val="none" w:sz="0" w:space="0" w:color="auto"/>
        <w:left w:val="none" w:sz="0" w:space="0" w:color="auto"/>
        <w:bottom w:val="none" w:sz="0" w:space="0" w:color="auto"/>
        <w:right w:val="none" w:sz="0" w:space="0" w:color="auto"/>
      </w:divBdr>
    </w:div>
    <w:div w:id="1451780636">
      <w:bodyDiv w:val="1"/>
      <w:marLeft w:val="0"/>
      <w:marRight w:val="0"/>
      <w:marTop w:val="0"/>
      <w:marBottom w:val="0"/>
      <w:divBdr>
        <w:top w:val="none" w:sz="0" w:space="0" w:color="auto"/>
        <w:left w:val="none" w:sz="0" w:space="0" w:color="auto"/>
        <w:bottom w:val="none" w:sz="0" w:space="0" w:color="auto"/>
        <w:right w:val="none" w:sz="0" w:space="0" w:color="auto"/>
      </w:divBdr>
    </w:div>
    <w:div w:id="1454447772">
      <w:bodyDiv w:val="1"/>
      <w:marLeft w:val="0"/>
      <w:marRight w:val="0"/>
      <w:marTop w:val="0"/>
      <w:marBottom w:val="0"/>
      <w:divBdr>
        <w:top w:val="none" w:sz="0" w:space="0" w:color="auto"/>
        <w:left w:val="none" w:sz="0" w:space="0" w:color="auto"/>
        <w:bottom w:val="none" w:sz="0" w:space="0" w:color="auto"/>
        <w:right w:val="none" w:sz="0" w:space="0" w:color="auto"/>
      </w:divBdr>
    </w:div>
    <w:div w:id="1469056878">
      <w:bodyDiv w:val="1"/>
      <w:marLeft w:val="0"/>
      <w:marRight w:val="0"/>
      <w:marTop w:val="0"/>
      <w:marBottom w:val="0"/>
      <w:divBdr>
        <w:top w:val="none" w:sz="0" w:space="0" w:color="auto"/>
        <w:left w:val="none" w:sz="0" w:space="0" w:color="auto"/>
        <w:bottom w:val="none" w:sz="0" w:space="0" w:color="auto"/>
        <w:right w:val="none" w:sz="0" w:space="0" w:color="auto"/>
      </w:divBdr>
    </w:div>
    <w:div w:id="1483280027">
      <w:bodyDiv w:val="1"/>
      <w:marLeft w:val="0"/>
      <w:marRight w:val="0"/>
      <w:marTop w:val="0"/>
      <w:marBottom w:val="0"/>
      <w:divBdr>
        <w:top w:val="none" w:sz="0" w:space="0" w:color="auto"/>
        <w:left w:val="none" w:sz="0" w:space="0" w:color="auto"/>
        <w:bottom w:val="none" w:sz="0" w:space="0" w:color="auto"/>
        <w:right w:val="none" w:sz="0" w:space="0" w:color="auto"/>
      </w:divBdr>
    </w:div>
    <w:div w:id="1484738369">
      <w:bodyDiv w:val="1"/>
      <w:marLeft w:val="0"/>
      <w:marRight w:val="0"/>
      <w:marTop w:val="0"/>
      <w:marBottom w:val="0"/>
      <w:divBdr>
        <w:top w:val="none" w:sz="0" w:space="0" w:color="auto"/>
        <w:left w:val="none" w:sz="0" w:space="0" w:color="auto"/>
        <w:bottom w:val="none" w:sz="0" w:space="0" w:color="auto"/>
        <w:right w:val="none" w:sz="0" w:space="0" w:color="auto"/>
      </w:divBdr>
    </w:div>
    <w:div w:id="1494834730">
      <w:bodyDiv w:val="1"/>
      <w:marLeft w:val="0"/>
      <w:marRight w:val="0"/>
      <w:marTop w:val="0"/>
      <w:marBottom w:val="0"/>
      <w:divBdr>
        <w:top w:val="none" w:sz="0" w:space="0" w:color="auto"/>
        <w:left w:val="none" w:sz="0" w:space="0" w:color="auto"/>
        <w:bottom w:val="none" w:sz="0" w:space="0" w:color="auto"/>
        <w:right w:val="none" w:sz="0" w:space="0" w:color="auto"/>
      </w:divBdr>
    </w:div>
    <w:div w:id="1507357985">
      <w:bodyDiv w:val="1"/>
      <w:marLeft w:val="0"/>
      <w:marRight w:val="0"/>
      <w:marTop w:val="0"/>
      <w:marBottom w:val="0"/>
      <w:divBdr>
        <w:top w:val="none" w:sz="0" w:space="0" w:color="auto"/>
        <w:left w:val="none" w:sz="0" w:space="0" w:color="auto"/>
        <w:bottom w:val="none" w:sz="0" w:space="0" w:color="auto"/>
        <w:right w:val="none" w:sz="0" w:space="0" w:color="auto"/>
      </w:divBdr>
    </w:div>
    <w:div w:id="1511725544">
      <w:bodyDiv w:val="1"/>
      <w:marLeft w:val="0"/>
      <w:marRight w:val="0"/>
      <w:marTop w:val="0"/>
      <w:marBottom w:val="0"/>
      <w:divBdr>
        <w:top w:val="none" w:sz="0" w:space="0" w:color="auto"/>
        <w:left w:val="none" w:sz="0" w:space="0" w:color="auto"/>
        <w:bottom w:val="none" w:sz="0" w:space="0" w:color="auto"/>
        <w:right w:val="none" w:sz="0" w:space="0" w:color="auto"/>
      </w:divBdr>
    </w:div>
    <w:div w:id="1528132803">
      <w:bodyDiv w:val="1"/>
      <w:marLeft w:val="0"/>
      <w:marRight w:val="0"/>
      <w:marTop w:val="0"/>
      <w:marBottom w:val="0"/>
      <w:divBdr>
        <w:top w:val="none" w:sz="0" w:space="0" w:color="auto"/>
        <w:left w:val="none" w:sz="0" w:space="0" w:color="auto"/>
        <w:bottom w:val="none" w:sz="0" w:space="0" w:color="auto"/>
        <w:right w:val="none" w:sz="0" w:space="0" w:color="auto"/>
      </w:divBdr>
    </w:div>
    <w:div w:id="1546523766">
      <w:bodyDiv w:val="1"/>
      <w:marLeft w:val="0"/>
      <w:marRight w:val="0"/>
      <w:marTop w:val="0"/>
      <w:marBottom w:val="0"/>
      <w:divBdr>
        <w:top w:val="none" w:sz="0" w:space="0" w:color="auto"/>
        <w:left w:val="none" w:sz="0" w:space="0" w:color="auto"/>
        <w:bottom w:val="none" w:sz="0" w:space="0" w:color="auto"/>
        <w:right w:val="none" w:sz="0" w:space="0" w:color="auto"/>
      </w:divBdr>
    </w:div>
    <w:div w:id="1569270281">
      <w:bodyDiv w:val="1"/>
      <w:marLeft w:val="0"/>
      <w:marRight w:val="0"/>
      <w:marTop w:val="0"/>
      <w:marBottom w:val="0"/>
      <w:divBdr>
        <w:top w:val="none" w:sz="0" w:space="0" w:color="auto"/>
        <w:left w:val="none" w:sz="0" w:space="0" w:color="auto"/>
        <w:bottom w:val="none" w:sz="0" w:space="0" w:color="auto"/>
        <w:right w:val="none" w:sz="0" w:space="0" w:color="auto"/>
      </w:divBdr>
    </w:div>
    <w:div w:id="1569802607">
      <w:bodyDiv w:val="1"/>
      <w:marLeft w:val="0"/>
      <w:marRight w:val="0"/>
      <w:marTop w:val="0"/>
      <w:marBottom w:val="0"/>
      <w:divBdr>
        <w:top w:val="none" w:sz="0" w:space="0" w:color="auto"/>
        <w:left w:val="none" w:sz="0" w:space="0" w:color="auto"/>
        <w:bottom w:val="none" w:sz="0" w:space="0" w:color="auto"/>
        <w:right w:val="none" w:sz="0" w:space="0" w:color="auto"/>
      </w:divBdr>
    </w:div>
    <w:div w:id="1573126920">
      <w:bodyDiv w:val="1"/>
      <w:marLeft w:val="0"/>
      <w:marRight w:val="0"/>
      <w:marTop w:val="0"/>
      <w:marBottom w:val="0"/>
      <w:divBdr>
        <w:top w:val="none" w:sz="0" w:space="0" w:color="auto"/>
        <w:left w:val="none" w:sz="0" w:space="0" w:color="auto"/>
        <w:bottom w:val="none" w:sz="0" w:space="0" w:color="auto"/>
        <w:right w:val="none" w:sz="0" w:space="0" w:color="auto"/>
      </w:divBdr>
    </w:div>
    <w:div w:id="1578250893">
      <w:bodyDiv w:val="1"/>
      <w:marLeft w:val="0"/>
      <w:marRight w:val="0"/>
      <w:marTop w:val="0"/>
      <w:marBottom w:val="0"/>
      <w:divBdr>
        <w:top w:val="none" w:sz="0" w:space="0" w:color="auto"/>
        <w:left w:val="none" w:sz="0" w:space="0" w:color="auto"/>
        <w:bottom w:val="none" w:sz="0" w:space="0" w:color="auto"/>
        <w:right w:val="none" w:sz="0" w:space="0" w:color="auto"/>
      </w:divBdr>
    </w:div>
    <w:div w:id="1581257223">
      <w:bodyDiv w:val="1"/>
      <w:marLeft w:val="0"/>
      <w:marRight w:val="0"/>
      <w:marTop w:val="0"/>
      <w:marBottom w:val="0"/>
      <w:divBdr>
        <w:top w:val="none" w:sz="0" w:space="0" w:color="auto"/>
        <w:left w:val="none" w:sz="0" w:space="0" w:color="auto"/>
        <w:bottom w:val="none" w:sz="0" w:space="0" w:color="auto"/>
        <w:right w:val="none" w:sz="0" w:space="0" w:color="auto"/>
      </w:divBdr>
    </w:div>
    <w:div w:id="1594050884">
      <w:bodyDiv w:val="1"/>
      <w:marLeft w:val="0"/>
      <w:marRight w:val="0"/>
      <w:marTop w:val="0"/>
      <w:marBottom w:val="0"/>
      <w:divBdr>
        <w:top w:val="none" w:sz="0" w:space="0" w:color="auto"/>
        <w:left w:val="none" w:sz="0" w:space="0" w:color="auto"/>
        <w:bottom w:val="none" w:sz="0" w:space="0" w:color="auto"/>
        <w:right w:val="none" w:sz="0" w:space="0" w:color="auto"/>
      </w:divBdr>
    </w:div>
    <w:div w:id="1601404373">
      <w:bodyDiv w:val="1"/>
      <w:marLeft w:val="0"/>
      <w:marRight w:val="0"/>
      <w:marTop w:val="0"/>
      <w:marBottom w:val="0"/>
      <w:divBdr>
        <w:top w:val="none" w:sz="0" w:space="0" w:color="auto"/>
        <w:left w:val="none" w:sz="0" w:space="0" w:color="auto"/>
        <w:bottom w:val="none" w:sz="0" w:space="0" w:color="auto"/>
        <w:right w:val="none" w:sz="0" w:space="0" w:color="auto"/>
      </w:divBdr>
    </w:div>
    <w:div w:id="1609661758">
      <w:bodyDiv w:val="1"/>
      <w:marLeft w:val="0"/>
      <w:marRight w:val="0"/>
      <w:marTop w:val="0"/>
      <w:marBottom w:val="0"/>
      <w:divBdr>
        <w:top w:val="none" w:sz="0" w:space="0" w:color="auto"/>
        <w:left w:val="none" w:sz="0" w:space="0" w:color="auto"/>
        <w:bottom w:val="none" w:sz="0" w:space="0" w:color="auto"/>
        <w:right w:val="none" w:sz="0" w:space="0" w:color="auto"/>
      </w:divBdr>
    </w:div>
    <w:div w:id="1632513680">
      <w:bodyDiv w:val="1"/>
      <w:marLeft w:val="0"/>
      <w:marRight w:val="0"/>
      <w:marTop w:val="0"/>
      <w:marBottom w:val="0"/>
      <w:divBdr>
        <w:top w:val="none" w:sz="0" w:space="0" w:color="auto"/>
        <w:left w:val="none" w:sz="0" w:space="0" w:color="auto"/>
        <w:bottom w:val="none" w:sz="0" w:space="0" w:color="auto"/>
        <w:right w:val="none" w:sz="0" w:space="0" w:color="auto"/>
      </w:divBdr>
    </w:div>
    <w:div w:id="1634291169">
      <w:bodyDiv w:val="1"/>
      <w:marLeft w:val="0"/>
      <w:marRight w:val="0"/>
      <w:marTop w:val="0"/>
      <w:marBottom w:val="0"/>
      <w:divBdr>
        <w:top w:val="none" w:sz="0" w:space="0" w:color="auto"/>
        <w:left w:val="none" w:sz="0" w:space="0" w:color="auto"/>
        <w:bottom w:val="none" w:sz="0" w:space="0" w:color="auto"/>
        <w:right w:val="none" w:sz="0" w:space="0" w:color="auto"/>
      </w:divBdr>
    </w:div>
    <w:div w:id="1648700163">
      <w:bodyDiv w:val="1"/>
      <w:marLeft w:val="0"/>
      <w:marRight w:val="0"/>
      <w:marTop w:val="0"/>
      <w:marBottom w:val="0"/>
      <w:divBdr>
        <w:top w:val="none" w:sz="0" w:space="0" w:color="auto"/>
        <w:left w:val="none" w:sz="0" w:space="0" w:color="auto"/>
        <w:bottom w:val="none" w:sz="0" w:space="0" w:color="auto"/>
        <w:right w:val="none" w:sz="0" w:space="0" w:color="auto"/>
      </w:divBdr>
    </w:div>
    <w:div w:id="1668364274">
      <w:bodyDiv w:val="1"/>
      <w:marLeft w:val="0"/>
      <w:marRight w:val="0"/>
      <w:marTop w:val="0"/>
      <w:marBottom w:val="0"/>
      <w:divBdr>
        <w:top w:val="none" w:sz="0" w:space="0" w:color="auto"/>
        <w:left w:val="none" w:sz="0" w:space="0" w:color="auto"/>
        <w:bottom w:val="none" w:sz="0" w:space="0" w:color="auto"/>
        <w:right w:val="none" w:sz="0" w:space="0" w:color="auto"/>
      </w:divBdr>
    </w:div>
    <w:div w:id="1672834948">
      <w:bodyDiv w:val="1"/>
      <w:marLeft w:val="0"/>
      <w:marRight w:val="0"/>
      <w:marTop w:val="0"/>
      <w:marBottom w:val="0"/>
      <w:divBdr>
        <w:top w:val="none" w:sz="0" w:space="0" w:color="auto"/>
        <w:left w:val="none" w:sz="0" w:space="0" w:color="auto"/>
        <w:bottom w:val="none" w:sz="0" w:space="0" w:color="auto"/>
        <w:right w:val="none" w:sz="0" w:space="0" w:color="auto"/>
      </w:divBdr>
    </w:div>
    <w:div w:id="1680233888">
      <w:bodyDiv w:val="1"/>
      <w:marLeft w:val="0"/>
      <w:marRight w:val="0"/>
      <w:marTop w:val="0"/>
      <w:marBottom w:val="0"/>
      <w:divBdr>
        <w:top w:val="none" w:sz="0" w:space="0" w:color="auto"/>
        <w:left w:val="none" w:sz="0" w:space="0" w:color="auto"/>
        <w:bottom w:val="none" w:sz="0" w:space="0" w:color="auto"/>
        <w:right w:val="none" w:sz="0" w:space="0" w:color="auto"/>
      </w:divBdr>
    </w:div>
    <w:div w:id="1691252016">
      <w:bodyDiv w:val="1"/>
      <w:marLeft w:val="0"/>
      <w:marRight w:val="0"/>
      <w:marTop w:val="0"/>
      <w:marBottom w:val="0"/>
      <w:divBdr>
        <w:top w:val="none" w:sz="0" w:space="0" w:color="auto"/>
        <w:left w:val="none" w:sz="0" w:space="0" w:color="auto"/>
        <w:bottom w:val="none" w:sz="0" w:space="0" w:color="auto"/>
        <w:right w:val="none" w:sz="0" w:space="0" w:color="auto"/>
      </w:divBdr>
    </w:div>
    <w:div w:id="1697852618">
      <w:bodyDiv w:val="1"/>
      <w:marLeft w:val="0"/>
      <w:marRight w:val="0"/>
      <w:marTop w:val="0"/>
      <w:marBottom w:val="0"/>
      <w:divBdr>
        <w:top w:val="none" w:sz="0" w:space="0" w:color="auto"/>
        <w:left w:val="none" w:sz="0" w:space="0" w:color="auto"/>
        <w:bottom w:val="none" w:sz="0" w:space="0" w:color="auto"/>
        <w:right w:val="none" w:sz="0" w:space="0" w:color="auto"/>
      </w:divBdr>
    </w:div>
    <w:div w:id="1718434417">
      <w:bodyDiv w:val="1"/>
      <w:marLeft w:val="0"/>
      <w:marRight w:val="0"/>
      <w:marTop w:val="0"/>
      <w:marBottom w:val="0"/>
      <w:divBdr>
        <w:top w:val="none" w:sz="0" w:space="0" w:color="auto"/>
        <w:left w:val="none" w:sz="0" w:space="0" w:color="auto"/>
        <w:bottom w:val="none" w:sz="0" w:space="0" w:color="auto"/>
        <w:right w:val="none" w:sz="0" w:space="0" w:color="auto"/>
      </w:divBdr>
    </w:div>
    <w:div w:id="1721249935">
      <w:bodyDiv w:val="1"/>
      <w:marLeft w:val="0"/>
      <w:marRight w:val="0"/>
      <w:marTop w:val="0"/>
      <w:marBottom w:val="0"/>
      <w:divBdr>
        <w:top w:val="none" w:sz="0" w:space="0" w:color="auto"/>
        <w:left w:val="none" w:sz="0" w:space="0" w:color="auto"/>
        <w:bottom w:val="none" w:sz="0" w:space="0" w:color="auto"/>
        <w:right w:val="none" w:sz="0" w:space="0" w:color="auto"/>
      </w:divBdr>
    </w:div>
    <w:div w:id="1730959994">
      <w:bodyDiv w:val="1"/>
      <w:marLeft w:val="0"/>
      <w:marRight w:val="0"/>
      <w:marTop w:val="0"/>
      <w:marBottom w:val="0"/>
      <w:divBdr>
        <w:top w:val="none" w:sz="0" w:space="0" w:color="auto"/>
        <w:left w:val="none" w:sz="0" w:space="0" w:color="auto"/>
        <w:bottom w:val="none" w:sz="0" w:space="0" w:color="auto"/>
        <w:right w:val="none" w:sz="0" w:space="0" w:color="auto"/>
      </w:divBdr>
    </w:div>
    <w:div w:id="1733966338">
      <w:bodyDiv w:val="1"/>
      <w:marLeft w:val="0"/>
      <w:marRight w:val="0"/>
      <w:marTop w:val="0"/>
      <w:marBottom w:val="0"/>
      <w:divBdr>
        <w:top w:val="none" w:sz="0" w:space="0" w:color="auto"/>
        <w:left w:val="none" w:sz="0" w:space="0" w:color="auto"/>
        <w:bottom w:val="none" w:sz="0" w:space="0" w:color="auto"/>
        <w:right w:val="none" w:sz="0" w:space="0" w:color="auto"/>
      </w:divBdr>
    </w:div>
    <w:div w:id="1748526874">
      <w:bodyDiv w:val="1"/>
      <w:marLeft w:val="0"/>
      <w:marRight w:val="0"/>
      <w:marTop w:val="0"/>
      <w:marBottom w:val="0"/>
      <w:divBdr>
        <w:top w:val="none" w:sz="0" w:space="0" w:color="auto"/>
        <w:left w:val="none" w:sz="0" w:space="0" w:color="auto"/>
        <w:bottom w:val="none" w:sz="0" w:space="0" w:color="auto"/>
        <w:right w:val="none" w:sz="0" w:space="0" w:color="auto"/>
      </w:divBdr>
    </w:div>
    <w:div w:id="1753310591">
      <w:bodyDiv w:val="1"/>
      <w:marLeft w:val="0"/>
      <w:marRight w:val="0"/>
      <w:marTop w:val="0"/>
      <w:marBottom w:val="0"/>
      <w:divBdr>
        <w:top w:val="none" w:sz="0" w:space="0" w:color="auto"/>
        <w:left w:val="none" w:sz="0" w:space="0" w:color="auto"/>
        <w:bottom w:val="none" w:sz="0" w:space="0" w:color="auto"/>
        <w:right w:val="none" w:sz="0" w:space="0" w:color="auto"/>
      </w:divBdr>
    </w:div>
    <w:div w:id="1758863923">
      <w:bodyDiv w:val="1"/>
      <w:marLeft w:val="0"/>
      <w:marRight w:val="0"/>
      <w:marTop w:val="0"/>
      <w:marBottom w:val="0"/>
      <w:divBdr>
        <w:top w:val="none" w:sz="0" w:space="0" w:color="auto"/>
        <w:left w:val="none" w:sz="0" w:space="0" w:color="auto"/>
        <w:bottom w:val="none" w:sz="0" w:space="0" w:color="auto"/>
        <w:right w:val="none" w:sz="0" w:space="0" w:color="auto"/>
      </w:divBdr>
    </w:div>
    <w:div w:id="1782063695">
      <w:bodyDiv w:val="1"/>
      <w:marLeft w:val="0"/>
      <w:marRight w:val="0"/>
      <w:marTop w:val="0"/>
      <w:marBottom w:val="0"/>
      <w:divBdr>
        <w:top w:val="none" w:sz="0" w:space="0" w:color="auto"/>
        <w:left w:val="none" w:sz="0" w:space="0" w:color="auto"/>
        <w:bottom w:val="none" w:sz="0" w:space="0" w:color="auto"/>
        <w:right w:val="none" w:sz="0" w:space="0" w:color="auto"/>
      </w:divBdr>
    </w:div>
    <w:div w:id="1784878639">
      <w:bodyDiv w:val="1"/>
      <w:marLeft w:val="0"/>
      <w:marRight w:val="0"/>
      <w:marTop w:val="0"/>
      <w:marBottom w:val="0"/>
      <w:divBdr>
        <w:top w:val="none" w:sz="0" w:space="0" w:color="auto"/>
        <w:left w:val="none" w:sz="0" w:space="0" w:color="auto"/>
        <w:bottom w:val="none" w:sz="0" w:space="0" w:color="auto"/>
        <w:right w:val="none" w:sz="0" w:space="0" w:color="auto"/>
      </w:divBdr>
    </w:div>
    <w:div w:id="1791169510">
      <w:bodyDiv w:val="1"/>
      <w:marLeft w:val="0"/>
      <w:marRight w:val="0"/>
      <w:marTop w:val="0"/>
      <w:marBottom w:val="0"/>
      <w:divBdr>
        <w:top w:val="none" w:sz="0" w:space="0" w:color="auto"/>
        <w:left w:val="none" w:sz="0" w:space="0" w:color="auto"/>
        <w:bottom w:val="none" w:sz="0" w:space="0" w:color="auto"/>
        <w:right w:val="none" w:sz="0" w:space="0" w:color="auto"/>
      </w:divBdr>
    </w:div>
    <w:div w:id="1810434741">
      <w:bodyDiv w:val="1"/>
      <w:marLeft w:val="0"/>
      <w:marRight w:val="0"/>
      <w:marTop w:val="0"/>
      <w:marBottom w:val="0"/>
      <w:divBdr>
        <w:top w:val="none" w:sz="0" w:space="0" w:color="auto"/>
        <w:left w:val="none" w:sz="0" w:space="0" w:color="auto"/>
        <w:bottom w:val="none" w:sz="0" w:space="0" w:color="auto"/>
        <w:right w:val="none" w:sz="0" w:space="0" w:color="auto"/>
      </w:divBdr>
    </w:div>
    <w:div w:id="1814524568">
      <w:bodyDiv w:val="1"/>
      <w:marLeft w:val="0"/>
      <w:marRight w:val="0"/>
      <w:marTop w:val="0"/>
      <w:marBottom w:val="0"/>
      <w:divBdr>
        <w:top w:val="none" w:sz="0" w:space="0" w:color="auto"/>
        <w:left w:val="none" w:sz="0" w:space="0" w:color="auto"/>
        <w:bottom w:val="none" w:sz="0" w:space="0" w:color="auto"/>
        <w:right w:val="none" w:sz="0" w:space="0" w:color="auto"/>
      </w:divBdr>
    </w:div>
    <w:div w:id="1818448750">
      <w:bodyDiv w:val="1"/>
      <w:marLeft w:val="0"/>
      <w:marRight w:val="0"/>
      <w:marTop w:val="0"/>
      <w:marBottom w:val="0"/>
      <w:divBdr>
        <w:top w:val="none" w:sz="0" w:space="0" w:color="auto"/>
        <w:left w:val="none" w:sz="0" w:space="0" w:color="auto"/>
        <w:bottom w:val="none" w:sz="0" w:space="0" w:color="auto"/>
        <w:right w:val="none" w:sz="0" w:space="0" w:color="auto"/>
      </w:divBdr>
    </w:div>
    <w:div w:id="1819154845">
      <w:bodyDiv w:val="1"/>
      <w:marLeft w:val="0"/>
      <w:marRight w:val="0"/>
      <w:marTop w:val="0"/>
      <w:marBottom w:val="0"/>
      <w:divBdr>
        <w:top w:val="none" w:sz="0" w:space="0" w:color="auto"/>
        <w:left w:val="none" w:sz="0" w:space="0" w:color="auto"/>
        <w:bottom w:val="none" w:sz="0" w:space="0" w:color="auto"/>
        <w:right w:val="none" w:sz="0" w:space="0" w:color="auto"/>
      </w:divBdr>
    </w:div>
    <w:div w:id="1834712774">
      <w:bodyDiv w:val="1"/>
      <w:marLeft w:val="0"/>
      <w:marRight w:val="0"/>
      <w:marTop w:val="0"/>
      <w:marBottom w:val="0"/>
      <w:divBdr>
        <w:top w:val="none" w:sz="0" w:space="0" w:color="auto"/>
        <w:left w:val="none" w:sz="0" w:space="0" w:color="auto"/>
        <w:bottom w:val="none" w:sz="0" w:space="0" w:color="auto"/>
        <w:right w:val="none" w:sz="0" w:space="0" w:color="auto"/>
      </w:divBdr>
    </w:div>
    <w:div w:id="1838689031">
      <w:bodyDiv w:val="1"/>
      <w:marLeft w:val="0"/>
      <w:marRight w:val="0"/>
      <w:marTop w:val="0"/>
      <w:marBottom w:val="0"/>
      <w:divBdr>
        <w:top w:val="none" w:sz="0" w:space="0" w:color="auto"/>
        <w:left w:val="none" w:sz="0" w:space="0" w:color="auto"/>
        <w:bottom w:val="none" w:sz="0" w:space="0" w:color="auto"/>
        <w:right w:val="none" w:sz="0" w:space="0" w:color="auto"/>
      </w:divBdr>
    </w:div>
    <w:div w:id="1840072883">
      <w:bodyDiv w:val="1"/>
      <w:marLeft w:val="0"/>
      <w:marRight w:val="0"/>
      <w:marTop w:val="0"/>
      <w:marBottom w:val="0"/>
      <w:divBdr>
        <w:top w:val="none" w:sz="0" w:space="0" w:color="auto"/>
        <w:left w:val="none" w:sz="0" w:space="0" w:color="auto"/>
        <w:bottom w:val="none" w:sz="0" w:space="0" w:color="auto"/>
        <w:right w:val="none" w:sz="0" w:space="0" w:color="auto"/>
      </w:divBdr>
    </w:div>
    <w:div w:id="1846745977">
      <w:bodyDiv w:val="1"/>
      <w:marLeft w:val="0"/>
      <w:marRight w:val="0"/>
      <w:marTop w:val="0"/>
      <w:marBottom w:val="0"/>
      <w:divBdr>
        <w:top w:val="none" w:sz="0" w:space="0" w:color="auto"/>
        <w:left w:val="none" w:sz="0" w:space="0" w:color="auto"/>
        <w:bottom w:val="none" w:sz="0" w:space="0" w:color="auto"/>
        <w:right w:val="none" w:sz="0" w:space="0" w:color="auto"/>
      </w:divBdr>
    </w:div>
    <w:div w:id="1857425682">
      <w:bodyDiv w:val="1"/>
      <w:marLeft w:val="0"/>
      <w:marRight w:val="0"/>
      <w:marTop w:val="0"/>
      <w:marBottom w:val="0"/>
      <w:divBdr>
        <w:top w:val="none" w:sz="0" w:space="0" w:color="auto"/>
        <w:left w:val="none" w:sz="0" w:space="0" w:color="auto"/>
        <w:bottom w:val="none" w:sz="0" w:space="0" w:color="auto"/>
        <w:right w:val="none" w:sz="0" w:space="0" w:color="auto"/>
      </w:divBdr>
    </w:div>
    <w:div w:id="1866825222">
      <w:bodyDiv w:val="1"/>
      <w:marLeft w:val="0"/>
      <w:marRight w:val="0"/>
      <w:marTop w:val="0"/>
      <w:marBottom w:val="0"/>
      <w:divBdr>
        <w:top w:val="none" w:sz="0" w:space="0" w:color="auto"/>
        <w:left w:val="none" w:sz="0" w:space="0" w:color="auto"/>
        <w:bottom w:val="none" w:sz="0" w:space="0" w:color="auto"/>
        <w:right w:val="none" w:sz="0" w:space="0" w:color="auto"/>
      </w:divBdr>
    </w:div>
    <w:div w:id="1871382806">
      <w:bodyDiv w:val="1"/>
      <w:marLeft w:val="0"/>
      <w:marRight w:val="0"/>
      <w:marTop w:val="0"/>
      <w:marBottom w:val="0"/>
      <w:divBdr>
        <w:top w:val="none" w:sz="0" w:space="0" w:color="auto"/>
        <w:left w:val="none" w:sz="0" w:space="0" w:color="auto"/>
        <w:bottom w:val="none" w:sz="0" w:space="0" w:color="auto"/>
        <w:right w:val="none" w:sz="0" w:space="0" w:color="auto"/>
      </w:divBdr>
    </w:div>
    <w:div w:id="1872759399">
      <w:bodyDiv w:val="1"/>
      <w:marLeft w:val="0"/>
      <w:marRight w:val="0"/>
      <w:marTop w:val="0"/>
      <w:marBottom w:val="0"/>
      <w:divBdr>
        <w:top w:val="none" w:sz="0" w:space="0" w:color="auto"/>
        <w:left w:val="none" w:sz="0" w:space="0" w:color="auto"/>
        <w:bottom w:val="none" w:sz="0" w:space="0" w:color="auto"/>
        <w:right w:val="none" w:sz="0" w:space="0" w:color="auto"/>
      </w:divBdr>
    </w:div>
    <w:div w:id="1887716024">
      <w:bodyDiv w:val="1"/>
      <w:marLeft w:val="0"/>
      <w:marRight w:val="0"/>
      <w:marTop w:val="0"/>
      <w:marBottom w:val="0"/>
      <w:divBdr>
        <w:top w:val="none" w:sz="0" w:space="0" w:color="auto"/>
        <w:left w:val="none" w:sz="0" w:space="0" w:color="auto"/>
        <w:bottom w:val="none" w:sz="0" w:space="0" w:color="auto"/>
        <w:right w:val="none" w:sz="0" w:space="0" w:color="auto"/>
      </w:divBdr>
    </w:div>
    <w:div w:id="1895967672">
      <w:bodyDiv w:val="1"/>
      <w:marLeft w:val="0"/>
      <w:marRight w:val="0"/>
      <w:marTop w:val="0"/>
      <w:marBottom w:val="0"/>
      <w:divBdr>
        <w:top w:val="none" w:sz="0" w:space="0" w:color="auto"/>
        <w:left w:val="none" w:sz="0" w:space="0" w:color="auto"/>
        <w:bottom w:val="none" w:sz="0" w:space="0" w:color="auto"/>
        <w:right w:val="none" w:sz="0" w:space="0" w:color="auto"/>
      </w:divBdr>
    </w:div>
    <w:div w:id="1897466215">
      <w:bodyDiv w:val="1"/>
      <w:marLeft w:val="0"/>
      <w:marRight w:val="0"/>
      <w:marTop w:val="0"/>
      <w:marBottom w:val="0"/>
      <w:divBdr>
        <w:top w:val="none" w:sz="0" w:space="0" w:color="auto"/>
        <w:left w:val="none" w:sz="0" w:space="0" w:color="auto"/>
        <w:bottom w:val="none" w:sz="0" w:space="0" w:color="auto"/>
        <w:right w:val="none" w:sz="0" w:space="0" w:color="auto"/>
      </w:divBdr>
    </w:div>
    <w:div w:id="1901404666">
      <w:bodyDiv w:val="1"/>
      <w:marLeft w:val="0"/>
      <w:marRight w:val="0"/>
      <w:marTop w:val="0"/>
      <w:marBottom w:val="0"/>
      <w:divBdr>
        <w:top w:val="none" w:sz="0" w:space="0" w:color="auto"/>
        <w:left w:val="none" w:sz="0" w:space="0" w:color="auto"/>
        <w:bottom w:val="none" w:sz="0" w:space="0" w:color="auto"/>
        <w:right w:val="none" w:sz="0" w:space="0" w:color="auto"/>
      </w:divBdr>
    </w:div>
    <w:div w:id="1920476168">
      <w:bodyDiv w:val="1"/>
      <w:marLeft w:val="0"/>
      <w:marRight w:val="0"/>
      <w:marTop w:val="0"/>
      <w:marBottom w:val="0"/>
      <w:divBdr>
        <w:top w:val="none" w:sz="0" w:space="0" w:color="auto"/>
        <w:left w:val="none" w:sz="0" w:space="0" w:color="auto"/>
        <w:bottom w:val="none" w:sz="0" w:space="0" w:color="auto"/>
        <w:right w:val="none" w:sz="0" w:space="0" w:color="auto"/>
      </w:divBdr>
    </w:div>
    <w:div w:id="1936933227">
      <w:bodyDiv w:val="1"/>
      <w:marLeft w:val="0"/>
      <w:marRight w:val="0"/>
      <w:marTop w:val="0"/>
      <w:marBottom w:val="0"/>
      <w:divBdr>
        <w:top w:val="none" w:sz="0" w:space="0" w:color="auto"/>
        <w:left w:val="none" w:sz="0" w:space="0" w:color="auto"/>
        <w:bottom w:val="none" w:sz="0" w:space="0" w:color="auto"/>
        <w:right w:val="none" w:sz="0" w:space="0" w:color="auto"/>
      </w:divBdr>
    </w:div>
    <w:div w:id="1945916428">
      <w:bodyDiv w:val="1"/>
      <w:marLeft w:val="0"/>
      <w:marRight w:val="0"/>
      <w:marTop w:val="0"/>
      <w:marBottom w:val="0"/>
      <w:divBdr>
        <w:top w:val="none" w:sz="0" w:space="0" w:color="auto"/>
        <w:left w:val="none" w:sz="0" w:space="0" w:color="auto"/>
        <w:bottom w:val="none" w:sz="0" w:space="0" w:color="auto"/>
        <w:right w:val="none" w:sz="0" w:space="0" w:color="auto"/>
      </w:divBdr>
    </w:div>
    <w:div w:id="1953239561">
      <w:bodyDiv w:val="1"/>
      <w:marLeft w:val="0"/>
      <w:marRight w:val="0"/>
      <w:marTop w:val="0"/>
      <w:marBottom w:val="0"/>
      <w:divBdr>
        <w:top w:val="none" w:sz="0" w:space="0" w:color="auto"/>
        <w:left w:val="none" w:sz="0" w:space="0" w:color="auto"/>
        <w:bottom w:val="none" w:sz="0" w:space="0" w:color="auto"/>
        <w:right w:val="none" w:sz="0" w:space="0" w:color="auto"/>
      </w:divBdr>
    </w:div>
    <w:div w:id="1962611101">
      <w:bodyDiv w:val="1"/>
      <w:marLeft w:val="0"/>
      <w:marRight w:val="0"/>
      <w:marTop w:val="0"/>
      <w:marBottom w:val="0"/>
      <w:divBdr>
        <w:top w:val="none" w:sz="0" w:space="0" w:color="auto"/>
        <w:left w:val="none" w:sz="0" w:space="0" w:color="auto"/>
        <w:bottom w:val="none" w:sz="0" w:space="0" w:color="auto"/>
        <w:right w:val="none" w:sz="0" w:space="0" w:color="auto"/>
      </w:divBdr>
    </w:div>
    <w:div w:id="1987934917">
      <w:bodyDiv w:val="1"/>
      <w:marLeft w:val="0"/>
      <w:marRight w:val="0"/>
      <w:marTop w:val="0"/>
      <w:marBottom w:val="0"/>
      <w:divBdr>
        <w:top w:val="none" w:sz="0" w:space="0" w:color="auto"/>
        <w:left w:val="none" w:sz="0" w:space="0" w:color="auto"/>
        <w:bottom w:val="none" w:sz="0" w:space="0" w:color="auto"/>
        <w:right w:val="none" w:sz="0" w:space="0" w:color="auto"/>
      </w:divBdr>
    </w:div>
    <w:div w:id="1995327441">
      <w:bodyDiv w:val="1"/>
      <w:marLeft w:val="0"/>
      <w:marRight w:val="0"/>
      <w:marTop w:val="0"/>
      <w:marBottom w:val="0"/>
      <w:divBdr>
        <w:top w:val="none" w:sz="0" w:space="0" w:color="auto"/>
        <w:left w:val="none" w:sz="0" w:space="0" w:color="auto"/>
        <w:bottom w:val="none" w:sz="0" w:space="0" w:color="auto"/>
        <w:right w:val="none" w:sz="0" w:space="0" w:color="auto"/>
      </w:divBdr>
    </w:div>
    <w:div w:id="2004701916">
      <w:bodyDiv w:val="1"/>
      <w:marLeft w:val="0"/>
      <w:marRight w:val="0"/>
      <w:marTop w:val="0"/>
      <w:marBottom w:val="0"/>
      <w:divBdr>
        <w:top w:val="none" w:sz="0" w:space="0" w:color="auto"/>
        <w:left w:val="none" w:sz="0" w:space="0" w:color="auto"/>
        <w:bottom w:val="none" w:sz="0" w:space="0" w:color="auto"/>
        <w:right w:val="none" w:sz="0" w:space="0" w:color="auto"/>
      </w:divBdr>
    </w:div>
    <w:div w:id="2013219029">
      <w:bodyDiv w:val="1"/>
      <w:marLeft w:val="0"/>
      <w:marRight w:val="0"/>
      <w:marTop w:val="0"/>
      <w:marBottom w:val="0"/>
      <w:divBdr>
        <w:top w:val="none" w:sz="0" w:space="0" w:color="auto"/>
        <w:left w:val="none" w:sz="0" w:space="0" w:color="auto"/>
        <w:bottom w:val="none" w:sz="0" w:space="0" w:color="auto"/>
        <w:right w:val="none" w:sz="0" w:space="0" w:color="auto"/>
      </w:divBdr>
    </w:div>
    <w:div w:id="2015112007">
      <w:bodyDiv w:val="1"/>
      <w:marLeft w:val="0"/>
      <w:marRight w:val="0"/>
      <w:marTop w:val="0"/>
      <w:marBottom w:val="0"/>
      <w:divBdr>
        <w:top w:val="none" w:sz="0" w:space="0" w:color="auto"/>
        <w:left w:val="none" w:sz="0" w:space="0" w:color="auto"/>
        <w:bottom w:val="none" w:sz="0" w:space="0" w:color="auto"/>
        <w:right w:val="none" w:sz="0" w:space="0" w:color="auto"/>
      </w:divBdr>
    </w:div>
    <w:div w:id="2029410480">
      <w:bodyDiv w:val="1"/>
      <w:marLeft w:val="0"/>
      <w:marRight w:val="0"/>
      <w:marTop w:val="0"/>
      <w:marBottom w:val="0"/>
      <w:divBdr>
        <w:top w:val="none" w:sz="0" w:space="0" w:color="auto"/>
        <w:left w:val="none" w:sz="0" w:space="0" w:color="auto"/>
        <w:bottom w:val="none" w:sz="0" w:space="0" w:color="auto"/>
        <w:right w:val="none" w:sz="0" w:space="0" w:color="auto"/>
      </w:divBdr>
    </w:div>
    <w:div w:id="2063865738">
      <w:bodyDiv w:val="1"/>
      <w:marLeft w:val="0"/>
      <w:marRight w:val="0"/>
      <w:marTop w:val="0"/>
      <w:marBottom w:val="0"/>
      <w:divBdr>
        <w:top w:val="none" w:sz="0" w:space="0" w:color="auto"/>
        <w:left w:val="none" w:sz="0" w:space="0" w:color="auto"/>
        <w:bottom w:val="none" w:sz="0" w:space="0" w:color="auto"/>
        <w:right w:val="none" w:sz="0" w:space="0" w:color="auto"/>
      </w:divBdr>
    </w:div>
    <w:div w:id="2076472047">
      <w:bodyDiv w:val="1"/>
      <w:marLeft w:val="0"/>
      <w:marRight w:val="0"/>
      <w:marTop w:val="0"/>
      <w:marBottom w:val="0"/>
      <w:divBdr>
        <w:top w:val="none" w:sz="0" w:space="0" w:color="auto"/>
        <w:left w:val="none" w:sz="0" w:space="0" w:color="auto"/>
        <w:bottom w:val="none" w:sz="0" w:space="0" w:color="auto"/>
        <w:right w:val="none" w:sz="0" w:space="0" w:color="auto"/>
      </w:divBdr>
    </w:div>
    <w:div w:id="2107381864">
      <w:bodyDiv w:val="1"/>
      <w:marLeft w:val="0"/>
      <w:marRight w:val="0"/>
      <w:marTop w:val="0"/>
      <w:marBottom w:val="0"/>
      <w:divBdr>
        <w:top w:val="none" w:sz="0" w:space="0" w:color="auto"/>
        <w:left w:val="none" w:sz="0" w:space="0" w:color="auto"/>
        <w:bottom w:val="none" w:sz="0" w:space="0" w:color="auto"/>
        <w:right w:val="none" w:sz="0" w:space="0" w:color="auto"/>
      </w:divBdr>
    </w:div>
    <w:div w:id="2108571860">
      <w:bodyDiv w:val="1"/>
      <w:marLeft w:val="0"/>
      <w:marRight w:val="0"/>
      <w:marTop w:val="0"/>
      <w:marBottom w:val="0"/>
      <w:divBdr>
        <w:top w:val="none" w:sz="0" w:space="0" w:color="auto"/>
        <w:left w:val="none" w:sz="0" w:space="0" w:color="auto"/>
        <w:bottom w:val="none" w:sz="0" w:space="0" w:color="auto"/>
        <w:right w:val="none" w:sz="0" w:space="0" w:color="auto"/>
      </w:divBdr>
    </w:div>
    <w:div w:id="2109423464">
      <w:bodyDiv w:val="1"/>
      <w:marLeft w:val="0"/>
      <w:marRight w:val="0"/>
      <w:marTop w:val="0"/>
      <w:marBottom w:val="0"/>
      <w:divBdr>
        <w:top w:val="none" w:sz="0" w:space="0" w:color="auto"/>
        <w:left w:val="none" w:sz="0" w:space="0" w:color="auto"/>
        <w:bottom w:val="none" w:sz="0" w:space="0" w:color="auto"/>
        <w:right w:val="none" w:sz="0" w:space="0" w:color="auto"/>
      </w:divBdr>
    </w:div>
    <w:div w:id="2112972814">
      <w:bodyDiv w:val="1"/>
      <w:marLeft w:val="0"/>
      <w:marRight w:val="0"/>
      <w:marTop w:val="0"/>
      <w:marBottom w:val="0"/>
      <w:divBdr>
        <w:top w:val="none" w:sz="0" w:space="0" w:color="auto"/>
        <w:left w:val="none" w:sz="0" w:space="0" w:color="auto"/>
        <w:bottom w:val="none" w:sz="0" w:space="0" w:color="auto"/>
        <w:right w:val="none" w:sz="0" w:space="0" w:color="auto"/>
      </w:divBdr>
    </w:div>
    <w:div w:id="2121876662">
      <w:bodyDiv w:val="1"/>
      <w:marLeft w:val="0"/>
      <w:marRight w:val="0"/>
      <w:marTop w:val="0"/>
      <w:marBottom w:val="0"/>
      <w:divBdr>
        <w:top w:val="none" w:sz="0" w:space="0" w:color="auto"/>
        <w:left w:val="none" w:sz="0" w:space="0" w:color="auto"/>
        <w:bottom w:val="none" w:sz="0" w:space="0" w:color="auto"/>
        <w:right w:val="none" w:sz="0" w:space="0" w:color="auto"/>
      </w:divBdr>
    </w:div>
    <w:div w:id="2123760321">
      <w:bodyDiv w:val="1"/>
      <w:marLeft w:val="0"/>
      <w:marRight w:val="0"/>
      <w:marTop w:val="0"/>
      <w:marBottom w:val="0"/>
      <w:divBdr>
        <w:top w:val="none" w:sz="0" w:space="0" w:color="auto"/>
        <w:left w:val="none" w:sz="0" w:space="0" w:color="auto"/>
        <w:bottom w:val="none" w:sz="0" w:space="0" w:color="auto"/>
        <w:right w:val="none" w:sz="0" w:space="0" w:color="auto"/>
      </w:divBdr>
    </w:div>
    <w:div w:id="2131702342">
      <w:bodyDiv w:val="1"/>
      <w:marLeft w:val="0"/>
      <w:marRight w:val="0"/>
      <w:marTop w:val="0"/>
      <w:marBottom w:val="0"/>
      <w:divBdr>
        <w:top w:val="none" w:sz="0" w:space="0" w:color="auto"/>
        <w:left w:val="none" w:sz="0" w:space="0" w:color="auto"/>
        <w:bottom w:val="none" w:sz="0" w:space="0" w:color="auto"/>
        <w:right w:val="none" w:sz="0" w:space="0" w:color="auto"/>
      </w:divBdr>
    </w:div>
    <w:div w:id="2135824710">
      <w:bodyDiv w:val="1"/>
      <w:marLeft w:val="0"/>
      <w:marRight w:val="0"/>
      <w:marTop w:val="0"/>
      <w:marBottom w:val="0"/>
      <w:divBdr>
        <w:top w:val="none" w:sz="0" w:space="0" w:color="auto"/>
        <w:left w:val="none" w:sz="0" w:space="0" w:color="auto"/>
        <w:bottom w:val="none" w:sz="0" w:space="0" w:color="auto"/>
        <w:right w:val="none" w:sz="0" w:space="0" w:color="auto"/>
      </w:divBdr>
    </w:div>
    <w:div w:id="2144076486">
      <w:bodyDiv w:val="1"/>
      <w:marLeft w:val="0"/>
      <w:marRight w:val="0"/>
      <w:marTop w:val="0"/>
      <w:marBottom w:val="0"/>
      <w:divBdr>
        <w:top w:val="none" w:sz="0" w:space="0" w:color="auto"/>
        <w:left w:val="none" w:sz="0" w:space="0" w:color="auto"/>
        <w:bottom w:val="none" w:sz="0" w:space="0" w:color="auto"/>
        <w:right w:val="none" w:sz="0" w:space="0" w:color="auto"/>
      </w:divBdr>
    </w:div>
    <w:div w:id="214500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hyperlink" Target="https://www.rd.usda.gov/files/RuralandSmallSystemsGuidebook2016.pdf" TargetMode="External"/><Relationship Id="rId21" Type="http://schemas.openxmlformats.org/officeDocument/2006/relationships/footer" Target="footer4.xml"/><Relationship Id="rId42" Type="http://schemas.openxmlformats.org/officeDocument/2006/relationships/hyperlink" Target="http://msucares.com/water/waterboard/waterindex.html" TargetMode="External"/><Relationship Id="rId47" Type="http://schemas.openxmlformats.org/officeDocument/2006/relationships/hyperlink" Target="http://nrwa.org/initiatives/training-and-technical-assistance/" TargetMode="External"/><Relationship Id="rId63" Type="http://schemas.openxmlformats.org/officeDocument/2006/relationships/hyperlink" Target="http://www.epa.gov/waterutilityresponse/mutual-aid-and-assistance-drinking-water-and-wastewater-utilities" TargetMode="External"/><Relationship Id="rId68" Type="http://schemas.openxmlformats.org/officeDocument/2006/relationships/hyperlink" Target="http://rcap.org/resource/natural-disaster-preparedness-guidelines-for-water-and-wastewater-utilities/" TargetMode="External"/><Relationship Id="rId84" Type="http://schemas.openxmlformats.org/officeDocument/2006/relationships/hyperlink" Target="http://nationalaglawcenter.org/wp-content/uploads/assets/crs/98-64.pdf" TargetMode="External"/><Relationship Id="rId89" Type="http://schemas.openxmlformats.org/officeDocument/2006/relationships/hyperlink" Target="http://rcap.org/wp-content/uploads/2016/01/RCAP-Sustainable-Infrastructure-Guide.pdf" TargetMode="External"/><Relationship Id="rId112" Type="http://schemas.openxmlformats.org/officeDocument/2006/relationships/hyperlink" Target="https://www.epa.gov/sustainable-water-infrastructure/tools-effective-water-and-wastewater-utility-management" TargetMode="External"/><Relationship Id="rId133" Type="http://schemas.openxmlformats.org/officeDocument/2006/relationships/hyperlink" Target="https://www.rd.usda.gov/files/RuralandSmallSystemsGuidebook2016.pdf" TargetMode="External"/><Relationship Id="rId138" Type="http://schemas.openxmlformats.org/officeDocument/2006/relationships/hyperlink" Target="https://www.epa.gov/waterfinancecenter" TargetMode="External"/><Relationship Id="rId154" Type="http://schemas.openxmlformats.org/officeDocument/2006/relationships/image" Target="media/image23.jpeg"/><Relationship Id="rId159" Type="http://schemas.openxmlformats.org/officeDocument/2006/relationships/hyperlink" Target="https://www.rd.usda.gov/files/RuralandSmallSystemsGuidebook2016.pdf" TargetMode="External"/><Relationship Id="rId175" Type="http://schemas.openxmlformats.org/officeDocument/2006/relationships/footer" Target="footer7.xml"/><Relationship Id="rId170" Type="http://schemas.openxmlformats.org/officeDocument/2006/relationships/footer" Target="footer5.xml"/><Relationship Id="rId16" Type="http://schemas.openxmlformats.org/officeDocument/2006/relationships/footer" Target="footer1.xml"/><Relationship Id="rId107" Type="http://schemas.openxmlformats.org/officeDocument/2006/relationships/image" Target="media/image14.png"/><Relationship Id="rId11" Type="http://schemas.openxmlformats.org/officeDocument/2006/relationships/image" Target="media/image1.emf"/><Relationship Id="rId32" Type="http://schemas.openxmlformats.org/officeDocument/2006/relationships/diagramQuickStyle" Target="diagrams/quickStyle2.xml"/><Relationship Id="rId37" Type="http://schemas.openxmlformats.org/officeDocument/2006/relationships/hyperlink" Target="http://nepis.epa.gov/Exe/ZyPDF.cgi/2000261D.PDF?Dockey=2000261D.PDF" TargetMode="External"/><Relationship Id="rId53" Type="http://schemas.openxmlformats.org/officeDocument/2006/relationships/hyperlink" Target="http://www.awwa.org/store/productdetail.aspx?productid=6655" TargetMode="External"/><Relationship Id="rId58" Type="http://schemas.openxmlformats.org/officeDocument/2006/relationships/hyperlink" Target="http://cfpub.epa.gov/npstbx/files/getnstepguide.pdf" TargetMode="External"/><Relationship Id="rId74" Type="http://schemas.openxmlformats.org/officeDocument/2006/relationships/hyperlink" Target="http://rcap.org/wp-content/uploads/2015/03/Distribution-Systems-guide.pdf" TargetMode="External"/><Relationship Id="rId79" Type="http://schemas.openxmlformats.org/officeDocument/2006/relationships/hyperlink" Target="http://nepis.epa.gov/Exe/ZyPDF.cgi?Dockey=2000ZZB2.txt" TargetMode="External"/><Relationship Id="rId102" Type="http://schemas.openxmlformats.org/officeDocument/2006/relationships/hyperlink" Target="http://nepis.epa.gov/Exe/ZyPDF.cgi/P1000OY3.PDF?Dockey=P1000OY3.PDF" TargetMode="External"/><Relationship Id="rId123" Type="http://schemas.openxmlformats.org/officeDocument/2006/relationships/hyperlink" Target="http://www.epa.gov/sites/production/files/2015-04/documents/sustainable_practices_utilities_roadmap_crwu.pdf" TargetMode="External"/><Relationship Id="rId128" Type="http://schemas.openxmlformats.org/officeDocument/2006/relationships/hyperlink" Target="https://www.rd.usda.gov/programs-services/services/sustainable-management-tools" TargetMode="External"/><Relationship Id="rId144" Type="http://schemas.openxmlformats.org/officeDocument/2006/relationships/hyperlink" Target="https://www.epa.gov/sites/production/files/2016-01/documents/sustainable-utilities-roadmap-12-10-14_508.pdf" TargetMode="External"/><Relationship Id="rId149" Type="http://schemas.openxmlformats.org/officeDocument/2006/relationships/hyperlink" Target="https://cfpub.epa.gov/npstbx/files/getnstepguide.pdf" TargetMode="External"/><Relationship Id="rId5" Type="http://schemas.openxmlformats.org/officeDocument/2006/relationships/numbering" Target="numbering.xml"/><Relationship Id="rId90" Type="http://schemas.openxmlformats.org/officeDocument/2006/relationships/hyperlink" Target="http://www.sswm.info/" TargetMode="External"/><Relationship Id="rId95" Type="http://schemas.openxmlformats.org/officeDocument/2006/relationships/hyperlink" Target="http://rcap.org/service/technitrain/" TargetMode="External"/><Relationship Id="rId160" Type="http://schemas.openxmlformats.org/officeDocument/2006/relationships/hyperlink" Target="https://www.epa.gov/sites/production/files/2016-01/documents/sustainable-utilities-roadmap-12-10-14_508.pdf" TargetMode="External"/><Relationship Id="rId165" Type="http://schemas.openxmlformats.org/officeDocument/2006/relationships/hyperlink" Target="https://www.epa.gov/dwcapacity/information-check-program-small-systems-cupss-asset-management-tool" TargetMode="External"/><Relationship Id="rId22" Type="http://schemas.openxmlformats.org/officeDocument/2006/relationships/image" Target="media/image10.png"/><Relationship Id="rId27" Type="http://schemas.openxmlformats.org/officeDocument/2006/relationships/diagramColors" Target="diagrams/colors1.xml"/><Relationship Id="rId43" Type="http://schemas.openxmlformats.org/officeDocument/2006/relationships/hyperlink" Target="http://www.epa.gov/sites/production/files/2015-04/documents/epa816k01006.pdf" TargetMode="External"/><Relationship Id="rId48" Type="http://schemas.openxmlformats.org/officeDocument/2006/relationships/hyperlink" Target="http://nepis.epa.gov/Exe/ZyPDF.cgi/2000ZZB8.PDF?Dockey=2000ZZB8.PDF" TargetMode="External"/><Relationship Id="rId64" Type="http://schemas.openxmlformats.org/officeDocument/2006/relationships/hyperlink" Target="http://www.nationalwarn.org" TargetMode="External"/><Relationship Id="rId69" Type="http://schemas.openxmlformats.org/officeDocument/2006/relationships/hyperlink" Target="http://rcap.org/wp-content/uploads/2011/12/Non-operators-Guide-to-DRINKING-WATER-Systems_Small.pdf" TargetMode="External"/><Relationship Id="rId113" Type="http://schemas.openxmlformats.org/officeDocument/2006/relationships/hyperlink" Target="https://www.rd.usda.gov/programs-services/services/sustainable-management-tools" TargetMode="External"/><Relationship Id="rId118" Type="http://schemas.openxmlformats.org/officeDocument/2006/relationships/hyperlink" Target="https://www.epa.gov/sites/production/files/2016-01/documents/sustainable-utilities-roadmap-12-10-14_508.pdf" TargetMode="External"/><Relationship Id="rId134" Type="http://schemas.openxmlformats.org/officeDocument/2006/relationships/hyperlink" Target="https://www.epa.gov/waterutilityresponse/mutual-aid-and-assistance-drinking-water-and-wastewater-utilities" TargetMode="External"/><Relationship Id="rId139" Type="http://schemas.openxmlformats.org/officeDocument/2006/relationships/image" Target="media/image21.jpeg"/><Relationship Id="rId80" Type="http://schemas.openxmlformats.org/officeDocument/2006/relationships/hyperlink" Target="http://www.workforwater.org/WorkArea/linkit.aspx?LinkIdentifier=id&amp;ItemID=2147483686" TargetMode="External"/><Relationship Id="rId85" Type="http://schemas.openxmlformats.org/officeDocument/2006/relationships/hyperlink" Target="http://semstechnologies.com/RAMCAP.asp" TargetMode="External"/><Relationship Id="rId150" Type="http://schemas.openxmlformats.org/officeDocument/2006/relationships/hyperlink" Target="https://cfpub.epa.gov/npstbx/files/stakeholderguide.pdf" TargetMode="External"/><Relationship Id="rId155" Type="http://schemas.openxmlformats.org/officeDocument/2006/relationships/hyperlink" Target="http://uswateralliance.org/initiatives/value-of-water" TargetMode="External"/><Relationship Id="rId171" Type="http://schemas.openxmlformats.org/officeDocument/2006/relationships/hyperlink" Target="http://www.rossstrategic.com" TargetMode="External"/><Relationship Id="rId176"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image" Target="media/image8.png"/><Relationship Id="rId33" Type="http://schemas.openxmlformats.org/officeDocument/2006/relationships/diagramColors" Target="diagrams/colors2.xml"/><Relationship Id="rId38" Type="http://schemas.openxmlformats.org/officeDocument/2006/relationships/hyperlink" Target="http://www.awwa.org/resources-tools/water-knowledge/water-loss-control.aspx" TargetMode="External"/><Relationship Id="rId59" Type="http://schemas.openxmlformats.org/officeDocument/2006/relationships/hyperlink" Target="http://cfpub.epa.gov/npstbx/files/stakeholderguide.pdf" TargetMode="External"/><Relationship Id="rId103" Type="http://schemas.openxmlformats.org/officeDocument/2006/relationships/hyperlink" Target="http://www.wateruniversity.org/" TargetMode="External"/><Relationship Id="rId108" Type="http://schemas.openxmlformats.org/officeDocument/2006/relationships/image" Target="media/image15.png"/><Relationship Id="rId124" Type="http://schemas.openxmlformats.org/officeDocument/2006/relationships/image" Target="media/image19.jpeg"/><Relationship Id="rId129" Type="http://schemas.openxmlformats.org/officeDocument/2006/relationships/hyperlink" Target="https://www.rd.usda.gov/files/RuralandSmallSystemsGuidebook2016.pdf" TargetMode="External"/><Relationship Id="rId54" Type="http://schemas.openxmlformats.org/officeDocument/2006/relationships/hyperlink" Target="http://www3.epa.gov/statelocalclimate/documents/pdf/wastewater-guide.pdf" TargetMode="External"/><Relationship Id="rId70" Type="http://schemas.openxmlformats.org/officeDocument/2006/relationships/hyperlink" Target="http://rcap.org/wp-content/uploads/2016/01/RCAP-Non-operators-Guide-to-WASTEWATER-Systems.pdf" TargetMode="External"/><Relationship Id="rId75" Type="http://schemas.openxmlformats.org/officeDocument/2006/relationships/hyperlink" Target="http://www.nesc.wvu.edu/subpages/WW_manage_plan.cfm" TargetMode="External"/><Relationship Id="rId91" Type="http://schemas.openxmlformats.org/officeDocument/2006/relationships/hyperlink" Target="http://yosemite.epa.gov/ow/SReg.nsf/description/TTX_Tool" TargetMode="External"/><Relationship Id="rId96" Type="http://schemas.openxmlformats.org/officeDocument/2006/relationships/hyperlink" Target="http://rcap.org/wp-content/uploads/2011/12/RCAPs-USDA-RUS-Borrowers-Guide.pdf" TargetMode="External"/><Relationship Id="rId140" Type="http://schemas.openxmlformats.org/officeDocument/2006/relationships/image" Target="media/image22.jpeg"/><Relationship Id="rId145" Type="http://schemas.openxmlformats.org/officeDocument/2006/relationships/hyperlink" Target="https://www.rd.usda.gov/files/RuralandSmallSystemsGuidebook2016.pdf" TargetMode="External"/><Relationship Id="rId161" Type="http://schemas.openxmlformats.org/officeDocument/2006/relationships/hyperlink" Target="https://www.rd.usda.gov/files/RuralandSmallSystemsGuidebook2016.pdf" TargetMode="External"/><Relationship Id="rId166" Type="http://schemas.openxmlformats.org/officeDocument/2006/relationships/hyperlink" Target="https://rcap.org/wp-content/uploads/2016/01/RCAP-Getting-Your-Project-to-Flow-Smoothly.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microsoft.com/office/2007/relationships/diagramDrawing" Target="diagrams/drawing1.xml"/><Relationship Id="rId49" Type="http://schemas.openxmlformats.org/officeDocument/2006/relationships/hyperlink" Target="http://nepis.epa.gov/Exe/ZyPDF.cgi/20017JWD.PDF?Dockey=20017JWD.PDF" TargetMode="External"/><Relationship Id="rId114" Type="http://schemas.openxmlformats.org/officeDocument/2006/relationships/image" Target="media/image18.png"/><Relationship Id="rId119" Type="http://schemas.openxmlformats.org/officeDocument/2006/relationships/hyperlink" Target="https://www.rd.usda.gov/files/RuralandSmallSystemsGuidebook2016.pdf" TargetMode="External"/><Relationship Id="rId10" Type="http://schemas.openxmlformats.org/officeDocument/2006/relationships/endnotes" Target="endnotes.xml"/><Relationship Id="rId31" Type="http://schemas.openxmlformats.org/officeDocument/2006/relationships/diagramLayout" Target="diagrams/layout2.xml"/><Relationship Id="rId44" Type="http://schemas.openxmlformats.org/officeDocument/2006/relationships/hyperlink" Target="http://www.efc.sog.unc.edu/project/capital-planning-resources-water-and-wastewater-utilities" TargetMode="External"/><Relationship Id="rId52" Type="http://schemas.openxmlformats.org/officeDocument/2006/relationships/hyperlink" Target="http://www.awwa.org/conferences-education/distance-learning/elearning.aspx" TargetMode="External"/><Relationship Id="rId60" Type="http://schemas.openxmlformats.org/officeDocument/2006/relationships/hyperlink" Target="http://rcap.org/wp-content/uploads/2016/01/RCAP-Getting-Your-Project-to-Flow-Smoothly.pdf" TargetMode="External"/><Relationship Id="rId65" Type="http://schemas.openxmlformats.org/officeDocument/2006/relationships/hyperlink" Target="http://nrwa-jobs.careerwebsite.com/home/index.cfm?site_id=678" TargetMode="External"/><Relationship Id="rId73" Type="http://schemas.openxmlformats.org/officeDocument/2006/relationships/hyperlink" Target="http://www.epa.gov/sites/production/files/2015-04/documents/booket_smallsystems_preventmaint.pdf" TargetMode="External"/><Relationship Id="rId78" Type="http://schemas.openxmlformats.org/officeDocument/2006/relationships/hyperlink" Target="http://www.epa.gov/dwreginfo/drinking-water-rule-quick-reference-guides" TargetMode="External"/><Relationship Id="rId81" Type="http://schemas.openxmlformats.org/officeDocument/2006/relationships/hyperlink" Target="http://nrwa.org/initiatives/revolving-loan-fund/" TargetMode="External"/><Relationship Id="rId86" Type="http://schemas.openxmlformats.org/officeDocument/2006/relationships/hyperlink" Target="http://nepis.epa.gov/Exe/ZyPDF.cgi/2000D2NM.PDF?Dockey=2000D2NM.PDF" TargetMode="External"/><Relationship Id="rId94" Type="http://schemas.openxmlformats.org/officeDocument/2006/relationships/hyperlink" Target="http://nepis.epa.gov/Exe/ZyPDF.cgi/60000LWL.PDF?Dockey=60000LWL.PDF" TargetMode="External"/><Relationship Id="rId99" Type="http://schemas.openxmlformats.org/officeDocument/2006/relationships/hyperlink" Target="http://www.epa.gov/WaterSense/" TargetMode="External"/><Relationship Id="rId101" Type="http://schemas.openxmlformats.org/officeDocument/2006/relationships/hyperlink" Target="http://nepis.epa.gov/Exe/ZyPDF.cgi/2000ZZBC.PDF?Dockey=2000ZZBC.PDF" TargetMode="External"/><Relationship Id="rId122" Type="http://schemas.openxmlformats.org/officeDocument/2006/relationships/hyperlink" Target="http://www.nmenv.state.nm.us/dwb/Documents/Public%20Info/RCAC%20Financial%20guide_final_6.pdf" TargetMode="External"/><Relationship Id="rId130" Type="http://schemas.openxmlformats.org/officeDocument/2006/relationships/hyperlink" Target="https://www.epa.gov/sites/production/files/2016-01/documents/sustainable-utilities-roadmap-12-10-14_508.pdf" TargetMode="External"/><Relationship Id="rId135" Type="http://schemas.openxmlformats.org/officeDocument/2006/relationships/hyperlink" Target="http://rcap.org/resource/natural-disaster-preparedness-guidelines-for-water-and-wastewater-utilities/" TargetMode="External"/><Relationship Id="rId143" Type="http://schemas.openxmlformats.org/officeDocument/2006/relationships/hyperlink" Target="https://www.rd.usda.gov/files/RuralandSmallSystemsGuidebook2016.pdf" TargetMode="External"/><Relationship Id="rId148" Type="http://schemas.openxmlformats.org/officeDocument/2006/relationships/hyperlink" Target="http://www.epa.gov/sites/production/files/2015-04/documents/sustainable_practices_utilities_roadmap_crwu.pdf" TargetMode="External"/><Relationship Id="rId151" Type="http://schemas.openxmlformats.org/officeDocument/2006/relationships/hyperlink" Target="http://www.awwa.org/resources-tools/public-affairs/communications-tools/only-tap-water-delivers.aspx" TargetMode="External"/><Relationship Id="rId156" Type="http://schemas.openxmlformats.org/officeDocument/2006/relationships/image" Target="media/image24.jpeg"/><Relationship Id="rId164" Type="http://schemas.openxmlformats.org/officeDocument/2006/relationships/hyperlink" Target="http://www.efc.sog.unc.edu/project/capital-planning-resources-water-and-wastewater-utilities" TargetMode="External"/><Relationship Id="rId169" Type="http://schemas.openxmlformats.org/officeDocument/2006/relationships/image" Target="media/image25.jpg"/><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9.png"/><Relationship Id="rId39" Type="http://schemas.openxmlformats.org/officeDocument/2006/relationships/hyperlink" Target="http://www.newwa.org/Portals/0/Utility%20Resources/FINAL%202013-09-25_Wtr_Comm_Book-Low%20Res.pdf" TargetMode="External"/><Relationship Id="rId109" Type="http://schemas.microsoft.com/office/2007/relationships/hdphoto" Target="media/hdphoto1.wdp"/><Relationship Id="rId34" Type="http://schemas.microsoft.com/office/2007/relationships/diagramDrawing" Target="diagrams/drawing2.xml"/><Relationship Id="rId50" Type="http://schemas.openxmlformats.org/officeDocument/2006/relationships/hyperlink" Target="http://rcap.org/resource/a-drop-of-knowledge/" TargetMode="External"/><Relationship Id="rId55" Type="http://schemas.openxmlformats.org/officeDocument/2006/relationships/hyperlink" Target="http://www.newwa.org/NetCode/courseDescList.aspx" TargetMode="External"/><Relationship Id="rId76" Type="http://schemas.openxmlformats.org/officeDocument/2006/relationships/hyperlink" Target="http://www.awwa.org/resources-tools/public-affairs/communications-tools/public-communications-toolkit.aspx" TargetMode="External"/><Relationship Id="rId97" Type="http://schemas.openxmlformats.org/officeDocument/2006/relationships/hyperlink" Target="http://water.epa.gov/infrastructure/watersecurity/techtools/vsat.cfm" TargetMode="External"/><Relationship Id="rId104" Type="http://schemas.openxmlformats.org/officeDocument/2006/relationships/hyperlink" Target="http://nepis.epa.gov/Exe/ZyPDF.cgi/901U1200.PDF?Dockey=901U1200.PDF" TargetMode="External"/><Relationship Id="rId120" Type="http://schemas.openxmlformats.org/officeDocument/2006/relationships/hyperlink" Target="http://www.rcapsolutions.org/wp-content/uploads/2013/06/RCAP-Financial-Management-Guide.pdf" TargetMode="External"/><Relationship Id="rId125" Type="http://schemas.openxmlformats.org/officeDocument/2006/relationships/hyperlink" Target="https://www.epa.gov/waterfinancecenter" TargetMode="External"/><Relationship Id="rId141" Type="http://schemas.openxmlformats.org/officeDocument/2006/relationships/hyperlink" Target="https://www.epa.gov/sustainable-water-infrastructure/tools-effective-water-and-wastewater-utility-management" TargetMode="External"/><Relationship Id="rId146" Type="http://schemas.openxmlformats.org/officeDocument/2006/relationships/hyperlink" Target="https://www.epa.gov/sites/production/files/2016-01/documents/sustainable-utilities-roadmap-12-10-14_508.pdf" TargetMode="External"/><Relationship Id="rId167" Type="http://schemas.openxmlformats.org/officeDocument/2006/relationships/hyperlink" Target="http://www.map-inc.org/uploads/5/2/2/1/52214049/rcap-sustainable-infrastructure-guide.pdf" TargetMode="External"/><Relationship Id="rId7" Type="http://schemas.openxmlformats.org/officeDocument/2006/relationships/settings" Target="settings.xml"/><Relationship Id="rId71" Type="http://schemas.openxmlformats.org/officeDocument/2006/relationships/hyperlink" Target="http://www.awwa.org/resources-tools/public-affairs/communications-tools/only-tap-water-delivers.aspx" TargetMode="External"/><Relationship Id="rId92" Type="http://schemas.openxmlformats.org/officeDocument/2006/relationships/hyperlink" Target="http://www.epa.gov/sites/production/files/2015-04/documents/epa816k03002.pdf" TargetMode="External"/><Relationship Id="rId162" Type="http://schemas.openxmlformats.org/officeDocument/2006/relationships/hyperlink" Target="https://www.epa.gov/sites/production/files/2016-01/documents/sustainable-utilities-roadmap-12-10-14_508.pdf"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diagramData" Target="diagrams/data1.xml"/><Relationship Id="rId40" Type="http://schemas.openxmlformats.org/officeDocument/2006/relationships/hyperlink" Target="http://www.rcapsolutions.org/wp-content/uploads/2013/06/RCAP-Financial-Management-Guide.pdf" TargetMode="External"/><Relationship Id="rId45" Type="http://schemas.openxmlformats.org/officeDocument/2006/relationships/hyperlink" Target="http://www.cleanwateratlanta.org/environmentaleducation/CareConserve.htm" TargetMode="External"/><Relationship Id="rId66" Type="http://schemas.openxmlformats.org/officeDocument/2006/relationships/hyperlink" Target="http://nrwa.org/initiatives/training-and-technical-assistance/" TargetMode="External"/><Relationship Id="rId87" Type="http://schemas.openxmlformats.org/officeDocument/2006/relationships/hyperlink" Target="http://nepis.epa.gov/Exe/ZyPDF.cgi/1000478A.PDF?Dockey=1000478A.PDF" TargetMode="External"/><Relationship Id="rId110" Type="http://schemas.openxmlformats.org/officeDocument/2006/relationships/image" Target="media/image16.png"/><Relationship Id="rId115" Type="http://schemas.openxmlformats.org/officeDocument/2006/relationships/hyperlink" Target="https://www.rd.usda.gov/files/RuralandSmallSystemsGuidebook2016.pdf" TargetMode="External"/><Relationship Id="rId131" Type="http://schemas.openxmlformats.org/officeDocument/2006/relationships/hyperlink" Target="https://www.rd.usda.gov/files/RuralandSmallSystemsGuidebook2016.pdf" TargetMode="External"/><Relationship Id="rId136" Type="http://schemas.openxmlformats.org/officeDocument/2006/relationships/hyperlink" Target="https://www.epa.gov/sites/production/files/2015-04/documents/epa816k03002.pdf" TargetMode="External"/><Relationship Id="rId157" Type="http://schemas.openxmlformats.org/officeDocument/2006/relationships/hyperlink" Target="https://www.epa.gov/sustainable-water-infrastructure/tools-effective-water-and-wastewater-utility-management" TargetMode="External"/><Relationship Id="rId61" Type="http://schemas.openxmlformats.org/officeDocument/2006/relationships/hyperlink" Target="http://www.safemeddisposal.com/" TargetMode="External"/><Relationship Id="rId82" Type="http://schemas.openxmlformats.org/officeDocument/2006/relationships/hyperlink" Target="http://www.rcap.org" TargetMode="External"/><Relationship Id="rId152" Type="http://schemas.openxmlformats.org/officeDocument/2006/relationships/hyperlink" Target="http://www.awwa.org/resources-tools/public-affairs/communications-tools/public-communications-toolkit.aspx" TargetMode="External"/><Relationship Id="rId173" Type="http://schemas.openxmlformats.org/officeDocument/2006/relationships/footer" Target="footer6.xml"/><Relationship Id="rId19" Type="http://schemas.openxmlformats.org/officeDocument/2006/relationships/footer" Target="footer2.xml"/><Relationship Id="rId14" Type="http://schemas.openxmlformats.org/officeDocument/2006/relationships/image" Target="media/image4.jpeg"/><Relationship Id="rId30" Type="http://schemas.openxmlformats.org/officeDocument/2006/relationships/diagramData" Target="diagrams/data2.xml"/><Relationship Id="rId35" Type="http://schemas.openxmlformats.org/officeDocument/2006/relationships/hyperlink" Target="http://solutions.arcgis.com/utilities/" TargetMode="External"/><Relationship Id="rId56" Type="http://schemas.openxmlformats.org/officeDocument/2006/relationships/hyperlink" Target="http://www.nmenv.state.nm.us/dwb/Documents/Public%20Info/RCAC%20Financial%20guide_final_6.pdf" TargetMode="External"/><Relationship Id="rId77" Type="http://schemas.openxmlformats.org/officeDocument/2006/relationships/hyperlink" Target="http://nrwa.org/initiatives/quality-on-tap/" TargetMode="External"/><Relationship Id="rId100" Type="http://schemas.openxmlformats.org/officeDocument/2006/relationships/hyperlink" Target="http://nepis.epa.gov/Exe/ZyPDF.cgi/2000ZZBE.PDF?Dockey=2000ZZBE.PDF" TargetMode="External"/><Relationship Id="rId105" Type="http://schemas.openxmlformats.org/officeDocument/2006/relationships/hyperlink" Target="http://www.workforwater.org/" TargetMode="External"/><Relationship Id="rId126" Type="http://schemas.openxmlformats.org/officeDocument/2006/relationships/image" Target="media/image20.jpeg"/><Relationship Id="rId147" Type="http://schemas.openxmlformats.org/officeDocument/2006/relationships/hyperlink" Target="https://www.rd.usda.gov/files/RuralandSmallSystemsGuidebook2016.pdf" TargetMode="External"/><Relationship Id="rId168" Type="http://schemas.openxmlformats.org/officeDocument/2006/relationships/hyperlink" Target="https://www.epa.gov/sites/production/files/2015-04/documents/epa816k03002.pdf" TargetMode="External"/><Relationship Id="rId8" Type="http://schemas.openxmlformats.org/officeDocument/2006/relationships/webSettings" Target="webSettings.xml"/><Relationship Id="rId51" Type="http://schemas.openxmlformats.org/officeDocument/2006/relationships/hyperlink" Target="http://www.efc.sog.unc.edu/project/utility-financial-sustainability-and-rates-dashboards" TargetMode="External"/><Relationship Id="rId72" Type="http://schemas.openxmlformats.org/officeDocument/2006/relationships/hyperlink" Target="http://www.awwa.org/Portals/0/files/resources/water%20knowledge/rc%20small%20systems/piperepairchecklist.pdf" TargetMode="External"/><Relationship Id="rId93" Type="http://schemas.openxmlformats.org/officeDocument/2006/relationships/hyperlink" Target="http://nepis.epa.gov/Exe/ZyPDF.cgi/2000ZZB6.PDF?Dockey=2000ZZB6.PDF" TargetMode="External"/><Relationship Id="rId98" Type="http://schemas.openxmlformats.org/officeDocument/2006/relationships/hyperlink" Target="http://www.waterproconference.org/" TargetMode="External"/><Relationship Id="rId121" Type="http://schemas.openxmlformats.org/officeDocument/2006/relationships/hyperlink" Target="https://www.epa.gov/dwcapacity/information-check-program-small-systems-cupss-asset-management-tool" TargetMode="External"/><Relationship Id="rId142" Type="http://schemas.openxmlformats.org/officeDocument/2006/relationships/hyperlink" Target="https://www.rd.usda.gov/programs-services/services/sustainable-management-tools" TargetMode="External"/><Relationship Id="rId163" Type="http://schemas.openxmlformats.org/officeDocument/2006/relationships/hyperlink" Target="https://www.rd.usda.gov/files/RuralandSmallSystemsGuidebook2016.pdf" TargetMode="External"/><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hyperlink" Target="http://www.epa.gov/dwcapacity/information-check-program-small-systems-cupss-asset-management-tool" TargetMode="External"/><Relationship Id="rId67" Type="http://schemas.openxmlformats.org/officeDocument/2006/relationships/hyperlink" Target="http://www.nrwa.org" TargetMode="External"/><Relationship Id="rId116" Type="http://schemas.openxmlformats.org/officeDocument/2006/relationships/hyperlink" Target="https://www.epa.gov/sites/production/files/2016-01/documents/sustainable-utilities-roadmap-12-10-14_508.pdf" TargetMode="External"/><Relationship Id="rId137" Type="http://schemas.openxmlformats.org/officeDocument/2006/relationships/hyperlink" Target="https://www.epa.gov/waterriskassessment/conduct-drinking-water-or-wastewater-utility-risk-assessment" TargetMode="External"/><Relationship Id="rId158" Type="http://schemas.openxmlformats.org/officeDocument/2006/relationships/hyperlink" Target="https://www.rd.usda.gov/programs-services/services/sustainable-management-tools" TargetMode="External"/><Relationship Id="rId20" Type="http://schemas.openxmlformats.org/officeDocument/2006/relationships/footer" Target="footer3.xml"/><Relationship Id="rId41" Type="http://schemas.openxmlformats.org/officeDocument/2006/relationships/hyperlink" Target="http://rcap.org/wp-content/uploads/2016/03/Big-Guide-for-Small-Systems.pdf" TargetMode="External"/><Relationship Id="rId62" Type="http://schemas.openxmlformats.org/officeDocument/2006/relationships/hyperlink" Target="http://www.epa.gov/sites/production/files/2015-04/documents/sustainable_practices_utilities_roadmap_crwu.pdf" TargetMode="External"/><Relationship Id="rId83" Type="http://schemas.openxmlformats.org/officeDocument/2006/relationships/hyperlink" Target="http://www.rd.usda.gov/about-rd/agencies/rural-utilities-service" TargetMode="External"/><Relationship Id="rId88" Type="http://schemas.openxmlformats.org/officeDocument/2006/relationships/hyperlink" Target="http://www.wef.org/WorkArea/DownloadAsset.aspx?id=7120" TargetMode="External"/><Relationship Id="rId111" Type="http://schemas.openxmlformats.org/officeDocument/2006/relationships/image" Target="media/image17.png"/><Relationship Id="rId132" Type="http://schemas.openxmlformats.org/officeDocument/2006/relationships/hyperlink" Target="https://www.epa.gov/sites/production/files/2016-01/documents/sustainable-utilities-roadmap-12-10-14_508.pdf" TargetMode="External"/><Relationship Id="rId153" Type="http://schemas.openxmlformats.org/officeDocument/2006/relationships/hyperlink" Target="https://nrwa.org/initiatives/quality-on-tap/" TargetMode="External"/><Relationship Id="rId174" Type="http://schemas.openxmlformats.org/officeDocument/2006/relationships/header" Target="header2.xml"/><Relationship Id="rId15" Type="http://schemas.openxmlformats.org/officeDocument/2006/relationships/image" Target="media/image5.jpeg"/><Relationship Id="rId36" Type="http://schemas.openxmlformats.org/officeDocument/2006/relationships/hyperlink" Target="http://solutions.arcgis.com/utilities/water/help/water-conservation-dashboard/" TargetMode="External"/><Relationship Id="rId57" Type="http://schemas.openxmlformats.org/officeDocument/2006/relationships/hyperlink" Target="http://rcap.org/wp-content/uploads/2012/03/Formulate-Great-Rates.pdf" TargetMode="External"/><Relationship Id="rId106" Type="http://schemas.openxmlformats.org/officeDocument/2006/relationships/image" Target="media/image13.jpeg"/><Relationship Id="rId127" Type="http://schemas.openxmlformats.org/officeDocument/2006/relationships/hyperlink" Target="https://www.epa.gov/sustainable-water-infrastructure/tools-effective-water-and-wastewater-utility-managemen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670790-D723-492F-A208-7FC79662E6F8}" type="doc">
      <dgm:prSet loTypeId="urn:microsoft.com/office/officeart/2005/8/layout/process4" loCatId="process" qsTypeId="urn:microsoft.com/office/officeart/2005/8/quickstyle/simple1" qsCatId="simple" csTypeId="urn:microsoft.com/office/officeart/2005/8/colors/accent1_3" csCatId="accent1" phldr="1"/>
      <dgm:spPr/>
    </dgm:pt>
    <dgm:pt modelId="{E6A1F119-8DF3-422C-8F68-D4A8FA676CAA}">
      <dgm:prSet phldrT="[Text]" custT="1"/>
      <dgm:spPr/>
      <dgm:t>
        <a:bodyPr/>
        <a:lstStyle/>
        <a:p>
          <a:r>
            <a:rPr lang="en-US" sz="1800" b="0">
              <a:latin typeface="Impact" panose="020B0806030902050204" pitchFamily="34" charset="0"/>
            </a:rPr>
            <a:t>Rate Achievement for Each Management Area</a:t>
          </a:r>
        </a:p>
        <a:p>
          <a:r>
            <a:rPr lang="en-US" sz="1200" i="1"/>
            <a:t>"How are we doing?" </a:t>
          </a:r>
        </a:p>
      </dgm:t>
    </dgm:pt>
    <dgm:pt modelId="{ACD8B55F-8BF6-4D27-8DA9-16B85BEA1288}" type="parTrans" cxnId="{1C30B613-4608-4A03-AA70-CE159A029E89}">
      <dgm:prSet/>
      <dgm:spPr/>
      <dgm:t>
        <a:bodyPr/>
        <a:lstStyle/>
        <a:p>
          <a:endParaRPr lang="en-US"/>
        </a:p>
      </dgm:t>
    </dgm:pt>
    <dgm:pt modelId="{012A3618-1994-42B3-B430-DA0303A03A29}" type="sibTrans" cxnId="{1C30B613-4608-4A03-AA70-CE159A029E89}">
      <dgm:prSet/>
      <dgm:spPr/>
      <dgm:t>
        <a:bodyPr/>
        <a:lstStyle/>
        <a:p>
          <a:endParaRPr lang="en-US"/>
        </a:p>
      </dgm:t>
    </dgm:pt>
    <dgm:pt modelId="{3922C297-6760-4540-BEED-C47E59ABD229}">
      <dgm:prSet phldrT="[Text]" custT="1"/>
      <dgm:spPr/>
      <dgm:t>
        <a:bodyPr/>
        <a:lstStyle/>
        <a:p>
          <a:r>
            <a:rPr lang="en-US" sz="1800" b="0">
              <a:latin typeface="Impact" panose="020B0806030902050204" pitchFamily="34" charset="0"/>
            </a:rPr>
            <a:t>Rank Importance of Each Management Area</a:t>
          </a:r>
        </a:p>
        <a:p>
          <a:r>
            <a:rPr lang="en-US" sz="1200" i="1"/>
            <a:t>"How important is this to our  system?" </a:t>
          </a:r>
        </a:p>
      </dgm:t>
    </dgm:pt>
    <dgm:pt modelId="{AC6B9ADF-E5D7-4ACD-B2B2-5CF73DFC98F6}" type="parTrans" cxnId="{D130FC93-8C64-436B-85A4-F8F4E0ABF75A}">
      <dgm:prSet/>
      <dgm:spPr/>
      <dgm:t>
        <a:bodyPr/>
        <a:lstStyle/>
        <a:p>
          <a:endParaRPr lang="en-US"/>
        </a:p>
      </dgm:t>
    </dgm:pt>
    <dgm:pt modelId="{07E453C2-C909-4E86-825B-610F36C8B744}" type="sibTrans" cxnId="{D130FC93-8C64-436B-85A4-F8F4E0ABF75A}">
      <dgm:prSet/>
      <dgm:spPr/>
      <dgm:t>
        <a:bodyPr/>
        <a:lstStyle/>
        <a:p>
          <a:endParaRPr lang="en-US"/>
        </a:p>
      </dgm:t>
    </dgm:pt>
    <dgm:pt modelId="{BD8ABA9B-2EA4-4F40-8B61-E710FC1424F6}">
      <dgm:prSet custT="1"/>
      <dgm:spPr/>
      <dgm:t>
        <a:bodyPr/>
        <a:lstStyle/>
        <a:p>
          <a:r>
            <a:rPr lang="en-US" sz="1800" b="0">
              <a:latin typeface="Impact" panose="020B0806030902050204" pitchFamily="34" charset="0"/>
            </a:rPr>
            <a:t>Plot Results to  Identify Critical Areas for Improvement</a:t>
          </a:r>
        </a:p>
        <a:p>
          <a:r>
            <a:rPr lang="en-US" sz="1200" i="1"/>
            <a:t>"What are the most important areas for us to focus on as we move forward?" </a:t>
          </a:r>
        </a:p>
      </dgm:t>
    </dgm:pt>
    <dgm:pt modelId="{10161EDA-210E-4C02-82AB-C8635157D818}" type="parTrans" cxnId="{679DB2AF-1876-4534-BC7A-94065A0698BF}">
      <dgm:prSet/>
      <dgm:spPr/>
      <dgm:t>
        <a:bodyPr/>
        <a:lstStyle/>
        <a:p>
          <a:endParaRPr lang="en-US"/>
        </a:p>
      </dgm:t>
    </dgm:pt>
    <dgm:pt modelId="{661C3D9B-79F3-478B-A54F-CDD496EF8751}" type="sibTrans" cxnId="{679DB2AF-1876-4534-BC7A-94065A0698BF}">
      <dgm:prSet/>
      <dgm:spPr/>
      <dgm:t>
        <a:bodyPr/>
        <a:lstStyle/>
        <a:p>
          <a:endParaRPr lang="en-US"/>
        </a:p>
      </dgm:t>
    </dgm:pt>
    <dgm:pt modelId="{CD94A945-4172-435E-8D51-0341372740C8}" type="pres">
      <dgm:prSet presAssocID="{93670790-D723-492F-A208-7FC79662E6F8}" presName="Name0" presStyleCnt="0">
        <dgm:presLayoutVars>
          <dgm:dir/>
          <dgm:animLvl val="lvl"/>
          <dgm:resizeHandles val="exact"/>
        </dgm:presLayoutVars>
      </dgm:prSet>
      <dgm:spPr/>
    </dgm:pt>
    <dgm:pt modelId="{C7F8313D-C224-497F-91B9-F66E6DB0356C}" type="pres">
      <dgm:prSet presAssocID="{BD8ABA9B-2EA4-4F40-8B61-E710FC1424F6}" presName="boxAndChildren" presStyleCnt="0"/>
      <dgm:spPr/>
    </dgm:pt>
    <dgm:pt modelId="{F60301A2-D795-4804-8D0D-0F1EA25F9948}" type="pres">
      <dgm:prSet presAssocID="{BD8ABA9B-2EA4-4F40-8B61-E710FC1424F6}" presName="parentTextBox" presStyleLbl="node1" presStyleIdx="0" presStyleCnt="3"/>
      <dgm:spPr/>
    </dgm:pt>
    <dgm:pt modelId="{EC9A88CD-9A05-4614-9571-01C6339AF181}" type="pres">
      <dgm:prSet presAssocID="{07E453C2-C909-4E86-825B-610F36C8B744}" presName="sp" presStyleCnt="0"/>
      <dgm:spPr/>
    </dgm:pt>
    <dgm:pt modelId="{6EBDB6F0-1B0E-4437-9EC5-4A3BB9B63E29}" type="pres">
      <dgm:prSet presAssocID="{3922C297-6760-4540-BEED-C47E59ABD229}" presName="arrowAndChildren" presStyleCnt="0"/>
      <dgm:spPr/>
    </dgm:pt>
    <dgm:pt modelId="{5A1D612A-E584-47AA-80B1-97FEB790F779}" type="pres">
      <dgm:prSet presAssocID="{3922C297-6760-4540-BEED-C47E59ABD229}" presName="parentTextArrow" presStyleLbl="node1" presStyleIdx="1" presStyleCnt="3"/>
      <dgm:spPr/>
    </dgm:pt>
    <dgm:pt modelId="{C91C5B7F-9D72-4377-80C2-EDB6E71F9882}" type="pres">
      <dgm:prSet presAssocID="{012A3618-1994-42B3-B430-DA0303A03A29}" presName="sp" presStyleCnt="0"/>
      <dgm:spPr/>
    </dgm:pt>
    <dgm:pt modelId="{240A54A1-727B-4787-92C6-86D5D8F59630}" type="pres">
      <dgm:prSet presAssocID="{E6A1F119-8DF3-422C-8F68-D4A8FA676CAA}" presName="arrowAndChildren" presStyleCnt="0"/>
      <dgm:spPr/>
    </dgm:pt>
    <dgm:pt modelId="{4B4383A5-010E-4558-B682-6066EABB8634}" type="pres">
      <dgm:prSet presAssocID="{E6A1F119-8DF3-422C-8F68-D4A8FA676CAA}" presName="parentTextArrow" presStyleLbl="node1" presStyleIdx="2" presStyleCnt="3"/>
      <dgm:spPr/>
    </dgm:pt>
  </dgm:ptLst>
  <dgm:cxnLst>
    <dgm:cxn modelId="{7051C310-56AE-4606-A9E0-98B52CB92C3E}" type="presOf" srcId="{93670790-D723-492F-A208-7FC79662E6F8}" destId="{CD94A945-4172-435E-8D51-0341372740C8}" srcOrd="0" destOrd="0" presId="urn:microsoft.com/office/officeart/2005/8/layout/process4"/>
    <dgm:cxn modelId="{1C30B613-4608-4A03-AA70-CE159A029E89}" srcId="{93670790-D723-492F-A208-7FC79662E6F8}" destId="{E6A1F119-8DF3-422C-8F68-D4A8FA676CAA}" srcOrd="0" destOrd="0" parTransId="{ACD8B55F-8BF6-4D27-8DA9-16B85BEA1288}" sibTransId="{012A3618-1994-42B3-B430-DA0303A03A29}"/>
    <dgm:cxn modelId="{9FD6765C-4576-47CE-83AD-084DE6B86DCC}" type="presOf" srcId="{BD8ABA9B-2EA4-4F40-8B61-E710FC1424F6}" destId="{F60301A2-D795-4804-8D0D-0F1EA25F9948}" srcOrd="0" destOrd="0" presId="urn:microsoft.com/office/officeart/2005/8/layout/process4"/>
    <dgm:cxn modelId="{D130FC93-8C64-436B-85A4-F8F4E0ABF75A}" srcId="{93670790-D723-492F-A208-7FC79662E6F8}" destId="{3922C297-6760-4540-BEED-C47E59ABD229}" srcOrd="1" destOrd="0" parTransId="{AC6B9ADF-E5D7-4ACD-B2B2-5CF73DFC98F6}" sibTransId="{07E453C2-C909-4E86-825B-610F36C8B744}"/>
    <dgm:cxn modelId="{679DB2AF-1876-4534-BC7A-94065A0698BF}" srcId="{93670790-D723-492F-A208-7FC79662E6F8}" destId="{BD8ABA9B-2EA4-4F40-8B61-E710FC1424F6}" srcOrd="2" destOrd="0" parTransId="{10161EDA-210E-4C02-82AB-C8635157D818}" sibTransId="{661C3D9B-79F3-478B-A54F-CDD496EF8751}"/>
    <dgm:cxn modelId="{6C178FCE-CD23-41B5-B7F0-74D8BFBDB9AC}" type="presOf" srcId="{3922C297-6760-4540-BEED-C47E59ABD229}" destId="{5A1D612A-E584-47AA-80B1-97FEB790F779}" srcOrd="0" destOrd="0" presId="urn:microsoft.com/office/officeart/2005/8/layout/process4"/>
    <dgm:cxn modelId="{5EEDA0F7-4A61-4BAE-9F32-8DF3A11FCBDE}" type="presOf" srcId="{E6A1F119-8DF3-422C-8F68-D4A8FA676CAA}" destId="{4B4383A5-010E-4558-B682-6066EABB8634}" srcOrd="0" destOrd="0" presId="urn:microsoft.com/office/officeart/2005/8/layout/process4"/>
    <dgm:cxn modelId="{B5AF70EF-76BA-473F-8881-931FE337474E}" type="presParOf" srcId="{CD94A945-4172-435E-8D51-0341372740C8}" destId="{C7F8313D-C224-497F-91B9-F66E6DB0356C}" srcOrd="0" destOrd="0" presId="urn:microsoft.com/office/officeart/2005/8/layout/process4"/>
    <dgm:cxn modelId="{26D81DAF-36FE-4114-A4B4-1D916B7604DE}" type="presParOf" srcId="{C7F8313D-C224-497F-91B9-F66E6DB0356C}" destId="{F60301A2-D795-4804-8D0D-0F1EA25F9948}" srcOrd="0" destOrd="0" presId="urn:microsoft.com/office/officeart/2005/8/layout/process4"/>
    <dgm:cxn modelId="{C23D3AD2-53DD-4039-9A97-566FB6A903AD}" type="presParOf" srcId="{CD94A945-4172-435E-8D51-0341372740C8}" destId="{EC9A88CD-9A05-4614-9571-01C6339AF181}" srcOrd="1" destOrd="0" presId="urn:microsoft.com/office/officeart/2005/8/layout/process4"/>
    <dgm:cxn modelId="{EA475B9F-64BD-4602-A3B2-2A2E175C3A42}" type="presParOf" srcId="{CD94A945-4172-435E-8D51-0341372740C8}" destId="{6EBDB6F0-1B0E-4437-9EC5-4A3BB9B63E29}" srcOrd="2" destOrd="0" presId="urn:microsoft.com/office/officeart/2005/8/layout/process4"/>
    <dgm:cxn modelId="{7EB315B1-BB7F-4C82-9759-C3B38C108B61}" type="presParOf" srcId="{6EBDB6F0-1B0E-4437-9EC5-4A3BB9B63E29}" destId="{5A1D612A-E584-47AA-80B1-97FEB790F779}" srcOrd="0" destOrd="0" presId="urn:microsoft.com/office/officeart/2005/8/layout/process4"/>
    <dgm:cxn modelId="{760D70C5-B553-4F2C-86AC-C07BCB31D532}" type="presParOf" srcId="{CD94A945-4172-435E-8D51-0341372740C8}" destId="{C91C5B7F-9D72-4377-80C2-EDB6E71F9882}" srcOrd="3" destOrd="0" presId="urn:microsoft.com/office/officeart/2005/8/layout/process4"/>
    <dgm:cxn modelId="{F6FA1C1A-2834-4642-8FE1-768FB3541C15}" type="presParOf" srcId="{CD94A945-4172-435E-8D51-0341372740C8}" destId="{240A54A1-727B-4787-92C6-86D5D8F59630}" srcOrd="4" destOrd="0" presId="urn:microsoft.com/office/officeart/2005/8/layout/process4"/>
    <dgm:cxn modelId="{2FAA3B89-B5B6-4CCE-B9F9-0C86AF57B5B3}" type="presParOf" srcId="{240A54A1-727B-4787-92C6-86D5D8F59630}" destId="{4B4383A5-010E-4558-B682-6066EABB8634}" srcOrd="0"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B55A13-7450-4080-BD8A-81D671A7708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5E277C16-5ABA-4C44-A2BB-BFA14F77B22A}">
      <dgm:prSet phldrT="[Text]"/>
      <dgm:spPr/>
      <dgm:t>
        <a:bodyPr/>
        <a:lstStyle/>
        <a:p>
          <a:r>
            <a:rPr lang="en-US" b="1"/>
            <a:t>First Step: Complete Your Self-Assessment</a:t>
          </a:r>
        </a:p>
      </dgm:t>
    </dgm:pt>
    <dgm:pt modelId="{E92447C0-C775-430F-8ED9-882E9C77511C}" type="parTrans" cxnId="{23A662DB-2695-42B0-B1A2-F68A211BA1E6}">
      <dgm:prSet/>
      <dgm:spPr/>
      <dgm:t>
        <a:bodyPr/>
        <a:lstStyle/>
        <a:p>
          <a:endParaRPr lang="en-US"/>
        </a:p>
      </dgm:t>
    </dgm:pt>
    <dgm:pt modelId="{A89E7B40-B989-40E2-A07A-E616A12E91FB}" type="sibTrans" cxnId="{23A662DB-2695-42B0-B1A2-F68A211BA1E6}">
      <dgm:prSet/>
      <dgm:spPr/>
      <dgm:t>
        <a:bodyPr/>
        <a:lstStyle/>
        <a:p>
          <a:endParaRPr lang="en-US"/>
        </a:p>
      </dgm:t>
    </dgm:pt>
    <dgm:pt modelId="{A3CFC913-ABBB-4724-ADF6-E902E1CEFCB6}">
      <dgm:prSet phldrT="[Text]"/>
      <dgm:spPr/>
      <dgm:t>
        <a:bodyPr/>
        <a:lstStyle/>
        <a:p>
          <a:r>
            <a:rPr lang="en-US" b="1"/>
            <a:t>1-4 Weeks After the Self-Assessment is Completed</a:t>
          </a:r>
        </a:p>
      </dgm:t>
    </dgm:pt>
    <dgm:pt modelId="{46C330AD-4D85-4135-A346-0DC2B6011D4E}" type="parTrans" cxnId="{50636A83-725A-4BB7-916F-1B88DD274C85}">
      <dgm:prSet/>
      <dgm:spPr/>
      <dgm:t>
        <a:bodyPr/>
        <a:lstStyle/>
        <a:p>
          <a:endParaRPr lang="en-US"/>
        </a:p>
      </dgm:t>
    </dgm:pt>
    <dgm:pt modelId="{2518D974-D505-4C7A-B5D1-8EB3DCE8A3E9}" type="sibTrans" cxnId="{50636A83-725A-4BB7-916F-1B88DD274C85}">
      <dgm:prSet/>
      <dgm:spPr/>
      <dgm:t>
        <a:bodyPr/>
        <a:lstStyle/>
        <a:p>
          <a:endParaRPr lang="en-US"/>
        </a:p>
      </dgm:t>
    </dgm:pt>
    <dgm:pt modelId="{50FA369C-2D6A-49C0-8178-2F0D206B21DF}">
      <dgm:prSet phldrT="[Text]"/>
      <dgm:spPr/>
      <dgm:t>
        <a:bodyPr/>
        <a:lstStyle/>
        <a:p>
          <a:r>
            <a:rPr lang="en-US" b="1"/>
            <a:t>4-8 Weeks After the Self-Assessment is Completed</a:t>
          </a:r>
        </a:p>
      </dgm:t>
    </dgm:pt>
    <dgm:pt modelId="{BAE27320-92B8-4607-8D60-BD26AAEC3D30}" type="parTrans" cxnId="{004AFABB-799C-4189-87A6-D411EA3D8265}">
      <dgm:prSet/>
      <dgm:spPr/>
      <dgm:t>
        <a:bodyPr/>
        <a:lstStyle/>
        <a:p>
          <a:endParaRPr lang="en-US"/>
        </a:p>
      </dgm:t>
    </dgm:pt>
    <dgm:pt modelId="{3CA34F5F-1B18-4172-9370-D705DE30992F}" type="sibTrans" cxnId="{004AFABB-799C-4189-87A6-D411EA3D8265}">
      <dgm:prSet/>
      <dgm:spPr/>
      <dgm:t>
        <a:bodyPr/>
        <a:lstStyle/>
        <a:p>
          <a:endParaRPr lang="en-US"/>
        </a:p>
      </dgm:t>
    </dgm:pt>
    <dgm:pt modelId="{C82455EE-A47D-4768-A10B-144BC612209D}">
      <dgm:prSet/>
      <dgm:spPr/>
      <dgm:t>
        <a:bodyPr/>
        <a:lstStyle/>
        <a:p>
          <a:r>
            <a:rPr lang="en-US"/>
            <a:t>Following the steps in the worksheet, complete a self-assessment for your system. </a:t>
          </a:r>
        </a:p>
      </dgm:t>
    </dgm:pt>
    <dgm:pt modelId="{EA293179-9484-4E51-9C52-97C166822978}" type="parTrans" cxnId="{57B72CE9-CC11-48EE-9EB7-4A15EE36E3BA}">
      <dgm:prSet/>
      <dgm:spPr/>
      <dgm:t>
        <a:bodyPr/>
        <a:lstStyle/>
        <a:p>
          <a:endParaRPr lang="en-US"/>
        </a:p>
      </dgm:t>
    </dgm:pt>
    <dgm:pt modelId="{3A6C279F-3DBC-44E8-9BD5-395CA04ECD1A}" type="sibTrans" cxnId="{57B72CE9-CC11-48EE-9EB7-4A15EE36E3BA}">
      <dgm:prSet/>
      <dgm:spPr/>
      <dgm:t>
        <a:bodyPr/>
        <a:lstStyle/>
        <a:p>
          <a:endParaRPr lang="en-US"/>
        </a:p>
      </dgm:t>
    </dgm:pt>
    <dgm:pt modelId="{98D2ACBC-D1E8-494F-8375-FF9D7CBA2E4F}">
      <dgm:prSet/>
      <dgm:spPr/>
      <dgm:t>
        <a:bodyPr/>
        <a:lstStyle/>
        <a:p>
          <a:r>
            <a:rPr lang="en-US" b="1" i="1">
              <a:solidFill>
                <a:srgbClr val="C00000"/>
              </a:solidFill>
            </a:rPr>
            <a:t>Try this: </a:t>
          </a:r>
          <a:r>
            <a:rPr lang="en-US" i="1"/>
            <a:t>It is often helpful for utility staff to complete the worksheet as a team, and to involve decision makers (e.g., board members, city council members, mayors) in the self-assessment process (if possible).  </a:t>
          </a:r>
          <a:endParaRPr lang="en-US" i="1">
            <a:solidFill>
              <a:srgbClr val="C00000"/>
            </a:solidFill>
          </a:endParaRPr>
        </a:p>
      </dgm:t>
    </dgm:pt>
    <dgm:pt modelId="{F1A5A5A5-6E1D-4A45-9ACD-6D1CC4FF4895}" type="parTrans" cxnId="{0FA8776F-3125-4E88-8243-FA160F537EA9}">
      <dgm:prSet/>
      <dgm:spPr/>
      <dgm:t>
        <a:bodyPr/>
        <a:lstStyle/>
        <a:p>
          <a:endParaRPr lang="en-US"/>
        </a:p>
      </dgm:t>
    </dgm:pt>
    <dgm:pt modelId="{13154071-0329-4E9F-AB08-E2F94CD05865}" type="sibTrans" cxnId="{0FA8776F-3125-4E88-8243-FA160F537EA9}">
      <dgm:prSet/>
      <dgm:spPr/>
      <dgm:t>
        <a:bodyPr/>
        <a:lstStyle/>
        <a:p>
          <a:endParaRPr lang="en-US"/>
        </a:p>
      </dgm:t>
    </dgm:pt>
    <dgm:pt modelId="{C7DB5106-A109-44C3-BA89-7CFE5D9D3A76}">
      <dgm:prSet/>
      <dgm:spPr/>
      <dgm:t>
        <a:bodyPr/>
        <a:lstStyle/>
        <a:p>
          <a:r>
            <a:rPr lang="en-US"/>
            <a:t>Complete a preliminary Sustainable Management Improvement Plan Worksheet (found in Appendix II). </a:t>
          </a:r>
        </a:p>
      </dgm:t>
    </dgm:pt>
    <dgm:pt modelId="{A6FBE0FC-1037-48E2-A5DE-D56D369D203C}" type="parTrans" cxnId="{EA7F5F50-3F4F-4098-8F50-3B7EE9A50759}">
      <dgm:prSet/>
      <dgm:spPr/>
      <dgm:t>
        <a:bodyPr/>
        <a:lstStyle/>
        <a:p>
          <a:endParaRPr lang="en-US"/>
        </a:p>
      </dgm:t>
    </dgm:pt>
    <dgm:pt modelId="{46D00478-BFC0-40DF-8003-8D15B5B4E6EE}" type="sibTrans" cxnId="{EA7F5F50-3F4F-4098-8F50-3B7EE9A50759}">
      <dgm:prSet/>
      <dgm:spPr/>
      <dgm:t>
        <a:bodyPr/>
        <a:lstStyle/>
        <a:p>
          <a:endParaRPr lang="en-US"/>
        </a:p>
      </dgm:t>
    </dgm:pt>
    <dgm:pt modelId="{EB502080-6293-46EA-92C6-0EB7BA480DC6}">
      <dgm:prSet/>
      <dgm:spPr/>
      <dgm:t>
        <a:bodyPr/>
        <a:lstStyle/>
        <a:p>
          <a:r>
            <a:rPr lang="en-US" b="1" i="1">
              <a:solidFill>
                <a:srgbClr val="C00000"/>
              </a:solidFill>
            </a:rPr>
            <a:t>Try this: </a:t>
          </a:r>
          <a:r>
            <a:rPr lang="en-US" i="1"/>
            <a:t>Make sure that all utility members who may be assigned action items as a part of the worksheet are present when the worksheet is completed to help create accountability. </a:t>
          </a:r>
          <a:endParaRPr lang="en-US">
            <a:solidFill>
              <a:srgbClr val="C00000"/>
            </a:solidFill>
          </a:endParaRPr>
        </a:p>
      </dgm:t>
    </dgm:pt>
    <dgm:pt modelId="{ADF8BF8D-6C5F-4F00-B932-A870A86F1B0A}" type="parTrans" cxnId="{6502CB5D-CB8D-4324-8165-4503B86C4F1A}">
      <dgm:prSet/>
      <dgm:spPr/>
      <dgm:t>
        <a:bodyPr/>
        <a:lstStyle/>
        <a:p>
          <a:endParaRPr lang="en-US"/>
        </a:p>
      </dgm:t>
    </dgm:pt>
    <dgm:pt modelId="{837388FE-8A3F-45A8-978D-690759B14C88}" type="sibTrans" cxnId="{6502CB5D-CB8D-4324-8165-4503B86C4F1A}">
      <dgm:prSet/>
      <dgm:spPr/>
      <dgm:t>
        <a:bodyPr/>
        <a:lstStyle/>
        <a:p>
          <a:endParaRPr lang="en-US"/>
        </a:p>
      </dgm:t>
    </dgm:pt>
    <dgm:pt modelId="{1E8EE93B-EA47-4AC7-B106-E548CF743525}">
      <dgm:prSet/>
      <dgm:spPr/>
      <dgm:t>
        <a:bodyPr/>
        <a:lstStyle/>
        <a:p>
          <a:r>
            <a:rPr lang="en-US" b="1"/>
            <a:t>8-15 Weeks After the Self-Assessment is Completed</a:t>
          </a:r>
        </a:p>
      </dgm:t>
    </dgm:pt>
    <dgm:pt modelId="{A5061C1F-7035-4BC6-9EA8-F1A2A696A3C8}" type="parTrans" cxnId="{49CEC4E0-4FB3-40F8-9427-D09161C60ABD}">
      <dgm:prSet/>
      <dgm:spPr/>
      <dgm:t>
        <a:bodyPr/>
        <a:lstStyle/>
        <a:p>
          <a:endParaRPr lang="en-US"/>
        </a:p>
      </dgm:t>
    </dgm:pt>
    <dgm:pt modelId="{6A60B1C9-F088-493F-AF34-82BF7005D907}" type="sibTrans" cxnId="{49CEC4E0-4FB3-40F8-9427-D09161C60ABD}">
      <dgm:prSet/>
      <dgm:spPr/>
      <dgm:t>
        <a:bodyPr/>
        <a:lstStyle/>
        <a:p>
          <a:endParaRPr lang="en-US"/>
        </a:p>
      </dgm:t>
    </dgm:pt>
    <dgm:pt modelId="{589F886F-C523-4CB6-9FE9-6893DCBDC979}">
      <dgm:prSet/>
      <dgm:spPr/>
      <dgm:t>
        <a:bodyPr/>
        <a:lstStyle/>
        <a:p>
          <a:r>
            <a:rPr lang="en-US" b="1"/>
            <a:t>12-15 Weeks After the Self Assessment is Completed </a:t>
          </a:r>
        </a:p>
      </dgm:t>
    </dgm:pt>
    <dgm:pt modelId="{D82124CB-A3B4-4DE8-9E53-AC96EB2C56B3}" type="parTrans" cxnId="{A7B2082B-92D4-41B3-ADD7-B8AAF1113C66}">
      <dgm:prSet/>
      <dgm:spPr/>
      <dgm:t>
        <a:bodyPr/>
        <a:lstStyle/>
        <a:p>
          <a:endParaRPr lang="en-US"/>
        </a:p>
      </dgm:t>
    </dgm:pt>
    <dgm:pt modelId="{ABBA8E28-8CA6-4393-8EB7-294FD9FFC1AD}" type="sibTrans" cxnId="{A7B2082B-92D4-41B3-ADD7-B8AAF1113C66}">
      <dgm:prSet/>
      <dgm:spPr/>
      <dgm:t>
        <a:bodyPr/>
        <a:lstStyle/>
        <a:p>
          <a:endParaRPr lang="en-US"/>
        </a:p>
      </dgm:t>
    </dgm:pt>
    <dgm:pt modelId="{11090903-F4E6-490F-B04B-F50C7979DC2D}">
      <dgm:prSet/>
      <dgm:spPr/>
      <dgm:t>
        <a:bodyPr/>
        <a:lstStyle/>
        <a:p>
          <a:r>
            <a:rPr lang="en-US"/>
            <a:t>Share your preliminary action plan with decision makers and modify the plan based on their feedback. </a:t>
          </a:r>
        </a:p>
      </dgm:t>
    </dgm:pt>
    <dgm:pt modelId="{B7CA47E4-C55B-435D-9062-3430E28A8214}" type="parTrans" cxnId="{2D1A3972-44A2-48FC-9914-50A6A7319FE3}">
      <dgm:prSet/>
      <dgm:spPr/>
      <dgm:t>
        <a:bodyPr/>
        <a:lstStyle/>
        <a:p>
          <a:endParaRPr lang="en-US"/>
        </a:p>
      </dgm:t>
    </dgm:pt>
    <dgm:pt modelId="{2FB38621-DFF5-4C0D-B904-06F7E0C62128}" type="sibTrans" cxnId="{2D1A3972-44A2-48FC-9914-50A6A7319FE3}">
      <dgm:prSet/>
      <dgm:spPr/>
      <dgm:t>
        <a:bodyPr/>
        <a:lstStyle/>
        <a:p>
          <a:endParaRPr lang="en-US"/>
        </a:p>
      </dgm:t>
    </dgm:pt>
    <dgm:pt modelId="{A424C411-0FDF-48E4-B158-007F12EBED27}">
      <dgm:prSet/>
      <dgm:spPr/>
      <dgm:t>
        <a:bodyPr/>
        <a:lstStyle/>
        <a:p>
          <a:r>
            <a:rPr lang="en-US"/>
            <a:t>If they have not already been involved in the process up to this point, consider reaching out to decision makers (e.g., board members, community leaders) whose roles relate to or influence utility operations. Explain your self-assessment results to them and tell them why it is important to take action in your priority management areas. </a:t>
          </a:r>
        </a:p>
      </dgm:t>
    </dgm:pt>
    <dgm:pt modelId="{FC8154AF-9F98-4195-B531-A1556D713C7C}" type="parTrans" cxnId="{D997D315-8BBF-4FFD-8012-052F1B47794B}">
      <dgm:prSet/>
      <dgm:spPr/>
      <dgm:t>
        <a:bodyPr/>
        <a:lstStyle/>
        <a:p>
          <a:endParaRPr lang="en-US"/>
        </a:p>
      </dgm:t>
    </dgm:pt>
    <dgm:pt modelId="{7F7B462D-B095-4AC9-80FE-91AFEB192CCB}" type="sibTrans" cxnId="{D997D315-8BBF-4FFD-8012-052F1B47794B}">
      <dgm:prSet/>
      <dgm:spPr/>
      <dgm:t>
        <a:bodyPr/>
        <a:lstStyle/>
        <a:p>
          <a:endParaRPr lang="en-US"/>
        </a:p>
      </dgm:t>
    </dgm:pt>
    <dgm:pt modelId="{78BC62E1-D380-4F23-AE41-2C18FCFB19D7}">
      <dgm:prSet/>
      <dgm:spPr/>
      <dgm:t>
        <a:bodyPr/>
        <a:lstStyle/>
        <a:p>
          <a:r>
            <a:rPr lang="en-US"/>
            <a:t>Gain necessary approvals to move forward with implementing the action plan.  </a:t>
          </a:r>
        </a:p>
      </dgm:t>
    </dgm:pt>
    <dgm:pt modelId="{6DB34F53-126D-4639-998A-2DBAC1DE5E19}" type="parTrans" cxnId="{A6999BA5-E711-4970-B26F-094DC2CEC329}">
      <dgm:prSet/>
      <dgm:spPr/>
      <dgm:t>
        <a:bodyPr/>
        <a:lstStyle/>
        <a:p>
          <a:endParaRPr lang="en-US"/>
        </a:p>
      </dgm:t>
    </dgm:pt>
    <dgm:pt modelId="{BD35CCA4-6362-4767-8384-4FF7A44FDF73}" type="sibTrans" cxnId="{A6999BA5-E711-4970-B26F-094DC2CEC329}">
      <dgm:prSet/>
      <dgm:spPr/>
      <dgm:t>
        <a:bodyPr/>
        <a:lstStyle/>
        <a:p>
          <a:endParaRPr lang="en-US"/>
        </a:p>
      </dgm:t>
    </dgm:pt>
    <dgm:pt modelId="{59190B7F-2055-4AF1-9E21-1B4E0538C036}">
      <dgm:prSet/>
      <dgm:spPr/>
      <dgm:t>
        <a:bodyPr/>
        <a:lstStyle/>
        <a:p>
          <a:r>
            <a:rPr lang="en-US" b="1" i="1">
              <a:solidFill>
                <a:srgbClr val="C00000"/>
              </a:solidFill>
            </a:rPr>
            <a:t>Try this: </a:t>
          </a:r>
          <a:r>
            <a:rPr lang="en-US" i="1"/>
            <a:t>Schedule a site visit with a local TA provider to gain additional tips and input for implementing your plan. </a:t>
          </a:r>
          <a:endParaRPr lang="en-US" i="1">
            <a:solidFill>
              <a:srgbClr val="C00000"/>
            </a:solidFill>
          </a:endParaRPr>
        </a:p>
      </dgm:t>
    </dgm:pt>
    <dgm:pt modelId="{1C7891E7-B16B-426E-93B6-4ED6D864573D}" type="parTrans" cxnId="{2BD9B1D8-2ADF-4040-8B07-35C8D995E2E6}">
      <dgm:prSet/>
      <dgm:spPr/>
      <dgm:t>
        <a:bodyPr/>
        <a:lstStyle/>
        <a:p>
          <a:endParaRPr lang="en-US"/>
        </a:p>
      </dgm:t>
    </dgm:pt>
    <dgm:pt modelId="{97DCABA9-37C8-429A-B1CE-A69D77848BBE}" type="sibTrans" cxnId="{2BD9B1D8-2ADF-4040-8B07-35C8D995E2E6}">
      <dgm:prSet/>
      <dgm:spPr/>
      <dgm:t>
        <a:bodyPr/>
        <a:lstStyle/>
        <a:p>
          <a:endParaRPr lang="en-US"/>
        </a:p>
      </dgm:t>
    </dgm:pt>
    <dgm:pt modelId="{C965F7D7-7F52-43C1-BBC5-9AD71416D559}">
      <dgm:prSet/>
      <dgm:spPr/>
      <dgm:t>
        <a:bodyPr/>
        <a:lstStyle/>
        <a:p>
          <a:r>
            <a:rPr lang="en-US"/>
            <a:t>Begin to implement the action plan based on the timelines that you identified in the Sustainable Management Improvement Plan Worksheet. </a:t>
          </a:r>
        </a:p>
      </dgm:t>
    </dgm:pt>
    <dgm:pt modelId="{82EC7042-0FCE-43DC-9785-705F43A8F70E}" type="parTrans" cxnId="{E0F8A01E-B08F-4FBB-80C2-A9F85D4AAD9A}">
      <dgm:prSet/>
      <dgm:spPr/>
      <dgm:t>
        <a:bodyPr/>
        <a:lstStyle/>
        <a:p>
          <a:endParaRPr lang="en-US"/>
        </a:p>
      </dgm:t>
    </dgm:pt>
    <dgm:pt modelId="{F2659D9A-ACF2-4FF5-A2FF-9539CC0ECBC7}" type="sibTrans" cxnId="{E0F8A01E-B08F-4FBB-80C2-A9F85D4AAD9A}">
      <dgm:prSet/>
      <dgm:spPr/>
      <dgm:t>
        <a:bodyPr/>
        <a:lstStyle/>
        <a:p>
          <a:endParaRPr lang="en-US"/>
        </a:p>
      </dgm:t>
    </dgm:pt>
    <dgm:pt modelId="{59571D2A-90B4-4EED-966C-C80F24DCC06E}">
      <dgm:prSet/>
      <dgm:spPr/>
      <dgm:t>
        <a:bodyPr/>
        <a:lstStyle/>
        <a:p>
          <a:r>
            <a:rPr lang="en-US"/>
            <a:t>Hold an internal follow-up meeting to assess progress on action plan activities and adjust the plan as needed. </a:t>
          </a:r>
        </a:p>
      </dgm:t>
    </dgm:pt>
    <dgm:pt modelId="{A8FDC74C-EF1E-4C8A-86DC-BC2E27F79D84}" type="parTrans" cxnId="{DAD01A07-9BDA-4CFA-8AD6-6BFC345A6D2B}">
      <dgm:prSet/>
      <dgm:spPr/>
      <dgm:t>
        <a:bodyPr/>
        <a:lstStyle/>
        <a:p>
          <a:endParaRPr lang="en-US"/>
        </a:p>
      </dgm:t>
    </dgm:pt>
    <dgm:pt modelId="{D3225315-3E99-45CC-8F18-2E194EA89434}" type="sibTrans" cxnId="{DAD01A07-9BDA-4CFA-8AD6-6BFC345A6D2B}">
      <dgm:prSet/>
      <dgm:spPr/>
      <dgm:t>
        <a:bodyPr/>
        <a:lstStyle/>
        <a:p>
          <a:endParaRPr lang="en-US"/>
        </a:p>
      </dgm:t>
    </dgm:pt>
    <dgm:pt modelId="{17024E9A-233E-42F9-A99F-909B188F07FA}">
      <dgm:prSet/>
      <dgm:spPr/>
      <dgm:t>
        <a:bodyPr/>
        <a:lstStyle/>
        <a:p>
          <a:r>
            <a:rPr lang="en-US" b="1"/>
            <a:t>Ongoing</a:t>
          </a:r>
        </a:p>
      </dgm:t>
    </dgm:pt>
    <dgm:pt modelId="{F61E7A28-F2C8-4ECC-B869-54C56779DB1B}" type="parTrans" cxnId="{8039A34C-4A47-406F-A036-39FD60D8279D}">
      <dgm:prSet/>
      <dgm:spPr/>
      <dgm:t>
        <a:bodyPr/>
        <a:lstStyle/>
        <a:p>
          <a:endParaRPr lang="en-US"/>
        </a:p>
      </dgm:t>
    </dgm:pt>
    <dgm:pt modelId="{625DA3DA-B645-48AB-A3B4-1B88297693C2}" type="sibTrans" cxnId="{8039A34C-4A47-406F-A036-39FD60D8279D}">
      <dgm:prSet/>
      <dgm:spPr/>
      <dgm:t>
        <a:bodyPr/>
        <a:lstStyle/>
        <a:p>
          <a:endParaRPr lang="en-US"/>
        </a:p>
      </dgm:t>
    </dgm:pt>
    <dgm:pt modelId="{68745EC3-5346-47B6-BEA6-BF9F7D7DC1AF}">
      <dgm:prSet/>
      <dgm:spPr/>
      <dgm:t>
        <a:bodyPr/>
        <a:lstStyle/>
        <a:p>
          <a:r>
            <a:rPr lang="en-US"/>
            <a:t>Hold regular meetings to assess your action plan activities.</a:t>
          </a:r>
        </a:p>
      </dgm:t>
    </dgm:pt>
    <dgm:pt modelId="{54A5655C-550B-4C6D-8945-36096A90283A}" type="parTrans" cxnId="{0FEA782A-761A-44E3-8ECF-FB2CD2FDD11E}">
      <dgm:prSet/>
      <dgm:spPr/>
      <dgm:t>
        <a:bodyPr/>
        <a:lstStyle/>
        <a:p>
          <a:endParaRPr lang="en-US"/>
        </a:p>
      </dgm:t>
    </dgm:pt>
    <dgm:pt modelId="{4F6A83CD-BE39-4356-AFAC-F1E505AE515E}" type="sibTrans" cxnId="{0FEA782A-761A-44E3-8ECF-FB2CD2FDD11E}">
      <dgm:prSet/>
      <dgm:spPr/>
      <dgm:t>
        <a:bodyPr/>
        <a:lstStyle/>
        <a:p>
          <a:endParaRPr lang="en-US"/>
        </a:p>
      </dgm:t>
    </dgm:pt>
    <dgm:pt modelId="{3591689A-47B5-4734-A86F-67D100F843E8}">
      <dgm:prSet/>
      <dgm:spPr/>
      <dgm:t>
        <a:bodyPr/>
        <a:lstStyle/>
        <a:p>
          <a:r>
            <a:rPr lang="en-US"/>
            <a:t>Periodically revisit the Self-Assessment Worksheet to identify emerging priority management areas. </a:t>
          </a:r>
        </a:p>
      </dgm:t>
    </dgm:pt>
    <dgm:pt modelId="{3048E2DC-1B5C-482A-9C94-B8DD1FE0E437}" type="parTrans" cxnId="{A7A8F2B2-934A-4036-9D69-0C3883C4E72A}">
      <dgm:prSet/>
      <dgm:spPr/>
      <dgm:t>
        <a:bodyPr/>
        <a:lstStyle/>
        <a:p>
          <a:endParaRPr lang="en-US"/>
        </a:p>
      </dgm:t>
    </dgm:pt>
    <dgm:pt modelId="{5D4D0828-BCE2-4C6A-9E6A-0DB7D015449E}" type="sibTrans" cxnId="{A7A8F2B2-934A-4036-9D69-0C3883C4E72A}">
      <dgm:prSet/>
      <dgm:spPr/>
      <dgm:t>
        <a:bodyPr/>
        <a:lstStyle/>
        <a:p>
          <a:endParaRPr lang="en-US"/>
        </a:p>
      </dgm:t>
    </dgm:pt>
    <dgm:pt modelId="{87A76DE0-D45C-428E-850B-0CEBF290E10C}">
      <dgm:prSet/>
      <dgm:spPr/>
      <dgm:t>
        <a:bodyPr/>
        <a:lstStyle/>
        <a:p>
          <a:r>
            <a:rPr lang="en-US"/>
            <a:t>Complete new Sustainable Management Improvement Plan Worksheets as additional priority management areas are identified. </a:t>
          </a:r>
        </a:p>
      </dgm:t>
    </dgm:pt>
    <dgm:pt modelId="{7C8334EA-5374-4E7F-9998-82B1370DF6D9}" type="parTrans" cxnId="{5F8026B0-0A24-47BE-B799-B87F0608E450}">
      <dgm:prSet/>
      <dgm:spPr/>
      <dgm:t>
        <a:bodyPr/>
        <a:lstStyle/>
        <a:p>
          <a:endParaRPr lang="en-US"/>
        </a:p>
      </dgm:t>
    </dgm:pt>
    <dgm:pt modelId="{C5CD9721-4C86-4991-80F3-253B540C4BEC}" type="sibTrans" cxnId="{5F8026B0-0A24-47BE-B799-B87F0608E450}">
      <dgm:prSet/>
      <dgm:spPr/>
      <dgm:t>
        <a:bodyPr/>
        <a:lstStyle/>
        <a:p>
          <a:endParaRPr lang="en-US"/>
        </a:p>
      </dgm:t>
    </dgm:pt>
    <dgm:pt modelId="{14D0B662-FDBF-4CCC-8B47-C07D7E69FF08}">
      <dgm:prSet/>
      <dgm:spPr/>
      <dgm:t>
        <a:bodyPr/>
        <a:lstStyle/>
        <a:p>
          <a:r>
            <a:rPr lang="en-US"/>
            <a:t>Share success stories and challenges with TA providers and neighboring utilities to continually improve performance. </a:t>
          </a:r>
        </a:p>
      </dgm:t>
    </dgm:pt>
    <dgm:pt modelId="{1D1D91C9-1FC1-480F-8B8F-E28F8FE827FD}" type="parTrans" cxnId="{A701EF64-6E50-4537-B434-C1304181084E}">
      <dgm:prSet/>
      <dgm:spPr/>
      <dgm:t>
        <a:bodyPr/>
        <a:lstStyle/>
        <a:p>
          <a:endParaRPr lang="en-US"/>
        </a:p>
      </dgm:t>
    </dgm:pt>
    <dgm:pt modelId="{E5DDB8E2-D26E-430C-ABF8-10F0AF3448D2}" type="sibTrans" cxnId="{A701EF64-6E50-4537-B434-C1304181084E}">
      <dgm:prSet/>
      <dgm:spPr/>
      <dgm:t>
        <a:bodyPr/>
        <a:lstStyle/>
        <a:p>
          <a:endParaRPr lang="en-US"/>
        </a:p>
      </dgm:t>
    </dgm:pt>
    <dgm:pt modelId="{79D35BD7-98B0-4D8C-86B6-975994FD11FA}" type="pres">
      <dgm:prSet presAssocID="{35B55A13-7450-4080-BD8A-81D671A77085}" presName="linear" presStyleCnt="0">
        <dgm:presLayoutVars>
          <dgm:dir/>
          <dgm:animLvl val="lvl"/>
          <dgm:resizeHandles val="exact"/>
        </dgm:presLayoutVars>
      </dgm:prSet>
      <dgm:spPr/>
    </dgm:pt>
    <dgm:pt modelId="{156BD98B-394E-4CF8-AEEC-3243BC812A68}" type="pres">
      <dgm:prSet presAssocID="{5E277C16-5ABA-4C44-A2BB-BFA14F77B22A}" presName="parentLin" presStyleCnt="0"/>
      <dgm:spPr/>
    </dgm:pt>
    <dgm:pt modelId="{CED9D619-671F-43D3-8A6F-7295E8F58415}" type="pres">
      <dgm:prSet presAssocID="{5E277C16-5ABA-4C44-A2BB-BFA14F77B22A}" presName="parentLeftMargin" presStyleLbl="node1" presStyleIdx="0" presStyleCnt="6"/>
      <dgm:spPr/>
    </dgm:pt>
    <dgm:pt modelId="{8D1ACC73-15A3-4068-B907-058251D58509}" type="pres">
      <dgm:prSet presAssocID="{5E277C16-5ABA-4C44-A2BB-BFA14F77B22A}" presName="parentText" presStyleLbl="node1" presStyleIdx="0" presStyleCnt="6">
        <dgm:presLayoutVars>
          <dgm:chMax val="0"/>
          <dgm:bulletEnabled val="1"/>
        </dgm:presLayoutVars>
      </dgm:prSet>
      <dgm:spPr/>
    </dgm:pt>
    <dgm:pt modelId="{D808C9DF-5CFB-430A-9AEF-24D2A4EFF77E}" type="pres">
      <dgm:prSet presAssocID="{5E277C16-5ABA-4C44-A2BB-BFA14F77B22A}" presName="negativeSpace" presStyleCnt="0"/>
      <dgm:spPr/>
    </dgm:pt>
    <dgm:pt modelId="{69C5E57F-8751-4224-8E31-407B3BB21382}" type="pres">
      <dgm:prSet presAssocID="{5E277C16-5ABA-4C44-A2BB-BFA14F77B22A}" presName="childText" presStyleLbl="conFgAcc1" presStyleIdx="0" presStyleCnt="6">
        <dgm:presLayoutVars>
          <dgm:bulletEnabled val="1"/>
        </dgm:presLayoutVars>
      </dgm:prSet>
      <dgm:spPr/>
    </dgm:pt>
    <dgm:pt modelId="{5F182530-05B3-4F32-B588-FBAD85F455AB}" type="pres">
      <dgm:prSet presAssocID="{A89E7B40-B989-40E2-A07A-E616A12E91FB}" presName="spaceBetweenRectangles" presStyleCnt="0"/>
      <dgm:spPr/>
    </dgm:pt>
    <dgm:pt modelId="{0E5F433B-6D28-41E3-8FA0-F969197BDA8C}" type="pres">
      <dgm:prSet presAssocID="{A3CFC913-ABBB-4724-ADF6-E902E1CEFCB6}" presName="parentLin" presStyleCnt="0"/>
      <dgm:spPr/>
    </dgm:pt>
    <dgm:pt modelId="{E4F55337-849F-4A65-9956-487F18EA0A18}" type="pres">
      <dgm:prSet presAssocID="{A3CFC913-ABBB-4724-ADF6-E902E1CEFCB6}" presName="parentLeftMargin" presStyleLbl="node1" presStyleIdx="0" presStyleCnt="6"/>
      <dgm:spPr/>
    </dgm:pt>
    <dgm:pt modelId="{3A7E3B96-DA2B-4660-BC9F-92C009C72773}" type="pres">
      <dgm:prSet presAssocID="{A3CFC913-ABBB-4724-ADF6-E902E1CEFCB6}" presName="parentText" presStyleLbl="node1" presStyleIdx="1" presStyleCnt="6">
        <dgm:presLayoutVars>
          <dgm:chMax val="0"/>
          <dgm:bulletEnabled val="1"/>
        </dgm:presLayoutVars>
      </dgm:prSet>
      <dgm:spPr/>
    </dgm:pt>
    <dgm:pt modelId="{1BBE43FF-6D31-4EDB-BBFA-E2D45B49524B}" type="pres">
      <dgm:prSet presAssocID="{A3CFC913-ABBB-4724-ADF6-E902E1CEFCB6}" presName="negativeSpace" presStyleCnt="0"/>
      <dgm:spPr/>
    </dgm:pt>
    <dgm:pt modelId="{C6F9F7D8-0A03-4666-8117-6A7FE6C12830}" type="pres">
      <dgm:prSet presAssocID="{A3CFC913-ABBB-4724-ADF6-E902E1CEFCB6}" presName="childText" presStyleLbl="conFgAcc1" presStyleIdx="1" presStyleCnt="6">
        <dgm:presLayoutVars>
          <dgm:bulletEnabled val="1"/>
        </dgm:presLayoutVars>
      </dgm:prSet>
      <dgm:spPr/>
    </dgm:pt>
    <dgm:pt modelId="{9369EA7E-4E64-44F8-81D0-855056BB20D5}" type="pres">
      <dgm:prSet presAssocID="{2518D974-D505-4C7A-B5D1-8EB3DCE8A3E9}" presName="spaceBetweenRectangles" presStyleCnt="0"/>
      <dgm:spPr/>
    </dgm:pt>
    <dgm:pt modelId="{AC166BAF-FF47-4F14-AA78-F0867ADF3DE2}" type="pres">
      <dgm:prSet presAssocID="{50FA369C-2D6A-49C0-8178-2F0D206B21DF}" presName="parentLin" presStyleCnt="0"/>
      <dgm:spPr/>
    </dgm:pt>
    <dgm:pt modelId="{872BBABC-951B-44CB-A3F5-D92802559C79}" type="pres">
      <dgm:prSet presAssocID="{50FA369C-2D6A-49C0-8178-2F0D206B21DF}" presName="parentLeftMargin" presStyleLbl="node1" presStyleIdx="1" presStyleCnt="6"/>
      <dgm:spPr/>
    </dgm:pt>
    <dgm:pt modelId="{4AE2C9D3-C42E-4C6B-8E93-833C3B5ADF20}" type="pres">
      <dgm:prSet presAssocID="{50FA369C-2D6A-49C0-8178-2F0D206B21DF}" presName="parentText" presStyleLbl="node1" presStyleIdx="2" presStyleCnt="6">
        <dgm:presLayoutVars>
          <dgm:chMax val="0"/>
          <dgm:bulletEnabled val="1"/>
        </dgm:presLayoutVars>
      </dgm:prSet>
      <dgm:spPr/>
    </dgm:pt>
    <dgm:pt modelId="{795D0E08-58EC-4BAB-BC80-27DB06AE69BC}" type="pres">
      <dgm:prSet presAssocID="{50FA369C-2D6A-49C0-8178-2F0D206B21DF}" presName="negativeSpace" presStyleCnt="0"/>
      <dgm:spPr/>
    </dgm:pt>
    <dgm:pt modelId="{1BDB92AA-2577-4894-A217-9EF40421E5A0}" type="pres">
      <dgm:prSet presAssocID="{50FA369C-2D6A-49C0-8178-2F0D206B21DF}" presName="childText" presStyleLbl="conFgAcc1" presStyleIdx="2" presStyleCnt="6">
        <dgm:presLayoutVars>
          <dgm:bulletEnabled val="1"/>
        </dgm:presLayoutVars>
      </dgm:prSet>
      <dgm:spPr/>
    </dgm:pt>
    <dgm:pt modelId="{19A94ACA-BBA5-4D9F-8586-910A12E2F25F}" type="pres">
      <dgm:prSet presAssocID="{3CA34F5F-1B18-4172-9370-D705DE30992F}" presName="spaceBetweenRectangles" presStyleCnt="0"/>
      <dgm:spPr/>
    </dgm:pt>
    <dgm:pt modelId="{A5B626F4-3A64-493F-80FB-AB9B5582EE31}" type="pres">
      <dgm:prSet presAssocID="{1E8EE93B-EA47-4AC7-B106-E548CF743525}" presName="parentLin" presStyleCnt="0"/>
      <dgm:spPr/>
    </dgm:pt>
    <dgm:pt modelId="{992425EB-D2BF-495F-A83D-CF131C5A1149}" type="pres">
      <dgm:prSet presAssocID="{1E8EE93B-EA47-4AC7-B106-E548CF743525}" presName="parentLeftMargin" presStyleLbl="node1" presStyleIdx="2" presStyleCnt="6"/>
      <dgm:spPr/>
    </dgm:pt>
    <dgm:pt modelId="{B7C08DAD-D0FA-4284-959F-A550377C959A}" type="pres">
      <dgm:prSet presAssocID="{1E8EE93B-EA47-4AC7-B106-E548CF743525}" presName="parentText" presStyleLbl="node1" presStyleIdx="3" presStyleCnt="6">
        <dgm:presLayoutVars>
          <dgm:chMax val="0"/>
          <dgm:bulletEnabled val="1"/>
        </dgm:presLayoutVars>
      </dgm:prSet>
      <dgm:spPr/>
    </dgm:pt>
    <dgm:pt modelId="{E20BA7DF-11E5-4059-8578-98EDF0430C06}" type="pres">
      <dgm:prSet presAssocID="{1E8EE93B-EA47-4AC7-B106-E548CF743525}" presName="negativeSpace" presStyleCnt="0"/>
      <dgm:spPr/>
    </dgm:pt>
    <dgm:pt modelId="{F390A3A3-A79F-4BE4-AD79-7B02BD9D9D72}" type="pres">
      <dgm:prSet presAssocID="{1E8EE93B-EA47-4AC7-B106-E548CF743525}" presName="childText" presStyleLbl="conFgAcc1" presStyleIdx="3" presStyleCnt="6">
        <dgm:presLayoutVars>
          <dgm:bulletEnabled val="1"/>
        </dgm:presLayoutVars>
      </dgm:prSet>
      <dgm:spPr/>
    </dgm:pt>
    <dgm:pt modelId="{2B6915C2-5581-4B4E-90A6-294F7436B995}" type="pres">
      <dgm:prSet presAssocID="{6A60B1C9-F088-493F-AF34-82BF7005D907}" presName="spaceBetweenRectangles" presStyleCnt="0"/>
      <dgm:spPr/>
    </dgm:pt>
    <dgm:pt modelId="{50F808FF-65B0-4979-85EE-71FCF9AD2633}" type="pres">
      <dgm:prSet presAssocID="{589F886F-C523-4CB6-9FE9-6893DCBDC979}" presName="parentLin" presStyleCnt="0"/>
      <dgm:spPr/>
    </dgm:pt>
    <dgm:pt modelId="{7F438B36-49BA-4F6A-BD54-974C70C18408}" type="pres">
      <dgm:prSet presAssocID="{589F886F-C523-4CB6-9FE9-6893DCBDC979}" presName="parentLeftMargin" presStyleLbl="node1" presStyleIdx="3" presStyleCnt="6"/>
      <dgm:spPr/>
    </dgm:pt>
    <dgm:pt modelId="{E35AB9F9-32D6-4031-9F8C-CE8BC1AE9D10}" type="pres">
      <dgm:prSet presAssocID="{589F886F-C523-4CB6-9FE9-6893DCBDC979}" presName="parentText" presStyleLbl="node1" presStyleIdx="4" presStyleCnt="6">
        <dgm:presLayoutVars>
          <dgm:chMax val="0"/>
          <dgm:bulletEnabled val="1"/>
        </dgm:presLayoutVars>
      </dgm:prSet>
      <dgm:spPr/>
    </dgm:pt>
    <dgm:pt modelId="{2460D72F-1D0D-4B08-BE4A-867FC4A35FF6}" type="pres">
      <dgm:prSet presAssocID="{589F886F-C523-4CB6-9FE9-6893DCBDC979}" presName="negativeSpace" presStyleCnt="0"/>
      <dgm:spPr/>
    </dgm:pt>
    <dgm:pt modelId="{614E1878-DCF9-45C1-ACBF-18F73224C36C}" type="pres">
      <dgm:prSet presAssocID="{589F886F-C523-4CB6-9FE9-6893DCBDC979}" presName="childText" presStyleLbl="conFgAcc1" presStyleIdx="4" presStyleCnt="6">
        <dgm:presLayoutVars>
          <dgm:bulletEnabled val="1"/>
        </dgm:presLayoutVars>
      </dgm:prSet>
      <dgm:spPr/>
    </dgm:pt>
    <dgm:pt modelId="{C0BAC8B0-74C9-4779-9427-14CCA1DF9DF1}" type="pres">
      <dgm:prSet presAssocID="{ABBA8E28-8CA6-4393-8EB7-294FD9FFC1AD}" presName="spaceBetweenRectangles" presStyleCnt="0"/>
      <dgm:spPr/>
    </dgm:pt>
    <dgm:pt modelId="{0CBFE41A-F6F4-4BE6-AB6D-1D3E69B3A733}" type="pres">
      <dgm:prSet presAssocID="{17024E9A-233E-42F9-A99F-909B188F07FA}" presName="parentLin" presStyleCnt="0"/>
      <dgm:spPr/>
    </dgm:pt>
    <dgm:pt modelId="{4B4E020E-A4F3-42C4-8215-02A39D4493D0}" type="pres">
      <dgm:prSet presAssocID="{17024E9A-233E-42F9-A99F-909B188F07FA}" presName="parentLeftMargin" presStyleLbl="node1" presStyleIdx="4" presStyleCnt="6"/>
      <dgm:spPr/>
    </dgm:pt>
    <dgm:pt modelId="{74B2DCE2-B4D0-43E9-9987-EE7ACB5AC61B}" type="pres">
      <dgm:prSet presAssocID="{17024E9A-233E-42F9-A99F-909B188F07FA}" presName="parentText" presStyleLbl="node1" presStyleIdx="5" presStyleCnt="6">
        <dgm:presLayoutVars>
          <dgm:chMax val="0"/>
          <dgm:bulletEnabled val="1"/>
        </dgm:presLayoutVars>
      </dgm:prSet>
      <dgm:spPr/>
    </dgm:pt>
    <dgm:pt modelId="{1AC033C8-DDA8-4594-BCEB-3ACB5CAE45CA}" type="pres">
      <dgm:prSet presAssocID="{17024E9A-233E-42F9-A99F-909B188F07FA}" presName="negativeSpace" presStyleCnt="0"/>
      <dgm:spPr/>
    </dgm:pt>
    <dgm:pt modelId="{F4E53709-2EA0-41D1-9574-D83CCA181ECD}" type="pres">
      <dgm:prSet presAssocID="{17024E9A-233E-42F9-A99F-909B188F07FA}" presName="childText" presStyleLbl="conFgAcc1" presStyleIdx="5" presStyleCnt="6">
        <dgm:presLayoutVars>
          <dgm:bulletEnabled val="1"/>
        </dgm:presLayoutVars>
      </dgm:prSet>
      <dgm:spPr/>
    </dgm:pt>
  </dgm:ptLst>
  <dgm:cxnLst>
    <dgm:cxn modelId="{A51FC802-7061-4383-BC88-17D631DF1EF1}" type="presOf" srcId="{EB502080-6293-46EA-92C6-0EB7BA480DC6}" destId="{C6F9F7D8-0A03-4666-8117-6A7FE6C12830}" srcOrd="0" destOrd="2" presId="urn:microsoft.com/office/officeart/2005/8/layout/list1"/>
    <dgm:cxn modelId="{DAD01A07-9BDA-4CFA-8AD6-6BFC345A6D2B}" srcId="{589F886F-C523-4CB6-9FE9-6893DCBDC979}" destId="{59571D2A-90B4-4EED-966C-C80F24DCC06E}" srcOrd="0" destOrd="0" parTransId="{A8FDC74C-EF1E-4C8A-86DC-BC2E27F79D84}" sibTransId="{D3225315-3E99-45CC-8F18-2E194EA89434}"/>
    <dgm:cxn modelId="{6200F309-D672-4548-AFA4-400B0375AB51}" type="presOf" srcId="{5E277C16-5ABA-4C44-A2BB-BFA14F77B22A}" destId="{8D1ACC73-15A3-4068-B907-058251D58509}" srcOrd="1" destOrd="0" presId="urn:microsoft.com/office/officeart/2005/8/layout/list1"/>
    <dgm:cxn modelId="{6A261F11-6DA2-4F2C-B6F3-24FD9758BEC2}" type="presOf" srcId="{589F886F-C523-4CB6-9FE9-6893DCBDC979}" destId="{E35AB9F9-32D6-4031-9F8C-CE8BC1AE9D10}" srcOrd="1" destOrd="0" presId="urn:microsoft.com/office/officeart/2005/8/layout/list1"/>
    <dgm:cxn modelId="{D997D315-8BBF-4FFD-8012-052F1B47794B}" srcId="{A3CFC913-ABBB-4724-ADF6-E902E1CEFCB6}" destId="{A424C411-0FDF-48E4-B158-007F12EBED27}" srcOrd="0" destOrd="0" parTransId="{FC8154AF-9F98-4195-B531-A1556D713C7C}" sibTransId="{7F7B462D-B095-4AC9-80FE-91AFEB192CCB}"/>
    <dgm:cxn modelId="{69248D19-6CC9-4F2D-BDE3-2B0CE5F5FA36}" type="presOf" srcId="{5E277C16-5ABA-4C44-A2BB-BFA14F77B22A}" destId="{CED9D619-671F-43D3-8A6F-7295E8F58415}" srcOrd="0" destOrd="0" presId="urn:microsoft.com/office/officeart/2005/8/layout/list1"/>
    <dgm:cxn modelId="{500C1F1B-D7D8-4D50-B9F2-299616A8CC6F}" type="presOf" srcId="{59571D2A-90B4-4EED-966C-C80F24DCC06E}" destId="{614E1878-DCF9-45C1-ACBF-18F73224C36C}" srcOrd="0" destOrd="0" presId="urn:microsoft.com/office/officeart/2005/8/layout/list1"/>
    <dgm:cxn modelId="{E0F8A01E-B08F-4FBB-80C2-A9F85D4AAD9A}" srcId="{1E8EE93B-EA47-4AC7-B106-E548CF743525}" destId="{C965F7D7-7F52-43C1-BBC5-9AD71416D559}" srcOrd="0" destOrd="0" parTransId="{82EC7042-0FCE-43DC-9785-705F43A8F70E}" sibTransId="{F2659D9A-ACF2-4FF5-A2FF-9539CC0ECBC7}"/>
    <dgm:cxn modelId="{0FEA782A-761A-44E3-8ECF-FB2CD2FDD11E}" srcId="{17024E9A-233E-42F9-A99F-909B188F07FA}" destId="{68745EC3-5346-47B6-BEA6-BF9F7D7DC1AF}" srcOrd="0" destOrd="0" parTransId="{54A5655C-550B-4C6D-8945-36096A90283A}" sibTransId="{4F6A83CD-BE39-4356-AFAC-F1E505AE515E}"/>
    <dgm:cxn modelId="{A7B2082B-92D4-41B3-ADD7-B8AAF1113C66}" srcId="{35B55A13-7450-4080-BD8A-81D671A77085}" destId="{589F886F-C523-4CB6-9FE9-6893DCBDC979}" srcOrd="4" destOrd="0" parTransId="{D82124CB-A3B4-4DE8-9E53-AC96EB2C56B3}" sibTransId="{ABBA8E28-8CA6-4393-8EB7-294FD9FFC1AD}"/>
    <dgm:cxn modelId="{9198A32B-E93F-4B30-B52D-E5410040625A}" type="presOf" srcId="{C965F7D7-7F52-43C1-BBC5-9AD71416D559}" destId="{F390A3A3-A79F-4BE4-AD79-7B02BD9D9D72}" srcOrd="0" destOrd="0" presId="urn:microsoft.com/office/officeart/2005/8/layout/list1"/>
    <dgm:cxn modelId="{7A8CAA36-4642-4FB9-8431-AAAF37F1ED26}" type="presOf" srcId="{A3CFC913-ABBB-4724-ADF6-E902E1CEFCB6}" destId="{3A7E3B96-DA2B-4660-BC9F-92C009C72773}" srcOrd="1" destOrd="0" presId="urn:microsoft.com/office/officeart/2005/8/layout/list1"/>
    <dgm:cxn modelId="{2C20CE39-E772-413C-AA73-73A8108852C5}" type="presOf" srcId="{17024E9A-233E-42F9-A99F-909B188F07FA}" destId="{4B4E020E-A4F3-42C4-8215-02A39D4493D0}" srcOrd="0" destOrd="0" presId="urn:microsoft.com/office/officeart/2005/8/layout/list1"/>
    <dgm:cxn modelId="{448E6140-1F01-4645-B74C-90C7871ECF21}" type="presOf" srcId="{78BC62E1-D380-4F23-AE41-2C18FCFB19D7}" destId="{1BDB92AA-2577-4894-A217-9EF40421E5A0}" srcOrd="0" destOrd="1" presId="urn:microsoft.com/office/officeart/2005/8/layout/list1"/>
    <dgm:cxn modelId="{6502CB5D-CB8D-4324-8165-4503B86C4F1A}" srcId="{A3CFC913-ABBB-4724-ADF6-E902E1CEFCB6}" destId="{EB502080-6293-46EA-92C6-0EB7BA480DC6}" srcOrd="2" destOrd="0" parTransId="{ADF8BF8D-6C5F-4F00-B932-A870A86F1B0A}" sibTransId="{837388FE-8A3F-45A8-978D-690759B14C88}"/>
    <dgm:cxn modelId="{A701EF64-6E50-4537-B434-C1304181084E}" srcId="{17024E9A-233E-42F9-A99F-909B188F07FA}" destId="{14D0B662-FDBF-4CCC-8B47-C07D7E69FF08}" srcOrd="3" destOrd="0" parTransId="{1D1D91C9-1FC1-480F-8B8F-E28F8FE827FD}" sibTransId="{E5DDB8E2-D26E-430C-ABF8-10F0AF3448D2}"/>
    <dgm:cxn modelId="{C7AC8B6C-05CA-4E5A-A920-E2DD2056DE08}" type="presOf" srcId="{11090903-F4E6-490F-B04B-F50C7979DC2D}" destId="{1BDB92AA-2577-4894-A217-9EF40421E5A0}" srcOrd="0" destOrd="0" presId="urn:microsoft.com/office/officeart/2005/8/layout/list1"/>
    <dgm:cxn modelId="{8039A34C-4A47-406F-A036-39FD60D8279D}" srcId="{35B55A13-7450-4080-BD8A-81D671A77085}" destId="{17024E9A-233E-42F9-A99F-909B188F07FA}" srcOrd="5" destOrd="0" parTransId="{F61E7A28-F2C8-4ECC-B869-54C56779DB1B}" sibTransId="{625DA3DA-B645-48AB-A3B4-1B88297693C2}"/>
    <dgm:cxn modelId="{192A126D-7A8D-430F-9CE7-C76A701A8B3F}" type="presOf" srcId="{87A76DE0-D45C-428E-850B-0CEBF290E10C}" destId="{F4E53709-2EA0-41D1-9574-D83CCA181ECD}" srcOrd="0" destOrd="2" presId="urn:microsoft.com/office/officeart/2005/8/layout/list1"/>
    <dgm:cxn modelId="{0FA8776F-3125-4E88-8243-FA160F537EA9}" srcId="{5E277C16-5ABA-4C44-A2BB-BFA14F77B22A}" destId="{98D2ACBC-D1E8-494F-8375-FF9D7CBA2E4F}" srcOrd="1" destOrd="0" parTransId="{F1A5A5A5-6E1D-4A45-9ACD-6D1CC4FF4895}" sibTransId="{13154071-0329-4E9F-AB08-E2F94CD05865}"/>
    <dgm:cxn modelId="{EA7F5F50-3F4F-4098-8F50-3B7EE9A50759}" srcId="{A3CFC913-ABBB-4724-ADF6-E902E1CEFCB6}" destId="{C7DB5106-A109-44C3-BA89-7CFE5D9D3A76}" srcOrd="1" destOrd="0" parTransId="{A6FBE0FC-1037-48E2-A5DE-D56D369D203C}" sibTransId="{46D00478-BFC0-40DF-8003-8D15B5B4E6EE}"/>
    <dgm:cxn modelId="{AEB88170-C830-458B-B421-4F1B56CD1864}" type="presOf" srcId="{1E8EE93B-EA47-4AC7-B106-E548CF743525}" destId="{B7C08DAD-D0FA-4284-959F-A550377C959A}" srcOrd="1" destOrd="0" presId="urn:microsoft.com/office/officeart/2005/8/layout/list1"/>
    <dgm:cxn modelId="{2D1A3972-44A2-48FC-9914-50A6A7319FE3}" srcId="{50FA369C-2D6A-49C0-8178-2F0D206B21DF}" destId="{11090903-F4E6-490F-B04B-F50C7979DC2D}" srcOrd="0" destOrd="0" parTransId="{B7CA47E4-C55B-435D-9062-3430E28A8214}" sibTransId="{2FB38621-DFF5-4C0D-B904-06F7E0C62128}"/>
    <dgm:cxn modelId="{1A6FBA7C-612D-4FF9-B8B7-6B44FEB82065}" type="presOf" srcId="{98D2ACBC-D1E8-494F-8375-FF9D7CBA2E4F}" destId="{69C5E57F-8751-4224-8E31-407B3BB21382}" srcOrd="0" destOrd="1" presId="urn:microsoft.com/office/officeart/2005/8/layout/list1"/>
    <dgm:cxn modelId="{7961147E-6B2B-4CDE-A4E2-04C4671C7288}" type="presOf" srcId="{68745EC3-5346-47B6-BEA6-BF9F7D7DC1AF}" destId="{F4E53709-2EA0-41D1-9574-D83CCA181ECD}" srcOrd="0" destOrd="0" presId="urn:microsoft.com/office/officeart/2005/8/layout/list1"/>
    <dgm:cxn modelId="{4958F57E-599A-4A74-9404-A6519FA5D925}" type="presOf" srcId="{59190B7F-2055-4AF1-9E21-1B4E0538C036}" destId="{1BDB92AA-2577-4894-A217-9EF40421E5A0}" srcOrd="0" destOrd="2" presId="urn:microsoft.com/office/officeart/2005/8/layout/list1"/>
    <dgm:cxn modelId="{50636A83-725A-4BB7-916F-1B88DD274C85}" srcId="{35B55A13-7450-4080-BD8A-81D671A77085}" destId="{A3CFC913-ABBB-4724-ADF6-E902E1CEFCB6}" srcOrd="1" destOrd="0" parTransId="{46C330AD-4D85-4135-A346-0DC2B6011D4E}" sibTransId="{2518D974-D505-4C7A-B5D1-8EB3DCE8A3E9}"/>
    <dgm:cxn modelId="{031AFB89-0439-4CAB-A22F-619E00C803CD}" type="presOf" srcId="{C82455EE-A47D-4768-A10B-144BC612209D}" destId="{69C5E57F-8751-4224-8E31-407B3BB21382}" srcOrd="0" destOrd="0" presId="urn:microsoft.com/office/officeart/2005/8/layout/list1"/>
    <dgm:cxn modelId="{1F52E28C-03A1-49C0-874D-1CA6440F33F9}" type="presOf" srcId="{17024E9A-233E-42F9-A99F-909B188F07FA}" destId="{74B2DCE2-B4D0-43E9-9987-EE7ACB5AC61B}" srcOrd="1" destOrd="0" presId="urn:microsoft.com/office/officeart/2005/8/layout/list1"/>
    <dgm:cxn modelId="{CE51E993-01C6-44D6-8268-0C98DABA9303}" type="presOf" srcId="{35B55A13-7450-4080-BD8A-81D671A77085}" destId="{79D35BD7-98B0-4D8C-86B6-975994FD11FA}" srcOrd="0" destOrd="0" presId="urn:microsoft.com/office/officeart/2005/8/layout/list1"/>
    <dgm:cxn modelId="{47756AA1-4C8D-48EF-92BA-148F5B2DF9F8}" type="presOf" srcId="{50FA369C-2D6A-49C0-8178-2F0D206B21DF}" destId="{4AE2C9D3-C42E-4C6B-8E93-833C3B5ADF20}" srcOrd="1" destOrd="0" presId="urn:microsoft.com/office/officeart/2005/8/layout/list1"/>
    <dgm:cxn modelId="{AD0ADAA2-C123-4262-9460-A8A32CFCA237}" type="presOf" srcId="{A424C411-0FDF-48E4-B158-007F12EBED27}" destId="{C6F9F7D8-0A03-4666-8117-6A7FE6C12830}" srcOrd="0" destOrd="0" presId="urn:microsoft.com/office/officeart/2005/8/layout/list1"/>
    <dgm:cxn modelId="{A6999BA5-E711-4970-B26F-094DC2CEC329}" srcId="{50FA369C-2D6A-49C0-8178-2F0D206B21DF}" destId="{78BC62E1-D380-4F23-AE41-2C18FCFB19D7}" srcOrd="1" destOrd="0" parTransId="{6DB34F53-126D-4639-998A-2DBAC1DE5E19}" sibTransId="{BD35CCA4-6362-4767-8384-4FF7A44FDF73}"/>
    <dgm:cxn modelId="{00349EA5-595B-48BA-9455-13DE83CED2A7}" type="presOf" srcId="{1E8EE93B-EA47-4AC7-B106-E548CF743525}" destId="{992425EB-D2BF-495F-A83D-CF131C5A1149}" srcOrd="0" destOrd="0" presId="urn:microsoft.com/office/officeart/2005/8/layout/list1"/>
    <dgm:cxn modelId="{5ACD1BA9-C567-4F85-835F-3B021E403232}" type="presOf" srcId="{50FA369C-2D6A-49C0-8178-2F0D206B21DF}" destId="{872BBABC-951B-44CB-A3F5-D92802559C79}" srcOrd="0" destOrd="0" presId="urn:microsoft.com/office/officeart/2005/8/layout/list1"/>
    <dgm:cxn modelId="{5F8026B0-0A24-47BE-B799-B87F0608E450}" srcId="{17024E9A-233E-42F9-A99F-909B188F07FA}" destId="{87A76DE0-D45C-428E-850B-0CEBF290E10C}" srcOrd="2" destOrd="0" parTransId="{7C8334EA-5374-4E7F-9998-82B1370DF6D9}" sibTransId="{C5CD9721-4C86-4991-80F3-253B540C4BEC}"/>
    <dgm:cxn modelId="{A7A8F2B2-934A-4036-9D69-0C3883C4E72A}" srcId="{17024E9A-233E-42F9-A99F-909B188F07FA}" destId="{3591689A-47B5-4734-A86F-67D100F843E8}" srcOrd="1" destOrd="0" parTransId="{3048E2DC-1B5C-482A-9C94-B8DD1FE0E437}" sibTransId="{5D4D0828-BCE2-4C6A-9E6A-0DB7D015449E}"/>
    <dgm:cxn modelId="{31FC50B4-3830-4156-AA39-5014F23143BD}" type="presOf" srcId="{14D0B662-FDBF-4CCC-8B47-C07D7E69FF08}" destId="{F4E53709-2EA0-41D1-9574-D83CCA181ECD}" srcOrd="0" destOrd="3" presId="urn:microsoft.com/office/officeart/2005/8/layout/list1"/>
    <dgm:cxn modelId="{876B50BA-E8B8-4787-BBFC-DCA7D3BACDDC}" type="presOf" srcId="{589F886F-C523-4CB6-9FE9-6893DCBDC979}" destId="{7F438B36-49BA-4F6A-BD54-974C70C18408}" srcOrd="0" destOrd="0" presId="urn:microsoft.com/office/officeart/2005/8/layout/list1"/>
    <dgm:cxn modelId="{004AFABB-799C-4189-87A6-D411EA3D8265}" srcId="{35B55A13-7450-4080-BD8A-81D671A77085}" destId="{50FA369C-2D6A-49C0-8178-2F0D206B21DF}" srcOrd="2" destOrd="0" parTransId="{BAE27320-92B8-4607-8D60-BD26AAEC3D30}" sibTransId="{3CA34F5F-1B18-4172-9370-D705DE30992F}"/>
    <dgm:cxn modelId="{471161CA-CA61-4351-BF81-0A06B5E111DC}" type="presOf" srcId="{A3CFC913-ABBB-4724-ADF6-E902E1CEFCB6}" destId="{E4F55337-849F-4A65-9956-487F18EA0A18}" srcOrd="0" destOrd="0" presId="urn:microsoft.com/office/officeart/2005/8/layout/list1"/>
    <dgm:cxn modelId="{2BD9B1D8-2ADF-4040-8B07-35C8D995E2E6}" srcId="{50FA369C-2D6A-49C0-8178-2F0D206B21DF}" destId="{59190B7F-2055-4AF1-9E21-1B4E0538C036}" srcOrd="2" destOrd="0" parTransId="{1C7891E7-B16B-426E-93B6-4ED6D864573D}" sibTransId="{97DCABA9-37C8-429A-B1CE-A69D77848BBE}"/>
    <dgm:cxn modelId="{23A662DB-2695-42B0-B1A2-F68A211BA1E6}" srcId="{35B55A13-7450-4080-BD8A-81D671A77085}" destId="{5E277C16-5ABA-4C44-A2BB-BFA14F77B22A}" srcOrd="0" destOrd="0" parTransId="{E92447C0-C775-430F-8ED9-882E9C77511C}" sibTransId="{A89E7B40-B989-40E2-A07A-E616A12E91FB}"/>
    <dgm:cxn modelId="{49CEC4E0-4FB3-40F8-9427-D09161C60ABD}" srcId="{35B55A13-7450-4080-BD8A-81D671A77085}" destId="{1E8EE93B-EA47-4AC7-B106-E548CF743525}" srcOrd="3" destOrd="0" parTransId="{A5061C1F-7035-4BC6-9EA8-F1A2A696A3C8}" sibTransId="{6A60B1C9-F088-493F-AF34-82BF7005D907}"/>
    <dgm:cxn modelId="{A9668EE7-F792-467D-BC72-D8FE73D55803}" type="presOf" srcId="{3591689A-47B5-4734-A86F-67D100F843E8}" destId="{F4E53709-2EA0-41D1-9574-D83CCA181ECD}" srcOrd="0" destOrd="1" presId="urn:microsoft.com/office/officeart/2005/8/layout/list1"/>
    <dgm:cxn modelId="{57B72CE9-CC11-48EE-9EB7-4A15EE36E3BA}" srcId="{5E277C16-5ABA-4C44-A2BB-BFA14F77B22A}" destId="{C82455EE-A47D-4768-A10B-144BC612209D}" srcOrd="0" destOrd="0" parTransId="{EA293179-9484-4E51-9C52-97C166822978}" sibTransId="{3A6C279F-3DBC-44E8-9BD5-395CA04ECD1A}"/>
    <dgm:cxn modelId="{DAB40BF5-1908-4C5E-B1AB-9B84D3AD4EFF}" type="presOf" srcId="{C7DB5106-A109-44C3-BA89-7CFE5D9D3A76}" destId="{C6F9F7D8-0A03-4666-8117-6A7FE6C12830}" srcOrd="0" destOrd="1" presId="urn:microsoft.com/office/officeart/2005/8/layout/list1"/>
    <dgm:cxn modelId="{0F13F0F7-701D-4037-ADD1-ED5BB955C721}" type="presParOf" srcId="{79D35BD7-98B0-4D8C-86B6-975994FD11FA}" destId="{156BD98B-394E-4CF8-AEEC-3243BC812A68}" srcOrd="0" destOrd="0" presId="urn:microsoft.com/office/officeart/2005/8/layout/list1"/>
    <dgm:cxn modelId="{8686D17E-F52F-4A92-8EFA-642E03FB077E}" type="presParOf" srcId="{156BD98B-394E-4CF8-AEEC-3243BC812A68}" destId="{CED9D619-671F-43D3-8A6F-7295E8F58415}" srcOrd="0" destOrd="0" presId="urn:microsoft.com/office/officeart/2005/8/layout/list1"/>
    <dgm:cxn modelId="{F65D2929-00E5-485D-A825-5ED1FA4BE613}" type="presParOf" srcId="{156BD98B-394E-4CF8-AEEC-3243BC812A68}" destId="{8D1ACC73-15A3-4068-B907-058251D58509}" srcOrd="1" destOrd="0" presId="urn:microsoft.com/office/officeart/2005/8/layout/list1"/>
    <dgm:cxn modelId="{832280BF-6248-49A9-BB47-4FD918E3404F}" type="presParOf" srcId="{79D35BD7-98B0-4D8C-86B6-975994FD11FA}" destId="{D808C9DF-5CFB-430A-9AEF-24D2A4EFF77E}" srcOrd="1" destOrd="0" presId="urn:microsoft.com/office/officeart/2005/8/layout/list1"/>
    <dgm:cxn modelId="{A00FC533-1F3D-440A-B44B-2F7FC85A3FFD}" type="presParOf" srcId="{79D35BD7-98B0-4D8C-86B6-975994FD11FA}" destId="{69C5E57F-8751-4224-8E31-407B3BB21382}" srcOrd="2" destOrd="0" presId="urn:microsoft.com/office/officeart/2005/8/layout/list1"/>
    <dgm:cxn modelId="{82F8F1B3-E3EB-45C5-978E-0C8C5D076B30}" type="presParOf" srcId="{79D35BD7-98B0-4D8C-86B6-975994FD11FA}" destId="{5F182530-05B3-4F32-B588-FBAD85F455AB}" srcOrd="3" destOrd="0" presId="urn:microsoft.com/office/officeart/2005/8/layout/list1"/>
    <dgm:cxn modelId="{FECD7F08-0809-4224-9B21-8C652E1079F7}" type="presParOf" srcId="{79D35BD7-98B0-4D8C-86B6-975994FD11FA}" destId="{0E5F433B-6D28-41E3-8FA0-F969197BDA8C}" srcOrd="4" destOrd="0" presId="urn:microsoft.com/office/officeart/2005/8/layout/list1"/>
    <dgm:cxn modelId="{B08CFA9B-CBF6-40B1-90F6-6938A006F7BB}" type="presParOf" srcId="{0E5F433B-6D28-41E3-8FA0-F969197BDA8C}" destId="{E4F55337-849F-4A65-9956-487F18EA0A18}" srcOrd="0" destOrd="0" presId="urn:microsoft.com/office/officeart/2005/8/layout/list1"/>
    <dgm:cxn modelId="{B99DA499-6EB4-49B5-9F4D-C74B724BFD66}" type="presParOf" srcId="{0E5F433B-6D28-41E3-8FA0-F969197BDA8C}" destId="{3A7E3B96-DA2B-4660-BC9F-92C009C72773}" srcOrd="1" destOrd="0" presId="urn:microsoft.com/office/officeart/2005/8/layout/list1"/>
    <dgm:cxn modelId="{AF16BC6E-6DC1-463A-A317-6C3BF9EB0573}" type="presParOf" srcId="{79D35BD7-98B0-4D8C-86B6-975994FD11FA}" destId="{1BBE43FF-6D31-4EDB-BBFA-E2D45B49524B}" srcOrd="5" destOrd="0" presId="urn:microsoft.com/office/officeart/2005/8/layout/list1"/>
    <dgm:cxn modelId="{EBABD7C8-ADBA-4ED3-940F-FD195543EB4E}" type="presParOf" srcId="{79D35BD7-98B0-4D8C-86B6-975994FD11FA}" destId="{C6F9F7D8-0A03-4666-8117-6A7FE6C12830}" srcOrd="6" destOrd="0" presId="urn:microsoft.com/office/officeart/2005/8/layout/list1"/>
    <dgm:cxn modelId="{27D9501D-0D49-4CF6-97B5-450E338E211C}" type="presParOf" srcId="{79D35BD7-98B0-4D8C-86B6-975994FD11FA}" destId="{9369EA7E-4E64-44F8-81D0-855056BB20D5}" srcOrd="7" destOrd="0" presId="urn:microsoft.com/office/officeart/2005/8/layout/list1"/>
    <dgm:cxn modelId="{2917869A-C478-4B64-8DEC-60A59E80051F}" type="presParOf" srcId="{79D35BD7-98B0-4D8C-86B6-975994FD11FA}" destId="{AC166BAF-FF47-4F14-AA78-F0867ADF3DE2}" srcOrd="8" destOrd="0" presId="urn:microsoft.com/office/officeart/2005/8/layout/list1"/>
    <dgm:cxn modelId="{A7BBA5F4-F45B-486A-A0A2-42B3AEF0798C}" type="presParOf" srcId="{AC166BAF-FF47-4F14-AA78-F0867ADF3DE2}" destId="{872BBABC-951B-44CB-A3F5-D92802559C79}" srcOrd="0" destOrd="0" presId="urn:microsoft.com/office/officeart/2005/8/layout/list1"/>
    <dgm:cxn modelId="{783AE374-2BE6-472A-B1C3-4658F6A4866E}" type="presParOf" srcId="{AC166BAF-FF47-4F14-AA78-F0867ADF3DE2}" destId="{4AE2C9D3-C42E-4C6B-8E93-833C3B5ADF20}" srcOrd="1" destOrd="0" presId="urn:microsoft.com/office/officeart/2005/8/layout/list1"/>
    <dgm:cxn modelId="{B7ADD2AB-B18A-4EB4-959D-4B5082141530}" type="presParOf" srcId="{79D35BD7-98B0-4D8C-86B6-975994FD11FA}" destId="{795D0E08-58EC-4BAB-BC80-27DB06AE69BC}" srcOrd="9" destOrd="0" presId="urn:microsoft.com/office/officeart/2005/8/layout/list1"/>
    <dgm:cxn modelId="{83DEBEDE-7400-457E-85A7-152EF6A99811}" type="presParOf" srcId="{79D35BD7-98B0-4D8C-86B6-975994FD11FA}" destId="{1BDB92AA-2577-4894-A217-9EF40421E5A0}" srcOrd="10" destOrd="0" presId="urn:microsoft.com/office/officeart/2005/8/layout/list1"/>
    <dgm:cxn modelId="{370C67C2-F4D7-472E-946F-271DED6B4571}" type="presParOf" srcId="{79D35BD7-98B0-4D8C-86B6-975994FD11FA}" destId="{19A94ACA-BBA5-4D9F-8586-910A12E2F25F}" srcOrd="11" destOrd="0" presId="urn:microsoft.com/office/officeart/2005/8/layout/list1"/>
    <dgm:cxn modelId="{FE3988F1-B3C5-4BF6-B50E-F0681794428D}" type="presParOf" srcId="{79D35BD7-98B0-4D8C-86B6-975994FD11FA}" destId="{A5B626F4-3A64-493F-80FB-AB9B5582EE31}" srcOrd="12" destOrd="0" presId="urn:microsoft.com/office/officeart/2005/8/layout/list1"/>
    <dgm:cxn modelId="{4C8B0F1C-B8AB-49B0-9F14-1D7B329A1271}" type="presParOf" srcId="{A5B626F4-3A64-493F-80FB-AB9B5582EE31}" destId="{992425EB-D2BF-495F-A83D-CF131C5A1149}" srcOrd="0" destOrd="0" presId="urn:microsoft.com/office/officeart/2005/8/layout/list1"/>
    <dgm:cxn modelId="{29A11A1A-1F2A-4201-A210-2FA4D1DB12BE}" type="presParOf" srcId="{A5B626F4-3A64-493F-80FB-AB9B5582EE31}" destId="{B7C08DAD-D0FA-4284-959F-A550377C959A}" srcOrd="1" destOrd="0" presId="urn:microsoft.com/office/officeart/2005/8/layout/list1"/>
    <dgm:cxn modelId="{6A531789-2983-4561-81F5-0D5626B051C7}" type="presParOf" srcId="{79D35BD7-98B0-4D8C-86B6-975994FD11FA}" destId="{E20BA7DF-11E5-4059-8578-98EDF0430C06}" srcOrd="13" destOrd="0" presId="urn:microsoft.com/office/officeart/2005/8/layout/list1"/>
    <dgm:cxn modelId="{1F900B4B-758E-4C03-8BFF-6944B5DB5144}" type="presParOf" srcId="{79D35BD7-98B0-4D8C-86B6-975994FD11FA}" destId="{F390A3A3-A79F-4BE4-AD79-7B02BD9D9D72}" srcOrd="14" destOrd="0" presId="urn:microsoft.com/office/officeart/2005/8/layout/list1"/>
    <dgm:cxn modelId="{B1971CE8-24E1-49FC-8BED-4CC9968A3A70}" type="presParOf" srcId="{79D35BD7-98B0-4D8C-86B6-975994FD11FA}" destId="{2B6915C2-5581-4B4E-90A6-294F7436B995}" srcOrd="15" destOrd="0" presId="urn:microsoft.com/office/officeart/2005/8/layout/list1"/>
    <dgm:cxn modelId="{CB6354D6-2E16-4418-B573-C167D5BB5389}" type="presParOf" srcId="{79D35BD7-98B0-4D8C-86B6-975994FD11FA}" destId="{50F808FF-65B0-4979-85EE-71FCF9AD2633}" srcOrd="16" destOrd="0" presId="urn:microsoft.com/office/officeart/2005/8/layout/list1"/>
    <dgm:cxn modelId="{C67BCD7A-D244-457C-9685-85BE5DE7A0AF}" type="presParOf" srcId="{50F808FF-65B0-4979-85EE-71FCF9AD2633}" destId="{7F438B36-49BA-4F6A-BD54-974C70C18408}" srcOrd="0" destOrd="0" presId="urn:microsoft.com/office/officeart/2005/8/layout/list1"/>
    <dgm:cxn modelId="{DF3B29CD-6E1D-44F0-866D-FDE99B0594A9}" type="presParOf" srcId="{50F808FF-65B0-4979-85EE-71FCF9AD2633}" destId="{E35AB9F9-32D6-4031-9F8C-CE8BC1AE9D10}" srcOrd="1" destOrd="0" presId="urn:microsoft.com/office/officeart/2005/8/layout/list1"/>
    <dgm:cxn modelId="{57EFDF5F-BE87-4E3C-B509-167BD51FBA6A}" type="presParOf" srcId="{79D35BD7-98B0-4D8C-86B6-975994FD11FA}" destId="{2460D72F-1D0D-4B08-BE4A-867FC4A35FF6}" srcOrd="17" destOrd="0" presId="urn:microsoft.com/office/officeart/2005/8/layout/list1"/>
    <dgm:cxn modelId="{3A46ED32-1E8C-41D8-B21D-CAD1406366A7}" type="presParOf" srcId="{79D35BD7-98B0-4D8C-86B6-975994FD11FA}" destId="{614E1878-DCF9-45C1-ACBF-18F73224C36C}" srcOrd="18" destOrd="0" presId="urn:microsoft.com/office/officeart/2005/8/layout/list1"/>
    <dgm:cxn modelId="{19233184-22EC-4F56-B771-C752B0489DD0}" type="presParOf" srcId="{79D35BD7-98B0-4D8C-86B6-975994FD11FA}" destId="{C0BAC8B0-74C9-4779-9427-14CCA1DF9DF1}" srcOrd="19" destOrd="0" presId="urn:microsoft.com/office/officeart/2005/8/layout/list1"/>
    <dgm:cxn modelId="{10A1CFA2-3454-4294-BFAC-58F78F60AC33}" type="presParOf" srcId="{79D35BD7-98B0-4D8C-86B6-975994FD11FA}" destId="{0CBFE41A-F6F4-4BE6-AB6D-1D3E69B3A733}" srcOrd="20" destOrd="0" presId="urn:microsoft.com/office/officeart/2005/8/layout/list1"/>
    <dgm:cxn modelId="{6B35D86F-8AC8-49DD-8D6B-481B77FEF5D6}" type="presParOf" srcId="{0CBFE41A-F6F4-4BE6-AB6D-1D3E69B3A733}" destId="{4B4E020E-A4F3-42C4-8215-02A39D4493D0}" srcOrd="0" destOrd="0" presId="urn:microsoft.com/office/officeart/2005/8/layout/list1"/>
    <dgm:cxn modelId="{F6C54F64-4BD7-485A-AB33-0460CB12E207}" type="presParOf" srcId="{0CBFE41A-F6F4-4BE6-AB6D-1D3E69B3A733}" destId="{74B2DCE2-B4D0-43E9-9987-EE7ACB5AC61B}" srcOrd="1" destOrd="0" presId="urn:microsoft.com/office/officeart/2005/8/layout/list1"/>
    <dgm:cxn modelId="{07809FD6-19C6-4B19-9812-A8B7E23640FC}" type="presParOf" srcId="{79D35BD7-98B0-4D8C-86B6-975994FD11FA}" destId="{1AC033C8-DDA8-4594-BCEB-3ACB5CAE45CA}" srcOrd="21" destOrd="0" presId="urn:microsoft.com/office/officeart/2005/8/layout/list1"/>
    <dgm:cxn modelId="{6567A3E7-4126-4C09-8043-2D93255DF7A7}" type="presParOf" srcId="{79D35BD7-98B0-4D8C-86B6-975994FD11FA}" destId="{F4E53709-2EA0-41D1-9574-D83CCA181ECD}" srcOrd="22"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301A2-D795-4804-8D0D-0F1EA25F9948}">
      <dsp:nvSpPr>
        <dsp:cNvPr id="0" name=""/>
        <dsp:cNvSpPr/>
      </dsp:nvSpPr>
      <dsp:spPr>
        <a:xfrm>
          <a:off x="0" y="1950232"/>
          <a:ext cx="5743574" cy="640109"/>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a:latin typeface="Impact" panose="020B0806030902050204" pitchFamily="34" charset="0"/>
            </a:rPr>
            <a:t>Plot Results to  Identify Critical Areas for Improvement</a:t>
          </a:r>
        </a:p>
        <a:p>
          <a:pPr marL="0" lvl="0" indent="0" algn="ctr" defTabSz="800100">
            <a:lnSpc>
              <a:spcPct val="90000"/>
            </a:lnSpc>
            <a:spcBef>
              <a:spcPct val="0"/>
            </a:spcBef>
            <a:spcAft>
              <a:spcPct val="35000"/>
            </a:spcAft>
            <a:buNone/>
          </a:pPr>
          <a:r>
            <a:rPr lang="en-US" sz="1200" i="1" kern="1200"/>
            <a:t>"What are the most important areas for us to focus on as we move forward?" </a:t>
          </a:r>
        </a:p>
      </dsp:txBody>
      <dsp:txXfrm>
        <a:off x="0" y="1950232"/>
        <a:ext cx="5743574" cy="640109"/>
      </dsp:txXfrm>
    </dsp:sp>
    <dsp:sp modelId="{5A1D612A-E584-47AA-80B1-97FEB790F779}">
      <dsp:nvSpPr>
        <dsp:cNvPr id="0" name=""/>
        <dsp:cNvSpPr/>
      </dsp:nvSpPr>
      <dsp:spPr>
        <a:xfrm rot="10800000">
          <a:off x="0" y="975345"/>
          <a:ext cx="5743574" cy="984488"/>
        </a:xfrm>
        <a:prstGeom prst="upArrowCallout">
          <a:avLst/>
        </a:prstGeom>
        <a:solidFill>
          <a:schemeClr val="accent1">
            <a:shade val="80000"/>
            <a:hueOff val="354778"/>
            <a:satOff val="-19922"/>
            <a:lumOff val="1718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a:latin typeface="Impact" panose="020B0806030902050204" pitchFamily="34" charset="0"/>
            </a:rPr>
            <a:t>Rank Importance of Each Management Area</a:t>
          </a:r>
        </a:p>
        <a:p>
          <a:pPr marL="0" lvl="0" indent="0" algn="ctr" defTabSz="800100">
            <a:lnSpc>
              <a:spcPct val="90000"/>
            </a:lnSpc>
            <a:spcBef>
              <a:spcPct val="0"/>
            </a:spcBef>
            <a:spcAft>
              <a:spcPct val="35000"/>
            </a:spcAft>
            <a:buNone/>
          </a:pPr>
          <a:r>
            <a:rPr lang="en-US" sz="1200" i="1" kern="1200"/>
            <a:t>"How important is this to our  system?" </a:t>
          </a:r>
        </a:p>
      </dsp:txBody>
      <dsp:txXfrm rot="10800000">
        <a:off x="0" y="975345"/>
        <a:ext cx="5743574" cy="639691"/>
      </dsp:txXfrm>
    </dsp:sp>
    <dsp:sp modelId="{4B4383A5-010E-4558-B682-6066EABB8634}">
      <dsp:nvSpPr>
        <dsp:cNvPr id="0" name=""/>
        <dsp:cNvSpPr/>
      </dsp:nvSpPr>
      <dsp:spPr>
        <a:xfrm rot="10800000">
          <a:off x="0" y="457"/>
          <a:ext cx="5743574" cy="984488"/>
        </a:xfrm>
        <a:prstGeom prst="upArrowCallout">
          <a:avLst/>
        </a:prstGeom>
        <a:solidFill>
          <a:schemeClr val="accent1">
            <a:shade val="80000"/>
            <a:hueOff val="709557"/>
            <a:satOff val="-39844"/>
            <a:lumOff val="343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b="0" kern="1200">
              <a:latin typeface="Impact" panose="020B0806030902050204" pitchFamily="34" charset="0"/>
            </a:rPr>
            <a:t>Rate Achievement for Each Management Area</a:t>
          </a:r>
        </a:p>
        <a:p>
          <a:pPr marL="0" lvl="0" indent="0" algn="ctr" defTabSz="800100">
            <a:lnSpc>
              <a:spcPct val="90000"/>
            </a:lnSpc>
            <a:spcBef>
              <a:spcPct val="0"/>
            </a:spcBef>
            <a:spcAft>
              <a:spcPct val="35000"/>
            </a:spcAft>
            <a:buNone/>
          </a:pPr>
          <a:r>
            <a:rPr lang="en-US" sz="1200" i="1" kern="1200"/>
            <a:t>"How are we doing?" </a:t>
          </a:r>
        </a:p>
      </dsp:txBody>
      <dsp:txXfrm rot="10800000">
        <a:off x="0" y="457"/>
        <a:ext cx="5743574" cy="6396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C5E57F-8751-4224-8E31-407B3BB21382}">
      <dsp:nvSpPr>
        <dsp:cNvPr id="0" name=""/>
        <dsp:cNvSpPr/>
      </dsp:nvSpPr>
      <dsp:spPr>
        <a:xfrm>
          <a:off x="0" y="555013"/>
          <a:ext cx="6456045" cy="9528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1061" tIns="229108" rIns="501061"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Following the steps in the worksheet, complete a self-assessment for your system. </a:t>
          </a:r>
        </a:p>
        <a:p>
          <a:pPr marL="57150" lvl="1" indent="-57150" algn="l" defTabSz="488950">
            <a:lnSpc>
              <a:spcPct val="90000"/>
            </a:lnSpc>
            <a:spcBef>
              <a:spcPct val="0"/>
            </a:spcBef>
            <a:spcAft>
              <a:spcPct val="15000"/>
            </a:spcAft>
            <a:buChar char="•"/>
          </a:pPr>
          <a:r>
            <a:rPr lang="en-US" sz="1100" b="1" i="1" kern="1200">
              <a:solidFill>
                <a:srgbClr val="C00000"/>
              </a:solidFill>
            </a:rPr>
            <a:t>Try this: </a:t>
          </a:r>
          <a:r>
            <a:rPr lang="en-US" sz="1100" i="1" kern="1200"/>
            <a:t>It is often helpful for utility staff to complete the worksheet as a team, and to involve decision makers (e.g., board members, city council members, mayors) in the self-assessment process (if possible).  </a:t>
          </a:r>
          <a:endParaRPr lang="en-US" sz="1100" i="1" kern="1200">
            <a:solidFill>
              <a:srgbClr val="C00000"/>
            </a:solidFill>
          </a:endParaRPr>
        </a:p>
      </dsp:txBody>
      <dsp:txXfrm>
        <a:off x="0" y="555013"/>
        <a:ext cx="6456045" cy="952875"/>
      </dsp:txXfrm>
    </dsp:sp>
    <dsp:sp modelId="{8D1ACC73-15A3-4068-B907-058251D58509}">
      <dsp:nvSpPr>
        <dsp:cNvPr id="0" name=""/>
        <dsp:cNvSpPr/>
      </dsp:nvSpPr>
      <dsp:spPr>
        <a:xfrm>
          <a:off x="322802" y="392653"/>
          <a:ext cx="451923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816" tIns="0" rIns="170816" bIns="0" numCol="1" spcCol="1270" anchor="ctr" anchorCtr="0">
          <a:noAutofit/>
        </a:bodyPr>
        <a:lstStyle/>
        <a:p>
          <a:pPr marL="0" lvl="0" indent="0" algn="l" defTabSz="488950">
            <a:lnSpc>
              <a:spcPct val="90000"/>
            </a:lnSpc>
            <a:spcBef>
              <a:spcPct val="0"/>
            </a:spcBef>
            <a:spcAft>
              <a:spcPct val="35000"/>
            </a:spcAft>
            <a:buNone/>
          </a:pPr>
          <a:r>
            <a:rPr lang="en-US" sz="1100" b="1" kern="1200"/>
            <a:t>First Step: Complete Your Self-Assessment</a:t>
          </a:r>
        </a:p>
      </dsp:txBody>
      <dsp:txXfrm>
        <a:off x="338654" y="408505"/>
        <a:ext cx="4487527" cy="293016"/>
      </dsp:txXfrm>
    </dsp:sp>
    <dsp:sp modelId="{C6F9F7D8-0A03-4666-8117-6A7FE6C12830}">
      <dsp:nvSpPr>
        <dsp:cNvPr id="0" name=""/>
        <dsp:cNvSpPr/>
      </dsp:nvSpPr>
      <dsp:spPr>
        <a:xfrm>
          <a:off x="0" y="1729648"/>
          <a:ext cx="6456045" cy="15939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1061" tIns="229108" rIns="501061"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If they have not already been involved in the process up to this point, consider reaching out to decision makers (e.g., board members, community leaders) whose roles relate to or influence utility operations. Explain your self-assessment results to them and tell them why it is important to take action in your priority management areas. </a:t>
          </a:r>
        </a:p>
        <a:p>
          <a:pPr marL="57150" lvl="1" indent="-57150" algn="l" defTabSz="488950">
            <a:lnSpc>
              <a:spcPct val="90000"/>
            </a:lnSpc>
            <a:spcBef>
              <a:spcPct val="0"/>
            </a:spcBef>
            <a:spcAft>
              <a:spcPct val="15000"/>
            </a:spcAft>
            <a:buChar char="•"/>
          </a:pPr>
          <a:r>
            <a:rPr lang="en-US" sz="1100" kern="1200"/>
            <a:t>Complete a preliminary Sustainable Management Improvement Plan Worksheet (found in Appendix II). </a:t>
          </a:r>
        </a:p>
        <a:p>
          <a:pPr marL="57150" lvl="1" indent="-57150" algn="l" defTabSz="488950">
            <a:lnSpc>
              <a:spcPct val="90000"/>
            </a:lnSpc>
            <a:spcBef>
              <a:spcPct val="0"/>
            </a:spcBef>
            <a:spcAft>
              <a:spcPct val="15000"/>
            </a:spcAft>
            <a:buChar char="•"/>
          </a:pPr>
          <a:r>
            <a:rPr lang="en-US" sz="1100" b="1" i="1" kern="1200">
              <a:solidFill>
                <a:srgbClr val="C00000"/>
              </a:solidFill>
            </a:rPr>
            <a:t>Try this: </a:t>
          </a:r>
          <a:r>
            <a:rPr lang="en-US" sz="1100" i="1" kern="1200"/>
            <a:t>Make sure that all utility members who may be assigned action items as a part of the worksheet are present when the worksheet is completed to help create accountability. </a:t>
          </a:r>
          <a:endParaRPr lang="en-US" sz="1100" kern="1200">
            <a:solidFill>
              <a:srgbClr val="C00000"/>
            </a:solidFill>
          </a:endParaRPr>
        </a:p>
      </dsp:txBody>
      <dsp:txXfrm>
        <a:off x="0" y="1729648"/>
        <a:ext cx="6456045" cy="1593900"/>
      </dsp:txXfrm>
    </dsp:sp>
    <dsp:sp modelId="{3A7E3B96-DA2B-4660-BC9F-92C009C72773}">
      <dsp:nvSpPr>
        <dsp:cNvPr id="0" name=""/>
        <dsp:cNvSpPr/>
      </dsp:nvSpPr>
      <dsp:spPr>
        <a:xfrm>
          <a:off x="322802" y="1567288"/>
          <a:ext cx="451923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816" tIns="0" rIns="170816" bIns="0" numCol="1" spcCol="1270" anchor="ctr" anchorCtr="0">
          <a:noAutofit/>
        </a:bodyPr>
        <a:lstStyle/>
        <a:p>
          <a:pPr marL="0" lvl="0" indent="0" algn="l" defTabSz="488950">
            <a:lnSpc>
              <a:spcPct val="90000"/>
            </a:lnSpc>
            <a:spcBef>
              <a:spcPct val="0"/>
            </a:spcBef>
            <a:spcAft>
              <a:spcPct val="35000"/>
            </a:spcAft>
            <a:buNone/>
          </a:pPr>
          <a:r>
            <a:rPr lang="en-US" sz="1100" b="1" kern="1200"/>
            <a:t>1-4 Weeks After the Self-Assessment is Completed</a:t>
          </a:r>
        </a:p>
      </dsp:txBody>
      <dsp:txXfrm>
        <a:off x="338654" y="1583140"/>
        <a:ext cx="4487527" cy="293016"/>
      </dsp:txXfrm>
    </dsp:sp>
    <dsp:sp modelId="{1BDB92AA-2577-4894-A217-9EF40421E5A0}">
      <dsp:nvSpPr>
        <dsp:cNvPr id="0" name=""/>
        <dsp:cNvSpPr/>
      </dsp:nvSpPr>
      <dsp:spPr>
        <a:xfrm>
          <a:off x="0" y="3545308"/>
          <a:ext cx="6456045" cy="11434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1061" tIns="229108" rIns="501061"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Share your preliminary action plan with decision makers and modify the plan based on their feedback. </a:t>
          </a:r>
        </a:p>
        <a:p>
          <a:pPr marL="57150" lvl="1" indent="-57150" algn="l" defTabSz="488950">
            <a:lnSpc>
              <a:spcPct val="90000"/>
            </a:lnSpc>
            <a:spcBef>
              <a:spcPct val="0"/>
            </a:spcBef>
            <a:spcAft>
              <a:spcPct val="15000"/>
            </a:spcAft>
            <a:buChar char="•"/>
          </a:pPr>
          <a:r>
            <a:rPr lang="en-US" sz="1100" kern="1200"/>
            <a:t>Gain necessary approvals to move forward with implementing the action plan.  </a:t>
          </a:r>
        </a:p>
        <a:p>
          <a:pPr marL="57150" lvl="1" indent="-57150" algn="l" defTabSz="488950">
            <a:lnSpc>
              <a:spcPct val="90000"/>
            </a:lnSpc>
            <a:spcBef>
              <a:spcPct val="0"/>
            </a:spcBef>
            <a:spcAft>
              <a:spcPct val="15000"/>
            </a:spcAft>
            <a:buChar char="•"/>
          </a:pPr>
          <a:r>
            <a:rPr lang="en-US" sz="1100" b="1" i="1" kern="1200">
              <a:solidFill>
                <a:srgbClr val="C00000"/>
              </a:solidFill>
            </a:rPr>
            <a:t>Try this: </a:t>
          </a:r>
          <a:r>
            <a:rPr lang="en-US" sz="1100" i="1" kern="1200"/>
            <a:t>Schedule a site visit with a local TA provider to gain additional tips and input for implementing your plan. </a:t>
          </a:r>
          <a:endParaRPr lang="en-US" sz="1100" i="1" kern="1200">
            <a:solidFill>
              <a:srgbClr val="C00000"/>
            </a:solidFill>
          </a:endParaRPr>
        </a:p>
      </dsp:txBody>
      <dsp:txXfrm>
        <a:off x="0" y="3545308"/>
        <a:ext cx="6456045" cy="1143450"/>
      </dsp:txXfrm>
    </dsp:sp>
    <dsp:sp modelId="{4AE2C9D3-C42E-4C6B-8E93-833C3B5ADF20}">
      <dsp:nvSpPr>
        <dsp:cNvPr id="0" name=""/>
        <dsp:cNvSpPr/>
      </dsp:nvSpPr>
      <dsp:spPr>
        <a:xfrm>
          <a:off x="322802" y="3382948"/>
          <a:ext cx="451923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816" tIns="0" rIns="170816" bIns="0" numCol="1" spcCol="1270" anchor="ctr" anchorCtr="0">
          <a:noAutofit/>
        </a:bodyPr>
        <a:lstStyle/>
        <a:p>
          <a:pPr marL="0" lvl="0" indent="0" algn="l" defTabSz="488950">
            <a:lnSpc>
              <a:spcPct val="90000"/>
            </a:lnSpc>
            <a:spcBef>
              <a:spcPct val="0"/>
            </a:spcBef>
            <a:spcAft>
              <a:spcPct val="35000"/>
            </a:spcAft>
            <a:buNone/>
          </a:pPr>
          <a:r>
            <a:rPr lang="en-US" sz="1100" b="1" kern="1200"/>
            <a:t>4-8 Weeks After the Self-Assessment is Completed</a:t>
          </a:r>
        </a:p>
      </dsp:txBody>
      <dsp:txXfrm>
        <a:off x="338654" y="3398800"/>
        <a:ext cx="4487527" cy="293016"/>
      </dsp:txXfrm>
    </dsp:sp>
    <dsp:sp modelId="{F390A3A3-A79F-4BE4-AD79-7B02BD9D9D72}">
      <dsp:nvSpPr>
        <dsp:cNvPr id="0" name=""/>
        <dsp:cNvSpPr/>
      </dsp:nvSpPr>
      <dsp:spPr>
        <a:xfrm>
          <a:off x="0" y="4910518"/>
          <a:ext cx="6456045" cy="6237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1061" tIns="229108" rIns="501061"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Begin to implement the action plan based on the timelines that you identified in the Sustainable Management Improvement Plan Worksheet. </a:t>
          </a:r>
        </a:p>
      </dsp:txBody>
      <dsp:txXfrm>
        <a:off x="0" y="4910518"/>
        <a:ext cx="6456045" cy="623700"/>
      </dsp:txXfrm>
    </dsp:sp>
    <dsp:sp modelId="{B7C08DAD-D0FA-4284-959F-A550377C959A}">
      <dsp:nvSpPr>
        <dsp:cNvPr id="0" name=""/>
        <dsp:cNvSpPr/>
      </dsp:nvSpPr>
      <dsp:spPr>
        <a:xfrm>
          <a:off x="322802" y="4748158"/>
          <a:ext cx="451923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816" tIns="0" rIns="170816" bIns="0" numCol="1" spcCol="1270" anchor="ctr" anchorCtr="0">
          <a:noAutofit/>
        </a:bodyPr>
        <a:lstStyle/>
        <a:p>
          <a:pPr marL="0" lvl="0" indent="0" algn="l" defTabSz="488950">
            <a:lnSpc>
              <a:spcPct val="90000"/>
            </a:lnSpc>
            <a:spcBef>
              <a:spcPct val="0"/>
            </a:spcBef>
            <a:spcAft>
              <a:spcPct val="35000"/>
            </a:spcAft>
            <a:buNone/>
          </a:pPr>
          <a:r>
            <a:rPr lang="en-US" sz="1100" b="1" kern="1200"/>
            <a:t>8-15 Weeks After the Self-Assessment is Completed</a:t>
          </a:r>
        </a:p>
      </dsp:txBody>
      <dsp:txXfrm>
        <a:off x="338654" y="4764010"/>
        <a:ext cx="4487527" cy="293016"/>
      </dsp:txXfrm>
    </dsp:sp>
    <dsp:sp modelId="{614E1878-DCF9-45C1-ACBF-18F73224C36C}">
      <dsp:nvSpPr>
        <dsp:cNvPr id="0" name=""/>
        <dsp:cNvSpPr/>
      </dsp:nvSpPr>
      <dsp:spPr>
        <a:xfrm>
          <a:off x="0" y="5755978"/>
          <a:ext cx="6456045" cy="6237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1061" tIns="229108" rIns="501061"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Hold an internal follow-up meeting to assess progress on action plan activities and adjust the plan as needed. </a:t>
          </a:r>
        </a:p>
      </dsp:txBody>
      <dsp:txXfrm>
        <a:off x="0" y="5755978"/>
        <a:ext cx="6456045" cy="623700"/>
      </dsp:txXfrm>
    </dsp:sp>
    <dsp:sp modelId="{E35AB9F9-32D6-4031-9F8C-CE8BC1AE9D10}">
      <dsp:nvSpPr>
        <dsp:cNvPr id="0" name=""/>
        <dsp:cNvSpPr/>
      </dsp:nvSpPr>
      <dsp:spPr>
        <a:xfrm>
          <a:off x="322802" y="5593618"/>
          <a:ext cx="451923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816" tIns="0" rIns="170816" bIns="0" numCol="1" spcCol="1270" anchor="ctr" anchorCtr="0">
          <a:noAutofit/>
        </a:bodyPr>
        <a:lstStyle/>
        <a:p>
          <a:pPr marL="0" lvl="0" indent="0" algn="l" defTabSz="488950">
            <a:lnSpc>
              <a:spcPct val="90000"/>
            </a:lnSpc>
            <a:spcBef>
              <a:spcPct val="0"/>
            </a:spcBef>
            <a:spcAft>
              <a:spcPct val="35000"/>
            </a:spcAft>
            <a:buNone/>
          </a:pPr>
          <a:r>
            <a:rPr lang="en-US" sz="1100" b="1" kern="1200"/>
            <a:t>12-15 Weeks After the Self Assessment is Completed </a:t>
          </a:r>
        </a:p>
      </dsp:txBody>
      <dsp:txXfrm>
        <a:off x="338654" y="5609470"/>
        <a:ext cx="4487527" cy="293016"/>
      </dsp:txXfrm>
    </dsp:sp>
    <dsp:sp modelId="{F4E53709-2EA0-41D1-9574-D83CCA181ECD}">
      <dsp:nvSpPr>
        <dsp:cNvPr id="0" name=""/>
        <dsp:cNvSpPr/>
      </dsp:nvSpPr>
      <dsp:spPr>
        <a:xfrm>
          <a:off x="0" y="6601438"/>
          <a:ext cx="6456045" cy="14899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1061" tIns="229108" rIns="501061"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Hold regular meetings to assess your action plan activities.</a:t>
          </a:r>
        </a:p>
        <a:p>
          <a:pPr marL="57150" lvl="1" indent="-57150" algn="l" defTabSz="488950">
            <a:lnSpc>
              <a:spcPct val="90000"/>
            </a:lnSpc>
            <a:spcBef>
              <a:spcPct val="0"/>
            </a:spcBef>
            <a:spcAft>
              <a:spcPct val="15000"/>
            </a:spcAft>
            <a:buChar char="•"/>
          </a:pPr>
          <a:r>
            <a:rPr lang="en-US" sz="1100" kern="1200"/>
            <a:t>Periodically revisit the Self-Assessment Worksheet to identify emerging priority management areas. </a:t>
          </a:r>
        </a:p>
        <a:p>
          <a:pPr marL="57150" lvl="1" indent="-57150" algn="l" defTabSz="488950">
            <a:lnSpc>
              <a:spcPct val="90000"/>
            </a:lnSpc>
            <a:spcBef>
              <a:spcPct val="0"/>
            </a:spcBef>
            <a:spcAft>
              <a:spcPct val="15000"/>
            </a:spcAft>
            <a:buChar char="•"/>
          </a:pPr>
          <a:r>
            <a:rPr lang="en-US" sz="1100" kern="1200"/>
            <a:t>Complete new Sustainable Management Improvement Plan Worksheets as additional priority management areas are identified. </a:t>
          </a:r>
        </a:p>
        <a:p>
          <a:pPr marL="57150" lvl="1" indent="-57150" algn="l" defTabSz="488950">
            <a:lnSpc>
              <a:spcPct val="90000"/>
            </a:lnSpc>
            <a:spcBef>
              <a:spcPct val="0"/>
            </a:spcBef>
            <a:spcAft>
              <a:spcPct val="15000"/>
            </a:spcAft>
            <a:buChar char="•"/>
          </a:pPr>
          <a:r>
            <a:rPr lang="en-US" sz="1100" kern="1200"/>
            <a:t>Share success stories and challenges with TA providers and neighboring utilities to continually improve performance. </a:t>
          </a:r>
        </a:p>
      </dsp:txBody>
      <dsp:txXfrm>
        <a:off x="0" y="6601438"/>
        <a:ext cx="6456045" cy="1489950"/>
      </dsp:txXfrm>
    </dsp:sp>
    <dsp:sp modelId="{74B2DCE2-B4D0-43E9-9987-EE7ACB5AC61B}">
      <dsp:nvSpPr>
        <dsp:cNvPr id="0" name=""/>
        <dsp:cNvSpPr/>
      </dsp:nvSpPr>
      <dsp:spPr>
        <a:xfrm>
          <a:off x="322802" y="6439078"/>
          <a:ext cx="4519231"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816" tIns="0" rIns="170816" bIns="0" numCol="1" spcCol="1270" anchor="ctr" anchorCtr="0">
          <a:noAutofit/>
        </a:bodyPr>
        <a:lstStyle/>
        <a:p>
          <a:pPr marL="0" lvl="0" indent="0" algn="l" defTabSz="488950">
            <a:lnSpc>
              <a:spcPct val="90000"/>
            </a:lnSpc>
            <a:spcBef>
              <a:spcPct val="0"/>
            </a:spcBef>
            <a:spcAft>
              <a:spcPct val="35000"/>
            </a:spcAft>
            <a:buNone/>
          </a:pPr>
          <a:r>
            <a:rPr lang="en-US" sz="1100" b="1" kern="1200"/>
            <a:t>Ongoing</a:t>
          </a:r>
        </a:p>
      </dsp:txBody>
      <dsp:txXfrm>
        <a:off x="338654" y="6454930"/>
        <a:ext cx="4487527"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imaryAuthor xmlns="2F268C32-F5A8-4CF2-8D20-4ED9A23D9D6A">
      <UserInfo>
        <DisplayName/>
        <AccountId xsi:nil="true"/>
        <AccountType/>
      </UserInfo>
    </PrimaryAuthor>
    <Topic2 xmlns="2F268C32-F5A8-4CF2-8D20-4ED9A23D9D6A" xsi:nil="true"/>
    <DocumentStatus xmlns="9e60e796-0612-4d21-b42b-f8375543952f" xsi:nil="true"/>
    <TaxCatchAll xmlns="a369dffc-b10b-4e7f-9605-9472120fff0b"/>
    <Topic10 xmlns="2F268C32-F5A8-4CF2-8D20-4ED9A23D9D6A" xsi:nil="true"/>
    <Notes0 xmlns="2F268C32-F5A8-4CF2-8D20-4ED9A23D9D6A" xsi:nil="true"/>
    <Item_x0020_Type xmlns="2F268C32-F5A8-4CF2-8D20-4ED9A23D9D6A" xsi:nil="true"/>
    <Call_x002f_Meeting_x0020_Date xmlns="2F268C32-F5A8-4CF2-8D20-4ED9A23D9D6A" xsi:nil="true"/>
    <SiteTopic1 xmlns="e56a9a4a-99a3-4708-b025-cc895b1fb658" xsi:nil="true"/>
    <Topic1 xmlns="2F268C32-F5A8-4CF2-8D20-4ED9A23D9D6A" xsi:nil="true"/>
    <TaxKeywordTaxHTField xmlns="a369dffc-b10b-4e7f-9605-9472120fff0b">
      <Terms xmlns="http://schemas.microsoft.com/office/infopath/2007/PartnerControls"/>
    </TaxKeywordTaxHTField>
    <Set_x0020_Project_x0020_Number xmlns="2F268C32-F5A8-4CF2-8D20-4ED9A23D9D6A">
      <Url xsi:nil="true"/>
      <Description xsi:nil="true"/>
    </Set_x0020_Project_x0020_Number>
    <o56bc1fe91ba4eae8cad7b32a03e9569 xmlns="a369dffc-b10b-4e7f-9605-9472120fff0b">
      <Terms xmlns="http://schemas.microsoft.com/office/infopath/2007/PartnerControls"/>
    </o56bc1fe91ba4eae8cad7b32a03e956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4EA7D8E42BDE4B9B1B9FD7F0BB0338" ma:contentTypeVersion="9" ma:contentTypeDescription="Create a new document." ma:contentTypeScope="" ma:versionID="238197efe3f1e32b39a6e010644dc86d">
  <xsd:schema xmlns:xsd="http://www.w3.org/2001/XMLSchema" xmlns:xs="http://www.w3.org/2001/XMLSchema" xmlns:p="http://schemas.microsoft.com/office/2006/metadata/properties" xmlns:ns2="2F268C32-F5A8-4CF2-8D20-4ED9A23D9D6A" xmlns:ns3="9e60e796-0612-4d21-b42b-f8375543952f" xmlns:ns4="a369dffc-b10b-4e7f-9605-9472120fff0b" xmlns:ns5="e56a9a4a-99a3-4708-b025-cc895b1fb658" xmlns:ns6="19890111-f87c-4af4-819e-f31c8683a88b" xmlns:ns7="37eeec52-7289-4ae6-9bde-c103482b5644" targetNamespace="http://schemas.microsoft.com/office/2006/metadata/properties" ma:root="true" ma:fieldsID="27a734049459b41195c088724c357569" ns2:_="" ns3:_="" ns4:_="" ns5:_="" ns6:_="" ns7:_="">
    <xsd:import namespace="2F268C32-F5A8-4CF2-8D20-4ED9A23D9D6A"/>
    <xsd:import namespace="9e60e796-0612-4d21-b42b-f8375543952f"/>
    <xsd:import namespace="a369dffc-b10b-4e7f-9605-9472120fff0b"/>
    <xsd:import namespace="e56a9a4a-99a3-4708-b025-cc895b1fb658"/>
    <xsd:import namespace="19890111-f87c-4af4-819e-f31c8683a88b"/>
    <xsd:import namespace="37eeec52-7289-4ae6-9bde-c103482b5644"/>
    <xsd:element name="properties">
      <xsd:complexType>
        <xsd:sequence>
          <xsd:element name="documentManagement">
            <xsd:complexType>
              <xsd:all>
                <xsd:element ref="ns2:Topic10" minOccurs="0"/>
                <xsd:element ref="ns2:Topic1" minOccurs="0"/>
                <xsd:element ref="ns2:Topic2" minOccurs="0"/>
                <xsd:element ref="ns2:Call_x002f_Meeting_x0020_Date" minOccurs="0"/>
                <xsd:element ref="ns2:Item_x0020_Type" minOccurs="0"/>
                <xsd:element ref="ns3:DocumentStatus" minOccurs="0"/>
                <xsd:element ref="ns2:Notes0" minOccurs="0"/>
                <xsd:element ref="ns2:PrimaryAuthor" minOccurs="0"/>
                <xsd:element ref="ns2:Set_x0020_Project_x0020_Number" minOccurs="0"/>
                <xsd:element ref="ns4:TaxCatchAll" minOccurs="0"/>
                <xsd:element ref="ns2:MediaServiceMetadata" minOccurs="0"/>
                <xsd:element ref="ns4:o56bc1fe91ba4eae8cad7b32a03e9569" minOccurs="0"/>
                <xsd:element ref="ns2:MediaServiceFastMetadata" minOccurs="0"/>
                <xsd:element ref="ns2:MediaServiceAutoTags" minOccurs="0"/>
                <xsd:element ref="ns4:TaxKeywordTaxHTField" minOccurs="0"/>
                <xsd:element ref="ns5:SiteTopic1" minOccurs="0"/>
                <xsd:element ref="ns6:MediaServiceDateTaken" minOccurs="0"/>
                <xsd:element ref="ns6:MediaServiceOCR" minOccurs="0"/>
                <xsd:element ref="ns6:MediaServiceEventHashCode" minOccurs="0"/>
                <xsd:element ref="ns6:MediaServiceGenerationTime" minOccurs="0"/>
                <xsd:element ref="ns7:SharedWithUsers" minOccurs="0"/>
                <xsd:element ref="ns7:SharedWithDetails" minOccurs="0"/>
                <xsd:element ref="ns6:MediaServiceLoca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68C32-F5A8-4CF2-8D20-4ED9A23D9D6A" elementFormDefault="qualified">
    <xsd:import namespace="http://schemas.microsoft.com/office/2006/documentManagement/types"/>
    <xsd:import namespace="http://schemas.microsoft.com/office/infopath/2007/PartnerControls"/>
    <xsd:element name="Topic10" ma:index="1" nillable="true" ma:displayName="Topic1" ma:description="Use this column to define your top-level organizational structure (e.g., WORKGROUP1:Outreach:Pesticides)" ma:format="Dropdown" ma:indexed="true" ma:internalName="Topic10">
      <xsd:simpleType>
        <xsd:restriction base="dms:Choice">
          <xsd:enumeration value="Enter Choice #1"/>
          <xsd:enumeration value="Enter Choice #2"/>
          <xsd:enumeration value="Enter Choice #3"/>
        </xsd:restriction>
      </xsd:simpleType>
    </xsd:element>
    <xsd:element name="Topic1" ma:index="2" nillable="true" ma:displayName="Topic2" ma:description="Use this column to define your second-level organizational structure (e.g., Workgroup1:OUTREACH:Pesticides)" ma:format="Dropdown" ma:indexed="true" ma:internalName="Topic1">
      <xsd:simpleType>
        <xsd:restriction base="dms:Choice">
          <xsd:enumeration value="Enter Choice #1"/>
          <xsd:enumeration value="Enter Choice #2"/>
          <xsd:enumeration value="Enter Choice #3"/>
        </xsd:restriction>
      </xsd:simpleType>
    </xsd:element>
    <xsd:element name="Topic2" ma:index="3" nillable="true" ma:displayName="Topic3" ma:description="Use this field for your third-level organization (e.g., Workgroup1:Outreach:PESTICIDES).  You can keep adding additional columns if needed" ma:format="Dropdown" ma:internalName="Topic2">
      <xsd:simpleType>
        <xsd:restriction base="dms:Choice">
          <xsd:enumeration value="Enter Choice #1"/>
          <xsd:enumeration value="Enter Choice #2"/>
          <xsd:enumeration value="Enter Choice #3"/>
        </xsd:restriction>
      </xsd:simpleType>
    </xsd:element>
    <xsd:element name="Call_x002f_Meeting_x0020_Date" ma:index="4" nillable="true" ma:displayName="Item Date" ma:description="Use this to flag the date of a call, meeting, webinar, document, etc." ma:format="DateOnly" ma:indexed="true" ma:internalName="Call_x002f_Meeting_x0020_Date">
      <xsd:simpleType>
        <xsd:restriction base="dms:DateTime"/>
      </xsd:simpleType>
    </xsd:element>
    <xsd:element name="Item_x0020_Type" ma:index="5" nillable="true" ma:displayName="Item Type" ma:description="organizational elements.  (You can also enter items from this list into your &quot;topicX&quot; column if that works better for your project" ma:format="Dropdown" ma:internalName="Item_x0020_Type">
      <xsd:simpleType>
        <xsd:union memberTypes="dms:Text">
          <xsd:simpleType>
            <xsd:restriction base="dms:Choice">
              <xsd:enumeration value="Agenda"/>
              <xsd:enumeration value="Attendee list"/>
              <xsd:enumeration value="Charter"/>
              <xsd:enumeration value="Fact Sheet"/>
              <xsd:enumeration value="Meeting Materials"/>
              <xsd:enumeration value="Presentation"/>
              <xsd:enumeration value="Roster"/>
              <xsd:enumeration value="Synthesis"/>
            </xsd:restriction>
          </xsd:simpleType>
        </xsd:union>
      </xsd:simpleType>
    </xsd:element>
    <xsd:element name="Notes0" ma:index="9" nillable="true" ma:displayName="Notes" ma:internalName="Notes0">
      <xsd:simpleType>
        <xsd:restriction base="dms:Note">
          <xsd:maxLength value="255"/>
        </xsd:restriction>
      </xsd:simpleType>
    </xsd:element>
    <xsd:element name="PrimaryAuthor" ma:index="11" nillable="true" ma:displayName="PrimaryAuthor" ma:list="UserInfo" ma:SearchPeopleOnly="false" ma:SharePointGroup="0" ma:internalName="Primary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t_x0020_Project_x0020_Number" ma:index="12" nillable="true" ma:displayName="Set Project Number" ma:internalName="Set_x0020_Project_x0020_Number">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21"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0e796-0612-4d21-b42b-f8375543952f" elementFormDefault="qualified">
    <xsd:import namespace="http://schemas.microsoft.com/office/2006/documentManagement/types"/>
    <xsd:import namespace="http://schemas.microsoft.com/office/infopath/2007/PartnerControls"/>
    <xsd:element name="DocumentStatus" ma:index="6" nillable="true" ma:displayName="DocumentStatus" ma:description="This is an example of a choice field.  The contents can be edited, and/or you can have a variety of columns to track different data" ma:format="Dropdown" ma:internalName="DocumentStatus">
      <xsd:simpleType>
        <xsd:restriction base="dms:Choice">
          <xsd:enumeration value="working file"/>
          <xsd:enumeration value="final document"/>
          <xsd:enumeration value="comments"/>
          <xsd:enumeration value="old version"/>
          <xsd:enumeration value="current version"/>
          <xsd:enumeration value="background"/>
        </xsd:restriction>
      </xsd:simpleType>
    </xsd:element>
  </xsd:schema>
  <xsd:schema xmlns:xsd="http://www.w3.org/2001/XMLSchema" xmlns:xs="http://www.w3.org/2001/XMLSchema" xmlns:dms="http://schemas.microsoft.com/office/2006/documentManagement/types" xmlns:pc="http://schemas.microsoft.com/office/infopath/2007/PartnerControls" targetNamespace="a369dffc-b10b-4e7f-9605-9472120fff0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33fd2c9-9a0c-4796-bad0-38b4a589c3a4}" ma:internalName="TaxCatchAll" ma:showField="CatchAllData" ma:web="a369dffc-b10b-4e7f-9605-9472120fff0b">
      <xsd:complexType>
        <xsd:complexContent>
          <xsd:extension base="dms:MultiChoiceLookup">
            <xsd:sequence>
              <xsd:element name="Value" type="dms:Lookup" maxOccurs="unbounded" minOccurs="0" nillable="true"/>
            </xsd:sequence>
          </xsd:extension>
        </xsd:complexContent>
      </xsd:complexType>
    </xsd:element>
    <xsd:element name="o56bc1fe91ba4eae8cad7b32a03e9569" ma:index="16" nillable="true" ma:taxonomy="true" ma:internalName="o56bc1fe91ba4eae8cad7b32a03e9569" ma:taxonomyFieldName="Project_x0020_Number" ma:displayName="Project Number" ma:default="" ma:fieldId="{856bc1fe-91ba-4eae-8cad-7b32a03e9569}" ma:sspId="51ec7f0f-d45d-4bc7-a5ce-c293a6b4e0ea" ma:termSetId="884b6708-97cc-4006-b0ca-4d114677a91c" ma:anchorId="00000000-0000-0000-0000-000000000000" ma:open="false" ma:isKeyword="false">
      <xsd:complexType>
        <xsd:sequence>
          <xsd:element ref="pc:Terms" minOccurs="0" maxOccurs="1"/>
        </xsd:sequence>
      </xsd:complexType>
    </xsd:element>
    <xsd:element name="TaxKeywordTaxHTField" ma:index="24"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6a9a4a-99a3-4708-b025-cc895b1fb658" elementFormDefault="qualified">
    <xsd:import namespace="http://schemas.microsoft.com/office/2006/documentManagement/types"/>
    <xsd:import namespace="http://schemas.microsoft.com/office/infopath/2007/PartnerControls"/>
    <xsd:element name="SiteTopic1" ma:index="25" nillable="true" ma:displayName="SiteTopic1" ma:format="Dropdown" ma:internalName="SiteTopic1">
      <xsd:simpleType>
        <xsd:restriction base="dms:Choice">
          <xsd:enumeration value="Enter Choice #1"/>
          <xsd:enumeration value="Enter Choice #2"/>
          <xsd:enumeration value="Enter Choice #3"/>
          <xsd:enumeration value="other"/>
          <xsd:enumeration value="---"/>
        </xsd:restriction>
      </xsd:simpleType>
    </xsd:element>
  </xsd:schema>
  <xsd:schema xmlns:xsd="http://www.w3.org/2001/XMLSchema" xmlns:xs="http://www.w3.org/2001/XMLSchema" xmlns:dms="http://schemas.microsoft.com/office/2006/documentManagement/types" xmlns:pc="http://schemas.microsoft.com/office/infopath/2007/PartnerControls" targetNamespace="19890111-f87c-4af4-819e-f31c8683a88b" elementFormDefault="qualified">
    <xsd:import namespace="http://schemas.microsoft.com/office/2006/documentManagement/types"/>
    <xsd:import namespace="http://schemas.microsoft.com/office/infopath/2007/PartnerControls"/>
    <xsd:element name="MediaServiceDateTaken" ma:index="26" nillable="true" ma:displayName="MediaServiceDateTaken" ma:hidden="true" ma:internalName="MediaServiceDateTaken"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eeec52-7289-4ae6-9bde-c103482b5644"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7F4DC-AEEC-4738-8DA5-D72FDE773F96}">
  <ds:schemaRefs>
    <ds:schemaRef ds:uri="19890111-f87c-4af4-819e-f31c8683a88b"/>
    <ds:schemaRef ds:uri="http://purl.org/dc/elements/1.1/"/>
    <ds:schemaRef ds:uri="http://schemas.microsoft.com/office/2006/metadata/properties"/>
    <ds:schemaRef ds:uri="e56a9a4a-99a3-4708-b025-cc895b1fb658"/>
    <ds:schemaRef ds:uri="37eeec52-7289-4ae6-9bde-c103482b5644"/>
    <ds:schemaRef ds:uri="http://schemas.microsoft.com/office/infopath/2007/PartnerControls"/>
    <ds:schemaRef ds:uri="9e60e796-0612-4d21-b42b-f8375543952f"/>
    <ds:schemaRef ds:uri="http://purl.org/dc/terms/"/>
    <ds:schemaRef ds:uri="http://schemas.openxmlformats.org/package/2006/metadata/core-properties"/>
    <ds:schemaRef ds:uri="2F268C32-F5A8-4CF2-8D20-4ED9A23D9D6A"/>
    <ds:schemaRef ds:uri="http://schemas.microsoft.com/office/2006/documentManagement/types"/>
    <ds:schemaRef ds:uri="a369dffc-b10b-4e7f-9605-9472120fff0b"/>
    <ds:schemaRef ds:uri="http://www.w3.org/XML/1998/namespace"/>
    <ds:schemaRef ds:uri="http://purl.org/dc/dcmitype/"/>
  </ds:schemaRefs>
</ds:datastoreItem>
</file>

<file path=customXml/itemProps2.xml><?xml version="1.0" encoding="utf-8"?>
<ds:datastoreItem xmlns:ds="http://schemas.openxmlformats.org/officeDocument/2006/customXml" ds:itemID="{C3183A31-6AFF-4B2B-8E99-34A70F2453E6}">
  <ds:schemaRefs>
    <ds:schemaRef ds:uri="http://schemas.microsoft.com/sharepoint/v3/contenttype/forms"/>
  </ds:schemaRefs>
</ds:datastoreItem>
</file>

<file path=customXml/itemProps3.xml><?xml version="1.0" encoding="utf-8"?>
<ds:datastoreItem xmlns:ds="http://schemas.openxmlformats.org/officeDocument/2006/customXml" ds:itemID="{1C7D5455-8E43-491B-A2EC-9FEFBB217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68C32-F5A8-4CF2-8D20-4ED9A23D9D6A"/>
    <ds:schemaRef ds:uri="9e60e796-0612-4d21-b42b-f8375543952f"/>
    <ds:schemaRef ds:uri="a369dffc-b10b-4e7f-9605-9472120fff0b"/>
    <ds:schemaRef ds:uri="e56a9a4a-99a3-4708-b025-cc895b1fb658"/>
    <ds:schemaRef ds:uri="19890111-f87c-4af4-819e-f31c8683a88b"/>
    <ds:schemaRef ds:uri="37eeec52-7289-4ae6-9bde-c103482b5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E58661-3C25-4557-9C85-A8E35509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18262</Words>
  <Characters>104099</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Roufs</dc:creator>
  <cp:lastModifiedBy>Heather Martin</cp:lastModifiedBy>
  <cp:revision>2</cp:revision>
  <cp:lastPrinted>2019-07-19T16:58:00Z</cp:lastPrinted>
  <dcterms:created xsi:type="dcterms:W3CDTF">2019-10-25T19:05:00Z</dcterms:created>
  <dcterms:modified xsi:type="dcterms:W3CDTF">2019-10-25T19:05:00Z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0x0101000E4EA7D8E42BDE4B9B1B9FD7F0BB0338</vt:lpwstr>
  </property>
  <property fmtid="{D5CDD505-2E9C-101B-9397-08002B2CF9AE}" pid="3" name="TaxKeyword">
    <vt:lpwstr/>
  </property>
  <property fmtid="{D5CDD505-2E9C-101B-9397-08002B2CF9AE}" pid="4" name="Project Number">
    <vt:lpwstr/>
  </property>
</Properties>
</file>