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DDA" w14:textId="3A817598" w:rsidR="001732CF" w:rsidRDefault="00DF5ED0" w:rsidP="66FCCE43">
      <w:pPr>
        <w:spacing w:line="257" w:lineRule="auto"/>
        <w:rPr>
          <w:rFonts w:ascii="Arial" w:hAnsi="Arial" w:cs="Arial"/>
        </w:rPr>
      </w:pPr>
      <w:r w:rsidRPr="001732CF">
        <w:rPr>
          <w:rStyle w:val="Strong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1A1A9D6D" wp14:editId="0A1630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436" cy="904384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_Masthead_41619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36" cy="90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92E0557">
        <w:rPr>
          <w:rFonts w:ascii="Arial" w:hAnsi="Arial" w:cs="Arial"/>
        </w:rPr>
        <w:t xml:space="preserve"> </w:t>
      </w:r>
    </w:p>
    <w:p w14:paraId="1046418B" w14:textId="56126285" w:rsidR="001732CF" w:rsidRDefault="149A6BB7" w:rsidP="24769EC2">
      <w:pPr>
        <w:pStyle w:val="Heading1"/>
        <w:rPr>
          <w:rFonts w:eastAsia="Times New Roman" w:cs="Times New Roman"/>
        </w:rPr>
      </w:pPr>
      <w:r w:rsidRPr="24769EC2">
        <w:rPr>
          <w:rFonts w:eastAsia="Times New Roman" w:cs="Times New Roman"/>
        </w:rPr>
        <w:t>Stakeholder Announcement</w:t>
      </w:r>
      <w:r w:rsidR="23392188" w:rsidRPr="24769EC2">
        <w:rPr>
          <w:rFonts w:eastAsia="Times New Roman" w:cs="Times New Roman"/>
        </w:rPr>
        <w:t xml:space="preserve">     </w:t>
      </w:r>
    </w:p>
    <w:p w14:paraId="6A000FFD" w14:textId="124E6902" w:rsidR="007D5033" w:rsidRDefault="3B35B7F3" w:rsidP="1C852D66">
      <w:pPr>
        <w:spacing w:before="240" w:line="257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E5785B4">
        <w:rPr>
          <w:rFonts w:ascii="Arial" w:eastAsia="Arial" w:hAnsi="Arial" w:cs="Arial"/>
          <w:b/>
          <w:bCs/>
          <w:sz w:val="28"/>
          <w:szCs w:val="28"/>
        </w:rPr>
        <w:t>USDA</w:t>
      </w:r>
      <w:r w:rsidR="34937D0B" w:rsidRPr="4E5785B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C418310" w:rsidRPr="4E5785B4">
        <w:rPr>
          <w:rFonts w:ascii="Arial" w:eastAsia="Arial" w:hAnsi="Arial" w:cs="Arial"/>
          <w:b/>
          <w:bCs/>
          <w:sz w:val="28"/>
          <w:szCs w:val="28"/>
        </w:rPr>
        <w:t xml:space="preserve">Seeks Partnerships </w:t>
      </w:r>
      <w:r w:rsidR="0FE189B7" w:rsidRPr="4E5785B4"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 w:rsidR="458AE350" w:rsidRPr="4E5785B4">
        <w:rPr>
          <w:rFonts w:ascii="Arial" w:eastAsia="Arial" w:hAnsi="Arial" w:cs="Arial"/>
          <w:b/>
          <w:bCs/>
          <w:sz w:val="28"/>
          <w:szCs w:val="28"/>
        </w:rPr>
        <w:t>Help</w:t>
      </w:r>
      <w:r w:rsidR="46CF3C25" w:rsidRPr="4E5785B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754057E8" w:rsidRPr="4E5785B4">
        <w:rPr>
          <w:rFonts w:ascii="Arial" w:eastAsia="Arial" w:hAnsi="Arial" w:cs="Arial"/>
          <w:b/>
          <w:bCs/>
          <w:sz w:val="28"/>
          <w:szCs w:val="28"/>
        </w:rPr>
        <w:t>People</w:t>
      </w:r>
      <w:r w:rsidR="72C26934" w:rsidRPr="4E5785B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5AA8B742" w:rsidRPr="4E5785B4">
        <w:rPr>
          <w:rFonts w:ascii="Arial" w:eastAsia="Arial" w:hAnsi="Arial" w:cs="Arial"/>
          <w:b/>
          <w:bCs/>
          <w:sz w:val="28"/>
          <w:szCs w:val="28"/>
        </w:rPr>
        <w:t xml:space="preserve">in Rural America </w:t>
      </w:r>
      <w:r w:rsidR="79B2B62D" w:rsidRPr="4E5785B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Build and Improve W</w:t>
      </w:r>
      <w:r w:rsidR="40667EA9" w:rsidRPr="4E5785B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ater and Waste Systems</w:t>
      </w:r>
      <w:r w:rsidR="339951E1" w:rsidRPr="4E5785B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in Their Homes</w:t>
      </w:r>
    </w:p>
    <w:p w14:paraId="3B3473CD" w14:textId="7F94DF54" w:rsidR="00E77456" w:rsidRDefault="3FAB96AA" w:rsidP="39419271">
      <w:pPr>
        <w:spacing w:before="240" w:after="0" w:line="257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769EC2">
        <w:rPr>
          <w:rFonts w:ascii="Times New Roman" w:hAnsi="Times New Roman" w:cs="Times New Roman"/>
          <w:b/>
          <w:bCs/>
          <w:sz w:val="24"/>
          <w:szCs w:val="24"/>
        </w:rPr>
        <w:t xml:space="preserve">WASHINGTON, </w:t>
      </w:r>
      <w:r w:rsidR="169F7457" w:rsidRPr="24769EC2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2E1AACA5" w:rsidRPr="24769EC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24769EC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169F7457" w:rsidRPr="24769E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24769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4769EC2">
        <w:rPr>
          <w:rFonts w:ascii="Times New Roman" w:hAnsi="Times New Roman" w:cs="Times New Roman"/>
          <w:sz w:val="24"/>
          <w:szCs w:val="24"/>
        </w:rPr>
        <w:t xml:space="preserve">– </w:t>
      </w:r>
      <w:r w:rsidR="3EB41AE9" w:rsidRPr="24769EC2">
        <w:rPr>
          <w:rFonts w:ascii="Times New Roman" w:hAnsi="Times New Roman" w:cs="Times New Roman"/>
          <w:sz w:val="24"/>
          <w:szCs w:val="24"/>
        </w:rPr>
        <w:t xml:space="preserve">U.S. Department of Agriculture (USDA) </w:t>
      </w:r>
      <w:r w:rsidR="75F9EB07" w:rsidRPr="24769EC2">
        <w:rPr>
          <w:rFonts w:ascii="Times New Roman" w:hAnsi="Times New Roman" w:cs="Times New Roman"/>
          <w:sz w:val="24"/>
          <w:szCs w:val="24"/>
        </w:rPr>
        <w:t xml:space="preserve">Rural Development </w:t>
      </w:r>
      <w:r w:rsidR="3EB41AE9" w:rsidRPr="24769EC2">
        <w:rPr>
          <w:rFonts w:ascii="Times New Roman" w:hAnsi="Times New Roman" w:cs="Times New Roman"/>
          <w:sz w:val="24"/>
          <w:szCs w:val="24"/>
        </w:rPr>
        <w:t xml:space="preserve">Under Secretary </w:t>
      </w:r>
      <w:r w:rsidR="169F7457" w:rsidRPr="24769EC2">
        <w:rPr>
          <w:rFonts w:ascii="Times New Roman" w:hAnsi="Times New Roman" w:cs="Times New Roman"/>
          <w:sz w:val="24"/>
          <w:szCs w:val="24"/>
        </w:rPr>
        <w:t>Dr. Basil Gooden</w:t>
      </w:r>
      <w:r w:rsidR="3EB41AE9" w:rsidRPr="24769EC2">
        <w:rPr>
          <w:rFonts w:ascii="Times New Roman" w:hAnsi="Times New Roman" w:cs="Times New Roman"/>
          <w:sz w:val="24"/>
          <w:szCs w:val="24"/>
        </w:rPr>
        <w:t xml:space="preserve"> today </w:t>
      </w:r>
      <w:r w:rsidR="45BDC927" w:rsidRPr="24769EC2">
        <w:rPr>
          <w:rFonts w:ascii="Times New Roman" w:hAnsi="Times New Roman" w:cs="Times New Roman"/>
          <w:sz w:val="24"/>
          <w:szCs w:val="24"/>
        </w:rPr>
        <w:t>invit</w:t>
      </w:r>
      <w:r w:rsidR="365EEB41" w:rsidRPr="24769EC2">
        <w:rPr>
          <w:rFonts w:ascii="Times New Roman" w:hAnsi="Times New Roman" w:cs="Times New Roman"/>
          <w:sz w:val="24"/>
          <w:szCs w:val="24"/>
        </w:rPr>
        <w:t>ed</w:t>
      </w:r>
      <w:r w:rsidR="45BDC927" w:rsidRPr="24769EC2">
        <w:rPr>
          <w:rFonts w:ascii="Times New Roman" w:hAnsi="Times New Roman" w:cs="Times New Roman"/>
          <w:sz w:val="24"/>
          <w:szCs w:val="24"/>
        </w:rPr>
        <w:t xml:space="preserve"> </w:t>
      </w:r>
      <w:r w:rsidRPr="24769EC2">
        <w:rPr>
          <w:rFonts w:ascii="Times New Roman" w:hAnsi="Times New Roman" w:cs="Times New Roman"/>
          <w:sz w:val="24"/>
          <w:szCs w:val="24"/>
        </w:rPr>
        <w:t>applications</w:t>
      </w:r>
      <w:r w:rsidR="09E02786" w:rsidRPr="24769EC2">
        <w:rPr>
          <w:rFonts w:ascii="Times New Roman" w:hAnsi="Times New Roman" w:cs="Times New Roman"/>
          <w:sz w:val="24"/>
          <w:szCs w:val="24"/>
        </w:rPr>
        <w:t xml:space="preserve"> </w:t>
      </w:r>
      <w:r w:rsidR="0C84C7F3" w:rsidRPr="24769EC2">
        <w:rPr>
          <w:rFonts w:ascii="Times New Roman" w:hAnsi="Times New Roman" w:cs="Times New Roman"/>
          <w:sz w:val="24"/>
          <w:szCs w:val="24"/>
        </w:rPr>
        <w:t xml:space="preserve">to partner with organizations </w:t>
      </w:r>
      <w:r w:rsidR="37FC51A2" w:rsidRPr="24769EC2">
        <w:rPr>
          <w:rFonts w:ascii="Times New Roman" w:hAnsi="Times New Roman" w:cs="Times New Roman"/>
          <w:sz w:val="24"/>
          <w:szCs w:val="24"/>
        </w:rPr>
        <w:t xml:space="preserve">to </w:t>
      </w:r>
      <w:r w:rsidR="4CE5B96D" w:rsidRPr="24769EC2">
        <w:rPr>
          <w:rFonts w:ascii="Times New Roman" w:hAnsi="Times New Roman" w:cs="Times New Roman"/>
          <w:sz w:val="24"/>
          <w:szCs w:val="24"/>
        </w:rPr>
        <w:t>ensure people</w:t>
      </w:r>
      <w:r w:rsidR="0AE8F792" w:rsidRPr="24769EC2">
        <w:rPr>
          <w:rFonts w:ascii="Times New Roman" w:hAnsi="Times New Roman" w:cs="Times New Roman"/>
          <w:sz w:val="24"/>
          <w:szCs w:val="24"/>
        </w:rPr>
        <w:t xml:space="preserve"> in rural areas</w:t>
      </w:r>
      <w:r w:rsidR="4CE5B96D" w:rsidRPr="24769EC2">
        <w:rPr>
          <w:rFonts w:ascii="Times New Roman" w:hAnsi="Times New Roman" w:cs="Times New Roman"/>
          <w:sz w:val="24"/>
          <w:szCs w:val="24"/>
        </w:rPr>
        <w:t xml:space="preserve"> have access to clean drinking water and modern wastewater systems</w:t>
      </w:r>
      <w:r w:rsidR="6A281A74" w:rsidRPr="24769EC2">
        <w:rPr>
          <w:rFonts w:ascii="Times New Roman" w:hAnsi="Times New Roman" w:cs="Times New Roman"/>
          <w:sz w:val="24"/>
          <w:szCs w:val="24"/>
        </w:rPr>
        <w:t>.</w:t>
      </w:r>
    </w:p>
    <w:p w14:paraId="260BA7DE" w14:textId="1F90124B" w:rsidR="00E77456" w:rsidRDefault="4CAF0934" w:rsidP="4E5785B4">
      <w:pPr>
        <w:pStyle w:val="Default"/>
        <w:spacing w:before="240" w:line="257" w:lineRule="auto"/>
        <w:textAlignment w:val="baseline"/>
        <w:rPr>
          <w:rFonts w:eastAsia="Times New Roman"/>
          <w:color w:val="000000" w:themeColor="text1"/>
        </w:rPr>
      </w:pPr>
      <w:r w:rsidRPr="4E5785B4">
        <w:rPr>
          <w:rFonts w:eastAsia="Times New Roman"/>
          <w:color w:val="000000" w:themeColor="text1"/>
        </w:rPr>
        <w:t>USDA is making the funding available</w:t>
      </w:r>
      <w:r w:rsidR="6E9C0F65" w:rsidRPr="4E5785B4">
        <w:rPr>
          <w:rFonts w:eastAsia="Times New Roman"/>
          <w:color w:val="000000" w:themeColor="text1"/>
        </w:rPr>
        <w:t xml:space="preserve"> for qualified nonprofits and </w:t>
      </w:r>
      <w:r w:rsidR="1E132AEA" w:rsidRPr="4E5785B4">
        <w:rPr>
          <w:rFonts w:eastAsia="Times New Roman"/>
          <w:color w:val="000000" w:themeColor="text1"/>
        </w:rPr>
        <w:t>T</w:t>
      </w:r>
      <w:r w:rsidR="6E9C0F65" w:rsidRPr="4E5785B4">
        <w:rPr>
          <w:rFonts w:eastAsia="Times New Roman"/>
          <w:color w:val="000000" w:themeColor="text1"/>
        </w:rPr>
        <w:t>ribes</w:t>
      </w:r>
      <w:r w:rsidRPr="4E5785B4">
        <w:rPr>
          <w:rFonts w:eastAsia="Times New Roman"/>
          <w:color w:val="000000" w:themeColor="text1"/>
        </w:rPr>
        <w:t xml:space="preserve"> under the </w:t>
      </w:r>
      <w:hyperlink r:id="rId12">
        <w:r w:rsidR="46BAFAAB" w:rsidRPr="4E5785B4">
          <w:rPr>
            <w:rStyle w:val="Hyperlink"/>
            <w:rFonts w:eastAsia="Times New Roman"/>
          </w:rPr>
          <w:t>Rural Decentralized Water Systems Grant Program</w:t>
        </w:r>
      </w:hyperlink>
      <w:r w:rsidRPr="4E5785B4">
        <w:rPr>
          <w:rFonts w:eastAsia="Times New Roman"/>
          <w:color w:val="000000" w:themeColor="text1"/>
        </w:rPr>
        <w:t xml:space="preserve">. </w:t>
      </w:r>
    </w:p>
    <w:p w14:paraId="11187105" w14:textId="44890D2D" w:rsidR="00E77456" w:rsidRDefault="2CEE7B02" w:rsidP="39419271">
      <w:pPr>
        <w:pStyle w:val="Default"/>
        <w:spacing w:before="240" w:line="257" w:lineRule="auto"/>
        <w:textAlignment w:val="baseline"/>
        <w:rPr>
          <w:rFonts w:eastAsia="Times New Roman"/>
          <w:color w:val="000000" w:themeColor="text1"/>
        </w:rPr>
      </w:pPr>
      <w:r w:rsidRPr="39419271">
        <w:rPr>
          <w:rFonts w:eastAsia="Times New Roman"/>
          <w:color w:val="000000" w:themeColor="text1"/>
        </w:rPr>
        <w:t>Q</w:t>
      </w:r>
      <w:r w:rsidR="14463540" w:rsidRPr="39419271">
        <w:rPr>
          <w:rFonts w:eastAsia="Times New Roman"/>
          <w:color w:val="000000" w:themeColor="text1"/>
        </w:rPr>
        <w:t xml:space="preserve">ualified nonprofits and </w:t>
      </w:r>
      <w:r w:rsidR="760CFB51" w:rsidRPr="39419271">
        <w:rPr>
          <w:rFonts w:eastAsia="Times New Roman"/>
          <w:color w:val="000000" w:themeColor="text1"/>
        </w:rPr>
        <w:t>T</w:t>
      </w:r>
      <w:r w:rsidR="14463540" w:rsidRPr="39419271">
        <w:rPr>
          <w:rFonts w:eastAsia="Times New Roman"/>
          <w:color w:val="000000" w:themeColor="text1"/>
        </w:rPr>
        <w:t>ribes</w:t>
      </w:r>
      <w:r w:rsidR="511AB0A3" w:rsidRPr="39419271">
        <w:rPr>
          <w:rFonts w:eastAsia="Times New Roman"/>
          <w:color w:val="000000" w:themeColor="text1"/>
        </w:rPr>
        <w:t xml:space="preserve"> </w:t>
      </w:r>
      <w:r w:rsidR="12418ED0" w:rsidRPr="39419271">
        <w:rPr>
          <w:rFonts w:eastAsia="Times New Roman"/>
          <w:color w:val="000000" w:themeColor="text1"/>
        </w:rPr>
        <w:t xml:space="preserve">may </w:t>
      </w:r>
      <w:r w:rsidR="511AB0A3" w:rsidRPr="39419271">
        <w:rPr>
          <w:rFonts w:eastAsia="Times New Roman"/>
          <w:color w:val="000000" w:themeColor="text1"/>
        </w:rPr>
        <w:t>use the grants to</w:t>
      </w:r>
      <w:r w:rsidR="14463540" w:rsidRPr="39419271">
        <w:rPr>
          <w:rFonts w:eastAsia="Times New Roman"/>
          <w:color w:val="000000" w:themeColor="text1"/>
        </w:rPr>
        <w:t xml:space="preserve"> create </w:t>
      </w:r>
      <w:r w:rsidR="635448A5" w:rsidRPr="39419271">
        <w:rPr>
          <w:rFonts w:eastAsia="Times New Roman"/>
          <w:color w:val="000000" w:themeColor="text1"/>
        </w:rPr>
        <w:t xml:space="preserve">lending </w:t>
      </w:r>
      <w:r w:rsidR="75A0C133" w:rsidRPr="39419271">
        <w:rPr>
          <w:rFonts w:eastAsia="Times New Roman"/>
          <w:color w:val="000000" w:themeColor="text1"/>
        </w:rPr>
        <w:t>opportunities</w:t>
      </w:r>
      <w:r w:rsidR="1275CB72" w:rsidRPr="39419271">
        <w:rPr>
          <w:rFonts w:eastAsia="Times New Roman"/>
          <w:color w:val="000000" w:themeColor="text1"/>
        </w:rPr>
        <w:t xml:space="preserve"> </w:t>
      </w:r>
      <w:r w:rsidR="4E72B420" w:rsidRPr="39419271">
        <w:rPr>
          <w:rFonts w:eastAsia="Times New Roman"/>
          <w:color w:val="000000" w:themeColor="text1"/>
        </w:rPr>
        <w:t xml:space="preserve">for </w:t>
      </w:r>
      <w:r w:rsidR="59B34A82" w:rsidRPr="39419271">
        <w:rPr>
          <w:rFonts w:eastAsia="Times New Roman"/>
          <w:color w:val="000000" w:themeColor="text1"/>
        </w:rPr>
        <w:t>people in rural areas</w:t>
      </w:r>
      <w:r w:rsidR="4E72B420" w:rsidRPr="39419271">
        <w:rPr>
          <w:rFonts w:eastAsia="Times New Roman"/>
          <w:color w:val="000000" w:themeColor="text1"/>
        </w:rPr>
        <w:t xml:space="preserve"> seeking to build, refurbish, or service water well and septic systems</w:t>
      </w:r>
      <w:r w:rsidR="44A4D16E" w:rsidRPr="39419271">
        <w:rPr>
          <w:rFonts w:eastAsia="Times New Roman"/>
          <w:color w:val="000000" w:themeColor="text1"/>
        </w:rPr>
        <w:t xml:space="preserve"> in their homes or</w:t>
      </w:r>
      <w:r w:rsidR="4E72B420" w:rsidRPr="39419271">
        <w:rPr>
          <w:rFonts w:eastAsia="Times New Roman"/>
          <w:color w:val="000000" w:themeColor="text1"/>
        </w:rPr>
        <w:t xml:space="preserve"> on their properties.</w:t>
      </w:r>
      <w:r w:rsidR="65F74CD4" w:rsidRPr="39419271">
        <w:rPr>
          <w:rFonts w:eastAsia="Times New Roman"/>
          <w:color w:val="000000" w:themeColor="text1"/>
        </w:rPr>
        <w:t xml:space="preserve"> Up to $15,000</w:t>
      </w:r>
      <w:r w:rsidR="6936ACE7" w:rsidRPr="39419271">
        <w:rPr>
          <w:rFonts w:eastAsia="Times New Roman"/>
          <w:color w:val="000000" w:themeColor="text1"/>
        </w:rPr>
        <w:t xml:space="preserve"> in loans are available for each project.</w:t>
      </w:r>
    </w:p>
    <w:p w14:paraId="038F1660" w14:textId="5B3F8587" w:rsidR="00E77456" w:rsidRDefault="108158E8" w:rsidP="33504643">
      <w:pPr>
        <w:spacing w:before="240" w:line="257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4769EC2">
        <w:rPr>
          <w:rFonts w:ascii="Times New Roman" w:eastAsia="Times New Roman" w:hAnsi="Times New Roman" w:cs="Times New Roman"/>
          <w:sz w:val="24"/>
          <w:szCs w:val="24"/>
        </w:rPr>
        <w:t xml:space="preserve">When necessary, up to 50% of the awarded funds may be used as a subgrant. Subgrants can be used to help reduce the </w:t>
      </w:r>
      <w:r w:rsidR="1FFEB9C9" w:rsidRPr="24769EC2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Pr="24769EC2">
        <w:rPr>
          <w:rFonts w:ascii="Times New Roman" w:eastAsia="Times New Roman" w:hAnsi="Times New Roman" w:cs="Times New Roman"/>
          <w:sz w:val="24"/>
          <w:szCs w:val="24"/>
        </w:rPr>
        <w:t xml:space="preserve">burden to the homeowner. Up to $15,000 in subgrants are available for each project.  </w:t>
      </w:r>
    </w:p>
    <w:p w14:paraId="35C31A37" w14:textId="7CB260D7" w:rsidR="00E77456" w:rsidRDefault="108158E8" w:rsidP="39419271">
      <w:pPr>
        <w:spacing w:before="240" w:line="257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4769EC2">
        <w:rPr>
          <w:rFonts w:ascii="Times New Roman" w:eastAsia="Times New Roman" w:hAnsi="Times New Roman" w:cs="Times New Roman"/>
          <w:sz w:val="24"/>
          <w:szCs w:val="24"/>
        </w:rPr>
        <w:t xml:space="preserve">Approximately $5,000,000 in funding will be available for fiscal year 2024. An additional $1,000,000 will be available for applications </w:t>
      </w:r>
      <w:r w:rsidR="2D77D0AB" w:rsidRPr="24769EC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24769EC2">
        <w:rPr>
          <w:rFonts w:ascii="Times New Roman" w:eastAsia="Times New Roman" w:hAnsi="Times New Roman" w:cs="Times New Roman"/>
          <w:sz w:val="24"/>
          <w:szCs w:val="24"/>
        </w:rPr>
        <w:t>directly support individually owned</w:t>
      </w:r>
      <w:r w:rsidR="7F512C61" w:rsidRPr="24769E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24769EC2">
        <w:rPr>
          <w:rFonts w:ascii="Times New Roman" w:eastAsia="Times New Roman" w:hAnsi="Times New Roman" w:cs="Times New Roman"/>
          <w:sz w:val="24"/>
          <w:szCs w:val="24"/>
        </w:rPr>
        <w:t xml:space="preserve"> household decentralized wastewater system subgrants. All applicants are responsible for any expenses incurred in developing their application.</w:t>
      </w:r>
    </w:p>
    <w:p w14:paraId="4158D817" w14:textId="3E95D476" w:rsidR="00E77456" w:rsidRDefault="0E7CABDE" w:rsidP="39419271">
      <w:pPr>
        <w:spacing w:before="240" w:after="0" w:line="257" w:lineRule="auto"/>
        <w:textAlignment w:val="baseline"/>
        <w:rPr>
          <w:color w:val="000000" w:themeColor="text1"/>
        </w:rPr>
      </w:pPr>
      <w:r w:rsidRPr="39419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Applications must be submitted electronically using </w:t>
      </w:r>
      <w:hyperlink r:id="rId13">
        <w:r w:rsidR="3A3C504D" w:rsidRPr="394192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Grants.gov</w:t>
        </w:r>
      </w:hyperlink>
      <w:r w:rsidRPr="39419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later than 11:59 p.m. Eastern Time on </w:t>
      </w:r>
      <w:r w:rsidR="69C1E1B9" w:rsidRPr="39419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 28, 2024</w:t>
      </w:r>
      <w:r w:rsidRPr="39419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6269E7" w14:textId="1F57AF25" w:rsidR="00E77456" w:rsidRDefault="77B96F55" w:rsidP="4E5785B4">
      <w:pPr>
        <w:spacing w:before="240" w:after="0" w:line="257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E5785B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USDA is particularly interested in applications that will advance Biden-Harris Administration priorities to:  </w:t>
      </w:r>
      <w:r w:rsidRPr="4E5785B4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585A2AD" w14:textId="77777777" w:rsidR="00E77456" w:rsidRDefault="00E77456" w:rsidP="00E7745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Reduce climate pollution and increase resilience to the impacts of climate change through economic support to rural communities.  </w:t>
      </w:r>
      <w:r>
        <w:rPr>
          <w:rStyle w:val="eop"/>
          <w:color w:val="000000"/>
        </w:rPr>
        <w:t> </w:t>
      </w:r>
    </w:p>
    <w:p w14:paraId="02BEA5F0" w14:textId="77777777" w:rsidR="00E77456" w:rsidRDefault="00E77456" w:rsidP="00E7745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Ensure all rural residents have equitable access to Rural Development (RD) programs and benefits from RD-funded projects.    </w:t>
      </w:r>
      <w:r>
        <w:rPr>
          <w:rStyle w:val="eop"/>
          <w:color w:val="000000"/>
        </w:rPr>
        <w:t> </w:t>
      </w:r>
    </w:p>
    <w:p w14:paraId="66F0888E" w14:textId="77777777" w:rsidR="00E77456" w:rsidRDefault="00E77456" w:rsidP="00E7745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Help rural communities recover economically through more and better market opportunities and through improved infrastructure.</w:t>
      </w:r>
      <w:r>
        <w:rPr>
          <w:rStyle w:val="eop"/>
          <w:color w:val="000000"/>
        </w:rPr>
        <w:t> </w:t>
      </w:r>
    </w:p>
    <w:p w14:paraId="2412C6CE" w14:textId="3C4A8087" w:rsidR="001732CF" w:rsidRDefault="319DCC1C" w:rsidP="1C852D66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852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information on these key priorities is available at </w:t>
      </w:r>
      <w:hyperlink r:id="rId14" w:history="1">
        <w:r w:rsidRPr="00BF5D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https://www.rd.usda.gov/priority-points</w:t>
        </w:r>
      </w:hyperlink>
      <w:r w:rsidRPr="1C852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77214B" w14:textId="2B0909F8" w:rsidR="001732CF" w:rsidRDefault="29B2D7A4" w:rsidP="341611AB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B2A7A2">
        <w:rPr>
          <w:rFonts w:ascii="Times New Roman" w:eastAsia="Times New Roman" w:hAnsi="Times New Roman" w:cs="Times New Roman"/>
          <w:sz w:val="24"/>
          <w:szCs w:val="24"/>
        </w:rPr>
        <w:t>T</w:t>
      </w:r>
      <w:r w:rsidR="45AE3970" w:rsidRPr="06B2A7A2">
        <w:rPr>
          <w:rFonts w:ascii="Times New Roman" w:eastAsia="Times New Roman" w:hAnsi="Times New Roman" w:cs="Times New Roman"/>
          <w:sz w:val="24"/>
          <w:szCs w:val="24"/>
        </w:rPr>
        <w:t>o</w:t>
      </w:r>
      <w:r w:rsidR="30506A56" w:rsidRPr="1C852D66">
        <w:rPr>
          <w:rFonts w:ascii="Times New Roman" w:eastAsia="Times New Roman" w:hAnsi="Times New Roman" w:cs="Times New Roman"/>
          <w:sz w:val="24"/>
          <w:szCs w:val="24"/>
        </w:rPr>
        <w:t xml:space="preserve"> subscribe to USDA Rural Development updates, visit </w:t>
      </w:r>
      <w:hyperlink r:id="rId15" w:history="1">
        <w:r w:rsidR="30506A56" w:rsidRPr="00355C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GovDelivery subscriber page</w:t>
        </w:r>
      </w:hyperlink>
      <w:r w:rsidR="30506A56" w:rsidRPr="1C852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3FE0DF" w14:textId="3DEEE61F" w:rsidR="001732CF" w:rsidRDefault="149A6BB7" w:rsidP="003620E9">
      <w:pPr>
        <w:spacing w:line="240" w:lineRule="auto"/>
      </w:pPr>
      <w:r w:rsidRPr="66FCCE43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CB2A0C1" w14:textId="07F8E230" w:rsidR="001732CF" w:rsidRDefault="149A6BB7" w:rsidP="66FCCE43">
      <w:pPr>
        <w:jc w:val="center"/>
      </w:pPr>
      <w:r w:rsidRPr="66FCCE43">
        <w:rPr>
          <w:rFonts w:ascii="Times New Roman" w:eastAsia="Times New Roman" w:hAnsi="Times New Roman" w:cs="Times New Roman"/>
          <w:i/>
          <w:iCs/>
        </w:rPr>
        <w:t>###</w:t>
      </w:r>
    </w:p>
    <w:p w14:paraId="3C5620E4" w14:textId="3B7CBBFE" w:rsidR="00712BB9" w:rsidRPr="006630A5" w:rsidRDefault="149A6BB7" w:rsidP="24769EC2">
      <w:pPr>
        <w:spacing w:after="0" w:line="240" w:lineRule="auto"/>
        <w:jc w:val="center"/>
      </w:pPr>
      <w:r w:rsidRPr="24769EC2">
        <w:rPr>
          <w:rFonts w:ascii="Times New Roman" w:eastAsia="Times New Roman" w:hAnsi="Times New Roman" w:cs="Times New Roman"/>
          <w:i/>
          <w:iCs/>
          <w:sz w:val="20"/>
          <w:szCs w:val="20"/>
        </w:rPr>
        <w:t>USDA is an equal opportunity provider, employer and lender.</w:t>
      </w:r>
      <w:bookmarkStart w:id="0" w:name="_Hlk67993294"/>
      <w:bookmarkEnd w:id="0"/>
    </w:p>
    <w:sectPr w:rsidR="00712BB9" w:rsidRPr="006630A5" w:rsidSect="00A257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359" w14:textId="77777777" w:rsidR="00A25707" w:rsidRDefault="00A25707" w:rsidP="0093229B">
      <w:pPr>
        <w:spacing w:after="0" w:line="240" w:lineRule="auto"/>
      </w:pPr>
      <w:r>
        <w:separator/>
      </w:r>
    </w:p>
  </w:endnote>
  <w:endnote w:type="continuationSeparator" w:id="0">
    <w:p w14:paraId="628B80F6" w14:textId="77777777" w:rsidR="00A25707" w:rsidRDefault="00A25707" w:rsidP="0093229B">
      <w:pPr>
        <w:spacing w:after="0" w:line="240" w:lineRule="auto"/>
      </w:pPr>
      <w:r>
        <w:continuationSeparator/>
      </w:r>
    </w:p>
  </w:endnote>
  <w:endnote w:type="continuationNotice" w:id="1">
    <w:p w14:paraId="3C49E76C" w14:textId="77777777" w:rsidR="00A25707" w:rsidRDefault="00A25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D8A4" w14:textId="77777777" w:rsidR="00763D0B" w:rsidRDefault="00763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FD03" w14:textId="77777777" w:rsidR="0093229B" w:rsidRDefault="0093229B" w:rsidP="0093229B">
    <w:pPr>
      <w:pStyle w:val="Footer"/>
      <w:jc w:val="center"/>
      <w:rPr>
        <w:sz w:val="18"/>
        <w:szCs w:val="18"/>
      </w:rPr>
    </w:pPr>
  </w:p>
  <w:p w14:paraId="234EECC9" w14:textId="77777777" w:rsidR="0093229B" w:rsidRDefault="0093229B" w:rsidP="0093229B">
    <w:pPr>
      <w:pStyle w:val="Footer"/>
      <w:rPr>
        <w:sz w:val="14"/>
        <w:szCs w:val="14"/>
      </w:rPr>
    </w:pPr>
  </w:p>
  <w:p w14:paraId="25DE8DF9" w14:textId="77777777" w:rsidR="0093229B" w:rsidRDefault="00932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4D07" w14:textId="77777777" w:rsidR="00763D0B" w:rsidRDefault="0076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F32C" w14:textId="77777777" w:rsidR="00A25707" w:rsidRDefault="00A25707" w:rsidP="0093229B">
      <w:pPr>
        <w:spacing w:after="0" w:line="240" w:lineRule="auto"/>
      </w:pPr>
      <w:r>
        <w:separator/>
      </w:r>
    </w:p>
  </w:footnote>
  <w:footnote w:type="continuationSeparator" w:id="0">
    <w:p w14:paraId="00BFB3FC" w14:textId="77777777" w:rsidR="00A25707" w:rsidRDefault="00A25707" w:rsidP="0093229B">
      <w:pPr>
        <w:spacing w:after="0" w:line="240" w:lineRule="auto"/>
      </w:pPr>
      <w:r>
        <w:continuationSeparator/>
      </w:r>
    </w:p>
  </w:footnote>
  <w:footnote w:type="continuationNotice" w:id="1">
    <w:p w14:paraId="2576A541" w14:textId="77777777" w:rsidR="00A25707" w:rsidRDefault="00A25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93E" w14:textId="77777777" w:rsidR="00763D0B" w:rsidRDefault="00763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6B8F" w14:textId="3D0CE92A" w:rsidR="00763D0B" w:rsidRDefault="00763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E102" w14:textId="77777777" w:rsidR="00763D0B" w:rsidRDefault="00763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9B"/>
    <w:multiLevelType w:val="hybridMultilevel"/>
    <w:tmpl w:val="064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E9D"/>
    <w:multiLevelType w:val="hybridMultilevel"/>
    <w:tmpl w:val="CC0A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F3D"/>
    <w:multiLevelType w:val="hybridMultilevel"/>
    <w:tmpl w:val="4DCE3266"/>
    <w:lvl w:ilvl="0" w:tplc="C7A46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3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0E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AA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EB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2B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C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6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D14"/>
    <w:multiLevelType w:val="hybridMultilevel"/>
    <w:tmpl w:val="979A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379"/>
    <w:multiLevelType w:val="hybridMultilevel"/>
    <w:tmpl w:val="6504B8A0"/>
    <w:lvl w:ilvl="0" w:tplc="DE5C3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A45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E21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A04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48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227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860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E4C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365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840B3"/>
    <w:multiLevelType w:val="hybridMultilevel"/>
    <w:tmpl w:val="93C8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4851"/>
    <w:multiLevelType w:val="hybridMultilevel"/>
    <w:tmpl w:val="1072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26E"/>
    <w:multiLevelType w:val="hybridMultilevel"/>
    <w:tmpl w:val="E56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0BD1"/>
    <w:multiLevelType w:val="hybridMultilevel"/>
    <w:tmpl w:val="176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7D28"/>
    <w:multiLevelType w:val="hybridMultilevel"/>
    <w:tmpl w:val="EFAE7DBA"/>
    <w:lvl w:ilvl="0" w:tplc="C8A8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E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0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A5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E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09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25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149D"/>
    <w:multiLevelType w:val="hybridMultilevel"/>
    <w:tmpl w:val="012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408"/>
    <w:multiLevelType w:val="hybridMultilevel"/>
    <w:tmpl w:val="27AC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84786"/>
    <w:multiLevelType w:val="hybridMultilevel"/>
    <w:tmpl w:val="297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11A2"/>
    <w:multiLevelType w:val="multilevel"/>
    <w:tmpl w:val="3670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D2471F"/>
    <w:multiLevelType w:val="hybridMultilevel"/>
    <w:tmpl w:val="52F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85777"/>
    <w:multiLevelType w:val="hybridMultilevel"/>
    <w:tmpl w:val="615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590"/>
    <w:multiLevelType w:val="hybridMultilevel"/>
    <w:tmpl w:val="41B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824"/>
    <w:multiLevelType w:val="hybridMultilevel"/>
    <w:tmpl w:val="53403B3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5D1EC382"/>
    <w:multiLevelType w:val="hybridMultilevel"/>
    <w:tmpl w:val="A4721C92"/>
    <w:lvl w:ilvl="0" w:tplc="588E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0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1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4A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C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B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83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E9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3140A"/>
    <w:multiLevelType w:val="hybridMultilevel"/>
    <w:tmpl w:val="102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45DB4"/>
    <w:multiLevelType w:val="hybridMultilevel"/>
    <w:tmpl w:val="3D4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23B41"/>
    <w:multiLevelType w:val="hybridMultilevel"/>
    <w:tmpl w:val="E7AA127A"/>
    <w:lvl w:ilvl="0" w:tplc="4CAE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EB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C6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44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47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EF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43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4C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693BB"/>
    <w:multiLevelType w:val="hybridMultilevel"/>
    <w:tmpl w:val="FFFFFFFF"/>
    <w:lvl w:ilvl="0" w:tplc="AAE0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4C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65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A3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C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3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88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3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0B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14995"/>
    <w:multiLevelType w:val="hybridMultilevel"/>
    <w:tmpl w:val="148E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7498"/>
    <w:multiLevelType w:val="hybridMultilevel"/>
    <w:tmpl w:val="90F815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427233471">
    <w:abstractNumId w:val="21"/>
  </w:num>
  <w:num w:numId="2" w16cid:durableId="1104155195">
    <w:abstractNumId w:val="9"/>
  </w:num>
  <w:num w:numId="3" w16cid:durableId="1253010365">
    <w:abstractNumId w:val="18"/>
  </w:num>
  <w:num w:numId="4" w16cid:durableId="818234289">
    <w:abstractNumId w:val="16"/>
  </w:num>
  <w:num w:numId="5" w16cid:durableId="1521621582">
    <w:abstractNumId w:val="17"/>
  </w:num>
  <w:num w:numId="6" w16cid:durableId="1788618328">
    <w:abstractNumId w:val="24"/>
  </w:num>
  <w:num w:numId="7" w16cid:durableId="889851887">
    <w:abstractNumId w:val="0"/>
  </w:num>
  <w:num w:numId="8" w16cid:durableId="683173018">
    <w:abstractNumId w:val="12"/>
  </w:num>
  <w:num w:numId="9" w16cid:durableId="627274479">
    <w:abstractNumId w:val="5"/>
  </w:num>
  <w:num w:numId="10" w16cid:durableId="251012198">
    <w:abstractNumId w:val="19"/>
  </w:num>
  <w:num w:numId="11" w16cid:durableId="348679381">
    <w:abstractNumId w:val="15"/>
  </w:num>
  <w:num w:numId="12" w16cid:durableId="1566529967">
    <w:abstractNumId w:val="11"/>
  </w:num>
  <w:num w:numId="13" w16cid:durableId="1439327818">
    <w:abstractNumId w:val="14"/>
  </w:num>
  <w:num w:numId="14" w16cid:durableId="566695778">
    <w:abstractNumId w:val="20"/>
  </w:num>
  <w:num w:numId="15" w16cid:durableId="1043745841">
    <w:abstractNumId w:val="3"/>
  </w:num>
  <w:num w:numId="16" w16cid:durableId="420177356">
    <w:abstractNumId w:val="8"/>
  </w:num>
  <w:num w:numId="17" w16cid:durableId="532763800">
    <w:abstractNumId w:val="4"/>
  </w:num>
  <w:num w:numId="18" w16cid:durableId="2096710139">
    <w:abstractNumId w:val="1"/>
  </w:num>
  <w:num w:numId="19" w16cid:durableId="1653871489">
    <w:abstractNumId w:val="23"/>
  </w:num>
  <w:num w:numId="20" w16cid:durableId="1222601081">
    <w:abstractNumId w:val="10"/>
  </w:num>
  <w:num w:numId="21" w16cid:durableId="2078087828">
    <w:abstractNumId w:val="6"/>
  </w:num>
  <w:num w:numId="22" w16cid:durableId="599073438">
    <w:abstractNumId w:val="2"/>
  </w:num>
  <w:num w:numId="23" w16cid:durableId="466706386">
    <w:abstractNumId w:val="22"/>
  </w:num>
  <w:num w:numId="24" w16cid:durableId="1674185576">
    <w:abstractNumId w:val="13"/>
  </w:num>
  <w:num w:numId="25" w16cid:durableId="2045785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44"/>
    <w:rsid w:val="00000823"/>
    <w:rsid w:val="0000183B"/>
    <w:rsid w:val="00015222"/>
    <w:rsid w:val="00015995"/>
    <w:rsid w:val="0003447B"/>
    <w:rsid w:val="00034C9C"/>
    <w:rsid w:val="0003519E"/>
    <w:rsid w:val="0003CF58"/>
    <w:rsid w:val="000418F0"/>
    <w:rsid w:val="00042C52"/>
    <w:rsid w:val="000456D4"/>
    <w:rsid w:val="00046245"/>
    <w:rsid w:val="00065FA7"/>
    <w:rsid w:val="00067C3C"/>
    <w:rsid w:val="000751C3"/>
    <w:rsid w:val="000756D2"/>
    <w:rsid w:val="00080579"/>
    <w:rsid w:val="00087074"/>
    <w:rsid w:val="000A016A"/>
    <w:rsid w:val="000A1F4A"/>
    <w:rsid w:val="000B0E4E"/>
    <w:rsid w:val="000B2FE5"/>
    <w:rsid w:val="000B456C"/>
    <w:rsid w:val="000B5C6E"/>
    <w:rsid w:val="000B5E29"/>
    <w:rsid w:val="000C5587"/>
    <w:rsid w:val="000D1ADA"/>
    <w:rsid w:val="000D547C"/>
    <w:rsid w:val="000E004A"/>
    <w:rsid w:val="000F42BD"/>
    <w:rsid w:val="00101A45"/>
    <w:rsid w:val="00115522"/>
    <w:rsid w:val="00121D1C"/>
    <w:rsid w:val="00133F97"/>
    <w:rsid w:val="001424F6"/>
    <w:rsid w:val="00143793"/>
    <w:rsid w:val="0014447F"/>
    <w:rsid w:val="00152031"/>
    <w:rsid w:val="00152E36"/>
    <w:rsid w:val="00156F5C"/>
    <w:rsid w:val="00157E0B"/>
    <w:rsid w:val="001632E2"/>
    <w:rsid w:val="001710FE"/>
    <w:rsid w:val="00172C16"/>
    <w:rsid w:val="001732CF"/>
    <w:rsid w:val="001748F9"/>
    <w:rsid w:val="00176F8A"/>
    <w:rsid w:val="0018392F"/>
    <w:rsid w:val="0019420D"/>
    <w:rsid w:val="001B4E1F"/>
    <w:rsid w:val="001B562A"/>
    <w:rsid w:val="001B64AA"/>
    <w:rsid w:val="001B689D"/>
    <w:rsid w:val="001C2DA5"/>
    <w:rsid w:val="001C4C15"/>
    <w:rsid w:val="001C507D"/>
    <w:rsid w:val="001D03CB"/>
    <w:rsid w:val="001D3D86"/>
    <w:rsid w:val="001D6D43"/>
    <w:rsid w:val="001E33D4"/>
    <w:rsid w:val="001E5085"/>
    <w:rsid w:val="001F7486"/>
    <w:rsid w:val="001F787C"/>
    <w:rsid w:val="00215EBD"/>
    <w:rsid w:val="0021707C"/>
    <w:rsid w:val="0022444C"/>
    <w:rsid w:val="002272FD"/>
    <w:rsid w:val="00246128"/>
    <w:rsid w:val="0024637A"/>
    <w:rsid w:val="00246EB5"/>
    <w:rsid w:val="002471CE"/>
    <w:rsid w:val="002534C4"/>
    <w:rsid w:val="00273C3E"/>
    <w:rsid w:val="0027413E"/>
    <w:rsid w:val="002965FD"/>
    <w:rsid w:val="002A4BB6"/>
    <w:rsid w:val="002A74B5"/>
    <w:rsid w:val="002B2636"/>
    <w:rsid w:val="002B2EDE"/>
    <w:rsid w:val="002B3AE4"/>
    <w:rsid w:val="002E54D2"/>
    <w:rsid w:val="002F18AC"/>
    <w:rsid w:val="002F3003"/>
    <w:rsid w:val="002F7EFC"/>
    <w:rsid w:val="00302E72"/>
    <w:rsid w:val="00310864"/>
    <w:rsid w:val="0031176C"/>
    <w:rsid w:val="003146E0"/>
    <w:rsid w:val="00321B0C"/>
    <w:rsid w:val="003227A5"/>
    <w:rsid w:val="00324A81"/>
    <w:rsid w:val="00326B76"/>
    <w:rsid w:val="0033487E"/>
    <w:rsid w:val="00334F09"/>
    <w:rsid w:val="003402C9"/>
    <w:rsid w:val="0034152F"/>
    <w:rsid w:val="00350D5F"/>
    <w:rsid w:val="0035155C"/>
    <w:rsid w:val="003552E9"/>
    <w:rsid w:val="00355C16"/>
    <w:rsid w:val="00355F51"/>
    <w:rsid w:val="00357FDB"/>
    <w:rsid w:val="0036154D"/>
    <w:rsid w:val="003620E9"/>
    <w:rsid w:val="00364338"/>
    <w:rsid w:val="00386C93"/>
    <w:rsid w:val="00394B9F"/>
    <w:rsid w:val="003A290C"/>
    <w:rsid w:val="003B3D18"/>
    <w:rsid w:val="003B7F4E"/>
    <w:rsid w:val="003C7EC8"/>
    <w:rsid w:val="003D32D5"/>
    <w:rsid w:val="003D3ADD"/>
    <w:rsid w:val="003E364E"/>
    <w:rsid w:val="003E5467"/>
    <w:rsid w:val="003F4BFD"/>
    <w:rsid w:val="004025D6"/>
    <w:rsid w:val="00403C1D"/>
    <w:rsid w:val="0040604F"/>
    <w:rsid w:val="00407F94"/>
    <w:rsid w:val="00410876"/>
    <w:rsid w:val="00411B16"/>
    <w:rsid w:val="00416F61"/>
    <w:rsid w:val="00417A1E"/>
    <w:rsid w:val="00422E81"/>
    <w:rsid w:val="00450CD8"/>
    <w:rsid w:val="00451602"/>
    <w:rsid w:val="00460A85"/>
    <w:rsid w:val="00460C92"/>
    <w:rsid w:val="00465A2B"/>
    <w:rsid w:val="00467CDC"/>
    <w:rsid w:val="00471684"/>
    <w:rsid w:val="0047306A"/>
    <w:rsid w:val="00473C8B"/>
    <w:rsid w:val="00474C18"/>
    <w:rsid w:val="00477D4B"/>
    <w:rsid w:val="004813B3"/>
    <w:rsid w:val="0048207C"/>
    <w:rsid w:val="00490A23"/>
    <w:rsid w:val="004928B1"/>
    <w:rsid w:val="004A7AF8"/>
    <w:rsid w:val="004B1205"/>
    <w:rsid w:val="004B2A52"/>
    <w:rsid w:val="004C0939"/>
    <w:rsid w:val="004C1ED4"/>
    <w:rsid w:val="004C5199"/>
    <w:rsid w:val="004C5F90"/>
    <w:rsid w:val="004D3076"/>
    <w:rsid w:val="004D5B3A"/>
    <w:rsid w:val="004E200D"/>
    <w:rsid w:val="004E22D0"/>
    <w:rsid w:val="004E236E"/>
    <w:rsid w:val="004E2FDC"/>
    <w:rsid w:val="004E4F81"/>
    <w:rsid w:val="004E7C38"/>
    <w:rsid w:val="004F5B4E"/>
    <w:rsid w:val="00502355"/>
    <w:rsid w:val="00503E40"/>
    <w:rsid w:val="00505003"/>
    <w:rsid w:val="00515EAF"/>
    <w:rsid w:val="00533E05"/>
    <w:rsid w:val="00534CA7"/>
    <w:rsid w:val="005357C3"/>
    <w:rsid w:val="00540CFA"/>
    <w:rsid w:val="005454A0"/>
    <w:rsid w:val="00546F86"/>
    <w:rsid w:val="005515DD"/>
    <w:rsid w:val="00552848"/>
    <w:rsid w:val="00591910"/>
    <w:rsid w:val="00594A85"/>
    <w:rsid w:val="005A52A0"/>
    <w:rsid w:val="005C12EC"/>
    <w:rsid w:val="005C2530"/>
    <w:rsid w:val="005D37F7"/>
    <w:rsid w:val="005E60E1"/>
    <w:rsid w:val="0060085E"/>
    <w:rsid w:val="0060293E"/>
    <w:rsid w:val="00606E3D"/>
    <w:rsid w:val="00611D1E"/>
    <w:rsid w:val="00616BAE"/>
    <w:rsid w:val="00620F6F"/>
    <w:rsid w:val="006224A4"/>
    <w:rsid w:val="006252BD"/>
    <w:rsid w:val="0063225E"/>
    <w:rsid w:val="006456F5"/>
    <w:rsid w:val="00653F68"/>
    <w:rsid w:val="006630A5"/>
    <w:rsid w:val="0066385B"/>
    <w:rsid w:val="00663A4A"/>
    <w:rsid w:val="00665645"/>
    <w:rsid w:val="006669C6"/>
    <w:rsid w:val="0067346C"/>
    <w:rsid w:val="00673B5D"/>
    <w:rsid w:val="00682AD8"/>
    <w:rsid w:val="00683E6E"/>
    <w:rsid w:val="006A06BE"/>
    <w:rsid w:val="006A0D59"/>
    <w:rsid w:val="006A1709"/>
    <w:rsid w:val="006A4E08"/>
    <w:rsid w:val="006A7075"/>
    <w:rsid w:val="006B1A1A"/>
    <w:rsid w:val="006B3DEE"/>
    <w:rsid w:val="006B41F8"/>
    <w:rsid w:val="006B5252"/>
    <w:rsid w:val="006C0F65"/>
    <w:rsid w:val="006C7EC1"/>
    <w:rsid w:val="006D0910"/>
    <w:rsid w:val="006D1C31"/>
    <w:rsid w:val="006D22DA"/>
    <w:rsid w:val="006E265A"/>
    <w:rsid w:val="006E43AE"/>
    <w:rsid w:val="006E5CC9"/>
    <w:rsid w:val="006E5EB4"/>
    <w:rsid w:val="006F2428"/>
    <w:rsid w:val="00700444"/>
    <w:rsid w:val="007014AB"/>
    <w:rsid w:val="00705FE1"/>
    <w:rsid w:val="00711359"/>
    <w:rsid w:val="00712BB9"/>
    <w:rsid w:val="0072150C"/>
    <w:rsid w:val="00724D96"/>
    <w:rsid w:val="00736A3B"/>
    <w:rsid w:val="00741876"/>
    <w:rsid w:val="0074347B"/>
    <w:rsid w:val="007452A3"/>
    <w:rsid w:val="00753856"/>
    <w:rsid w:val="007539B5"/>
    <w:rsid w:val="00761386"/>
    <w:rsid w:val="00763D0B"/>
    <w:rsid w:val="00766D41"/>
    <w:rsid w:val="007832B9"/>
    <w:rsid w:val="00784CEB"/>
    <w:rsid w:val="00786E42"/>
    <w:rsid w:val="00790117"/>
    <w:rsid w:val="00795DD2"/>
    <w:rsid w:val="00796863"/>
    <w:rsid w:val="007A5EA7"/>
    <w:rsid w:val="007B0598"/>
    <w:rsid w:val="007B104D"/>
    <w:rsid w:val="007C517C"/>
    <w:rsid w:val="007D5033"/>
    <w:rsid w:val="007D5D84"/>
    <w:rsid w:val="007D6AB8"/>
    <w:rsid w:val="007E073C"/>
    <w:rsid w:val="007E2193"/>
    <w:rsid w:val="007E5AC0"/>
    <w:rsid w:val="007F2E7C"/>
    <w:rsid w:val="0081068C"/>
    <w:rsid w:val="0081532C"/>
    <w:rsid w:val="0081628D"/>
    <w:rsid w:val="00816B9F"/>
    <w:rsid w:val="0082146E"/>
    <w:rsid w:val="00841E1A"/>
    <w:rsid w:val="00842026"/>
    <w:rsid w:val="008470C2"/>
    <w:rsid w:val="00853EF4"/>
    <w:rsid w:val="0085490C"/>
    <w:rsid w:val="0086238B"/>
    <w:rsid w:val="008646DA"/>
    <w:rsid w:val="00864792"/>
    <w:rsid w:val="00866CD7"/>
    <w:rsid w:val="0087105E"/>
    <w:rsid w:val="008713D5"/>
    <w:rsid w:val="0087165E"/>
    <w:rsid w:val="00877BCB"/>
    <w:rsid w:val="00883A22"/>
    <w:rsid w:val="00891B59"/>
    <w:rsid w:val="00892B83"/>
    <w:rsid w:val="00892D25"/>
    <w:rsid w:val="008A11FB"/>
    <w:rsid w:val="008B72D1"/>
    <w:rsid w:val="008B7CC4"/>
    <w:rsid w:val="008C08A1"/>
    <w:rsid w:val="008C1440"/>
    <w:rsid w:val="008C64AD"/>
    <w:rsid w:val="008E7CBC"/>
    <w:rsid w:val="008F0089"/>
    <w:rsid w:val="008F28CF"/>
    <w:rsid w:val="008F3F59"/>
    <w:rsid w:val="0090201D"/>
    <w:rsid w:val="00903690"/>
    <w:rsid w:val="00913515"/>
    <w:rsid w:val="00914DAC"/>
    <w:rsid w:val="009174F0"/>
    <w:rsid w:val="00920015"/>
    <w:rsid w:val="0092768A"/>
    <w:rsid w:val="0093229B"/>
    <w:rsid w:val="00934EBC"/>
    <w:rsid w:val="00941645"/>
    <w:rsid w:val="00945530"/>
    <w:rsid w:val="009469B1"/>
    <w:rsid w:val="00960487"/>
    <w:rsid w:val="00967DD2"/>
    <w:rsid w:val="00981B15"/>
    <w:rsid w:val="009831A5"/>
    <w:rsid w:val="00983723"/>
    <w:rsid w:val="009844A8"/>
    <w:rsid w:val="009A516A"/>
    <w:rsid w:val="009B0AFC"/>
    <w:rsid w:val="009C201A"/>
    <w:rsid w:val="009D187F"/>
    <w:rsid w:val="009F0EF5"/>
    <w:rsid w:val="009F16F3"/>
    <w:rsid w:val="009F3C83"/>
    <w:rsid w:val="009F5AF0"/>
    <w:rsid w:val="00A05426"/>
    <w:rsid w:val="00A25707"/>
    <w:rsid w:val="00A40852"/>
    <w:rsid w:val="00A434B0"/>
    <w:rsid w:val="00A70540"/>
    <w:rsid w:val="00A717AB"/>
    <w:rsid w:val="00A96144"/>
    <w:rsid w:val="00AB2655"/>
    <w:rsid w:val="00AB5146"/>
    <w:rsid w:val="00AB7D97"/>
    <w:rsid w:val="00AC128C"/>
    <w:rsid w:val="00AC4CDC"/>
    <w:rsid w:val="00AC60F9"/>
    <w:rsid w:val="00AC74D8"/>
    <w:rsid w:val="00AD09CB"/>
    <w:rsid w:val="00AF3B97"/>
    <w:rsid w:val="00AF4F76"/>
    <w:rsid w:val="00AF78EE"/>
    <w:rsid w:val="00B0189A"/>
    <w:rsid w:val="00B063F8"/>
    <w:rsid w:val="00B072EF"/>
    <w:rsid w:val="00B100D6"/>
    <w:rsid w:val="00B14EA9"/>
    <w:rsid w:val="00B23AE1"/>
    <w:rsid w:val="00B314D4"/>
    <w:rsid w:val="00B33EF1"/>
    <w:rsid w:val="00B359F8"/>
    <w:rsid w:val="00B41B55"/>
    <w:rsid w:val="00B53832"/>
    <w:rsid w:val="00B5452C"/>
    <w:rsid w:val="00B601A0"/>
    <w:rsid w:val="00B73E8B"/>
    <w:rsid w:val="00B969FA"/>
    <w:rsid w:val="00BA2A97"/>
    <w:rsid w:val="00BA7198"/>
    <w:rsid w:val="00BB5644"/>
    <w:rsid w:val="00BC5DC1"/>
    <w:rsid w:val="00BD1B7C"/>
    <w:rsid w:val="00BD2B65"/>
    <w:rsid w:val="00BD4FDF"/>
    <w:rsid w:val="00BD6B1D"/>
    <w:rsid w:val="00BE2544"/>
    <w:rsid w:val="00BF560D"/>
    <w:rsid w:val="00BF5D15"/>
    <w:rsid w:val="00BF5D18"/>
    <w:rsid w:val="00BF62D6"/>
    <w:rsid w:val="00BF6D1B"/>
    <w:rsid w:val="00C06ED9"/>
    <w:rsid w:val="00C20123"/>
    <w:rsid w:val="00C26D39"/>
    <w:rsid w:val="00C33D46"/>
    <w:rsid w:val="00C429D5"/>
    <w:rsid w:val="00C45164"/>
    <w:rsid w:val="00C4727D"/>
    <w:rsid w:val="00C474E2"/>
    <w:rsid w:val="00C54D32"/>
    <w:rsid w:val="00C55708"/>
    <w:rsid w:val="00C704B8"/>
    <w:rsid w:val="00C76869"/>
    <w:rsid w:val="00C815DD"/>
    <w:rsid w:val="00C83B89"/>
    <w:rsid w:val="00C951AE"/>
    <w:rsid w:val="00CA3452"/>
    <w:rsid w:val="00CB0273"/>
    <w:rsid w:val="00CB5F3E"/>
    <w:rsid w:val="00CC6DAB"/>
    <w:rsid w:val="00CD4B45"/>
    <w:rsid w:val="00CE2EE3"/>
    <w:rsid w:val="00CE2F67"/>
    <w:rsid w:val="00CF15F8"/>
    <w:rsid w:val="00CF3E33"/>
    <w:rsid w:val="00CF7AE1"/>
    <w:rsid w:val="00D01583"/>
    <w:rsid w:val="00D060FF"/>
    <w:rsid w:val="00D2560F"/>
    <w:rsid w:val="00D503A3"/>
    <w:rsid w:val="00D539E1"/>
    <w:rsid w:val="00D55668"/>
    <w:rsid w:val="00D6165F"/>
    <w:rsid w:val="00D71BD7"/>
    <w:rsid w:val="00D84267"/>
    <w:rsid w:val="00D95FB2"/>
    <w:rsid w:val="00DA1DF3"/>
    <w:rsid w:val="00DB170C"/>
    <w:rsid w:val="00DB1E04"/>
    <w:rsid w:val="00DC0F61"/>
    <w:rsid w:val="00DC7761"/>
    <w:rsid w:val="00DD1F73"/>
    <w:rsid w:val="00DD4B69"/>
    <w:rsid w:val="00DE0227"/>
    <w:rsid w:val="00DE2B26"/>
    <w:rsid w:val="00DE391D"/>
    <w:rsid w:val="00DE64C3"/>
    <w:rsid w:val="00DF48E3"/>
    <w:rsid w:val="00DF5ED0"/>
    <w:rsid w:val="00E037E9"/>
    <w:rsid w:val="00E13DBE"/>
    <w:rsid w:val="00E24099"/>
    <w:rsid w:val="00E3307E"/>
    <w:rsid w:val="00E3526D"/>
    <w:rsid w:val="00E35DDD"/>
    <w:rsid w:val="00E3753D"/>
    <w:rsid w:val="00E405C0"/>
    <w:rsid w:val="00E429EC"/>
    <w:rsid w:val="00E44729"/>
    <w:rsid w:val="00E44CF4"/>
    <w:rsid w:val="00E46F09"/>
    <w:rsid w:val="00E46F77"/>
    <w:rsid w:val="00E51BD6"/>
    <w:rsid w:val="00E5274A"/>
    <w:rsid w:val="00E62049"/>
    <w:rsid w:val="00E62156"/>
    <w:rsid w:val="00E72FF9"/>
    <w:rsid w:val="00E740D7"/>
    <w:rsid w:val="00E74909"/>
    <w:rsid w:val="00E76256"/>
    <w:rsid w:val="00E77456"/>
    <w:rsid w:val="00E87106"/>
    <w:rsid w:val="00E87A9A"/>
    <w:rsid w:val="00E915F7"/>
    <w:rsid w:val="00E9491A"/>
    <w:rsid w:val="00E95732"/>
    <w:rsid w:val="00E97BC8"/>
    <w:rsid w:val="00EA2AD8"/>
    <w:rsid w:val="00EA3CB6"/>
    <w:rsid w:val="00EA4751"/>
    <w:rsid w:val="00EC0DFE"/>
    <w:rsid w:val="00EC1D10"/>
    <w:rsid w:val="00EC1E5B"/>
    <w:rsid w:val="00EC4927"/>
    <w:rsid w:val="00EC4E19"/>
    <w:rsid w:val="00ED1C81"/>
    <w:rsid w:val="00ED2008"/>
    <w:rsid w:val="00ED4249"/>
    <w:rsid w:val="00EE530B"/>
    <w:rsid w:val="00EE7ACE"/>
    <w:rsid w:val="00EF4600"/>
    <w:rsid w:val="00F07806"/>
    <w:rsid w:val="00F11A6F"/>
    <w:rsid w:val="00F2269A"/>
    <w:rsid w:val="00F256B4"/>
    <w:rsid w:val="00F26B35"/>
    <w:rsid w:val="00F328CD"/>
    <w:rsid w:val="00F33B09"/>
    <w:rsid w:val="00F4365E"/>
    <w:rsid w:val="00F476EB"/>
    <w:rsid w:val="00F52F8E"/>
    <w:rsid w:val="00F57F3A"/>
    <w:rsid w:val="00F62BB0"/>
    <w:rsid w:val="00F75E46"/>
    <w:rsid w:val="00F76183"/>
    <w:rsid w:val="00F76526"/>
    <w:rsid w:val="00F768EE"/>
    <w:rsid w:val="00F80E42"/>
    <w:rsid w:val="00F82EA3"/>
    <w:rsid w:val="00F9313D"/>
    <w:rsid w:val="00FA1468"/>
    <w:rsid w:val="00FB281B"/>
    <w:rsid w:val="00FC10FE"/>
    <w:rsid w:val="00FC74DC"/>
    <w:rsid w:val="00FD1CDF"/>
    <w:rsid w:val="00FD730A"/>
    <w:rsid w:val="00FE09A9"/>
    <w:rsid w:val="00FE1AD5"/>
    <w:rsid w:val="00FF02D2"/>
    <w:rsid w:val="00FF3330"/>
    <w:rsid w:val="013315B6"/>
    <w:rsid w:val="01554DD0"/>
    <w:rsid w:val="016727E9"/>
    <w:rsid w:val="0188C089"/>
    <w:rsid w:val="01941578"/>
    <w:rsid w:val="01B137C9"/>
    <w:rsid w:val="01C1162E"/>
    <w:rsid w:val="01DAA1ED"/>
    <w:rsid w:val="0205B294"/>
    <w:rsid w:val="0256DE3D"/>
    <w:rsid w:val="026C407E"/>
    <w:rsid w:val="02A6C1A7"/>
    <w:rsid w:val="02F11E31"/>
    <w:rsid w:val="031613B4"/>
    <w:rsid w:val="038A43A4"/>
    <w:rsid w:val="039A02E8"/>
    <w:rsid w:val="039CE270"/>
    <w:rsid w:val="03A182F5"/>
    <w:rsid w:val="03B51855"/>
    <w:rsid w:val="0406B694"/>
    <w:rsid w:val="040CEDC3"/>
    <w:rsid w:val="043437AE"/>
    <w:rsid w:val="0444538F"/>
    <w:rsid w:val="048CEE92"/>
    <w:rsid w:val="04CE8A43"/>
    <w:rsid w:val="04DAF836"/>
    <w:rsid w:val="053EB354"/>
    <w:rsid w:val="0565A402"/>
    <w:rsid w:val="05692773"/>
    <w:rsid w:val="05A46C4E"/>
    <w:rsid w:val="06097073"/>
    <w:rsid w:val="06424259"/>
    <w:rsid w:val="066C3DBA"/>
    <w:rsid w:val="0677E4D0"/>
    <w:rsid w:val="06898C27"/>
    <w:rsid w:val="06B2A7A2"/>
    <w:rsid w:val="06BCE37F"/>
    <w:rsid w:val="06D881A7"/>
    <w:rsid w:val="07006FC4"/>
    <w:rsid w:val="0725D467"/>
    <w:rsid w:val="072C5BF7"/>
    <w:rsid w:val="0747845C"/>
    <w:rsid w:val="07B0CF5F"/>
    <w:rsid w:val="07DDA2BB"/>
    <w:rsid w:val="07EA563B"/>
    <w:rsid w:val="0827B37B"/>
    <w:rsid w:val="082D7438"/>
    <w:rsid w:val="0838FBB3"/>
    <w:rsid w:val="0885E5AF"/>
    <w:rsid w:val="08AB9506"/>
    <w:rsid w:val="08BB29FE"/>
    <w:rsid w:val="08BFF73D"/>
    <w:rsid w:val="08C87D5A"/>
    <w:rsid w:val="09033AB5"/>
    <w:rsid w:val="0975D13E"/>
    <w:rsid w:val="097CAA18"/>
    <w:rsid w:val="097FF218"/>
    <w:rsid w:val="09C20C25"/>
    <w:rsid w:val="09E02786"/>
    <w:rsid w:val="0A10C479"/>
    <w:rsid w:val="0A18B1FF"/>
    <w:rsid w:val="0A2645D4"/>
    <w:rsid w:val="0AB783F5"/>
    <w:rsid w:val="0AE3000A"/>
    <w:rsid w:val="0AE8F792"/>
    <w:rsid w:val="0AF5CDEB"/>
    <w:rsid w:val="0B074FCA"/>
    <w:rsid w:val="0B0ACD55"/>
    <w:rsid w:val="0B274D57"/>
    <w:rsid w:val="0B4ED60A"/>
    <w:rsid w:val="0B90E401"/>
    <w:rsid w:val="0B9B5A03"/>
    <w:rsid w:val="0BB47309"/>
    <w:rsid w:val="0BBFE530"/>
    <w:rsid w:val="0BD00187"/>
    <w:rsid w:val="0C1023CF"/>
    <w:rsid w:val="0C228E94"/>
    <w:rsid w:val="0C4F74ED"/>
    <w:rsid w:val="0C599F47"/>
    <w:rsid w:val="0C6BCEDB"/>
    <w:rsid w:val="0C713F5F"/>
    <w:rsid w:val="0C84C7F3"/>
    <w:rsid w:val="0CF1012E"/>
    <w:rsid w:val="0D5052C1"/>
    <w:rsid w:val="0D52797E"/>
    <w:rsid w:val="0DE5F381"/>
    <w:rsid w:val="0E2DC20B"/>
    <w:rsid w:val="0E7CABDE"/>
    <w:rsid w:val="0E9EA9D6"/>
    <w:rsid w:val="0EA1AC94"/>
    <w:rsid w:val="0EBC0767"/>
    <w:rsid w:val="0EBEC541"/>
    <w:rsid w:val="0ECC9523"/>
    <w:rsid w:val="0EF5FABA"/>
    <w:rsid w:val="0F13D3D6"/>
    <w:rsid w:val="0F510BB4"/>
    <w:rsid w:val="0F6CD798"/>
    <w:rsid w:val="0FD70A72"/>
    <w:rsid w:val="0FE189B7"/>
    <w:rsid w:val="103C3AA7"/>
    <w:rsid w:val="10419C7A"/>
    <w:rsid w:val="10472550"/>
    <w:rsid w:val="1057A343"/>
    <w:rsid w:val="108158E8"/>
    <w:rsid w:val="10ADDF97"/>
    <w:rsid w:val="10B6B31B"/>
    <w:rsid w:val="10D53E45"/>
    <w:rsid w:val="1125E386"/>
    <w:rsid w:val="11633D35"/>
    <w:rsid w:val="116AB4B6"/>
    <w:rsid w:val="118931D8"/>
    <w:rsid w:val="11B14D47"/>
    <w:rsid w:val="11BD39E4"/>
    <w:rsid w:val="11E0D823"/>
    <w:rsid w:val="11E5B612"/>
    <w:rsid w:val="1224E23B"/>
    <w:rsid w:val="122B1B85"/>
    <w:rsid w:val="123F3DD3"/>
    <w:rsid w:val="12418ED0"/>
    <w:rsid w:val="1247AFA3"/>
    <w:rsid w:val="1275CB72"/>
    <w:rsid w:val="12817348"/>
    <w:rsid w:val="12998942"/>
    <w:rsid w:val="1304C54A"/>
    <w:rsid w:val="138D65EC"/>
    <w:rsid w:val="13C8267F"/>
    <w:rsid w:val="13C98197"/>
    <w:rsid w:val="140D767F"/>
    <w:rsid w:val="14241BCB"/>
    <w:rsid w:val="14463540"/>
    <w:rsid w:val="1481FF46"/>
    <w:rsid w:val="1483FBAF"/>
    <w:rsid w:val="149A6BB7"/>
    <w:rsid w:val="149A9F11"/>
    <w:rsid w:val="158104DB"/>
    <w:rsid w:val="15A1FA17"/>
    <w:rsid w:val="15E4F523"/>
    <w:rsid w:val="1612B156"/>
    <w:rsid w:val="163B70B2"/>
    <w:rsid w:val="165C3864"/>
    <w:rsid w:val="16907B8E"/>
    <w:rsid w:val="169F7457"/>
    <w:rsid w:val="16C3C95F"/>
    <w:rsid w:val="171CD53C"/>
    <w:rsid w:val="1738E6B6"/>
    <w:rsid w:val="17427F30"/>
    <w:rsid w:val="1777072A"/>
    <w:rsid w:val="182662C5"/>
    <w:rsid w:val="182D23C9"/>
    <w:rsid w:val="189F9E3A"/>
    <w:rsid w:val="18A19F6D"/>
    <w:rsid w:val="18B5D58C"/>
    <w:rsid w:val="18B8A59D"/>
    <w:rsid w:val="194481C3"/>
    <w:rsid w:val="196F8427"/>
    <w:rsid w:val="19DA5AFE"/>
    <w:rsid w:val="19FF91C5"/>
    <w:rsid w:val="1A2155A5"/>
    <w:rsid w:val="1A2294FD"/>
    <w:rsid w:val="1A56548C"/>
    <w:rsid w:val="1A70E862"/>
    <w:rsid w:val="1A73B49C"/>
    <w:rsid w:val="1AAC6402"/>
    <w:rsid w:val="1AACC2FF"/>
    <w:rsid w:val="1ABA1F8F"/>
    <w:rsid w:val="1AD23BCA"/>
    <w:rsid w:val="1ADDF642"/>
    <w:rsid w:val="1AE62279"/>
    <w:rsid w:val="1AE8A2E1"/>
    <w:rsid w:val="1B143F13"/>
    <w:rsid w:val="1B3665A4"/>
    <w:rsid w:val="1B3DE7D6"/>
    <w:rsid w:val="1B3EBA28"/>
    <w:rsid w:val="1B6589B1"/>
    <w:rsid w:val="1BCAA62A"/>
    <w:rsid w:val="1C0E76DD"/>
    <w:rsid w:val="1C105F9C"/>
    <w:rsid w:val="1C460357"/>
    <w:rsid w:val="1C4B1546"/>
    <w:rsid w:val="1C852D66"/>
    <w:rsid w:val="1CC94C60"/>
    <w:rsid w:val="1D170A9C"/>
    <w:rsid w:val="1D4586ED"/>
    <w:rsid w:val="1D715871"/>
    <w:rsid w:val="1D7A6A62"/>
    <w:rsid w:val="1D7E255E"/>
    <w:rsid w:val="1D910E36"/>
    <w:rsid w:val="1DA97D62"/>
    <w:rsid w:val="1DC47D2B"/>
    <w:rsid w:val="1DDC0169"/>
    <w:rsid w:val="1E008D3E"/>
    <w:rsid w:val="1E132AEA"/>
    <w:rsid w:val="1E1DC33B"/>
    <w:rsid w:val="1E2352E7"/>
    <w:rsid w:val="1E384E67"/>
    <w:rsid w:val="1F041D5B"/>
    <w:rsid w:val="1F0EBEC4"/>
    <w:rsid w:val="1F34BF20"/>
    <w:rsid w:val="1F5856E3"/>
    <w:rsid w:val="1F5CE182"/>
    <w:rsid w:val="1F70B86C"/>
    <w:rsid w:val="1F8FF819"/>
    <w:rsid w:val="1FB73C6D"/>
    <w:rsid w:val="1FECD23C"/>
    <w:rsid w:val="1FF2D847"/>
    <w:rsid w:val="1FFEB9C9"/>
    <w:rsid w:val="20159C83"/>
    <w:rsid w:val="20554BB0"/>
    <w:rsid w:val="2095CE35"/>
    <w:rsid w:val="209F5ADB"/>
    <w:rsid w:val="20A69E53"/>
    <w:rsid w:val="20AAF870"/>
    <w:rsid w:val="20B15CBF"/>
    <w:rsid w:val="20F87953"/>
    <w:rsid w:val="210032A8"/>
    <w:rsid w:val="210D0441"/>
    <w:rsid w:val="2158079C"/>
    <w:rsid w:val="216C7036"/>
    <w:rsid w:val="2178B1E3"/>
    <w:rsid w:val="21987058"/>
    <w:rsid w:val="21BBFA86"/>
    <w:rsid w:val="223BAB59"/>
    <w:rsid w:val="224BEDD4"/>
    <w:rsid w:val="226DFC2C"/>
    <w:rsid w:val="22C7F5D3"/>
    <w:rsid w:val="22E0A1F3"/>
    <w:rsid w:val="22FD5A61"/>
    <w:rsid w:val="23053336"/>
    <w:rsid w:val="23163F6E"/>
    <w:rsid w:val="23392188"/>
    <w:rsid w:val="233F60FE"/>
    <w:rsid w:val="23AA829B"/>
    <w:rsid w:val="23BD9EA5"/>
    <w:rsid w:val="23C3E5F4"/>
    <w:rsid w:val="23CE6F0F"/>
    <w:rsid w:val="23F4CFC7"/>
    <w:rsid w:val="23FEF417"/>
    <w:rsid w:val="2413CE99"/>
    <w:rsid w:val="246EFFA0"/>
    <w:rsid w:val="24769EC2"/>
    <w:rsid w:val="249B4A3E"/>
    <w:rsid w:val="24B92D60"/>
    <w:rsid w:val="24C46C9E"/>
    <w:rsid w:val="24E0E0C6"/>
    <w:rsid w:val="24E510DD"/>
    <w:rsid w:val="251E53C0"/>
    <w:rsid w:val="2528C259"/>
    <w:rsid w:val="25CCEAAF"/>
    <w:rsid w:val="25F7A83B"/>
    <w:rsid w:val="25FDAF9B"/>
    <w:rsid w:val="262EF028"/>
    <w:rsid w:val="264AD419"/>
    <w:rsid w:val="266BD7EC"/>
    <w:rsid w:val="26E88C84"/>
    <w:rsid w:val="270F95F7"/>
    <w:rsid w:val="27168DD6"/>
    <w:rsid w:val="2761A77B"/>
    <w:rsid w:val="277C172A"/>
    <w:rsid w:val="27827711"/>
    <w:rsid w:val="27CC7394"/>
    <w:rsid w:val="27CECB0A"/>
    <w:rsid w:val="27F8078A"/>
    <w:rsid w:val="282BB36F"/>
    <w:rsid w:val="288C2C17"/>
    <w:rsid w:val="291B8200"/>
    <w:rsid w:val="29210306"/>
    <w:rsid w:val="29B2D7A4"/>
    <w:rsid w:val="29B3862C"/>
    <w:rsid w:val="29CA5E55"/>
    <w:rsid w:val="29F88AC7"/>
    <w:rsid w:val="2A7BA6B1"/>
    <w:rsid w:val="2AB4FACE"/>
    <w:rsid w:val="2ACB195E"/>
    <w:rsid w:val="2ACB98D6"/>
    <w:rsid w:val="2AE5BB35"/>
    <w:rsid w:val="2B00B802"/>
    <w:rsid w:val="2B2B26AD"/>
    <w:rsid w:val="2B2BCF92"/>
    <w:rsid w:val="2B6D3302"/>
    <w:rsid w:val="2B73A107"/>
    <w:rsid w:val="2B9318DA"/>
    <w:rsid w:val="2BB85ABC"/>
    <w:rsid w:val="2BDF4045"/>
    <w:rsid w:val="2C4927EE"/>
    <w:rsid w:val="2C55E834"/>
    <w:rsid w:val="2C7A5479"/>
    <w:rsid w:val="2C7C18EE"/>
    <w:rsid w:val="2C90F4D7"/>
    <w:rsid w:val="2CB6AC1F"/>
    <w:rsid w:val="2CEE7B02"/>
    <w:rsid w:val="2D49A78B"/>
    <w:rsid w:val="2D738480"/>
    <w:rsid w:val="2D77D0AB"/>
    <w:rsid w:val="2D8A3F09"/>
    <w:rsid w:val="2DCC5882"/>
    <w:rsid w:val="2DCCC1E3"/>
    <w:rsid w:val="2E11C792"/>
    <w:rsid w:val="2E1AACA5"/>
    <w:rsid w:val="2E8727BE"/>
    <w:rsid w:val="2E951B71"/>
    <w:rsid w:val="2EA7DE4C"/>
    <w:rsid w:val="2F05E0F2"/>
    <w:rsid w:val="2F2A3945"/>
    <w:rsid w:val="2F570D65"/>
    <w:rsid w:val="2F825487"/>
    <w:rsid w:val="2FB4CCF3"/>
    <w:rsid w:val="2FBE6DB5"/>
    <w:rsid w:val="2FBF86D6"/>
    <w:rsid w:val="2FE5EA6B"/>
    <w:rsid w:val="303522D5"/>
    <w:rsid w:val="303C7640"/>
    <w:rsid w:val="3043BCE9"/>
    <w:rsid w:val="30506A56"/>
    <w:rsid w:val="3057DE79"/>
    <w:rsid w:val="30A8D852"/>
    <w:rsid w:val="30C52BE6"/>
    <w:rsid w:val="30F6C60F"/>
    <w:rsid w:val="3118F9F9"/>
    <w:rsid w:val="312CCB80"/>
    <w:rsid w:val="313A5AE2"/>
    <w:rsid w:val="3155C46F"/>
    <w:rsid w:val="31592207"/>
    <w:rsid w:val="315E84A7"/>
    <w:rsid w:val="318E41CE"/>
    <w:rsid w:val="319ABEFE"/>
    <w:rsid w:val="319DCC1C"/>
    <w:rsid w:val="31CCE87D"/>
    <w:rsid w:val="31D69853"/>
    <w:rsid w:val="31F65755"/>
    <w:rsid w:val="32482ED0"/>
    <w:rsid w:val="326274B0"/>
    <w:rsid w:val="32A6512F"/>
    <w:rsid w:val="331898F7"/>
    <w:rsid w:val="332137C5"/>
    <w:rsid w:val="33504643"/>
    <w:rsid w:val="335732D0"/>
    <w:rsid w:val="3368B45D"/>
    <w:rsid w:val="338D27B6"/>
    <w:rsid w:val="339951E1"/>
    <w:rsid w:val="33A96638"/>
    <w:rsid w:val="33EB8330"/>
    <w:rsid w:val="340FFA57"/>
    <w:rsid w:val="341611AB"/>
    <w:rsid w:val="34170DA6"/>
    <w:rsid w:val="3471FBA4"/>
    <w:rsid w:val="34937D0B"/>
    <w:rsid w:val="34AD4E12"/>
    <w:rsid w:val="34D42AC8"/>
    <w:rsid w:val="353E0554"/>
    <w:rsid w:val="3589E922"/>
    <w:rsid w:val="358F5DEA"/>
    <w:rsid w:val="35B3573E"/>
    <w:rsid w:val="35DF6F0B"/>
    <w:rsid w:val="35F70794"/>
    <w:rsid w:val="362A26AB"/>
    <w:rsid w:val="36491E73"/>
    <w:rsid w:val="365EEB41"/>
    <w:rsid w:val="36673F87"/>
    <w:rsid w:val="366C22BF"/>
    <w:rsid w:val="36871CB9"/>
    <w:rsid w:val="36B812A4"/>
    <w:rsid w:val="36BCB4BA"/>
    <w:rsid w:val="36F9EAF1"/>
    <w:rsid w:val="371C9A1D"/>
    <w:rsid w:val="374AD12B"/>
    <w:rsid w:val="375D5C73"/>
    <w:rsid w:val="377158DD"/>
    <w:rsid w:val="377379B7"/>
    <w:rsid w:val="379484F4"/>
    <w:rsid w:val="37D216AD"/>
    <w:rsid w:val="37FC51A2"/>
    <w:rsid w:val="3827B5B5"/>
    <w:rsid w:val="38421E25"/>
    <w:rsid w:val="385E4362"/>
    <w:rsid w:val="39419271"/>
    <w:rsid w:val="3973A454"/>
    <w:rsid w:val="398EFADB"/>
    <w:rsid w:val="3990999C"/>
    <w:rsid w:val="39A9E72E"/>
    <w:rsid w:val="39BA2D48"/>
    <w:rsid w:val="39BFE16B"/>
    <w:rsid w:val="39C47F3D"/>
    <w:rsid w:val="39D2F195"/>
    <w:rsid w:val="39D4393F"/>
    <w:rsid w:val="39E868FC"/>
    <w:rsid w:val="3A3C504D"/>
    <w:rsid w:val="3A84E7ED"/>
    <w:rsid w:val="3A93BC3E"/>
    <w:rsid w:val="3A9AC987"/>
    <w:rsid w:val="3AA6B018"/>
    <w:rsid w:val="3ADC5778"/>
    <w:rsid w:val="3AE33E2B"/>
    <w:rsid w:val="3B0B8969"/>
    <w:rsid w:val="3B289D12"/>
    <w:rsid w:val="3B2A1403"/>
    <w:rsid w:val="3B306661"/>
    <w:rsid w:val="3B35B7F3"/>
    <w:rsid w:val="3B604F9E"/>
    <w:rsid w:val="3B725EFA"/>
    <w:rsid w:val="3BA1E93E"/>
    <w:rsid w:val="3BC31D30"/>
    <w:rsid w:val="3BD0F9B5"/>
    <w:rsid w:val="3BD38253"/>
    <w:rsid w:val="3BE8ACB3"/>
    <w:rsid w:val="3C1834BC"/>
    <w:rsid w:val="3C42ADB9"/>
    <w:rsid w:val="3C486168"/>
    <w:rsid w:val="3C7B3217"/>
    <w:rsid w:val="3C9CFF97"/>
    <w:rsid w:val="3CFFD8E3"/>
    <w:rsid w:val="3D10F7D5"/>
    <w:rsid w:val="3D9D3709"/>
    <w:rsid w:val="3DB29A45"/>
    <w:rsid w:val="3DF38C7B"/>
    <w:rsid w:val="3E0D7633"/>
    <w:rsid w:val="3E2218D9"/>
    <w:rsid w:val="3E8ECA40"/>
    <w:rsid w:val="3E9B17C9"/>
    <w:rsid w:val="3EA3E484"/>
    <w:rsid w:val="3EB41AE9"/>
    <w:rsid w:val="3EE53384"/>
    <w:rsid w:val="3F1EAD91"/>
    <w:rsid w:val="3F6C537F"/>
    <w:rsid w:val="3F90184B"/>
    <w:rsid w:val="3F976324"/>
    <w:rsid w:val="3FA2F2AA"/>
    <w:rsid w:val="3FA910B5"/>
    <w:rsid w:val="3FAB96AA"/>
    <w:rsid w:val="3FC237E5"/>
    <w:rsid w:val="3FC57B45"/>
    <w:rsid w:val="3FD04869"/>
    <w:rsid w:val="3FDDF3A2"/>
    <w:rsid w:val="3FF7EE3F"/>
    <w:rsid w:val="4062059F"/>
    <w:rsid w:val="40667EA9"/>
    <w:rsid w:val="4096C035"/>
    <w:rsid w:val="40B9240A"/>
    <w:rsid w:val="41410AC0"/>
    <w:rsid w:val="416AE79C"/>
    <w:rsid w:val="4174CCB4"/>
    <w:rsid w:val="41CF2F49"/>
    <w:rsid w:val="41F9DA7E"/>
    <w:rsid w:val="420F80E1"/>
    <w:rsid w:val="430D442C"/>
    <w:rsid w:val="431BFD8B"/>
    <w:rsid w:val="4348202D"/>
    <w:rsid w:val="4353D7B1"/>
    <w:rsid w:val="436E9A1E"/>
    <w:rsid w:val="4419AF08"/>
    <w:rsid w:val="44A4D16E"/>
    <w:rsid w:val="44A6C06B"/>
    <w:rsid w:val="44DF9F3C"/>
    <w:rsid w:val="455D19E8"/>
    <w:rsid w:val="4562DFEA"/>
    <w:rsid w:val="458AE350"/>
    <w:rsid w:val="45AE3970"/>
    <w:rsid w:val="45B0C212"/>
    <w:rsid w:val="45BDC927"/>
    <w:rsid w:val="45CFD707"/>
    <w:rsid w:val="45EFEE84"/>
    <w:rsid w:val="45FB5386"/>
    <w:rsid w:val="46326F4F"/>
    <w:rsid w:val="46338536"/>
    <w:rsid w:val="463DD78D"/>
    <w:rsid w:val="46A1A219"/>
    <w:rsid w:val="46AA328C"/>
    <w:rsid w:val="46B47A85"/>
    <w:rsid w:val="46BAFAAB"/>
    <w:rsid w:val="46CF3C25"/>
    <w:rsid w:val="46D23756"/>
    <w:rsid w:val="46F15096"/>
    <w:rsid w:val="47A486DB"/>
    <w:rsid w:val="47A85FC5"/>
    <w:rsid w:val="47B20C7B"/>
    <w:rsid w:val="483806DF"/>
    <w:rsid w:val="485F06D0"/>
    <w:rsid w:val="4888BD05"/>
    <w:rsid w:val="49840C54"/>
    <w:rsid w:val="4996CB54"/>
    <w:rsid w:val="499E6958"/>
    <w:rsid w:val="49CC3A96"/>
    <w:rsid w:val="49D3A5FA"/>
    <w:rsid w:val="49FD7EA1"/>
    <w:rsid w:val="4A2A53E1"/>
    <w:rsid w:val="4A2EB552"/>
    <w:rsid w:val="4A4E829F"/>
    <w:rsid w:val="4A9A80FF"/>
    <w:rsid w:val="4ABFF256"/>
    <w:rsid w:val="4AD80279"/>
    <w:rsid w:val="4B270F70"/>
    <w:rsid w:val="4B2AE1BB"/>
    <w:rsid w:val="4B8B46CA"/>
    <w:rsid w:val="4BB64AEB"/>
    <w:rsid w:val="4BD60CAE"/>
    <w:rsid w:val="4C2E63D9"/>
    <w:rsid w:val="4C33D6D2"/>
    <w:rsid w:val="4C8376B6"/>
    <w:rsid w:val="4C99663F"/>
    <w:rsid w:val="4C9E00E4"/>
    <w:rsid w:val="4CAF0934"/>
    <w:rsid w:val="4CC3B27E"/>
    <w:rsid w:val="4CE5B96D"/>
    <w:rsid w:val="4CF0D205"/>
    <w:rsid w:val="4CFB814C"/>
    <w:rsid w:val="4D20ED8F"/>
    <w:rsid w:val="4D2D7749"/>
    <w:rsid w:val="4DA7E4CC"/>
    <w:rsid w:val="4DD0B086"/>
    <w:rsid w:val="4E1BED6F"/>
    <w:rsid w:val="4E5785B4"/>
    <w:rsid w:val="4E72B420"/>
    <w:rsid w:val="4E8E63D1"/>
    <w:rsid w:val="4EA80844"/>
    <w:rsid w:val="4EB49974"/>
    <w:rsid w:val="4EEE1DD9"/>
    <w:rsid w:val="4F08BA5A"/>
    <w:rsid w:val="4F0F5EC1"/>
    <w:rsid w:val="4F242895"/>
    <w:rsid w:val="4F272793"/>
    <w:rsid w:val="4F55CC8F"/>
    <w:rsid w:val="4FC549D0"/>
    <w:rsid w:val="4FEBDF0C"/>
    <w:rsid w:val="4FF4E9AC"/>
    <w:rsid w:val="506073D6"/>
    <w:rsid w:val="50B4DC1D"/>
    <w:rsid w:val="50BD67A0"/>
    <w:rsid w:val="50ECAF69"/>
    <w:rsid w:val="511AB0A3"/>
    <w:rsid w:val="51AE3212"/>
    <w:rsid w:val="51DBB64D"/>
    <w:rsid w:val="524C561C"/>
    <w:rsid w:val="5297A303"/>
    <w:rsid w:val="52ED1536"/>
    <w:rsid w:val="53120BFB"/>
    <w:rsid w:val="53180DB1"/>
    <w:rsid w:val="5345BB25"/>
    <w:rsid w:val="5348AC97"/>
    <w:rsid w:val="53E614DF"/>
    <w:rsid w:val="54216139"/>
    <w:rsid w:val="544A13D3"/>
    <w:rsid w:val="54726DD2"/>
    <w:rsid w:val="54E89C89"/>
    <w:rsid w:val="5504B086"/>
    <w:rsid w:val="5510BBFC"/>
    <w:rsid w:val="551497A8"/>
    <w:rsid w:val="55570E0A"/>
    <w:rsid w:val="5560ECD1"/>
    <w:rsid w:val="556D6403"/>
    <w:rsid w:val="55B38E2C"/>
    <w:rsid w:val="55CD5899"/>
    <w:rsid w:val="55D5461F"/>
    <w:rsid w:val="55D80196"/>
    <w:rsid w:val="55F1ED30"/>
    <w:rsid w:val="56079174"/>
    <w:rsid w:val="561B7228"/>
    <w:rsid w:val="563975EF"/>
    <w:rsid w:val="566B22F9"/>
    <w:rsid w:val="567D538D"/>
    <w:rsid w:val="5718E344"/>
    <w:rsid w:val="5720D2B5"/>
    <w:rsid w:val="573F8EDD"/>
    <w:rsid w:val="57490242"/>
    <w:rsid w:val="574F5E8D"/>
    <w:rsid w:val="577A3E4B"/>
    <w:rsid w:val="57C582C0"/>
    <w:rsid w:val="57D6E685"/>
    <w:rsid w:val="57F3F128"/>
    <w:rsid w:val="57FE0A94"/>
    <w:rsid w:val="5806F35A"/>
    <w:rsid w:val="583B58AC"/>
    <w:rsid w:val="585DB63A"/>
    <w:rsid w:val="58C75523"/>
    <w:rsid w:val="58FB3270"/>
    <w:rsid w:val="591A4833"/>
    <w:rsid w:val="59622CED"/>
    <w:rsid w:val="5962C407"/>
    <w:rsid w:val="5989BEDB"/>
    <w:rsid w:val="599883D2"/>
    <w:rsid w:val="599EE4AE"/>
    <w:rsid w:val="59B34A82"/>
    <w:rsid w:val="59B806B3"/>
    <w:rsid w:val="59C40417"/>
    <w:rsid w:val="59C43502"/>
    <w:rsid w:val="59F4B215"/>
    <w:rsid w:val="5A2EB4C8"/>
    <w:rsid w:val="5A519EDA"/>
    <w:rsid w:val="5AA8B742"/>
    <w:rsid w:val="5AD36580"/>
    <w:rsid w:val="5AD71853"/>
    <w:rsid w:val="5AEDC69A"/>
    <w:rsid w:val="5B0D40D5"/>
    <w:rsid w:val="5B2E60DB"/>
    <w:rsid w:val="5B34B539"/>
    <w:rsid w:val="5B384E0F"/>
    <w:rsid w:val="5B3E941C"/>
    <w:rsid w:val="5B79BEAD"/>
    <w:rsid w:val="5B9D1EAC"/>
    <w:rsid w:val="5BCC4B91"/>
    <w:rsid w:val="5BD2E51B"/>
    <w:rsid w:val="5BEDA900"/>
    <w:rsid w:val="5C0E1701"/>
    <w:rsid w:val="5C14D973"/>
    <w:rsid w:val="5C9269DD"/>
    <w:rsid w:val="5CA201D6"/>
    <w:rsid w:val="5CBB4F5A"/>
    <w:rsid w:val="5CC3883B"/>
    <w:rsid w:val="5CC7A801"/>
    <w:rsid w:val="5CD57659"/>
    <w:rsid w:val="5CE7AC03"/>
    <w:rsid w:val="5D23422F"/>
    <w:rsid w:val="5D5B536A"/>
    <w:rsid w:val="5D866174"/>
    <w:rsid w:val="5DC57A41"/>
    <w:rsid w:val="5DD566CA"/>
    <w:rsid w:val="5DE7DD6B"/>
    <w:rsid w:val="5E147A69"/>
    <w:rsid w:val="5E268818"/>
    <w:rsid w:val="5E312F2E"/>
    <w:rsid w:val="5E36C817"/>
    <w:rsid w:val="5E637862"/>
    <w:rsid w:val="5F160729"/>
    <w:rsid w:val="5F38906F"/>
    <w:rsid w:val="5FB250AF"/>
    <w:rsid w:val="5FD7355F"/>
    <w:rsid w:val="5FDEAA0D"/>
    <w:rsid w:val="5FFBD319"/>
    <w:rsid w:val="60135DA3"/>
    <w:rsid w:val="602DF877"/>
    <w:rsid w:val="607807AE"/>
    <w:rsid w:val="60B2FC51"/>
    <w:rsid w:val="60CA7AE4"/>
    <w:rsid w:val="611E794E"/>
    <w:rsid w:val="614B2F7B"/>
    <w:rsid w:val="61D22C6B"/>
    <w:rsid w:val="62030645"/>
    <w:rsid w:val="621F5D6D"/>
    <w:rsid w:val="62D7C3E5"/>
    <w:rsid w:val="62E7AD5F"/>
    <w:rsid w:val="63164ACF"/>
    <w:rsid w:val="635448A5"/>
    <w:rsid w:val="635689B9"/>
    <w:rsid w:val="63BFE727"/>
    <w:rsid w:val="63C2DB34"/>
    <w:rsid w:val="63EC3DB6"/>
    <w:rsid w:val="64D0E1E5"/>
    <w:rsid w:val="64EF0029"/>
    <w:rsid w:val="650B7D24"/>
    <w:rsid w:val="654319E9"/>
    <w:rsid w:val="65453CAC"/>
    <w:rsid w:val="654B8C12"/>
    <w:rsid w:val="655E0506"/>
    <w:rsid w:val="6573A976"/>
    <w:rsid w:val="65844F02"/>
    <w:rsid w:val="65C03475"/>
    <w:rsid w:val="65D1F634"/>
    <w:rsid w:val="65F74CD4"/>
    <w:rsid w:val="65FF37A0"/>
    <w:rsid w:val="6618E713"/>
    <w:rsid w:val="66B66978"/>
    <w:rsid w:val="66EACDAD"/>
    <w:rsid w:val="66F1E097"/>
    <w:rsid w:val="66FCCE43"/>
    <w:rsid w:val="670456CC"/>
    <w:rsid w:val="6714BE68"/>
    <w:rsid w:val="6715720B"/>
    <w:rsid w:val="672D93BD"/>
    <w:rsid w:val="67301D97"/>
    <w:rsid w:val="674BBF77"/>
    <w:rsid w:val="678EEF28"/>
    <w:rsid w:val="67D25405"/>
    <w:rsid w:val="6861F1C6"/>
    <w:rsid w:val="688976D8"/>
    <w:rsid w:val="689C168E"/>
    <w:rsid w:val="689E0611"/>
    <w:rsid w:val="68E57311"/>
    <w:rsid w:val="68EE59B5"/>
    <w:rsid w:val="6936ACE7"/>
    <w:rsid w:val="694BF4E7"/>
    <w:rsid w:val="69597A20"/>
    <w:rsid w:val="69C1E1B9"/>
    <w:rsid w:val="6A1E32B8"/>
    <w:rsid w:val="6A209D02"/>
    <w:rsid w:val="6A281A74"/>
    <w:rsid w:val="6A43A856"/>
    <w:rsid w:val="6A79BF6D"/>
    <w:rsid w:val="6AB34BC6"/>
    <w:rsid w:val="6ABC2E2D"/>
    <w:rsid w:val="6ABD5B2D"/>
    <w:rsid w:val="6AE41475"/>
    <w:rsid w:val="6B66A576"/>
    <w:rsid w:val="6B71CFCC"/>
    <w:rsid w:val="6BC075F8"/>
    <w:rsid w:val="6BC1BDCE"/>
    <w:rsid w:val="6BC59AEC"/>
    <w:rsid w:val="6BF03305"/>
    <w:rsid w:val="6C418310"/>
    <w:rsid w:val="6C8F4368"/>
    <w:rsid w:val="6C955F32"/>
    <w:rsid w:val="6CA5D127"/>
    <w:rsid w:val="6CA6B6AF"/>
    <w:rsid w:val="6CC9E498"/>
    <w:rsid w:val="6CD5208A"/>
    <w:rsid w:val="6CF477D0"/>
    <w:rsid w:val="6D18CB5D"/>
    <w:rsid w:val="6D1C1DA6"/>
    <w:rsid w:val="6D252820"/>
    <w:rsid w:val="6D45E632"/>
    <w:rsid w:val="6D467B1D"/>
    <w:rsid w:val="6DCAB6C9"/>
    <w:rsid w:val="6DD03890"/>
    <w:rsid w:val="6E07EB1C"/>
    <w:rsid w:val="6E15559E"/>
    <w:rsid w:val="6E38D39A"/>
    <w:rsid w:val="6E5E1EC2"/>
    <w:rsid w:val="6E94462E"/>
    <w:rsid w:val="6E950926"/>
    <w:rsid w:val="6E9C0F65"/>
    <w:rsid w:val="6EA49193"/>
    <w:rsid w:val="6ECF60FE"/>
    <w:rsid w:val="6EE64EF9"/>
    <w:rsid w:val="6F05C439"/>
    <w:rsid w:val="6F60D6C7"/>
    <w:rsid w:val="6F6D7FE2"/>
    <w:rsid w:val="6FC9C107"/>
    <w:rsid w:val="7011177D"/>
    <w:rsid w:val="7049E87E"/>
    <w:rsid w:val="70527DC1"/>
    <w:rsid w:val="70996C73"/>
    <w:rsid w:val="709F0922"/>
    <w:rsid w:val="709FEEDA"/>
    <w:rsid w:val="70D207D0"/>
    <w:rsid w:val="70E06B76"/>
    <w:rsid w:val="70E5AB83"/>
    <w:rsid w:val="711E6672"/>
    <w:rsid w:val="71229EEE"/>
    <w:rsid w:val="71261425"/>
    <w:rsid w:val="7126A4B3"/>
    <w:rsid w:val="7136741A"/>
    <w:rsid w:val="713707DB"/>
    <w:rsid w:val="71454003"/>
    <w:rsid w:val="71AA7757"/>
    <w:rsid w:val="71D248E5"/>
    <w:rsid w:val="71FDFEDC"/>
    <w:rsid w:val="72070AAF"/>
    <w:rsid w:val="7288E731"/>
    <w:rsid w:val="72A520A4"/>
    <w:rsid w:val="72B83788"/>
    <w:rsid w:val="72C26934"/>
    <w:rsid w:val="72CCD672"/>
    <w:rsid w:val="73085DE6"/>
    <w:rsid w:val="73743747"/>
    <w:rsid w:val="73A03FA8"/>
    <w:rsid w:val="73C6B78E"/>
    <w:rsid w:val="73D1F28A"/>
    <w:rsid w:val="73E12EA4"/>
    <w:rsid w:val="740A12EB"/>
    <w:rsid w:val="74215F81"/>
    <w:rsid w:val="7434431B"/>
    <w:rsid w:val="74368554"/>
    <w:rsid w:val="745247E6"/>
    <w:rsid w:val="74B1FB0E"/>
    <w:rsid w:val="74B96F69"/>
    <w:rsid w:val="74C1A049"/>
    <w:rsid w:val="74CE1B4C"/>
    <w:rsid w:val="753EA282"/>
    <w:rsid w:val="754057E8"/>
    <w:rsid w:val="75689C09"/>
    <w:rsid w:val="759F1EB3"/>
    <w:rsid w:val="75A0C133"/>
    <w:rsid w:val="75AF84A9"/>
    <w:rsid w:val="75D378C4"/>
    <w:rsid w:val="75F9EB07"/>
    <w:rsid w:val="760CFB51"/>
    <w:rsid w:val="76138013"/>
    <w:rsid w:val="768C9B97"/>
    <w:rsid w:val="76DACC4C"/>
    <w:rsid w:val="76E70356"/>
    <w:rsid w:val="76EA78B8"/>
    <w:rsid w:val="76FB0ECB"/>
    <w:rsid w:val="7718DD1A"/>
    <w:rsid w:val="7724F6F2"/>
    <w:rsid w:val="7748635C"/>
    <w:rsid w:val="7751BABA"/>
    <w:rsid w:val="7776EAFA"/>
    <w:rsid w:val="777891C7"/>
    <w:rsid w:val="77B96F55"/>
    <w:rsid w:val="77C22AD1"/>
    <w:rsid w:val="780DBFF3"/>
    <w:rsid w:val="78330467"/>
    <w:rsid w:val="7898F2C3"/>
    <w:rsid w:val="789C5002"/>
    <w:rsid w:val="790CDE41"/>
    <w:rsid w:val="7915B7E8"/>
    <w:rsid w:val="791AD7C2"/>
    <w:rsid w:val="792E0557"/>
    <w:rsid w:val="79B2B62D"/>
    <w:rsid w:val="79CE688C"/>
    <w:rsid w:val="79F367E1"/>
    <w:rsid w:val="7A19DAC4"/>
    <w:rsid w:val="7AB03289"/>
    <w:rsid w:val="7AD5305D"/>
    <w:rsid w:val="7B1927FE"/>
    <w:rsid w:val="7B42FCA7"/>
    <w:rsid w:val="7B706DF6"/>
    <w:rsid w:val="7B7AE135"/>
    <w:rsid w:val="7B8DE8EB"/>
    <w:rsid w:val="7BC1E164"/>
    <w:rsid w:val="7BE4A5E6"/>
    <w:rsid w:val="7C54A326"/>
    <w:rsid w:val="7C81DCAC"/>
    <w:rsid w:val="7C93B6C5"/>
    <w:rsid w:val="7CD09E8B"/>
    <w:rsid w:val="7CD5CA95"/>
    <w:rsid w:val="7D5B2114"/>
    <w:rsid w:val="7E038FDD"/>
    <w:rsid w:val="7E1DAD0D"/>
    <w:rsid w:val="7EAF541A"/>
    <w:rsid w:val="7EEF27DB"/>
    <w:rsid w:val="7F10246A"/>
    <w:rsid w:val="7F11D1D9"/>
    <w:rsid w:val="7F512C61"/>
    <w:rsid w:val="7F6F20E4"/>
    <w:rsid w:val="7F772AA1"/>
    <w:rsid w:val="7F855E81"/>
    <w:rsid w:val="7FF0B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5D9CC"/>
  <w15:chartTrackingRefBased/>
  <w15:docId w15:val="{F743C0D7-09C4-4CB5-8C52-4840F14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C3"/>
  </w:style>
  <w:style w:type="paragraph" w:styleId="Heading1">
    <w:name w:val="heading 1"/>
    <w:basedOn w:val="Normal"/>
    <w:next w:val="Normal"/>
    <w:link w:val="Heading1Char"/>
    <w:uiPriority w:val="9"/>
    <w:qFormat/>
    <w:rsid w:val="00616BAE"/>
    <w:pPr>
      <w:keepNext/>
      <w:keepLines/>
      <w:spacing w:before="120" w:after="180" w:line="276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AE"/>
    <w:pPr>
      <w:keepNext/>
      <w:keepLines/>
      <w:spacing w:before="120" w:after="180" w:line="276" w:lineRule="auto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2CF"/>
    <w:rPr>
      <w:b/>
      <w:bCs/>
    </w:rPr>
  </w:style>
  <w:style w:type="paragraph" w:customStyle="1" w:styleId="HeaderBold">
    <w:name w:val="Header Bold"/>
    <w:basedOn w:val="Normal"/>
    <w:qFormat/>
    <w:rsid w:val="001732CF"/>
    <w:pPr>
      <w:spacing w:after="0" w:line="240" w:lineRule="auto"/>
      <w:jc w:val="right"/>
    </w:pPr>
    <w:rPr>
      <w:rFonts w:ascii="Arial" w:hAnsi="Arial"/>
      <w:b/>
      <w:sz w:val="28"/>
    </w:rPr>
  </w:style>
  <w:style w:type="paragraph" w:customStyle="1" w:styleId="SubheadBold">
    <w:name w:val="Subhead Bold"/>
    <w:basedOn w:val="HeaderBold"/>
    <w:qFormat/>
    <w:rsid w:val="001732CF"/>
    <w:pPr>
      <w:ind w:right="-450"/>
    </w:pPr>
    <w:rPr>
      <w:sz w:val="24"/>
    </w:rPr>
  </w:style>
  <w:style w:type="paragraph" w:customStyle="1" w:styleId="SubheadBoldLastLine">
    <w:name w:val="Subhead Bold Last Line"/>
    <w:basedOn w:val="SubheadBold"/>
    <w:qFormat/>
    <w:rsid w:val="001732CF"/>
    <w:pPr>
      <w:spacing w:after="840"/>
      <w:ind w:right="-446"/>
    </w:pPr>
  </w:style>
  <w:style w:type="paragraph" w:styleId="ListParagraph">
    <w:name w:val="List Paragraph"/>
    <w:basedOn w:val="Normal"/>
    <w:uiPriority w:val="34"/>
    <w:qFormat/>
    <w:rsid w:val="0093229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9B"/>
  </w:style>
  <w:style w:type="paragraph" w:styleId="Footer">
    <w:name w:val="footer"/>
    <w:basedOn w:val="Normal"/>
    <w:link w:val="FooterChar"/>
    <w:uiPriority w:val="99"/>
    <w:unhideWhenUsed/>
    <w:rsid w:val="0093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9B"/>
  </w:style>
  <w:style w:type="character" w:customStyle="1" w:styleId="Heading1Char">
    <w:name w:val="Heading 1 Char"/>
    <w:basedOn w:val="DefaultParagraphFont"/>
    <w:link w:val="Heading1"/>
    <w:uiPriority w:val="9"/>
    <w:rsid w:val="00616BAE"/>
    <w:rPr>
      <w:rFonts w:ascii="Times New Roman" w:eastAsiaTheme="majorEastAsia" w:hAnsi="Times New Roman" w:cstheme="majorBidi"/>
      <w:b/>
      <w:caps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BAE"/>
    <w:rPr>
      <w:rFonts w:ascii="Arial" w:eastAsiaTheme="majorEastAsia" w:hAnsi="Arial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6BAE"/>
    <w:rPr>
      <w:color w:val="0563C1" w:themeColor="hyperlink"/>
      <w:u w:val="single"/>
    </w:rPr>
  </w:style>
  <w:style w:type="paragraph" w:customStyle="1" w:styleId="SAPAR">
    <w:name w:val="SA PAR"/>
    <w:basedOn w:val="Normal"/>
    <w:qFormat/>
    <w:rsid w:val="00616BAE"/>
    <w:pPr>
      <w:spacing w:before="180" w:after="120" w:line="276" w:lineRule="auto"/>
      <w:ind w:firstLine="259"/>
    </w:pPr>
    <w:rPr>
      <w:rFonts w:ascii="Times New Roman" w:hAnsi="Times New Roman"/>
      <w:sz w:val="24"/>
    </w:rPr>
  </w:style>
  <w:style w:type="paragraph" w:customStyle="1" w:styleId="Hashtag1">
    <w:name w:val="Hashtag1"/>
    <w:basedOn w:val="Footer"/>
    <w:qFormat/>
    <w:rsid w:val="00616BAE"/>
    <w:pPr>
      <w:spacing w:before="240" w:after="360"/>
      <w:jc w:val="center"/>
    </w:pPr>
    <w:rPr>
      <w:rFonts w:ascii="Times New Roman" w:hAnsi="Times New Roman"/>
      <w:i/>
    </w:rPr>
  </w:style>
  <w:style w:type="character" w:customStyle="1" w:styleId="apple-converted-space">
    <w:name w:val="apple-converted-space"/>
    <w:basedOn w:val="DefaultParagraphFont"/>
    <w:rsid w:val="00616BAE"/>
  </w:style>
  <w:style w:type="character" w:styleId="UnresolvedMention">
    <w:name w:val="Unresolved Mention"/>
    <w:basedOn w:val="DefaultParagraphFont"/>
    <w:uiPriority w:val="99"/>
    <w:semiHidden/>
    <w:unhideWhenUsed/>
    <w:rsid w:val="00810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6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5FE1"/>
    <w:pPr>
      <w:spacing w:after="0" w:line="240" w:lineRule="auto"/>
    </w:pPr>
  </w:style>
  <w:style w:type="paragraph" w:customStyle="1" w:styleId="Default">
    <w:name w:val="Default"/>
    <w:rsid w:val="0070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dp">
    <w:name w:val="gd_p"/>
    <w:basedOn w:val="Normal"/>
    <w:rsid w:val="005050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A51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dp0">
    <w:name w:val="gdp"/>
    <w:basedOn w:val="Normal"/>
    <w:uiPriority w:val="99"/>
    <w:semiHidden/>
    <w:rsid w:val="009A51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4D8"/>
    <w:pPr>
      <w:spacing w:after="0" w:line="240" w:lineRule="auto"/>
    </w:pPr>
  </w:style>
  <w:style w:type="paragraph" w:customStyle="1" w:styleId="paragraph">
    <w:name w:val="paragraph"/>
    <w:basedOn w:val="Normal"/>
    <w:rsid w:val="00E7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7456"/>
  </w:style>
  <w:style w:type="character" w:customStyle="1" w:styleId="eop">
    <w:name w:val="eop"/>
    <w:basedOn w:val="DefaultParagraphFont"/>
    <w:rsid w:val="00E7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8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3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ants.g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rd.usda.gov/programs-services/water-environmental-programs/rural-decentralized-water-systems-grant-progra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ublic.govdelivery.com/accounts/USDARD/subscriber/new?email=&amp;commit=Sign+U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d.usda.gov/priority-poi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2f6a20-8faf-4c66-bf47-b43b4398fa25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9B83D4EB9854E950F6BD4FDCC249A" ma:contentTypeVersion="14" ma:contentTypeDescription="Create a new document." ma:contentTypeScope="" ma:versionID="4cd53f0f2a70fed3cca1c52ecadf1326">
  <xsd:schema xmlns:xsd="http://www.w3.org/2001/XMLSchema" xmlns:xs="http://www.w3.org/2001/XMLSchema" xmlns:p="http://schemas.microsoft.com/office/2006/metadata/properties" xmlns:ns2="ed2f6a20-8faf-4c66-bf47-b43b4398fa25" xmlns:ns3="73fb875a-8af9-4255-b008-0995492d31cd" xmlns:ns4="a1b2674d-54f9-4586-a136-140e05e0fc28" targetNamespace="http://schemas.microsoft.com/office/2006/metadata/properties" ma:root="true" ma:fieldsID="dc307a0b91fa14a5cc094ac250198c8e" ns2:_="" ns3:_="" ns4:_="">
    <xsd:import namespace="ed2f6a20-8faf-4c66-bf47-b43b4398fa25"/>
    <xsd:import namespace="73fb875a-8af9-4255-b008-0995492d31cd"/>
    <xsd:import namespace="a1b2674d-54f9-4586-a136-140e05e0f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f6a20-8faf-4c66-bf47-b43b4398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aa616-fd21-4324-b80c-b7baf7755149}" ma:internalName="TaxCatchAll" ma:showField="CatchAllData" ma:web="a1b2674d-54f9-4586-a136-140e05e0f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674d-54f9-4586-a136-140e05e0f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5D04B-BCBA-4744-AA38-48F3B8EB39E6}">
  <ds:schemaRefs>
    <ds:schemaRef ds:uri="http://schemas.microsoft.com/office/2006/metadata/properties"/>
    <ds:schemaRef ds:uri="http://schemas.microsoft.com/office/infopath/2007/PartnerControls"/>
    <ds:schemaRef ds:uri="ed2f6a20-8faf-4c66-bf47-b43b4398fa25"/>
    <ds:schemaRef ds:uri="73fb875a-8af9-4255-b008-0995492d31cd"/>
  </ds:schemaRefs>
</ds:datastoreItem>
</file>

<file path=customXml/itemProps2.xml><?xml version="1.0" encoding="utf-8"?>
<ds:datastoreItem xmlns:ds="http://schemas.openxmlformats.org/officeDocument/2006/customXml" ds:itemID="{8E2A9366-D440-413F-88B2-70742F2D2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f6a20-8faf-4c66-bf47-b43b4398fa25"/>
    <ds:schemaRef ds:uri="73fb875a-8af9-4255-b008-0995492d31cd"/>
    <ds:schemaRef ds:uri="a1b2674d-54f9-4586-a136-140e05e0f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1BF0-D645-4C36-B78F-C394BD399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5F78B-1D00-4757-A518-A3D894E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USDA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Anne - RD, Washington, DC</dc:creator>
  <cp:keywords/>
  <dc:description/>
  <cp:lastModifiedBy>Hallett, Leigh - RD, ME</cp:lastModifiedBy>
  <cp:revision>2</cp:revision>
  <cp:lastPrinted>2024-04-25T19:05:00Z</cp:lastPrinted>
  <dcterms:created xsi:type="dcterms:W3CDTF">2024-04-25T19:06:00Z</dcterms:created>
  <dcterms:modified xsi:type="dcterms:W3CDTF">2024-04-25T19:06:00Z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0x01010019E9B83D4EB9854E950F6BD4FDCC249A</vt:lpwstr>
  </property>
</Properties>
</file>