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421251263"/>
        <w:docPartObj>
          <w:docPartGallery w:val="Cover Pages"/>
          <w:docPartUnique/>
        </w:docPartObj>
      </w:sdtPr>
      <w:sdtEndPr>
        <w:rPr>
          <w:rFonts w:ascii="Arial" w:hAnsi="Arial" w:cs="Arial"/>
          <w:b/>
          <w:bCs/>
          <w:color w:val="FFFFFF" w:themeColor="background1"/>
          <w:sz w:val="56"/>
          <w:szCs w:val="56"/>
        </w:rPr>
      </w:sdtEndPr>
      <w:sdtContent>
        <w:p w14:paraId="4105FDD1" w14:textId="08E11C90" w:rsidR="00D00EA1" w:rsidRPr="00822ED0" w:rsidRDefault="005F3627" w:rsidP="00D3660A">
          <w:pPr>
            <w:tabs>
              <w:tab w:val="left" w:pos="5646"/>
              <w:tab w:val="right" w:pos="10224"/>
            </w:tabs>
          </w:pPr>
          <w:r w:rsidRPr="00822ED0">
            <w:rPr>
              <w:noProof/>
            </w:rPr>
            <mc:AlternateContent>
              <mc:Choice Requires="wps">
                <w:drawing>
                  <wp:anchor distT="0" distB="0" distL="114300" distR="114300" simplePos="0" relativeHeight="251658240" behindDoc="0" locked="0" layoutInCell="1" allowOverlap="1" wp14:anchorId="44217160" wp14:editId="402674F3">
                    <wp:simplePos x="0" y="0"/>
                    <wp:positionH relativeFrom="page">
                      <wp:posOffset>4445</wp:posOffset>
                    </wp:positionH>
                    <wp:positionV relativeFrom="paragraph">
                      <wp:posOffset>361950</wp:posOffset>
                    </wp:positionV>
                    <wp:extent cx="7772400" cy="8869680"/>
                    <wp:effectExtent l="0" t="0" r="0" b="762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8869680"/>
                            </a:xfrm>
                            <a:prstGeom prst="rect">
                              <a:avLst/>
                            </a:prstGeom>
                            <a:solidFill>
                              <a:srgbClr val="16254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921FBB" id="Rectangle 5" o:spid="_x0000_s1026" alt="&quot;&quot;" style="position:absolute;margin-left:.35pt;margin-top:28.5pt;width:612pt;height:698.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" fillcolor="#16254c" stroked="f" strokeweight="1pt">
                    <w10:wrap anchorx="page"/>
                  </v:rect>
                </w:pict>
              </mc:Fallback>
            </mc:AlternateContent>
          </w:r>
          <w:r w:rsidRPr="00822ED0">
            <w:rPr>
              <w:noProof/>
            </w:rPr>
            <w:drawing>
              <wp:anchor distT="0" distB="0" distL="114300" distR="114300" simplePos="0" relativeHeight="251658242" behindDoc="1" locked="0" layoutInCell="1" allowOverlap="1" wp14:anchorId="69B8696E" wp14:editId="392CF877">
                <wp:simplePos x="0" y="0"/>
                <wp:positionH relativeFrom="page">
                  <wp:align>left</wp:align>
                </wp:positionH>
                <wp:positionV relativeFrom="paragraph">
                  <wp:posOffset>-909943</wp:posOffset>
                </wp:positionV>
                <wp:extent cx="7774338" cy="1294646"/>
                <wp:effectExtent l="0" t="0" r="0" b="1270"/>
                <wp:wrapNone/>
                <wp:docPr id="4" name="Picture 2">
                  <a:extLst xmlns:a="http://schemas.openxmlformats.org/drawingml/2006/main">
                    <a:ext uri="{FF2B5EF4-FFF2-40B4-BE49-F238E27FC236}">
                      <a16:creationId xmlns:a16="http://schemas.microsoft.com/office/drawing/2014/main" id="{8A21758A-C6BC-C347-9696-38189BC42590}"/>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lose up of a logo&#10;&#10;Description automatically generated">
                          <a:extLst>
                            <a:ext uri="{FF2B5EF4-FFF2-40B4-BE49-F238E27FC236}">
                              <a16:creationId xmlns:a16="http://schemas.microsoft.com/office/drawing/2014/main" id="{8A21758A-C6BC-C347-9696-38189BC42590}"/>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85914" cy="1296574"/>
                        </a:xfrm>
                        <a:prstGeom prst="rect">
                          <a:avLst/>
                        </a:prstGeom>
                      </pic:spPr>
                    </pic:pic>
                  </a:graphicData>
                </a:graphic>
                <wp14:sizeRelH relativeFrom="margin">
                  <wp14:pctWidth>0</wp14:pctWidth>
                </wp14:sizeRelH>
                <wp14:sizeRelV relativeFrom="margin">
                  <wp14:pctHeight>0</wp14:pctHeight>
                </wp14:sizeRelV>
              </wp:anchor>
            </w:drawing>
          </w:r>
          <w:r w:rsidR="00395DD7" w:rsidRPr="00822ED0">
            <w:tab/>
          </w:r>
          <w:r w:rsidR="00852663">
            <w:tab/>
          </w:r>
        </w:p>
        <w:p w14:paraId="355051FE" w14:textId="5682BCEF" w:rsidR="00D00EA1" w:rsidRPr="00822ED0" w:rsidRDefault="00896A7E">
          <w:pPr>
            <w:rPr>
              <w:rFonts w:ascii="Arial" w:hAnsi="Arial" w:cs="Arial"/>
              <w:b/>
              <w:bCs/>
              <w:color w:val="FFFFFF" w:themeColor="background1"/>
              <w:sz w:val="56"/>
              <w:szCs w:val="56"/>
            </w:rPr>
          </w:pPr>
          <w:r w:rsidRPr="00822ED0">
            <w:rPr>
              <w:noProof/>
            </w:rPr>
            <mc:AlternateContent>
              <mc:Choice Requires="wps">
                <w:drawing>
                  <wp:anchor distT="0" distB="0" distL="114300" distR="114300" simplePos="0" relativeHeight="251658241" behindDoc="0" locked="0" layoutInCell="1" allowOverlap="1" wp14:anchorId="60BD8AE8" wp14:editId="3094ED77">
                    <wp:simplePos x="0" y="0"/>
                    <wp:positionH relativeFrom="margin">
                      <wp:align>center</wp:align>
                    </wp:positionH>
                    <wp:positionV relativeFrom="margin">
                      <wp:align>center</wp:align>
                    </wp:positionV>
                    <wp:extent cx="7315200" cy="3208020"/>
                    <wp:effectExtent l="0" t="0" r="0" b="11430"/>
                    <wp:wrapSquare wrapText="bothSides"/>
                    <wp:docPr id="154" name="Text Box 1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315200" cy="3208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BFF60E" w14:textId="6C4A41A9" w:rsidR="00D70BCF" w:rsidRPr="00F20EBB" w:rsidRDefault="00D70BCF" w:rsidP="00896A7E">
                                <w:pPr>
                                  <w:ind w:left="-1440"/>
                                  <w:jc w:val="right"/>
                                  <w:rPr>
                                    <w:rFonts w:cstheme="minorHAnsi"/>
                                    <w:caps/>
                                    <w:color w:val="FFFFFF" w:themeColor="background1"/>
                                    <w:sz w:val="72"/>
                                    <w:szCs w:val="72"/>
                                  </w:rPr>
                                </w:pPr>
                                <w:r w:rsidRPr="00F20EBB">
                                  <w:rPr>
                                    <w:rFonts w:cstheme="minorHAnsi"/>
                                    <w:caps/>
                                    <w:color w:val="FFFFFF" w:themeColor="background1"/>
                                    <w:sz w:val="72"/>
                                    <w:szCs w:val="72"/>
                                  </w:rPr>
                                  <w:t>__________________________</w:t>
                                </w:r>
                              </w:p>
                              <w:p w14:paraId="706B9F54" w14:textId="206D8227" w:rsidR="00D70BCF" w:rsidRPr="00F20EBB" w:rsidRDefault="00FE1523" w:rsidP="00F20EBB">
                                <w:pPr>
                                  <w:spacing w:after="0"/>
                                  <w:ind w:left="-1440"/>
                                  <w:jc w:val="right"/>
                                  <w:rPr>
                                    <w:rFonts w:cstheme="minorHAnsi"/>
                                    <w:color w:val="FFFFFF" w:themeColor="background1"/>
                                    <w:sz w:val="72"/>
                                    <w:szCs w:val="72"/>
                                  </w:rPr>
                                </w:pPr>
                                <w:sdt>
                                  <w:sdtPr>
                                    <w:rPr>
                                      <w:rFonts w:cstheme="minorHAnsi"/>
                                      <w:caps/>
                                      <w:color w:val="FFFFFF" w:themeColor="background1"/>
                                      <w:sz w:val="72"/>
                                      <w:szCs w:val="72"/>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D70BCF">
                                      <w:rPr>
                                        <w:rFonts w:cstheme="minorHAnsi"/>
                                        <w:caps/>
                                        <w:color w:val="FFFFFF" w:themeColor="background1"/>
                                        <w:sz w:val="72"/>
                                        <w:szCs w:val="72"/>
                                      </w:rPr>
                                      <w:t>ELECTRONIC STATUS AND DEFAULT STATUS REPORTING (esr) USER GUIDE</w:t>
                                    </w:r>
                                  </w:sdtContent>
                                </w:sdt>
                              </w:p>
                              <w:p w14:paraId="6BCC3D2B" w14:textId="6F0A0E5A" w:rsidR="00D70BCF" w:rsidRPr="00F20EBB" w:rsidRDefault="00FE1523" w:rsidP="00896A7E">
                                <w:pPr>
                                  <w:ind w:left="-1440"/>
                                  <w:jc w:val="right"/>
                                  <w:rPr>
                                    <w:rFonts w:cstheme="minorHAnsi"/>
                                    <w:color w:val="FFFFFF" w:themeColor="background1"/>
                                    <w:sz w:val="40"/>
                                    <w:szCs w:val="40"/>
                                  </w:rPr>
                                </w:pPr>
                                <w:sdt>
                                  <w:sdtPr>
                                    <w:rPr>
                                      <w:rFonts w:cstheme="minorHAnsi"/>
                                      <w:color w:val="FFFFFF" w:themeColor="background1"/>
                                      <w:sz w:val="40"/>
                                      <w:szCs w:val="40"/>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r w:rsidR="00D053C6">
                                      <w:rPr>
                                        <w:rFonts w:cstheme="minorHAnsi"/>
                                        <w:color w:val="FFFFFF" w:themeColor="background1"/>
                                        <w:sz w:val="40"/>
                                        <w:szCs w:val="40"/>
                                      </w:rPr>
                                      <w:t>June 2025</w:t>
                                    </w:r>
                                  </w:sdtContent>
                                </w:sdt>
                              </w:p>
                              <w:p w14:paraId="38F64C27" w14:textId="3790B2BE" w:rsidR="00D70BCF" w:rsidRPr="009F2775" w:rsidRDefault="00D70BCF" w:rsidP="004C12E2">
                                <w:pPr>
                                  <w:ind w:left="-1440"/>
                                  <w:jc w:val="right"/>
                                  <w:rPr>
                                    <w:rFonts w:ascii="Arial" w:hAnsi="Arial" w:cs="Arial"/>
                                    <w:iCs/>
                                    <w:smallCaps/>
                                    <w:color w:val="FFFFFF" w:themeColor="background1"/>
                                    <w:sz w:val="20"/>
                                    <w:szCs w:val="20"/>
                                  </w:rPr>
                                </w:pPr>
                              </w:p>
                              <w:p w14:paraId="43854803" w14:textId="77777777" w:rsidR="00D70BCF" w:rsidRPr="005F3627" w:rsidRDefault="00D70BCF" w:rsidP="00896A7E">
                                <w:pPr>
                                  <w:ind w:left="-1440"/>
                                  <w:jc w:val="right"/>
                                  <w:rPr>
                                    <w:rFonts w:ascii="Arial" w:hAnsi="Arial" w:cs="Arial"/>
                                    <w:smallCaps/>
                                    <w:color w:val="FFFFFF" w:themeColor="background1"/>
                                    <w:sz w:val="36"/>
                                    <w:szCs w:val="36"/>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60BD8AE8" id="_x0000_t202" coordsize="21600,21600" o:spt="202" path="m,l,21600r21600,l21600,xe">
                    <v:stroke joinstyle="miter"/>
                    <v:path gradientshapeok="t" o:connecttype="rect"/>
                  </v:shapetype>
                  <v:shape id="Text Box 154" o:spid="_x0000_s1026" type="#_x0000_t202" alt="&quot;&quot;" style="position:absolute;margin-left:0;margin-top:0;width:8in;height:252.6pt;z-index:251658241;visibility:visible;mso-wrap-style:square;mso-width-percent:941;mso-height-percent:0;mso-wrap-distance-left:9pt;mso-wrap-distance-top:0;mso-wrap-distance-right:9pt;mso-wrap-distance-bottom:0;mso-position-horizontal:center;mso-position-horizontal-relative:margin;mso-position-vertical:center;mso-position-vertical-relative:margin;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" filled="f" stroked="f" strokeweight=".5pt">
                    <v:textbox inset="126pt,0,54pt,0">
                      <w:txbxContent>
                        <w:p w14:paraId="03BFF60E" w14:textId="6C4A41A9" w:rsidR="00D70BCF" w:rsidRPr="00F20EBB" w:rsidRDefault="00D70BCF" w:rsidP="00896A7E">
                          <w:pPr>
                            <w:ind w:left="-1440"/>
                            <w:jc w:val="right"/>
                            <w:rPr>
                              <w:rFonts w:cstheme="minorHAnsi"/>
                              <w:caps/>
                              <w:color w:val="FFFFFF" w:themeColor="background1"/>
                              <w:sz w:val="72"/>
                              <w:szCs w:val="72"/>
                            </w:rPr>
                          </w:pPr>
                          <w:r w:rsidRPr="00F20EBB">
                            <w:rPr>
                              <w:rFonts w:cstheme="minorHAnsi"/>
                              <w:caps/>
                              <w:color w:val="FFFFFF" w:themeColor="background1"/>
                              <w:sz w:val="72"/>
                              <w:szCs w:val="72"/>
                            </w:rPr>
                            <w:t>__________________________</w:t>
                          </w:r>
                        </w:p>
                        <w:p w14:paraId="706B9F54" w14:textId="206D8227" w:rsidR="00D70BCF" w:rsidRPr="00F20EBB" w:rsidRDefault="00000000" w:rsidP="00F20EBB">
                          <w:pPr>
                            <w:spacing w:after="0"/>
                            <w:ind w:left="-1440"/>
                            <w:jc w:val="right"/>
                            <w:rPr>
                              <w:rFonts w:cstheme="minorHAnsi"/>
                              <w:color w:val="FFFFFF" w:themeColor="background1"/>
                              <w:sz w:val="72"/>
                              <w:szCs w:val="72"/>
                            </w:rPr>
                          </w:pPr>
                          <w:sdt>
                            <w:sdtPr>
                              <w:rPr>
                                <w:rFonts w:cstheme="minorHAnsi"/>
                                <w:caps/>
                                <w:color w:val="FFFFFF" w:themeColor="background1"/>
                                <w:sz w:val="72"/>
                                <w:szCs w:val="72"/>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00D70BCF">
                                <w:rPr>
                                  <w:rFonts w:cstheme="minorHAnsi"/>
                                  <w:caps/>
                                  <w:color w:val="FFFFFF" w:themeColor="background1"/>
                                  <w:sz w:val="72"/>
                                  <w:szCs w:val="72"/>
                                </w:rPr>
                                <w:t>ELECTRONIC STATUS AND DEFAULT STATUS REPORTING (esr) USER GUIDE</w:t>
                              </w:r>
                            </w:sdtContent>
                          </w:sdt>
                        </w:p>
                        <w:p w14:paraId="6BCC3D2B" w14:textId="6F0A0E5A" w:rsidR="00D70BCF" w:rsidRPr="00F20EBB" w:rsidRDefault="00000000" w:rsidP="00896A7E">
                          <w:pPr>
                            <w:ind w:left="-1440"/>
                            <w:jc w:val="right"/>
                            <w:rPr>
                              <w:rFonts w:cstheme="minorHAnsi"/>
                              <w:color w:val="FFFFFF" w:themeColor="background1"/>
                              <w:sz w:val="40"/>
                              <w:szCs w:val="40"/>
                            </w:rPr>
                          </w:pPr>
                          <w:sdt>
                            <w:sdtPr>
                              <w:rPr>
                                <w:rFonts w:cstheme="minorHAnsi"/>
                                <w:color w:val="FFFFFF" w:themeColor="background1"/>
                                <w:sz w:val="40"/>
                                <w:szCs w:val="40"/>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r w:rsidR="00D053C6">
                                <w:rPr>
                                  <w:rFonts w:cstheme="minorHAnsi"/>
                                  <w:color w:val="FFFFFF" w:themeColor="background1"/>
                                  <w:sz w:val="40"/>
                                  <w:szCs w:val="40"/>
                                </w:rPr>
                                <w:t>June 2025</w:t>
                              </w:r>
                            </w:sdtContent>
                          </w:sdt>
                        </w:p>
                        <w:p w14:paraId="38F64C27" w14:textId="3790B2BE" w:rsidR="00D70BCF" w:rsidRPr="009F2775" w:rsidRDefault="00D70BCF" w:rsidP="004C12E2">
                          <w:pPr>
                            <w:ind w:left="-1440"/>
                            <w:jc w:val="right"/>
                            <w:rPr>
                              <w:rFonts w:ascii="Arial" w:hAnsi="Arial" w:cs="Arial"/>
                              <w:iCs/>
                              <w:smallCaps/>
                              <w:color w:val="FFFFFF" w:themeColor="background1"/>
                              <w:sz w:val="20"/>
                              <w:szCs w:val="20"/>
                            </w:rPr>
                          </w:pPr>
                        </w:p>
                        <w:p w14:paraId="43854803" w14:textId="77777777" w:rsidR="00D70BCF" w:rsidRPr="005F3627" w:rsidRDefault="00D70BCF" w:rsidP="00896A7E">
                          <w:pPr>
                            <w:ind w:left="-1440"/>
                            <w:jc w:val="right"/>
                            <w:rPr>
                              <w:rFonts w:ascii="Arial" w:hAnsi="Arial" w:cs="Arial"/>
                              <w:smallCaps/>
                              <w:color w:val="FFFFFF" w:themeColor="background1"/>
                              <w:sz w:val="36"/>
                              <w:szCs w:val="36"/>
                            </w:rPr>
                          </w:pPr>
                        </w:p>
                      </w:txbxContent>
                    </v:textbox>
                    <w10:wrap type="square" anchorx="margin" anchory="margin"/>
                  </v:shape>
                </w:pict>
              </mc:Fallback>
            </mc:AlternateContent>
          </w:r>
          <w:r w:rsidR="00D96734" w:rsidRPr="00822ED0">
            <w:rPr>
              <w:rFonts w:ascii="Arial" w:hAnsi="Arial" w:cs="Arial"/>
              <w:b/>
              <w:bCs/>
              <w:noProof/>
              <w:color w:val="FFFFFF" w:themeColor="background1"/>
              <w:sz w:val="56"/>
              <w:szCs w:val="56"/>
            </w:rPr>
            <w:drawing>
              <wp:anchor distT="0" distB="0" distL="114300" distR="114300" simplePos="0" relativeHeight="251658243" behindDoc="0" locked="0" layoutInCell="1" allowOverlap="1" wp14:anchorId="1B4AE34F" wp14:editId="2E7AC7BB">
                <wp:simplePos x="0" y="0"/>
                <wp:positionH relativeFrom="margin">
                  <wp:posOffset>0</wp:posOffset>
                </wp:positionH>
                <wp:positionV relativeFrom="paragraph">
                  <wp:posOffset>1600200</wp:posOffset>
                </wp:positionV>
                <wp:extent cx="3552886" cy="552262"/>
                <wp:effectExtent l="0" t="0" r="0" b="635"/>
                <wp:wrapNone/>
                <wp:docPr id="8" name="Picture 7">
                  <a:extLst xmlns:a="http://schemas.openxmlformats.org/drawingml/2006/main">
                    <a:ext uri="{FF2B5EF4-FFF2-40B4-BE49-F238E27FC236}">
                      <a16:creationId xmlns:a16="http://schemas.microsoft.com/office/drawing/2014/main" id="{B4AC8618-8D60-CB4D-9EF8-7CB2040387D0}"/>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B4AC8618-8D60-CB4D-9EF8-7CB2040387D0}"/>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52886" cy="552262"/>
                        </a:xfrm>
                        <a:prstGeom prst="rect">
                          <a:avLst/>
                        </a:prstGeom>
                      </pic:spPr>
                    </pic:pic>
                  </a:graphicData>
                </a:graphic>
                <wp14:sizeRelH relativeFrom="margin">
                  <wp14:pctWidth>0</wp14:pctWidth>
                </wp14:sizeRelH>
                <wp14:sizeRelV relativeFrom="margin">
                  <wp14:pctHeight>0</wp14:pctHeight>
                </wp14:sizeRelV>
              </wp:anchor>
            </w:drawing>
          </w:r>
          <w:r w:rsidR="00D00EA1" w:rsidRPr="00822ED0">
            <w:rPr>
              <w:rFonts w:ascii="Arial" w:hAnsi="Arial" w:cs="Arial"/>
              <w:b/>
              <w:bCs/>
              <w:color w:val="FFFFFF" w:themeColor="background1"/>
              <w:sz w:val="56"/>
              <w:szCs w:val="56"/>
            </w:rPr>
            <w:br w:type="page"/>
          </w:r>
        </w:p>
      </w:sdtContent>
    </w:sdt>
    <w:sdt>
      <w:sdtPr>
        <w:rPr>
          <w:rFonts w:asciiTheme="minorHAnsi" w:eastAsiaTheme="minorHAnsi" w:hAnsiTheme="minorHAnsi" w:cstheme="minorBidi"/>
          <w:b w:val="0"/>
          <w:color w:val="auto"/>
          <w:sz w:val="22"/>
          <w:szCs w:val="22"/>
        </w:rPr>
        <w:id w:val="26068005"/>
        <w:docPartObj>
          <w:docPartGallery w:val="Table of Contents"/>
          <w:docPartUnique/>
        </w:docPartObj>
      </w:sdtPr>
      <w:sdtEndPr>
        <w:rPr>
          <w:bCs/>
        </w:rPr>
      </w:sdtEndPr>
      <w:sdtContent>
        <w:p w14:paraId="4E352917" w14:textId="4147F675" w:rsidR="00F14273" w:rsidRPr="00822ED0" w:rsidRDefault="00F14273" w:rsidP="007F5977">
          <w:pPr>
            <w:pStyle w:val="TOCHeading"/>
          </w:pPr>
          <w:r w:rsidRPr="00822ED0">
            <w:t>Table of Contents</w:t>
          </w:r>
        </w:p>
        <w:p w14:paraId="5CD9CE04" w14:textId="1D38CCCF" w:rsidR="009A4BD6" w:rsidRDefault="00610B73">
          <w:pPr>
            <w:pStyle w:val="TOC1"/>
            <w:rPr>
              <w:rFonts w:eastAsiaTheme="minorEastAsia"/>
              <w:kern w:val="2"/>
              <w14:ligatures w14:val="standardContextual"/>
            </w:rPr>
          </w:pPr>
          <w:r w:rsidRPr="00822ED0">
            <w:rPr>
              <w:noProof w:val="0"/>
            </w:rPr>
            <w:fldChar w:fldCharType="begin"/>
          </w:r>
          <w:r w:rsidRPr="00822ED0">
            <w:rPr>
              <w:noProof w:val="0"/>
            </w:rPr>
            <w:instrText xml:space="preserve"> TOC \o "1-5" \h \z \u </w:instrText>
          </w:r>
          <w:r w:rsidRPr="00822ED0">
            <w:rPr>
              <w:noProof w:val="0"/>
            </w:rPr>
            <w:fldChar w:fldCharType="separate"/>
          </w:r>
          <w:hyperlink w:anchor="_Toc140157929" w:history="1">
            <w:r w:rsidR="009A4BD6" w:rsidRPr="007A355F">
              <w:rPr>
                <w:rStyle w:val="Hyperlink"/>
              </w:rPr>
              <w:t>1</w:t>
            </w:r>
            <w:r w:rsidR="009A4BD6">
              <w:rPr>
                <w:rFonts w:eastAsiaTheme="minorEastAsia"/>
                <w:kern w:val="2"/>
                <w14:ligatures w14:val="standardContextual"/>
              </w:rPr>
              <w:tab/>
            </w:r>
            <w:r w:rsidR="009A4BD6" w:rsidRPr="007A355F">
              <w:rPr>
                <w:rStyle w:val="Hyperlink"/>
              </w:rPr>
              <w:t>Introduction</w:t>
            </w:r>
            <w:r w:rsidR="009A4BD6">
              <w:rPr>
                <w:webHidden/>
              </w:rPr>
              <w:tab/>
            </w:r>
            <w:r w:rsidR="009A4BD6">
              <w:rPr>
                <w:webHidden/>
              </w:rPr>
              <w:fldChar w:fldCharType="begin"/>
            </w:r>
            <w:r w:rsidR="009A4BD6">
              <w:rPr>
                <w:webHidden/>
              </w:rPr>
              <w:instrText xml:space="preserve"> PAGEREF _Toc140157929 \h </w:instrText>
            </w:r>
            <w:r w:rsidR="009A4BD6">
              <w:rPr>
                <w:webHidden/>
              </w:rPr>
            </w:r>
            <w:r w:rsidR="009A4BD6">
              <w:rPr>
                <w:webHidden/>
              </w:rPr>
              <w:fldChar w:fldCharType="separate"/>
            </w:r>
            <w:r w:rsidR="009A4BD6">
              <w:rPr>
                <w:webHidden/>
              </w:rPr>
              <w:t>3</w:t>
            </w:r>
            <w:r w:rsidR="009A4BD6">
              <w:rPr>
                <w:webHidden/>
              </w:rPr>
              <w:fldChar w:fldCharType="end"/>
            </w:r>
          </w:hyperlink>
        </w:p>
        <w:p w14:paraId="2AC16491" w14:textId="35FC26F1" w:rsidR="009A4BD6" w:rsidRDefault="009A4BD6">
          <w:pPr>
            <w:pStyle w:val="TOC2"/>
            <w:rPr>
              <w:rFonts w:asciiTheme="minorHAnsi" w:eastAsiaTheme="minorEastAsia" w:hAnsiTheme="minorHAnsi" w:cstheme="minorBidi"/>
              <w:i w:val="0"/>
              <w:kern w:val="2"/>
              <w14:ligatures w14:val="standardContextual"/>
            </w:rPr>
          </w:pPr>
          <w:hyperlink w:anchor="_Toc140157930" w:history="1">
            <w:r w:rsidRPr="007A355F">
              <w:rPr>
                <w:rStyle w:val="Hyperlink"/>
              </w:rPr>
              <w:t>1.1</w:t>
            </w:r>
            <w:r>
              <w:rPr>
                <w:rFonts w:asciiTheme="minorHAnsi" w:eastAsiaTheme="minorEastAsia" w:hAnsiTheme="minorHAnsi" w:cstheme="minorBidi"/>
                <w:i w:val="0"/>
                <w:kern w:val="2"/>
                <w14:ligatures w14:val="standardContextual"/>
              </w:rPr>
              <w:tab/>
            </w:r>
            <w:r w:rsidRPr="007A355F">
              <w:rPr>
                <w:rStyle w:val="Hyperlink"/>
              </w:rPr>
              <w:t>About the USDA LINC</w:t>
            </w:r>
            <w:r>
              <w:rPr>
                <w:webHidden/>
              </w:rPr>
              <w:tab/>
            </w:r>
            <w:r>
              <w:rPr>
                <w:webHidden/>
              </w:rPr>
              <w:fldChar w:fldCharType="begin"/>
            </w:r>
            <w:r>
              <w:rPr>
                <w:webHidden/>
              </w:rPr>
              <w:instrText xml:space="preserve"> PAGEREF _Toc140157930 \h </w:instrText>
            </w:r>
            <w:r>
              <w:rPr>
                <w:webHidden/>
              </w:rPr>
            </w:r>
            <w:r>
              <w:rPr>
                <w:webHidden/>
              </w:rPr>
              <w:fldChar w:fldCharType="separate"/>
            </w:r>
            <w:r>
              <w:rPr>
                <w:webHidden/>
              </w:rPr>
              <w:t>3</w:t>
            </w:r>
            <w:r>
              <w:rPr>
                <w:webHidden/>
              </w:rPr>
              <w:fldChar w:fldCharType="end"/>
            </w:r>
          </w:hyperlink>
        </w:p>
        <w:p w14:paraId="583BE4D8" w14:textId="0A22B983" w:rsidR="009A4BD6" w:rsidRDefault="009A4BD6">
          <w:pPr>
            <w:pStyle w:val="TOC2"/>
            <w:rPr>
              <w:rFonts w:asciiTheme="minorHAnsi" w:eastAsiaTheme="minorEastAsia" w:hAnsiTheme="minorHAnsi" w:cstheme="minorBidi"/>
              <w:i w:val="0"/>
              <w:kern w:val="2"/>
              <w14:ligatures w14:val="standardContextual"/>
            </w:rPr>
          </w:pPr>
          <w:hyperlink w:anchor="_Toc140157931" w:history="1">
            <w:r w:rsidRPr="007A355F">
              <w:rPr>
                <w:rStyle w:val="Hyperlink"/>
              </w:rPr>
              <w:t>1.2</w:t>
            </w:r>
            <w:r>
              <w:rPr>
                <w:rFonts w:asciiTheme="minorHAnsi" w:eastAsiaTheme="minorEastAsia" w:hAnsiTheme="minorHAnsi" w:cstheme="minorBidi"/>
                <w:i w:val="0"/>
                <w:kern w:val="2"/>
                <w14:ligatures w14:val="standardContextual"/>
              </w:rPr>
              <w:tab/>
            </w:r>
            <w:r w:rsidRPr="007A355F">
              <w:rPr>
                <w:rStyle w:val="Hyperlink"/>
              </w:rPr>
              <w:t>Security</w:t>
            </w:r>
            <w:r>
              <w:rPr>
                <w:webHidden/>
              </w:rPr>
              <w:tab/>
            </w:r>
            <w:r>
              <w:rPr>
                <w:webHidden/>
              </w:rPr>
              <w:fldChar w:fldCharType="begin"/>
            </w:r>
            <w:r>
              <w:rPr>
                <w:webHidden/>
              </w:rPr>
              <w:instrText xml:space="preserve"> PAGEREF _Toc140157931 \h </w:instrText>
            </w:r>
            <w:r>
              <w:rPr>
                <w:webHidden/>
              </w:rPr>
            </w:r>
            <w:r>
              <w:rPr>
                <w:webHidden/>
              </w:rPr>
              <w:fldChar w:fldCharType="separate"/>
            </w:r>
            <w:r>
              <w:rPr>
                <w:webHidden/>
              </w:rPr>
              <w:t>3</w:t>
            </w:r>
            <w:r>
              <w:rPr>
                <w:webHidden/>
              </w:rPr>
              <w:fldChar w:fldCharType="end"/>
            </w:r>
          </w:hyperlink>
        </w:p>
        <w:p w14:paraId="0CC707F7" w14:textId="7BE6C5E2" w:rsidR="009A4BD6" w:rsidRDefault="009A4BD6">
          <w:pPr>
            <w:pStyle w:val="TOC1"/>
            <w:rPr>
              <w:rFonts w:eastAsiaTheme="minorEastAsia"/>
              <w:kern w:val="2"/>
              <w14:ligatures w14:val="standardContextual"/>
            </w:rPr>
          </w:pPr>
          <w:hyperlink w:anchor="_Toc140157932" w:history="1">
            <w:r w:rsidRPr="007A355F">
              <w:rPr>
                <w:rStyle w:val="Hyperlink"/>
              </w:rPr>
              <w:t>2</w:t>
            </w:r>
            <w:r>
              <w:rPr>
                <w:rFonts w:eastAsiaTheme="minorEastAsia"/>
                <w:kern w:val="2"/>
                <w14:ligatures w14:val="standardContextual"/>
              </w:rPr>
              <w:tab/>
            </w:r>
            <w:r w:rsidRPr="007A355F">
              <w:rPr>
                <w:rStyle w:val="Hyperlink"/>
              </w:rPr>
              <w:t>Logging in to ESR</w:t>
            </w:r>
            <w:r>
              <w:rPr>
                <w:webHidden/>
              </w:rPr>
              <w:tab/>
            </w:r>
            <w:r>
              <w:rPr>
                <w:webHidden/>
              </w:rPr>
              <w:fldChar w:fldCharType="begin"/>
            </w:r>
            <w:r>
              <w:rPr>
                <w:webHidden/>
              </w:rPr>
              <w:instrText xml:space="preserve"> PAGEREF _Toc140157932 \h </w:instrText>
            </w:r>
            <w:r>
              <w:rPr>
                <w:webHidden/>
              </w:rPr>
            </w:r>
            <w:r>
              <w:rPr>
                <w:webHidden/>
              </w:rPr>
              <w:fldChar w:fldCharType="separate"/>
            </w:r>
            <w:r>
              <w:rPr>
                <w:webHidden/>
              </w:rPr>
              <w:t>4</w:t>
            </w:r>
            <w:r>
              <w:rPr>
                <w:webHidden/>
              </w:rPr>
              <w:fldChar w:fldCharType="end"/>
            </w:r>
          </w:hyperlink>
        </w:p>
        <w:p w14:paraId="4A894BDF" w14:textId="42CBA085" w:rsidR="009A4BD6" w:rsidRDefault="009A4BD6">
          <w:pPr>
            <w:pStyle w:val="TOC2"/>
            <w:rPr>
              <w:rFonts w:asciiTheme="minorHAnsi" w:eastAsiaTheme="minorEastAsia" w:hAnsiTheme="minorHAnsi" w:cstheme="minorBidi"/>
              <w:i w:val="0"/>
              <w:kern w:val="2"/>
              <w14:ligatures w14:val="standardContextual"/>
            </w:rPr>
          </w:pPr>
          <w:hyperlink w:anchor="_Toc140157933" w:history="1">
            <w:r w:rsidRPr="007A355F">
              <w:rPr>
                <w:rStyle w:val="Hyperlink"/>
              </w:rPr>
              <w:t>2.1</w:t>
            </w:r>
            <w:r>
              <w:rPr>
                <w:rFonts w:asciiTheme="minorHAnsi" w:eastAsiaTheme="minorEastAsia" w:hAnsiTheme="minorHAnsi" w:cstheme="minorBidi"/>
                <w:i w:val="0"/>
                <w:kern w:val="2"/>
                <w14:ligatures w14:val="standardContextual"/>
              </w:rPr>
              <w:tab/>
            </w:r>
            <w:r w:rsidRPr="007A355F">
              <w:rPr>
                <w:rStyle w:val="Hyperlink"/>
              </w:rPr>
              <w:t>eAuthentication ID</w:t>
            </w:r>
            <w:r>
              <w:rPr>
                <w:webHidden/>
              </w:rPr>
              <w:tab/>
            </w:r>
            <w:r>
              <w:rPr>
                <w:webHidden/>
              </w:rPr>
              <w:fldChar w:fldCharType="begin"/>
            </w:r>
            <w:r>
              <w:rPr>
                <w:webHidden/>
              </w:rPr>
              <w:instrText xml:space="preserve"> PAGEREF _Toc140157933 \h </w:instrText>
            </w:r>
            <w:r>
              <w:rPr>
                <w:webHidden/>
              </w:rPr>
            </w:r>
            <w:r>
              <w:rPr>
                <w:webHidden/>
              </w:rPr>
              <w:fldChar w:fldCharType="separate"/>
            </w:r>
            <w:r>
              <w:rPr>
                <w:webHidden/>
              </w:rPr>
              <w:t>4</w:t>
            </w:r>
            <w:r>
              <w:rPr>
                <w:webHidden/>
              </w:rPr>
              <w:fldChar w:fldCharType="end"/>
            </w:r>
          </w:hyperlink>
        </w:p>
        <w:p w14:paraId="10308C3F" w14:textId="4CCFD7A0" w:rsidR="009A4BD6" w:rsidRDefault="009A4BD6">
          <w:pPr>
            <w:pStyle w:val="TOC2"/>
            <w:rPr>
              <w:rFonts w:asciiTheme="minorHAnsi" w:eastAsiaTheme="minorEastAsia" w:hAnsiTheme="minorHAnsi" w:cstheme="minorBidi"/>
              <w:i w:val="0"/>
              <w:kern w:val="2"/>
              <w14:ligatures w14:val="standardContextual"/>
            </w:rPr>
          </w:pPr>
          <w:hyperlink w:anchor="_Toc140157934" w:history="1">
            <w:r w:rsidRPr="007A355F">
              <w:rPr>
                <w:rStyle w:val="Hyperlink"/>
              </w:rPr>
              <w:t>2.2</w:t>
            </w:r>
            <w:r>
              <w:rPr>
                <w:rFonts w:asciiTheme="minorHAnsi" w:eastAsiaTheme="minorEastAsia" w:hAnsiTheme="minorHAnsi" w:cstheme="minorBidi"/>
                <w:i w:val="0"/>
                <w:kern w:val="2"/>
                <w14:ligatures w14:val="standardContextual"/>
              </w:rPr>
              <w:tab/>
            </w:r>
            <w:r w:rsidRPr="007A355F">
              <w:rPr>
                <w:rStyle w:val="Hyperlink"/>
              </w:rPr>
              <w:t>Logging in to ESR</w:t>
            </w:r>
            <w:r>
              <w:rPr>
                <w:webHidden/>
              </w:rPr>
              <w:tab/>
            </w:r>
            <w:r>
              <w:rPr>
                <w:webHidden/>
              </w:rPr>
              <w:fldChar w:fldCharType="begin"/>
            </w:r>
            <w:r>
              <w:rPr>
                <w:webHidden/>
              </w:rPr>
              <w:instrText xml:space="preserve"> PAGEREF _Toc140157934 \h </w:instrText>
            </w:r>
            <w:r>
              <w:rPr>
                <w:webHidden/>
              </w:rPr>
            </w:r>
            <w:r>
              <w:rPr>
                <w:webHidden/>
              </w:rPr>
              <w:fldChar w:fldCharType="separate"/>
            </w:r>
            <w:r>
              <w:rPr>
                <w:webHidden/>
              </w:rPr>
              <w:t>4</w:t>
            </w:r>
            <w:r>
              <w:rPr>
                <w:webHidden/>
              </w:rPr>
              <w:fldChar w:fldCharType="end"/>
            </w:r>
          </w:hyperlink>
        </w:p>
        <w:p w14:paraId="31810562" w14:textId="79713D5D" w:rsidR="009A4BD6" w:rsidRDefault="009A4BD6">
          <w:pPr>
            <w:pStyle w:val="TOC2"/>
            <w:rPr>
              <w:rFonts w:asciiTheme="minorHAnsi" w:eastAsiaTheme="minorEastAsia" w:hAnsiTheme="minorHAnsi" w:cstheme="minorBidi"/>
              <w:i w:val="0"/>
              <w:kern w:val="2"/>
              <w14:ligatures w14:val="standardContextual"/>
            </w:rPr>
          </w:pPr>
          <w:hyperlink w:anchor="_Toc140157935" w:history="1">
            <w:r w:rsidRPr="007A355F">
              <w:rPr>
                <w:rStyle w:val="Hyperlink"/>
              </w:rPr>
              <w:t>2.3</w:t>
            </w:r>
            <w:r>
              <w:rPr>
                <w:rFonts w:asciiTheme="minorHAnsi" w:eastAsiaTheme="minorEastAsia" w:hAnsiTheme="minorHAnsi" w:cstheme="minorBidi"/>
                <w:i w:val="0"/>
                <w:kern w:val="2"/>
                <w14:ligatures w14:val="standardContextual"/>
              </w:rPr>
              <w:tab/>
            </w:r>
            <w:r w:rsidRPr="007A355F">
              <w:rPr>
                <w:rStyle w:val="Hyperlink"/>
              </w:rPr>
              <w:t>eAuthentication Help</w:t>
            </w:r>
            <w:r>
              <w:rPr>
                <w:webHidden/>
              </w:rPr>
              <w:tab/>
            </w:r>
            <w:r>
              <w:rPr>
                <w:webHidden/>
              </w:rPr>
              <w:fldChar w:fldCharType="begin"/>
            </w:r>
            <w:r>
              <w:rPr>
                <w:webHidden/>
              </w:rPr>
              <w:instrText xml:space="preserve"> PAGEREF _Toc140157935 \h </w:instrText>
            </w:r>
            <w:r>
              <w:rPr>
                <w:webHidden/>
              </w:rPr>
            </w:r>
            <w:r>
              <w:rPr>
                <w:webHidden/>
              </w:rPr>
              <w:fldChar w:fldCharType="separate"/>
            </w:r>
            <w:r>
              <w:rPr>
                <w:webHidden/>
              </w:rPr>
              <w:t>4</w:t>
            </w:r>
            <w:r>
              <w:rPr>
                <w:webHidden/>
              </w:rPr>
              <w:fldChar w:fldCharType="end"/>
            </w:r>
          </w:hyperlink>
        </w:p>
        <w:p w14:paraId="3DB858CB" w14:textId="53732B46" w:rsidR="009A4BD6" w:rsidRDefault="009A4BD6">
          <w:pPr>
            <w:pStyle w:val="TOC1"/>
            <w:rPr>
              <w:rFonts w:eastAsiaTheme="minorEastAsia"/>
              <w:kern w:val="2"/>
              <w14:ligatures w14:val="standardContextual"/>
            </w:rPr>
          </w:pPr>
          <w:hyperlink w:anchor="_Toc140157936" w:history="1">
            <w:r w:rsidRPr="007A355F">
              <w:rPr>
                <w:rStyle w:val="Hyperlink"/>
              </w:rPr>
              <w:t>3</w:t>
            </w:r>
            <w:r>
              <w:rPr>
                <w:rFonts w:eastAsiaTheme="minorEastAsia"/>
                <w:kern w:val="2"/>
                <w14:ligatures w14:val="standardContextual"/>
              </w:rPr>
              <w:tab/>
            </w:r>
            <w:r w:rsidRPr="007A355F">
              <w:rPr>
                <w:rStyle w:val="Hyperlink"/>
              </w:rPr>
              <w:t>Electronic Data Interchange</w:t>
            </w:r>
            <w:r>
              <w:rPr>
                <w:webHidden/>
              </w:rPr>
              <w:tab/>
            </w:r>
            <w:r>
              <w:rPr>
                <w:webHidden/>
              </w:rPr>
              <w:fldChar w:fldCharType="begin"/>
            </w:r>
            <w:r>
              <w:rPr>
                <w:webHidden/>
              </w:rPr>
              <w:instrText xml:space="preserve"> PAGEREF _Toc140157936 \h </w:instrText>
            </w:r>
            <w:r>
              <w:rPr>
                <w:webHidden/>
              </w:rPr>
            </w:r>
            <w:r>
              <w:rPr>
                <w:webHidden/>
              </w:rPr>
              <w:fldChar w:fldCharType="separate"/>
            </w:r>
            <w:r>
              <w:rPr>
                <w:webHidden/>
              </w:rPr>
              <w:t>5</w:t>
            </w:r>
            <w:r>
              <w:rPr>
                <w:webHidden/>
              </w:rPr>
              <w:fldChar w:fldCharType="end"/>
            </w:r>
          </w:hyperlink>
        </w:p>
        <w:p w14:paraId="64333591" w14:textId="461026D5" w:rsidR="009A4BD6" w:rsidRDefault="009A4BD6">
          <w:pPr>
            <w:pStyle w:val="TOC2"/>
            <w:rPr>
              <w:rFonts w:asciiTheme="minorHAnsi" w:eastAsiaTheme="minorEastAsia" w:hAnsiTheme="minorHAnsi" w:cstheme="minorBidi"/>
              <w:i w:val="0"/>
              <w:kern w:val="2"/>
              <w14:ligatures w14:val="standardContextual"/>
            </w:rPr>
          </w:pPr>
          <w:hyperlink w:anchor="_Toc140157937" w:history="1">
            <w:r w:rsidRPr="007A355F">
              <w:rPr>
                <w:rStyle w:val="Hyperlink"/>
              </w:rPr>
              <w:t>3.1</w:t>
            </w:r>
            <w:r>
              <w:rPr>
                <w:rFonts w:asciiTheme="minorHAnsi" w:eastAsiaTheme="minorEastAsia" w:hAnsiTheme="minorHAnsi" w:cstheme="minorBidi"/>
                <w:i w:val="0"/>
                <w:kern w:val="2"/>
                <w14:ligatures w14:val="standardContextual"/>
              </w:rPr>
              <w:tab/>
            </w:r>
            <w:r w:rsidRPr="007A355F">
              <w:rPr>
                <w:rStyle w:val="Hyperlink"/>
              </w:rPr>
              <w:t>About SFH Electronic Data Interchange Reporting</w:t>
            </w:r>
            <w:r>
              <w:rPr>
                <w:webHidden/>
              </w:rPr>
              <w:tab/>
            </w:r>
            <w:r>
              <w:rPr>
                <w:webHidden/>
              </w:rPr>
              <w:fldChar w:fldCharType="begin"/>
            </w:r>
            <w:r>
              <w:rPr>
                <w:webHidden/>
              </w:rPr>
              <w:instrText xml:space="preserve"> PAGEREF _Toc140157937 \h </w:instrText>
            </w:r>
            <w:r>
              <w:rPr>
                <w:webHidden/>
              </w:rPr>
            </w:r>
            <w:r>
              <w:rPr>
                <w:webHidden/>
              </w:rPr>
              <w:fldChar w:fldCharType="separate"/>
            </w:r>
            <w:r>
              <w:rPr>
                <w:webHidden/>
              </w:rPr>
              <w:t>5</w:t>
            </w:r>
            <w:r>
              <w:rPr>
                <w:webHidden/>
              </w:rPr>
              <w:fldChar w:fldCharType="end"/>
            </w:r>
          </w:hyperlink>
        </w:p>
        <w:p w14:paraId="1B9AE301" w14:textId="2680DEC9" w:rsidR="009A4BD6" w:rsidRDefault="009A4BD6">
          <w:pPr>
            <w:pStyle w:val="TOC2"/>
            <w:rPr>
              <w:rFonts w:asciiTheme="minorHAnsi" w:eastAsiaTheme="minorEastAsia" w:hAnsiTheme="minorHAnsi" w:cstheme="minorBidi"/>
              <w:i w:val="0"/>
              <w:kern w:val="2"/>
              <w14:ligatures w14:val="standardContextual"/>
            </w:rPr>
          </w:pPr>
          <w:hyperlink w:anchor="_Toc140157938" w:history="1">
            <w:r w:rsidRPr="007A355F">
              <w:rPr>
                <w:rStyle w:val="Hyperlink"/>
              </w:rPr>
              <w:t>3.2</w:t>
            </w:r>
            <w:r>
              <w:rPr>
                <w:rFonts w:asciiTheme="minorHAnsi" w:eastAsiaTheme="minorEastAsia" w:hAnsiTheme="minorHAnsi" w:cstheme="minorBidi"/>
                <w:i w:val="0"/>
                <w:kern w:val="2"/>
                <w14:ligatures w14:val="standardContextual"/>
              </w:rPr>
              <w:tab/>
            </w:r>
            <w:r w:rsidRPr="007A355F">
              <w:rPr>
                <w:rStyle w:val="Hyperlink"/>
              </w:rPr>
              <w:t>Sending SFH X12 Files</w:t>
            </w:r>
            <w:r>
              <w:rPr>
                <w:webHidden/>
              </w:rPr>
              <w:tab/>
            </w:r>
            <w:r>
              <w:rPr>
                <w:webHidden/>
              </w:rPr>
              <w:fldChar w:fldCharType="begin"/>
            </w:r>
            <w:r>
              <w:rPr>
                <w:webHidden/>
              </w:rPr>
              <w:instrText xml:space="preserve"> PAGEREF _Toc140157938 \h </w:instrText>
            </w:r>
            <w:r>
              <w:rPr>
                <w:webHidden/>
              </w:rPr>
            </w:r>
            <w:r>
              <w:rPr>
                <w:webHidden/>
              </w:rPr>
              <w:fldChar w:fldCharType="separate"/>
            </w:r>
            <w:r>
              <w:rPr>
                <w:webHidden/>
              </w:rPr>
              <w:t>5</w:t>
            </w:r>
            <w:r>
              <w:rPr>
                <w:webHidden/>
              </w:rPr>
              <w:fldChar w:fldCharType="end"/>
            </w:r>
          </w:hyperlink>
        </w:p>
        <w:p w14:paraId="20036359" w14:textId="605B6CAD" w:rsidR="009A4BD6" w:rsidRDefault="009A4BD6">
          <w:pPr>
            <w:pStyle w:val="TOC2"/>
            <w:rPr>
              <w:rFonts w:asciiTheme="minorHAnsi" w:eastAsiaTheme="minorEastAsia" w:hAnsiTheme="minorHAnsi" w:cstheme="minorBidi"/>
              <w:i w:val="0"/>
              <w:kern w:val="2"/>
              <w14:ligatures w14:val="standardContextual"/>
            </w:rPr>
          </w:pPr>
          <w:hyperlink w:anchor="_Toc140157939" w:history="1">
            <w:r w:rsidRPr="007A355F">
              <w:rPr>
                <w:rStyle w:val="Hyperlink"/>
              </w:rPr>
              <w:t>3.3</w:t>
            </w:r>
            <w:r>
              <w:rPr>
                <w:rFonts w:asciiTheme="minorHAnsi" w:eastAsiaTheme="minorEastAsia" w:hAnsiTheme="minorHAnsi" w:cstheme="minorBidi"/>
                <w:i w:val="0"/>
                <w:kern w:val="2"/>
                <w14:ligatures w14:val="standardContextual"/>
              </w:rPr>
              <w:tab/>
            </w:r>
            <w:r w:rsidRPr="007A355F">
              <w:rPr>
                <w:rStyle w:val="Hyperlink"/>
              </w:rPr>
              <w:t>Displaying SFH 997 Files</w:t>
            </w:r>
            <w:r>
              <w:rPr>
                <w:webHidden/>
              </w:rPr>
              <w:tab/>
            </w:r>
            <w:r>
              <w:rPr>
                <w:webHidden/>
              </w:rPr>
              <w:fldChar w:fldCharType="begin"/>
            </w:r>
            <w:r>
              <w:rPr>
                <w:webHidden/>
              </w:rPr>
              <w:instrText xml:space="preserve"> PAGEREF _Toc140157939 \h </w:instrText>
            </w:r>
            <w:r>
              <w:rPr>
                <w:webHidden/>
              </w:rPr>
            </w:r>
            <w:r>
              <w:rPr>
                <w:webHidden/>
              </w:rPr>
              <w:fldChar w:fldCharType="separate"/>
            </w:r>
            <w:r>
              <w:rPr>
                <w:webHidden/>
              </w:rPr>
              <w:t>6</w:t>
            </w:r>
            <w:r>
              <w:rPr>
                <w:webHidden/>
              </w:rPr>
              <w:fldChar w:fldCharType="end"/>
            </w:r>
          </w:hyperlink>
        </w:p>
        <w:p w14:paraId="3D0719D6" w14:textId="351A716B" w:rsidR="009A4BD6" w:rsidRDefault="009A4BD6">
          <w:pPr>
            <w:pStyle w:val="TOC1"/>
            <w:rPr>
              <w:rFonts w:eastAsiaTheme="minorEastAsia"/>
              <w:kern w:val="2"/>
              <w14:ligatures w14:val="standardContextual"/>
            </w:rPr>
          </w:pPr>
          <w:hyperlink w:anchor="_Toc140157940" w:history="1">
            <w:r w:rsidRPr="007A355F">
              <w:rPr>
                <w:rStyle w:val="Hyperlink"/>
              </w:rPr>
              <w:t>4</w:t>
            </w:r>
            <w:r>
              <w:rPr>
                <w:rFonts w:eastAsiaTheme="minorEastAsia"/>
                <w:kern w:val="2"/>
                <w14:ligatures w14:val="standardContextual"/>
              </w:rPr>
              <w:tab/>
            </w:r>
            <w:r w:rsidRPr="007A355F">
              <w:rPr>
                <w:rStyle w:val="Hyperlink"/>
              </w:rPr>
              <w:t>SFH Web Reporting Help</w:t>
            </w:r>
            <w:r>
              <w:rPr>
                <w:webHidden/>
              </w:rPr>
              <w:tab/>
            </w:r>
            <w:r>
              <w:rPr>
                <w:webHidden/>
              </w:rPr>
              <w:fldChar w:fldCharType="begin"/>
            </w:r>
            <w:r>
              <w:rPr>
                <w:webHidden/>
              </w:rPr>
              <w:instrText xml:space="preserve"> PAGEREF _Toc140157940 \h </w:instrText>
            </w:r>
            <w:r>
              <w:rPr>
                <w:webHidden/>
              </w:rPr>
            </w:r>
            <w:r>
              <w:rPr>
                <w:webHidden/>
              </w:rPr>
              <w:fldChar w:fldCharType="separate"/>
            </w:r>
            <w:r>
              <w:rPr>
                <w:webHidden/>
              </w:rPr>
              <w:t>6</w:t>
            </w:r>
            <w:r>
              <w:rPr>
                <w:webHidden/>
              </w:rPr>
              <w:fldChar w:fldCharType="end"/>
            </w:r>
          </w:hyperlink>
        </w:p>
        <w:p w14:paraId="5476EBAD" w14:textId="22F84F56" w:rsidR="009A4BD6" w:rsidRDefault="009A4BD6">
          <w:pPr>
            <w:pStyle w:val="TOC2"/>
            <w:rPr>
              <w:rFonts w:asciiTheme="minorHAnsi" w:eastAsiaTheme="minorEastAsia" w:hAnsiTheme="minorHAnsi" w:cstheme="minorBidi"/>
              <w:i w:val="0"/>
              <w:kern w:val="2"/>
              <w14:ligatures w14:val="standardContextual"/>
            </w:rPr>
          </w:pPr>
          <w:hyperlink w:anchor="_Toc140157941" w:history="1">
            <w:r w:rsidRPr="007A355F">
              <w:rPr>
                <w:rStyle w:val="Hyperlink"/>
              </w:rPr>
              <w:t>4.1</w:t>
            </w:r>
            <w:r>
              <w:rPr>
                <w:rFonts w:asciiTheme="minorHAnsi" w:eastAsiaTheme="minorEastAsia" w:hAnsiTheme="minorHAnsi" w:cstheme="minorBidi"/>
                <w:i w:val="0"/>
                <w:kern w:val="2"/>
                <w14:ligatures w14:val="standardContextual"/>
              </w:rPr>
              <w:tab/>
            </w:r>
            <w:r w:rsidRPr="007A355F">
              <w:rPr>
                <w:rStyle w:val="Hyperlink"/>
              </w:rPr>
              <w:t>Entering Monthly Status Reports</w:t>
            </w:r>
            <w:r>
              <w:rPr>
                <w:webHidden/>
              </w:rPr>
              <w:tab/>
            </w:r>
            <w:r>
              <w:rPr>
                <w:webHidden/>
              </w:rPr>
              <w:fldChar w:fldCharType="begin"/>
            </w:r>
            <w:r>
              <w:rPr>
                <w:webHidden/>
              </w:rPr>
              <w:instrText xml:space="preserve"> PAGEREF _Toc140157941 \h </w:instrText>
            </w:r>
            <w:r>
              <w:rPr>
                <w:webHidden/>
              </w:rPr>
            </w:r>
            <w:r>
              <w:rPr>
                <w:webHidden/>
              </w:rPr>
              <w:fldChar w:fldCharType="separate"/>
            </w:r>
            <w:r>
              <w:rPr>
                <w:webHidden/>
              </w:rPr>
              <w:t>7</w:t>
            </w:r>
            <w:r>
              <w:rPr>
                <w:webHidden/>
              </w:rPr>
              <w:fldChar w:fldCharType="end"/>
            </w:r>
          </w:hyperlink>
        </w:p>
        <w:p w14:paraId="713C29E1" w14:textId="63B8DA1C" w:rsidR="009A4BD6" w:rsidRDefault="009A4BD6">
          <w:pPr>
            <w:pStyle w:val="TOC2"/>
            <w:rPr>
              <w:rFonts w:asciiTheme="minorHAnsi" w:eastAsiaTheme="minorEastAsia" w:hAnsiTheme="minorHAnsi" w:cstheme="minorBidi"/>
              <w:i w:val="0"/>
              <w:kern w:val="2"/>
              <w14:ligatures w14:val="standardContextual"/>
            </w:rPr>
          </w:pPr>
          <w:hyperlink w:anchor="_Toc140157942" w:history="1">
            <w:r w:rsidRPr="007A355F">
              <w:rPr>
                <w:rStyle w:val="Hyperlink"/>
              </w:rPr>
              <w:t>4.2</w:t>
            </w:r>
            <w:r>
              <w:rPr>
                <w:rFonts w:asciiTheme="minorHAnsi" w:eastAsiaTheme="minorEastAsia" w:hAnsiTheme="minorHAnsi" w:cstheme="minorBidi"/>
                <w:i w:val="0"/>
                <w:kern w:val="2"/>
                <w14:ligatures w14:val="standardContextual"/>
              </w:rPr>
              <w:tab/>
            </w:r>
            <w:r w:rsidRPr="007A355F">
              <w:rPr>
                <w:rStyle w:val="Hyperlink"/>
              </w:rPr>
              <w:t>Reviewing Monthly Status Reports</w:t>
            </w:r>
            <w:r>
              <w:rPr>
                <w:webHidden/>
              </w:rPr>
              <w:tab/>
            </w:r>
            <w:r>
              <w:rPr>
                <w:webHidden/>
              </w:rPr>
              <w:fldChar w:fldCharType="begin"/>
            </w:r>
            <w:r>
              <w:rPr>
                <w:webHidden/>
              </w:rPr>
              <w:instrText xml:space="preserve"> PAGEREF _Toc140157942 \h </w:instrText>
            </w:r>
            <w:r>
              <w:rPr>
                <w:webHidden/>
              </w:rPr>
            </w:r>
            <w:r>
              <w:rPr>
                <w:webHidden/>
              </w:rPr>
              <w:fldChar w:fldCharType="separate"/>
            </w:r>
            <w:r>
              <w:rPr>
                <w:webHidden/>
              </w:rPr>
              <w:t>9</w:t>
            </w:r>
            <w:r>
              <w:rPr>
                <w:webHidden/>
              </w:rPr>
              <w:fldChar w:fldCharType="end"/>
            </w:r>
          </w:hyperlink>
        </w:p>
        <w:p w14:paraId="2C1F9B5E" w14:textId="188D0DCD" w:rsidR="009A4BD6" w:rsidRDefault="009A4BD6">
          <w:pPr>
            <w:pStyle w:val="TOC2"/>
            <w:rPr>
              <w:rFonts w:asciiTheme="minorHAnsi" w:eastAsiaTheme="minorEastAsia" w:hAnsiTheme="minorHAnsi" w:cstheme="minorBidi"/>
              <w:i w:val="0"/>
              <w:kern w:val="2"/>
              <w14:ligatures w14:val="standardContextual"/>
            </w:rPr>
          </w:pPr>
          <w:hyperlink w:anchor="_Toc140157943" w:history="1">
            <w:r w:rsidRPr="007A355F">
              <w:rPr>
                <w:rStyle w:val="Hyperlink"/>
              </w:rPr>
              <w:t>4.3</w:t>
            </w:r>
            <w:r>
              <w:rPr>
                <w:rFonts w:asciiTheme="minorHAnsi" w:eastAsiaTheme="minorEastAsia" w:hAnsiTheme="minorHAnsi" w:cstheme="minorBidi"/>
                <w:i w:val="0"/>
                <w:kern w:val="2"/>
                <w14:ligatures w14:val="standardContextual"/>
              </w:rPr>
              <w:tab/>
            </w:r>
            <w:r w:rsidRPr="007A355F">
              <w:rPr>
                <w:rStyle w:val="Hyperlink"/>
              </w:rPr>
              <w:t>Modifying Monthly Status Reports</w:t>
            </w:r>
            <w:r>
              <w:rPr>
                <w:webHidden/>
              </w:rPr>
              <w:tab/>
            </w:r>
            <w:r>
              <w:rPr>
                <w:webHidden/>
              </w:rPr>
              <w:fldChar w:fldCharType="begin"/>
            </w:r>
            <w:r>
              <w:rPr>
                <w:webHidden/>
              </w:rPr>
              <w:instrText xml:space="preserve"> PAGEREF _Toc140157943 \h </w:instrText>
            </w:r>
            <w:r>
              <w:rPr>
                <w:webHidden/>
              </w:rPr>
            </w:r>
            <w:r>
              <w:rPr>
                <w:webHidden/>
              </w:rPr>
              <w:fldChar w:fldCharType="separate"/>
            </w:r>
            <w:r>
              <w:rPr>
                <w:webHidden/>
              </w:rPr>
              <w:t>9</w:t>
            </w:r>
            <w:r>
              <w:rPr>
                <w:webHidden/>
              </w:rPr>
              <w:fldChar w:fldCharType="end"/>
            </w:r>
          </w:hyperlink>
        </w:p>
        <w:p w14:paraId="53983E16" w14:textId="62E81181" w:rsidR="009A4BD6" w:rsidRDefault="009A4BD6">
          <w:pPr>
            <w:pStyle w:val="TOC2"/>
            <w:rPr>
              <w:rFonts w:asciiTheme="minorHAnsi" w:eastAsiaTheme="minorEastAsia" w:hAnsiTheme="minorHAnsi" w:cstheme="minorBidi"/>
              <w:i w:val="0"/>
              <w:kern w:val="2"/>
              <w14:ligatures w14:val="standardContextual"/>
            </w:rPr>
          </w:pPr>
          <w:hyperlink w:anchor="_Toc140157944" w:history="1">
            <w:r w:rsidRPr="007A355F">
              <w:rPr>
                <w:rStyle w:val="Hyperlink"/>
              </w:rPr>
              <w:t>4.4</w:t>
            </w:r>
            <w:r>
              <w:rPr>
                <w:rFonts w:asciiTheme="minorHAnsi" w:eastAsiaTheme="minorEastAsia" w:hAnsiTheme="minorHAnsi" w:cstheme="minorBidi"/>
                <w:i w:val="0"/>
                <w:kern w:val="2"/>
                <w14:ligatures w14:val="standardContextual"/>
              </w:rPr>
              <w:tab/>
            </w:r>
            <w:r w:rsidRPr="007A355F">
              <w:rPr>
                <w:rStyle w:val="Hyperlink"/>
              </w:rPr>
              <w:t>Deleting Monthly Status Reports</w:t>
            </w:r>
            <w:r>
              <w:rPr>
                <w:webHidden/>
              </w:rPr>
              <w:tab/>
            </w:r>
            <w:r>
              <w:rPr>
                <w:webHidden/>
              </w:rPr>
              <w:fldChar w:fldCharType="begin"/>
            </w:r>
            <w:r>
              <w:rPr>
                <w:webHidden/>
              </w:rPr>
              <w:instrText xml:space="preserve"> PAGEREF _Toc140157944 \h </w:instrText>
            </w:r>
            <w:r>
              <w:rPr>
                <w:webHidden/>
              </w:rPr>
            </w:r>
            <w:r>
              <w:rPr>
                <w:webHidden/>
              </w:rPr>
              <w:fldChar w:fldCharType="separate"/>
            </w:r>
            <w:r>
              <w:rPr>
                <w:webHidden/>
              </w:rPr>
              <w:t>10</w:t>
            </w:r>
            <w:r>
              <w:rPr>
                <w:webHidden/>
              </w:rPr>
              <w:fldChar w:fldCharType="end"/>
            </w:r>
          </w:hyperlink>
        </w:p>
        <w:p w14:paraId="1292C323" w14:textId="43D619E7" w:rsidR="009A4BD6" w:rsidRDefault="009A4BD6">
          <w:pPr>
            <w:pStyle w:val="TOC2"/>
            <w:rPr>
              <w:rFonts w:asciiTheme="minorHAnsi" w:eastAsiaTheme="minorEastAsia" w:hAnsiTheme="minorHAnsi" w:cstheme="minorBidi"/>
              <w:i w:val="0"/>
              <w:kern w:val="2"/>
              <w14:ligatures w14:val="standardContextual"/>
            </w:rPr>
          </w:pPr>
          <w:hyperlink w:anchor="_Toc140157945" w:history="1">
            <w:r w:rsidRPr="007A355F">
              <w:rPr>
                <w:rStyle w:val="Hyperlink"/>
              </w:rPr>
              <w:t>4.5</w:t>
            </w:r>
            <w:r>
              <w:rPr>
                <w:rFonts w:asciiTheme="minorHAnsi" w:eastAsiaTheme="minorEastAsia" w:hAnsiTheme="minorHAnsi" w:cstheme="minorBidi"/>
                <w:i w:val="0"/>
                <w:kern w:val="2"/>
                <w14:ligatures w14:val="standardContextual"/>
              </w:rPr>
              <w:tab/>
            </w:r>
            <w:r w:rsidRPr="007A355F">
              <w:rPr>
                <w:rStyle w:val="Hyperlink"/>
              </w:rPr>
              <w:t>Submitting Monthly Status Reports</w:t>
            </w:r>
            <w:r>
              <w:rPr>
                <w:webHidden/>
              </w:rPr>
              <w:tab/>
            </w:r>
            <w:r>
              <w:rPr>
                <w:webHidden/>
              </w:rPr>
              <w:fldChar w:fldCharType="begin"/>
            </w:r>
            <w:r>
              <w:rPr>
                <w:webHidden/>
              </w:rPr>
              <w:instrText xml:space="preserve"> PAGEREF _Toc140157945 \h </w:instrText>
            </w:r>
            <w:r>
              <w:rPr>
                <w:webHidden/>
              </w:rPr>
            </w:r>
            <w:r>
              <w:rPr>
                <w:webHidden/>
              </w:rPr>
              <w:fldChar w:fldCharType="separate"/>
            </w:r>
            <w:r>
              <w:rPr>
                <w:webHidden/>
              </w:rPr>
              <w:t>10</w:t>
            </w:r>
            <w:r>
              <w:rPr>
                <w:webHidden/>
              </w:rPr>
              <w:fldChar w:fldCharType="end"/>
            </w:r>
          </w:hyperlink>
        </w:p>
        <w:p w14:paraId="2354D3D5" w14:textId="699E3AE9" w:rsidR="009A4BD6" w:rsidRDefault="009A4BD6">
          <w:pPr>
            <w:pStyle w:val="TOC2"/>
            <w:rPr>
              <w:rFonts w:asciiTheme="minorHAnsi" w:eastAsiaTheme="minorEastAsia" w:hAnsiTheme="minorHAnsi" w:cstheme="minorBidi"/>
              <w:i w:val="0"/>
              <w:kern w:val="2"/>
              <w14:ligatures w14:val="standardContextual"/>
            </w:rPr>
          </w:pPr>
          <w:hyperlink w:anchor="_Toc140157946" w:history="1">
            <w:r w:rsidRPr="007A355F">
              <w:rPr>
                <w:rStyle w:val="Hyperlink"/>
              </w:rPr>
              <w:t>4.6</w:t>
            </w:r>
            <w:r>
              <w:rPr>
                <w:rFonts w:asciiTheme="minorHAnsi" w:eastAsiaTheme="minorEastAsia" w:hAnsiTheme="minorHAnsi" w:cstheme="minorBidi"/>
                <w:i w:val="0"/>
                <w:kern w:val="2"/>
                <w14:ligatures w14:val="standardContextual"/>
              </w:rPr>
              <w:tab/>
            </w:r>
            <w:r w:rsidRPr="007A355F">
              <w:rPr>
                <w:rStyle w:val="Hyperlink"/>
              </w:rPr>
              <w:t>Entering Monthly Default Status Reports</w:t>
            </w:r>
            <w:r>
              <w:rPr>
                <w:webHidden/>
              </w:rPr>
              <w:tab/>
            </w:r>
            <w:r>
              <w:rPr>
                <w:webHidden/>
              </w:rPr>
              <w:fldChar w:fldCharType="begin"/>
            </w:r>
            <w:r>
              <w:rPr>
                <w:webHidden/>
              </w:rPr>
              <w:instrText xml:space="preserve"> PAGEREF _Toc140157946 \h </w:instrText>
            </w:r>
            <w:r>
              <w:rPr>
                <w:webHidden/>
              </w:rPr>
            </w:r>
            <w:r>
              <w:rPr>
                <w:webHidden/>
              </w:rPr>
              <w:fldChar w:fldCharType="separate"/>
            </w:r>
            <w:r>
              <w:rPr>
                <w:webHidden/>
              </w:rPr>
              <w:t>11</w:t>
            </w:r>
            <w:r>
              <w:rPr>
                <w:webHidden/>
              </w:rPr>
              <w:fldChar w:fldCharType="end"/>
            </w:r>
          </w:hyperlink>
        </w:p>
        <w:p w14:paraId="084F5C1D" w14:textId="0177A628" w:rsidR="009A4BD6" w:rsidRDefault="009A4BD6">
          <w:pPr>
            <w:pStyle w:val="TOC2"/>
            <w:rPr>
              <w:rFonts w:asciiTheme="minorHAnsi" w:eastAsiaTheme="minorEastAsia" w:hAnsiTheme="minorHAnsi" w:cstheme="minorBidi"/>
              <w:i w:val="0"/>
              <w:kern w:val="2"/>
              <w14:ligatures w14:val="standardContextual"/>
            </w:rPr>
          </w:pPr>
          <w:hyperlink w:anchor="_Toc140157947" w:history="1">
            <w:r w:rsidRPr="007A355F">
              <w:rPr>
                <w:rStyle w:val="Hyperlink"/>
              </w:rPr>
              <w:t>4.7</w:t>
            </w:r>
            <w:r>
              <w:rPr>
                <w:rFonts w:asciiTheme="minorHAnsi" w:eastAsiaTheme="minorEastAsia" w:hAnsiTheme="minorHAnsi" w:cstheme="minorBidi"/>
                <w:i w:val="0"/>
                <w:kern w:val="2"/>
                <w14:ligatures w14:val="standardContextual"/>
              </w:rPr>
              <w:tab/>
            </w:r>
            <w:r w:rsidRPr="007A355F">
              <w:rPr>
                <w:rStyle w:val="Hyperlink"/>
              </w:rPr>
              <w:t>Reviewing Monthly Default Status Reports</w:t>
            </w:r>
            <w:r>
              <w:rPr>
                <w:webHidden/>
              </w:rPr>
              <w:tab/>
            </w:r>
            <w:r>
              <w:rPr>
                <w:webHidden/>
              </w:rPr>
              <w:fldChar w:fldCharType="begin"/>
            </w:r>
            <w:r>
              <w:rPr>
                <w:webHidden/>
              </w:rPr>
              <w:instrText xml:space="preserve"> PAGEREF _Toc140157947 \h </w:instrText>
            </w:r>
            <w:r>
              <w:rPr>
                <w:webHidden/>
              </w:rPr>
            </w:r>
            <w:r>
              <w:rPr>
                <w:webHidden/>
              </w:rPr>
              <w:fldChar w:fldCharType="separate"/>
            </w:r>
            <w:r>
              <w:rPr>
                <w:webHidden/>
              </w:rPr>
              <w:t>12</w:t>
            </w:r>
            <w:r>
              <w:rPr>
                <w:webHidden/>
              </w:rPr>
              <w:fldChar w:fldCharType="end"/>
            </w:r>
          </w:hyperlink>
        </w:p>
        <w:p w14:paraId="678D6DD2" w14:textId="0627D8A3" w:rsidR="009A4BD6" w:rsidRDefault="009A4BD6">
          <w:pPr>
            <w:pStyle w:val="TOC2"/>
            <w:rPr>
              <w:rFonts w:asciiTheme="minorHAnsi" w:eastAsiaTheme="minorEastAsia" w:hAnsiTheme="minorHAnsi" w:cstheme="minorBidi"/>
              <w:i w:val="0"/>
              <w:kern w:val="2"/>
              <w14:ligatures w14:val="standardContextual"/>
            </w:rPr>
          </w:pPr>
          <w:hyperlink w:anchor="_Toc140157948" w:history="1">
            <w:r w:rsidRPr="007A355F">
              <w:rPr>
                <w:rStyle w:val="Hyperlink"/>
              </w:rPr>
              <w:t>4.8</w:t>
            </w:r>
            <w:r>
              <w:rPr>
                <w:rFonts w:asciiTheme="minorHAnsi" w:eastAsiaTheme="minorEastAsia" w:hAnsiTheme="minorHAnsi" w:cstheme="minorBidi"/>
                <w:i w:val="0"/>
                <w:kern w:val="2"/>
                <w14:ligatures w14:val="standardContextual"/>
              </w:rPr>
              <w:tab/>
            </w:r>
            <w:r w:rsidRPr="007A355F">
              <w:rPr>
                <w:rStyle w:val="Hyperlink"/>
              </w:rPr>
              <w:t>Modifying Monthly Default Status Reports</w:t>
            </w:r>
            <w:r>
              <w:rPr>
                <w:webHidden/>
              </w:rPr>
              <w:tab/>
            </w:r>
            <w:r>
              <w:rPr>
                <w:webHidden/>
              </w:rPr>
              <w:fldChar w:fldCharType="begin"/>
            </w:r>
            <w:r>
              <w:rPr>
                <w:webHidden/>
              </w:rPr>
              <w:instrText xml:space="preserve"> PAGEREF _Toc140157948 \h </w:instrText>
            </w:r>
            <w:r>
              <w:rPr>
                <w:webHidden/>
              </w:rPr>
            </w:r>
            <w:r>
              <w:rPr>
                <w:webHidden/>
              </w:rPr>
              <w:fldChar w:fldCharType="separate"/>
            </w:r>
            <w:r>
              <w:rPr>
                <w:webHidden/>
              </w:rPr>
              <w:t>12</w:t>
            </w:r>
            <w:r>
              <w:rPr>
                <w:webHidden/>
              </w:rPr>
              <w:fldChar w:fldCharType="end"/>
            </w:r>
          </w:hyperlink>
        </w:p>
        <w:p w14:paraId="37BAEE5A" w14:textId="41ABED2B" w:rsidR="009A4BD6" w:rsidRDefault="009A4BD6">
          <w:pPr>
            <w:pStyle w:val="TOC2"/>
            <w:rPr>
              <w:rFonts w:asciiTheme="minorHAnsi" w:eastAsiaTheme="minorEastAsia" w:hAnsiTheme="minorHAnsi" w:cstheme="minorBidi"/>
              <w:i w:val="0"/>
              <w:kern w:val="2"/>
              <w14:ligatures w14:val="standardContextual"/>
            </w:rPr>
          </w:pPr>
          <w:hyperlink w:anchor="_Toc140157949" w:history="1">
            <w:r w:rsidRPr="007A355F">
              <w:rPr>
                <w:rStyle w:val="Hyperlink"/>
              </w:rPr>
              <w:t>4.9</w:t>
            </w:r>
            <w:r>
              <w:rPr>
                <w:rFonts w:asciiTheme="minorHAnsi" w:eastAsiaTheme="minorEastAsia" w:hAnsiTheme="minorHAnsi" w:cstheme="minorBidi"/>
                <w:i w:val="0"/>
                <w:kern w:val="2"/>
                <w14:ligatures w14:val="standardContextual"/>
              </w:rPr>
              <w:tab/>
            </w:r>
            <w:r w:rsidRPr="007A355F">
              <w:rPr>
                <w:rStyle w:val="Hyperlink"/>
              </w:rPr>
              <w:t>Deleting Monthly Default Status Reports</w:t>
            </w:r>
            <w:r>
              <w:rPr>
                <w:webHidden/>
              </w:rPr>
              <w:tab/>
            </w:r>
            <w:r>
              <w:rPr>
                <w:webHidden/>
              </w:rPr>
              <w:fldChar w:fldCharType="begin"/>
            </w:r>
            <w:r>
              <w:rPr>
                <w:webHidden/>
              </w:rPr>
              <w:instrText xml:space="preserve"> PAGEREF _Toc140157949 \h </w:instrText>
            </w:r>
            <w:r>
              <w:rPr>
                <w:webHidden/>
              </w:rPr>
            </w:r>
            <w:r>
              <w:rPr>
                <w:webHidden/>
              </w:rPr>
              <w:fldChar w:fldCharType="separate"/>
            </w:r>
            <w:r>
              <w:rPr>
                <w:webHidden/>
              </w:rPr>
              <w:t>12</w:t>
            </w:r>
            <w:r>
              <w:rPr>
                <w:webHidden/>
              </w:rPr>
              <w:fldChar w:fldCharType="end"/>
            </w:r>
          </w:hyperlink>
        </w:p>
        <w:p w14:paraId="1956BD1A" w14:textId="111B1021" w:rsidR="009A4BD6" w:rsidRDefault="009A4BD6">
          <w:pPr>
            <w:pStyle w:val="TOC2"/>
            <w:rPr>
              <w:rFonts w:asciiTheme="minorHAnsi" w:eastAsiaTheme="minorEastAsia" w:hAnsiTheme="minorHAnsi" w:cstheme="minorBidi"/>
              <w:i w:val="0"/>
              <w:kern w:val="2"/>
              <w14:ligatures w14:val="standardContextual"/>
            </w:rPr>
          </w:pPr>
          <w:hyperlink w:anchor="_Toc140157950" w:history="1">
            <w:r w:rsidRPr="007A355F">
              <w:rPr>
                <w:rStyle w:val="Hyperlink"/>
              </w:rPr>
              <w:t>4.10</w:t>
            </w:r>
            <w:r>
              <w:rPr>
                <w:rFonts w:asciiTheme="minorHAnsi" w:eastAsiaTheme="minorEastAsia" w:hAnsiTheme="minorHAnsi" w:cstheme="minorBidi"/>
                <w:i w:val="0"/>
                <w:kern w:val="2"/>
                <w14:ligatures w14:val="standardContextual"/>
              </w:rPr>
              <w:tab/>
            </w:r>
            <w:r w:rsidRPr="007A355F">
              <w:rPr>
                <w:rStyle w:val="Hyperlink"/>
              </w:rPr>
              <w:t>Submitting Monthly Default Status Reports</w:t>
            </w:r>
            <w:r>
              <w:rPr>
                <w:webHidden/>
              </w:rPr>
              <w:tab/>
            </w:r>
            <w:r>
              <w:rPr>
                <w:webHidden/>
              </w:rPr>
              <w:fldChar w:fldCharType="begin"/>
            </w:r>
            <w:r>
              <w:rPr>
                <w:webHidden/>
              </w:rPr>
              <w:instrText xml:space="preserve"> PAGEREF _Toc140157950 \h </w:instrText>
            </w:r>
            <w:r>
              <w:rPr>
                <w:webHidden/>
              </w:rPr>
            </w:r>
            <w:r>
              <w:rPr>
                <w:webHidden/>
              </w:rPr>
              <w:fldChar w:fldCharType="separate"/>
            </w:r>
            <w:r>
              <w:rPr>
                <w:webHidden/>
              </w:rPr>
              <w:t>13</w:t>
            </w:r>
            <w:r>
              <w:rPr>
                <w:webHidden/>
              </w:rPr>
              <w:fldChar w:fldCharType="end"/>
            </w:r>
          </w:hyperlink>
        </w:p>
        <w:p w14:paraId="2FA15015" w14:textId="1AAD8C3A" w:rsidR="009A4BD6" w:rsidRDefault="009A4BD6">
          <w:pPr>
            <w:pStyle w:val="TOC1"/>
            <w:rPr>
              <w:rFonts w:eastAsiaTheme="minorEastAsia"/>
              <w:kern w:val="2"/>
              <w14:ligatures w14:val="standardContextual"/>
            </w:rPr>
          </w:pPr>
          <w:hyperlink w:anchor="_Toc140157951" w:history="1">
            <w:r w:rsidRPr="007A355F">
              <w:rPr>
                <w:rStyle w:val="Hyperlink"/>
              </w:rPr>
              <w:t>5</w:t>
            </w:r>
            <w:r>
              <w:rPr>
                <w:rFonts w:eastAsiaTheme="minorEastAsia"/>
                <w:kern w:val="2"/>
                <w14:ligatures w14:val="standardContextual"/>
              </w:rPr>
              <w:tab/>
            </w:r>
            <w:r w:rsidRPr="007A355F">
              <w:rPr>
                <w:rStyle w:val="Hyperlink"/>
              </w:rPr>
              <w:t>SFH Electronic Status Report (ESR) Corrections</w:t>
            </w:r>
            <w:r>
              <w:rPr>
                <w:webHidden/>
              </w:rPr>
              <w:tab/>
            </w:r>
            <w:r>
              <w:rPr>
                <w:webHidden/>
              </w:rPr>
              <w:fldChar w:fldCharType="begin"/>
            </w:r>
            <w:r>
              <w:rPr>
                <w:webHidden/>
              </w:rPr>
              <w:instrText xml:space="preserve"> PAGEREF _Toc140157951 \h </w:instrText>
            </w:r>
            <w:r>
              <w:rPr>
                <w:webHidden/>
              </w:rPr>
            </w:r>
            <w:r>
              <w:rPr>
                <w:webHidden/>
              </w:rPr>
              <w:fldChar w:fldCharType="separate"/>
            </w:r>
            <w:r>
              <w:rPr>
                <w:webHidden/>
              </w:rPr>
              <w:t>13</w:t>
            </w:r>
            <w:r>
              <w:rPr>
                <w:webHidden/>
              </w:rPr>
              <w:fldChar w:fldCharType="end"/>
            </w:r>
          </w:hyperlink>
        </w:p>
        <w:p w14:paraId="5A8A13F6" w14:textId="35319B5F" w:rsidR="009A4BD6" w:rsidRDefault="009A4BD6">
          <w:pPr>
            <w:pStyle w:val="TOC2"/>
            <w:rPr>
              <w:rFonts w:asciiTheme="minorHAnsi" w:eastAsiaTheme="minorEastAsia" w:hAnsiTheme="minorHAnsi" w:cstheme="minorBidi"/>
              <w:i w:val="0"/>
              <w:kern w:val="2"/>
              <w14:ligatures w14:val="standardContextual"/>
            </w:rPr>
          </w:pPr>
          <w:hyperlink w:anchor="_Toc140157952" w:history="1">
            <w:r w:rsidRPr="007A355F">
              <w:rPr>
                <w:rStyle w:val="Hyperlink"/>
              </w:rPr>
              <w:t>5.1</w:t>
            </w:r>
            <w:r>
              <w:rPr>
                <w:rFonts w:asciiTheme="minorHAnsi" w:eastAsiaTheme="minorEastAsia" w:hAnsiTheme="minorHAnsi" w:cstheme="minorBidi"/>
                <w:i w:val="0"/>
                <w:kern w:val="2"/>
                <w14:ligatures w14:val="standardContextual"/>
              </w:rPr>
              <w:tab/>
            </w:r>
            <w:r w:rsidRPr="007A355F">
              <w:rPr>
                <w:rStyle w:val="Hyperlink"/>
              </w:rPr>
              <w:t>Logging in to Electronic Status Reporting Corrections</w:t>
            </w:r>
            <w:r>
              <w:rPr>
                <w:webHidden/>
              </w:rPr>
              <w:tab/>
            </w:r>
            <w:r>
              <w:rPr>
                <w:webHidden/>
              </w:rPr>
              <w:fldChar w:fldCharType="begin"/>
            </w:r>
            <w:r>
              <w:rPr>
                <w:webHidden/>
              </w:rPr>
              <w:instrText xml:space="preserve"> PAGEREF _Toc140157952 \h </w:instrText>
            </w:r>
            <w:r>
              <w:rPr>
                <w:webHidden/>
              </w:rPr>
            </w:r>
            <w:r>
              <w:rPr>
                <w:webHidden/>
              </w:rPr>
              <w:fldChar w:fldCharType="separate"/>
            </w:r>
            <w:r>
              <w:rPr>
                <w:webHidden/>
              </w:rPr>
              <w:t>13</w:t>
            </w:r>
            <w:r>
              <w:rPr>
                <w:webHidden/>
              </w:rPr>
              <w:fldChar w:fldCharType="end"/>
            </w:r>
          </w:hyperlink>
        </w:p>
        <w:p w14:paraId="7E2CB881" w14:textId="0348344E" w:rsidR="009A4BD6" w:rsidRDefault="009A4BD6">
          <w:pPr>
            <w:pStyle w:val="TOC2"/>
            <w:rPr>
              <w:rFonts w:asciiTheme="minorHAnsi" w:eastAsiaTheme="minorEastAsia" w:hAnsiTheme="minorHAnsi" w:cstheme="minorBidi"/>
              <w:i w:val="0"/>
              <w:kern w:val="2"/>
              <w14:ligatures w14:val="standardContextual"/>
            </w:rPr>
          </w:pPr>
          <w:hyperlink w:anchor="_Toc140157953" w:history="1">
            <w:r w:rsidRPr="007A355F">
              <w:rPr>
                <w:rStyle w:val="Hyperlink"/>
                <w:rFonts w:eastAsia="Arial"/>
              </w:rPr>
              <w:t>5.2</w:t>
            </w:r>
            <w:r>
              <w:rPr>
                <w:rFonts w:asciiTheme="minorHAnsi" w:eastAsiaTheme="minorEastAsia" w:hAnsiTheme="minorHAnsi" w:cstheme="minorBidi"/>
                <w:i w:val="0"/>
                <w:kern w:val="2"/>
                <w14:ligatures w14:val="standardContextual"/>
              </w:rPr>
              <w:tab/>
            </w:r>
            <w:r w:rsidRPr="007A355F">
              <w:rPr>
                <w:rStyle w:val="Hyperlink"/>
                <w:rFonts w:eastAsia="Arial"/>
              </w:rPr>
              <w:t>Lender Contact Maintenance</w:t>
            </w:r>
            <w:r>
              <w:rPr>
                <w:webHidden/>
              </w:rPr>
              <w:tab/>
            </w:r>
            <w:r>
              <w:rPr>
                <w:webHidden/>
              </w:rPr>
              <w:fldChar w:fldCharType="begin"/>
            </w:r>
            <w:r>
              <w:rPr>
                <w:webHidden/>
              </w:rPr>
              <w:instrText xml:space="preserve"> PAGEREF _Toc140157953 \h </w:instrText>
            </w:r>
            <w:r>
              <w:rPr>
                <w:webHidden/>
              </w:rPr>
            </w:r>
            <w:r>
              <w:rPr>
                <w:webHidden/>
              </w:rPr>
              <w:fldChar w:fldCharType="separate"/>
            </w:r>
            <w:r>
              <w:rPr>
                <w:webHidden/>
              </w:rPr>
              <w:t>14</w:t>
            </w:r>
            <w:r>
              <w:rPr>
                <w:webHidden/>
              </w:rPr>
              <w:fldChar w:fldCharType="end"/>
            </w:r>
          </w:hyperlink>
        </w:p>
        <w:p w14:paraId="14AF1B89" w14:textId="592A781F" w:rsidR="009A4BD6" w:rsidRDefault="009A4BD6">
          <w:pPr>
            <w:pStyle w:val="TOC2"/>
            <w:rPr>
              <w:rFonts w:asciiTheme="minorHAnsi" w:eastAsiaTheme="minorEastAsia" w:hAnsiTheme="minorHAnsi" w:cstheme="minorBidi"/>
              <w:i w:val="0"/>
              <w:kern w:val="2"/>
              <w14:ligatures w14:val="standardContextual"/>
            </w:rPr>
          </w:pPr>
          <w:hyperlink w:anchor="_Toc140157954" w:history="1">
            <w:r w:rsidRPr="007A355F">
              <w:rPr>
                <w:rStyle w:val="Hyperlink"/>
              </w:rPr>
              <w:t>5.3</w:t>
            </w:r>
            <w:r>
              <w:rPr>
                <w:rFonts w:asciiTheme="minorHAnsi" w:eastAsiaTheme="minorEastAsia" w:hAnsiTheme="minorHAnsi" w:cstheme="minorBidi"/>
                <w:i w:val="0"/>
                <w:kern w:val="2"/>
                <w14:ligatures w14:val="standardContextual"/>
              </w:rPr>
              <w:tab/>
            </w:r>
            <w:r w:rsidRPr="007A355F">
              <w:rPr>
                <w:rStyle w:val="Hyperlink"/>
              </w:rPr>
              <w:t>Search Rejected Records (Lender)</w:t>
            </w:r>
            <w:r>
              <w:rPr>
                <w:webHidden/>
              </w:rPr>
              <w:tab/>
            </w:r>
            <w:r>
              <w:rPr>
                <w:webHidden/>
              </w:rPr>
              <w:fldChar w:fldCharType="begin"/>
            </w:r>
            <w:r>
              <w:rPr>
                <w:webHidden/>
              </w:rPr>
              <w:instrText xml:space="preserve"> PAGEREF _Toc140157954 \h </w:instrText>
            </w:r>
            <w:r>
              <w:rPr>
                <w:webHidden/>
              </w:rPr>
            </w:r>
            <w:r>
              <w:rPr>
                <w:webHidden/>
              </w:rPr>
              <w:fldChar w:fldCharType="separate"/>
            </w:r>
            <w:r>
              <w:rPr>
                <w:webHidden/>
              </w:rPr>
              <w:t>15</w:t>
            </w:r>
            <w:r>
              <w:rPr>
                <w:webHidden/>
              </w:rPr>
              <w:fldChar w:fldCharType="end"/>
            </w:r>
          </w:hyperlink>
        </w:p>
        <w:p w14:paraId="1CC01530" w14:textId="5C44680F" w:rsidR="009A4BD6" w:rsidRDefault="009A4BD6">
          <w:pPr>
            <w:pStyle w:val="TOC2"/>
            <w:rPr>
              <w:rFonts w:asciiTheme="minorHAnsi" w:eastAsiaTheme="minorEastAsia" w:hAnsiTheme="minorHAnsi" w:cstheme="minorBidi"/>
              <w:i w:val="0"/>
              <w:kern w:val="2"/>
              <w14:ligatures w14:val="standardContextual"/>
            </w:rPr>
          </w:pPr>
          <w:hyperlink w:anchor="_Toc140157955" w:history="1">
            <w:r w:rsidRPr="007A355F">
              <w:rPr>
                <w:rStyle w:val="Hyperlink"/>
              </w:rPr>
              <w:t>5.4</w:t>
            </w:r>
            <w:r>
              <w:rPr>
                <w:rFonts w:asciiTheme="minorHAnsi" w:eastAsiaTheme="minorEastAsia" w:hAnsiTheme="minorHAnsi" w:cstheme="minorBidi"/>
                <w:i w:val="0"/>
                <w:kern w:val="2"/>
                <w14:ligatures w14:val="standardContextual"/>
              </w:rPr>
              <w:tab/>
            </w:r>
            <w:r w:rsidRPr="007A355F">
              <w:rPr>
                <w:rStyle w:val="Hyperlink"/>
              </w:rPr>
              <w:t>Lender Investor Status Error Corrections</w:t>
            </w:r>
            <w:r>
              <w:rPr>
                <w:webHidden/>
              </w:rPr>
              <w:tab/>
            </w:r>
            <w:r>
              <w:rPr>
                <w:webHidden/>
              </w:rPr>
              <w:fldChar w:fldCharType="begin"/>
            </w:r>
            <w:r>
              <w:rPr>
                <w:webHidden/>
              </w:rPr>
              <w:instrText xml:space="preserve"> PAGEREF _Toc140157955 \h </w:instrText>
            </w:r>
            <w:r>
              <w:rPr>
                <w:webHidden/>
              </w:rPr>
            </w:r>
            <w:r>
              <w:rPr>
                <w:webHidden/>
              </w:rPr>
              <w:fldChar w:fldCharType="separate"/>
            </w:r>
            <w:r>
              <w:rPr>
                <w:webHidden/>
              </w:rPr>
              <w:t>16</w:t>
            </w:r>
            <w:r>
              <w:rPr>
                <w:webHidden/>
              </w:rPr>
              <w:fldChar w:fldCharType="end"/>
            </w:r>
          </w:hyperlink>
        </w:p>
        <w:p w14:paraId="0FF991AE" w14:textId="00AA9D8D" w:rsidR="009A4BD6" w:rsidRDefault="009A4BD6">
          <w:pPr>
            <w:pStyle w:val="TOC2"/>
            <w:rPr>
              <w:rFonts w:asciiTheme="minorHAnsi" w:eastAsiaTheme="minorEastAsia" w:hAnsiTheme="minorHAnsi" w:cstheme="minorBidi"/>
              <w:i w:val="0"/>
              <w:kern w:val="2"/>
              <w14:ligatures w14:val="standardContextual"/>
            </w:rPr>
          </w:pPr>
          <w:hyperlink w:anchor="_Toc140157956" w:history="1">
            <w:r w:rsidRPr="007A355F">
              <w:rPr>
                <w:rStyle w:val="Hyperlink"/>
              </w:rPr>
              <w:t>5.5</w:t>
            </w:r>
            <w:r>
              <w:rPr>
                <w:rFonts w:asciiTheme="minorHAnsi" w:eastAsiaTheme="minorEastAsia" w:hAnsiTheme="minorHAnsi" w:cstheme="minorBidi"/>
                <w:i w:val="0"/>
                <w:kern w:val="2"/>
                <w14:ligatures w14:val="standardContextual"/>
              </w:rPr>
              <w:tab/>
            </w:r>
            <w:r w:rsidRPr="007A355F">
              <w:rPr>
                <w:rStyle w:val="Hyperlink"/>
              </w:rPr>
              <w:t>Lender Investor Status Reject Errors</w:t>
            </w:r>
            <w:r>
              <w:rPr>
                <w:webHidden/>
              </w:rPr>
              <w:tab/>
            </w:r>
            <w:r>
              <w:rPr>
                <w:webHidden/>
              </w:rPr>
              <w:fldChar w:fldCharType="begin"/>
            </w:r>
            <w:r>
              <w:rPr>
                <w:webHidden/>
              </w:rPr>
              <w:instrText xml:space="preserve"> PAGEREF _Toc140157956 \h </w:instrText>
            </w:r>
            <w:r>
              <w:rPr>
                <w:webHidden/>
              </w:rPr>
            </w:r>
            <w:r>
              <w:rPr>
                <w:webHidden/>
              </w:rPr>
              <w:fldChar w:fldCharType="separate"/>
            </w:r>
            <w:r>
              <w:rPr>
                <w:webHidden/>
              </w:rPr>
              <w:t>21</w:t>
            </w:r>
            <w:r>
              <w:rPr>
                <w:webHidden/>
              </w:rPr>
              <w:fldChar w:fldCharType="end"/>
            </w:r>
          </w:hyperlink>
        </w:p>
        <w:p w14:paraId="74567F5F" w14:textId="223EDDB1" w:rsidR="009A4BD6" w:rsidRDefault="009A4BD6">
          <w:pPr>
            <w:pStyle w:val="TOC2"/>
            <w:rPr>
              <w:rFonts w:asciiTheme="minorHAnsi" w:eastAsiaTheme="minorEastAsia" w:hAnsiTheme="minorHAnsi" w:cstheme="minorBidi"/>
              <w:i w:val="0"/>
              <w:kern w:val="2"/>
              <w14:ligatures w14:val="standardContextual"/>
            </w:rPr>
          </w:pPr>
          <w:hyperlink w:anchor="_Toc140157957" w:history="1">
            <w:r w:rsidRPr="007A355F">
              <w:rPr>
                <w:rStyle w:val="Hyperlink"/>
              </w:rPr>
              <w:t>5.6</w:t>
            </w:r>
            <w:r>
              <w:rPr>
                <w:rFonts w:asciiTheme="minorHAnsi" w:eastAsiaTheme="minorEastAsia" w:hAnsiTheme="minorHAnsi" w:cstheme="minorBidi"/>
                <w:i w:val="0"/>
                <w:kern w:val="2"/>
                <w14:ligatures w14:val="standardContextual"/>
              </w:rPr>
              <w:tab/>
            </w:r>
            <w:r w:rsidRPr="007A355F">
              <w:rPr>
                <w:rStyle w:val="Hyperlink"/>
              </w:rPr>
              <w:t>Lender Default Status Error Corrections</w:t>
            </w:r>
            <w:r>
              <w:rPr>
                <w:webHidden/>
              </w:rPr>
              <w:tab/>
            </w:r>
            <w:r>
              <w:rPr>
                <w:webHidden/>
              </w:rPr>
              <w:fldChar w:fldCharType="begin"/>
            </w:r>
            <w:r>
              <w:rPr>
                <w:webHidden/>
              </w:rPr>
              <w:instrText xml:space="preserve"> PAGEREF _Toc140157957 \h </w:instrText>
            </w:r>
            <w:r>
              <w:rPr>
                <w:webHidden/>
              </w:rPr>
            </w:r>
            <w:r>
              <w:rPr>
                <w:webHidden/>
              </w:rPr>
              <w:fldChar w:fldCharType="separate"/>
            </w:r>
            <w:r>
              <w:rPr>
                <w:webHidden/>
              </w:rPr>
              <w:t>23</w:t>
            </w:r>
            <w:r>
              <w:rPr>
                <w:webHidden/>
              </w:rPr>
              <w:fldChar w:fldCharType="end"/>
            </w:r>
          </w:hyperlink>
        </w:p>
        <w:p w14:paraId="3561646F" w14:textId="0C5C5E7D" w:rsidR="009A4BD6" w:rsidRDefault="009A4BD6">
          <w:pPr>
            <w:pStyle w:val="TOC2"/>
            <w:rPr>
              <w:rFonts w:asciiTheme="minorHAnsi" w:eastAsiaTheme="minorEastAsia" w:hAnsiTheme="minorHAnsi" w:cstheme="minorBidi"/>
              <w:i w:val="0"/>
              <w:kern w:val="2"/>
              <w14:ligatures w14:val="standardContextual"/>
            </w:rPr>
          </w:pPr>
          <w:hyperlink w:anchor="_Toc140157958" w:history="1">
            <w:r w:rsidRPr="007A355F">
              <w:rPr>
                <w:rStyle w:val="Hyperlink"/>
              </w:rPr>
              <w:t>5.7</w:t>
            </w:r>
            <w:r>
              <w:rPr>
                <w:rFonts w:asciiTheme="minorHAnsi" w:eastAsiaTheme="minorEastAsia" w:hAnsiTheme="minorHAnsi" w:cstheme="minorBidi"/>
                <w:i w:val="0"/>
                <w:kern w:val="2"/>
                <w14:ligatures w14:val="standardContextual"/>
              </w:rPr>
              <w:tab/>
            </w:r>
            <w:r w:rsidRPr="007A355F">
              <w:rPr>
                <w:rStyle w:val="Hyperlink"/>
              </w:rPr>
              <w:t>Lender Default Status Reject Errors</w:t>
            </w:r>
            <w:r>
              <w:rPr>
                <w:webHidden/>
              </w:rPr>
              <w:tab/>
            </w:r>
            <w:r>
              <w:rPr>
                <w:webHidden/>
              </w:rPr>
              <w:fldChar w:fldCharType="begin"/>
            </w:r>
            <w:r>
              <w:rPr>
                <w:webHidden/>
              </w:rPr>
              <w:instrText xml:space="preserve"> PAGEREF _Toc140157958 \h </w:instrText>
            </w:r>
            <w:r>
              <w:rPr>
                <w:webHidden/>
              </w:rPr>
            </w:r>
            <w:r>
              <w:rPr>
                <w:webHidden/>
              </w:rPr>
              <w:fldChar w:fldCharType="separate"/>
            </w:r>
            <w:r>
              <w:rPr>
                <w:webHidden/>
              </w:rPr>
              <w:t>26</w:t>
            </w:r>
            <w:r>
              <w:rPr>
                <w:webHidden/>
              </w:rPr>
              <w:fldChar w:fldCharType="end"/>
            </w:r>
          </w:hyperlink>
        </w:p>
        <w:p w14:paraId="7456D927" w14:textId="344ABAED" w:rsidR="009A4BD6" w:rsidRDefault="009A4BD6">
          <w:pPr>
            <w:pStyle w:val="TOC2"/>
            <w:rPr>
              <w:rFonts w:asciiTheme="minorHAnsi" w:eastAsiaTheme="minorEastAsia" w:hAnsiTheme="minorHAnsi" w:cstheme="minorBidi"/>
              <w:i w:val="0"/>
              <w:kern w:val="2"/>
              <w14:ligatures w14:val="standardContextual"/>
            </w:rPr>
          </w:pPr>
          <w:hyperlink w:anchor="_Toc140157959" w:history="1">
            <w:r w:rsidRPr="007A355F">
              <w:rPr>
                <w:rStyle w:val="Hyperlink"/>
              </w:rPr>
              <w:t>5.8</w:t>
            </w:r>
            <w:r>
              <w:rPr>
                <w:rFonts w:asciiTheme="minorHAnsi" w:eastAsiaTheme="minorEastAsia" w:hAnsiTheme="minorHAnsi" w:cstheme="minorBidi"/>
                <w:i w:val="0"/>
                <w:kern w:val="2"/>
                <w14:ligatures w14:val="standardContextual"/>
              </w:rPr>
              <w:tab/>
            </w:r>
            <w:r w:rsidRPr="007A355F">
              <w:rPr>
                <w:rStyle w:val="Hyperlink"/>
              </w:rPr>
              <w:t>Default Status Codes and Usage</w:t>
            </w:r>
            <w:r>
              <w:rPr>
                <w:webHidden/>
              </w:rPr>
              <w:tab/>
            </w:r>
            <w:r>
              <w:rPr>
                <w:webHidden/>
              </w:rPr>
              <w:fldChar w:fldCharType="begin"/>
            </w:r>
            <w:r>
              <w:rPr>
                <w:webHidden/>
              </w:rPr>
              <w:instrText xml:space="preserve"> PAGEREF _Toc140157959 \h </w:instrText>
            </w:r>
            <w:r>
              <w:rPr>
                <w:webHidden/>
              </w:rPr>
            </w:r>
            <w:r>
              <w:rPr>
                <w:webHidden/>
              </w:rPr>
              <w:fldChar w:fldCharType="separate"/>
            </w:r>
            <w:r>
              <w:rPr>
                <w:webHidden/>
              </w:rPr>
              <w:t>29</w:t>
            </w:r>
            <w:r>
              <w:rPr>
                <w:webHidden/>
              </w:rPr>
              <w:fldChar w:fldCharType="end"/>
            </w:r>
          </w:hyperlink>
        </w:p>
        <w:p w14:paraId="42D59D69" w14:textId="1C42E753" w:rsidR="009A4BD6" w:rsidRDefault="009A4BD6">
          <w:pPr>
            <w:pStyle w:val="TOC2"/>
            <w:rPr>
              <w:rFonts w:asciiTheme="minorHAnsi" w:eastAsiaTheme="minorEastAsia" w:hAnsiTheme="minorHAnsi" w:cstheme="minorBidi"/>
              <w:i w:val="0"/>
              <w:kern w:val="2"/>
              <w14:ligatures w14:val="standardContextual"/>
            </w:rPr>
          </w:pPr>
          <w:hyperlink w:anchor="_Toc140157960" w:history="1">
            <w:r w:rsidRPr="007A355F">
              <w:rPr>
                <w:rStyle w:val="Hyperlink"/>
              </w:rPr>
              <w:t>5.9</w:t>
            </w:r>
            <w:r>
              <w:rPr>
                <w:rFonts w:asciiTheme="minorHAnsi" w:eastAsiaTheme="minorEastAsia" w:hAnsiTheme="minorHAnsi" w:cstheme="minorBidi"/>
                <w:i w:val="0"/>
                <w:kern w:val="2"/>
                <w14:ligatures w14:val="standardContextual"/>
              </w:rPr>
              <w:tab/>
            </w:r>
            <w:r w:rsidRPr="007A355F">
              <w:rPr>
                <w:rStyle w:val="Hyperlink"/>
              </w:rPr>
              <w:t>Default Status Codes and Usage</w:t>
            </w:r>
            <w:r>
              <w:rPr>
                <w:webHidden/>
              </w:rPr>
              <w:tab/>
            </w:r>
            <w:r>
              <w:rPr>
                <w:webHidden/>
              </w:rPr>
              <w:fldChar w:fldCharType="begin"/>
            </w:r>
            <w:r>
              <w:rPr>
                <w:webHidden/>
              </w:rPr>
              <w:instrText xml:space="preserve"> PAGEREF _Toc140157960 \h </w:instrText>
            </w:r>
            <w:r>
              <w:rPr>
                <w:webHidden/>
              </w:rPr>
            </w:r>
            <w:r>
              <w:rPr>
                <w:webHidden/>
              </w:rPr>
              <w:fldChar w:fldCharType="separate"/>
            </w:r>
            <w:r>
              <w:rPr>
                <w:webHidden/>
              </w:rPr>
              <w:t>38</w:t>
            </w:r>
            <w:r>
              <w:rPr>
                <w:webHidden/>
              </w:rPr>
              <w:fldChar w:fldCharType="end"/>
            </w:r>
          </w:hyperlink>
        </w:p>
        <w:p w14:paraId="1804A2E2" w14:textId="24223C54" w:rsidR="009A4BD6" w:rsidRDefault="009A4BD6">
          <w:pPr>
            <w:pStyle w:val="TOC1"/>
            <w:rPr>
              <w:rFonts w:eastAsiaTheme="minorEastAsia"/>
              <w:kern w:val="2"/>
              <w14:ligatures w14:val="standardContextual"/>
            </w:rPr>
          </w:pPr>
          <w:hyperlink w:anchor="_Toc140157961" w:history="1">
            <w:r w:rsidRPr="007A355F">
              <w:rPr>
                <w:rStyle w:val="Hyperlink"/>
              </w:rPr>
              <w:t>6</w:t>
            </w:r>
            <w:r>
              <w:rPr>
                <w:rFonts w:eastAsiaTheme="minorEastAsia"/>
                <w:kern w:val="2"/>
                <w14:ligatures w14:val="standardContextual"/>
              </w:rPr>
              <w:tab/>
            </w:r>
            <w:r w:rsidRPr="007A355F">
              <w:rPr>
                <w:rStyle w:val="Hyperlink"/>
              </w:rPr>
              <w:t>Contact US</w:t>
            </w:r>
            <w:r>
              <w:rPr>
                <w:webHidden/>
              </w:rPr>
              <w:tab/>
            </w:r>
            <w:r>
              <w:rPr>
                <w:webHidden/>
              </w:rPr>
              <w:fldChar w:fldCharType="begin"/>
            </w:r>
            <w:r>
              <w:rPr>
                <w:webHidden/>
              </w:rPr>
              <w:instrText xml:space="preserve"> PAGEREF _Toc140157961 \h </w:instrText>
            </w:r>
            <w:r>
              <w:rPr>
                <w:webHidden/>
              </w:rPr>
            </w:r>
            <w:r>
              <w:rPr>
                <w:webHidden/>
              </w:rPr>
              <w:fldChar w:fldCharType="separate"/>
            </w:r>
            <w:r>
              <w:rPr>
                <w:webHidden/>
              </w:rPr>
              <w:t>40</w:t>
            </w:r>
            <w:r>
              <w:rPr>
                <w:webHidden/>
              </w:rPr>
              <w:fldChar w:fldCharType="end"/>
            </w:r>
          </w:hyperlink>
        </w:p>
        <w:p w14:paraId="6876310B" w14:textId="04E9747F" w:rsidR="00F14273" w:rsidRPr="00822ED0" w:rsidRDefault="00610B73" w:rsidP="005E1067">
          <w:pPr>
            <w:pStyle w:val="TOC3"/>
            <w:tabs>
              <w:tab w:val="left" w:pos="1320"/>
              <w:tab w:val="right" w:leader="dot" w:pos="10214"/>
            </w:tabs>
          </w:pPr>
          <w:r w:rsidRPr="00822ED0">
            <w:fldChar w:fldCharType="end"/>
          </w:r>
        </w:p>
      </w:sdtContent>
    </w:sdt>
    <w:p w14:paraId="52BA2D56" w14:textId="77777777" w:rsidR="00C06FC1" w:rsidRDefault="00C06FC1">
      <w:r>
        <w:t>Revision History</w:t>
      </w:r>
    </w:p>
    <w:tbl>
      <w:tblPr>
        <w:tblStyle w:val="TableGrid"/>
        <w:tblW w:w="0" w:type="auto"/>
        <w:tblInd w:w="411" w:type="dxa"/>
        <w:tblLayout w:type="fixed"/>
        <w:tblLook w:val="04A0" w:firstRow="1" w:lastRow="0" w:firstColumn="1" w:lastColumn="0" w:noHBand="0" w:noVBand="1"/>
      </w:tblPr>
      <w:tblGrid>
        <w:gridCol w:w="1204"/>
        <w:gridCol w:w="900"/>
        <w:gridCol w:w="7137"/>
      </w:tblGrid>
      <w:tr w:rsidR="00C06FC1" w:rsidRPr="00FA51C5" w14:paraId="72CD82A7" w14:textId="77777777" w:rsidTr="0016411B">
        <w:tc>
          <w:tcPr>
            <w:tcW w:w="1204" w:type="dxa"/>
            <w:shd w:val="clear" w:color="auto" w:fill="D9D9D9" w:themeFill="background1" w:themeFillShade="D9"/>
          </w:tcPr>
          <w:p w14:paraId="4B6A2225" w14:textId="77777777" w:rsidR="00C06FC1" w:rsidRPr="00FA51C5" w:rsidRDefault="00C06FC1" w:rsidP="0016411B">
            <w:pPr>
              <w:pStyle w:val="BodyText"/>
              <w:spacing w:before="0"/>
              <w:ind w:left="0"/>
              <w:rPr>
                <w:b/>
                <w:spacing w:val="-6"/>
                <w:u w:val="single"/>
              </w:rPr>
            </w:pPr>
            <w:r w:rsidRPr="00FA51C5">
              <w:rPr>
                <w:b/>
                <w:spacing w:val="-6"/>
                <w:u w:val="single"/>
              </w:rPr>
              <w:t>Date</w:t>
            </w:r>
          </w:p>
        </w:tc>
        <w:tc>
          <w:tcPr>
            <w:tcW w:w="900" w:type="dxa"/>
            <w:shd w:val="clear" w:color="auto" w:fill="D9D9D9" w:themeFill="background1" w:themeFillShade="D9"/>
          </w:tcPr>
          <w:p w14:paraId="41ACC07B" w14:textId="77777777" w:rsidR="00C06FC1" w:rsidRPr="00FA51C5" w:rsidRDefault="00C06FC1" w:rsidP="0016411B">
            <w:pPr>
              <w:pStyle w:val="BodyText"/>
              <w:spacing w:before="0"/>
              <w:ind w:left="0"/>
              <w:rPr>
                <w:b/>
                <w:spacing w:val="-6"/>
                <w:u w:val="single"/>
              </w:rPr>
            </w:pPr>
            <w:r>
              <w:rPr>
                <w:b/>
                <w:spacing w:val="-6"/>
                <w:u w:val="single"/>
              </w:rPr>
              <w:t>Page</w:t>
            </w:r>
          </w:p>
        </w:tc>
        <w:tc>
          <w:tcPr>
            <w:tcW w:w="7137" w:type="dxa"/>
            <w:shd w:val="clear" w:color="auto" w:fill="D9D9D9" w:themeFill="background1" w:themeFillShade="D9"/>
          </w:tcPr>
          <w:p w14:paraId="1B60FCC3" w14:textId="77777777" w:rsidR="00C06FC1" w:rsidRPr="00FA51C5" w:rsidRDefault="00C06FC1" w:rsidP="0016411B">
            <w:pPr>
              <w:pStyle w:val="BodyText"/>
              <w:spacing w:before="0"/>
              <w:ind w:left="0"/>
              <w:rPr>
                <w:b/>
                <w:spacing w:val="-6"/>
                <w:u w:val="single"/>
              </w:rPr>
            </w:pPr>
            <w:r>
              <w:rPr>
                <w:b/>
                <w:spacing w:val="-6"/>
                <w:u w:val="single"/>
              </w:rPr>
              <w:t>Description</w:t>
            </w:r>
          </w:p>
        </w:tc>
      </w:tr>
      <w:tr w:rsidR="00C06FC1" w:rsidRPr="00FA51C5" w14:paraId="62D038E5" w14:textId="77777777" w:rsidTr="0016411B">
        <w:tc>
          <w:tcPr>
            <w:tcW w:w="1204" w:type="dxa"/>
          </w:tcPr>
          <w:p w14:paraId="511A3B40" w14:textId="77777777" w:rsidR="00C06FC1" w:rsidRPr="00FA51C5" w:rsidRDefault="00C06FC1" w:rsidP="0016411B">
            <w:pPr>
              <w:pStyle w:val="BodyText"/>
              <w:spacing w:before="0"/>
              <w:ind w:left="0"/>
              <w:rPr>
                <w:spacing w:val="-6"/>
                <w:sz w:val="20"/>
              </w:rPr>
            </w:pPr>
            <w:r w:rsidRPr="00FA51C5">
              <w:rPr>
                <w:spacing w:val="-6"/>
                <w:sz w:val="20"/>
              </w:rPr>
              <w:t>Oct. 20</w:t>
            </w:r>
            <w:r>
              <w:rPr>
                <w:spacing w:val="-6"/>
                <w:sz w:val="20"/>
              </w:rPr>
              <w:t>18</w:t>
            </w:r>
          </w:p>
        </w:tc>
        <w:tc>
          <w:tcPr>
            <w:tcW w:w="900" w:type="dxa"/>
          </w:tcPr>
          <w:p w14:paraId="765FE661" w14:textId="77777777" w:rsidR="00C06FC1" w:rsidRPr="00FA51C5" w:rsidRDefault="00C06FC1" w:rsidP="0016411B">
            <w:pPr>
              <w:pStyle w:val="BodyText"/>
              <w:spacing w:before="0"/>
              <w:ind w:left="0"/>
              <w:rPr>
                <w:spacing w:val="-6"/>
                <w:sz w:val="20"/>
              </w:rPr>
            </w:pPr>
            <w:r>
              <w:rPr>
                <w:spacing w:val="-6"/>
                <w:sz w:val="20"/>
              </w:rPr>
              <w:t>60</w:t>
            </w:r>
          </w:p>
        </w:tc>
        <w:tc>
          <w:tcPr>
            <w:tcW w:w="7137" w:type="dxa"/>
          </w:tcPr>
          <w:p w14:paraId="5816192A" w14:textId="77777777" w:rsidR="00C06FC1" w:rsidRPr="00FA51C5" w:rsidRDefault="00C06FC1" w:rsidP="0016411B">
            <w:pPr>
              <w:pStyle w:val="BodyText"/>
              <w:spacing w:before="0"/>
              <w:ind w:left="0"/>
              <w:rPr>
                <w:spacing w:val="-6"/>
                <w:sz w:val="20"/>
              </w:rPr>
            </w:pPr>
            <w:r>
              <w:rPr>
                <w:spacing w:val="-6"/>
                <w:sz w:val="20"/>
              </w:rPr>
              <w:t>Moved Status Code 47 from the Bankruptcy Section (AB) to the Foreclosure Section (AF).  It was mistakenly placed in the AB section in this guide only.</w:t>
            </w:r>
          </w:p>
        </w:tc>
      </w:tr>
      <w:tr w:rsidR="00C06FC1" w:rsidRPr="00FA51C5" w14:paraId="51465634" w14:textId="77777777" w:rsidTr="0016411B">
        <w:tc>
          <w:tcPr>
            <w:tcW w:w="1204" w:type="dxa"/>
          </w:tcPr>
          <w:p w14:paraId="6923A4D2" w14:textId="77777777" w:rsidR="00C06FC1" w:rsidRPr="00FA51C5" w:rsidRDefault="00C06FC1" w:rsidP="0016411B">
            <w:pPr>
              <w:pStyle w:val="BodyText"/>
              <w:spacing w:before="0"/>
              <w:ind w:left="0"/>
              <w:rPr>
                <w:spacing w:val="-6"/>
                <w:sz w:val="20"/>
              </w:rPr>
            </w:pPr>
            <w:r>
              <w:rPr>
                <w:spacing w:val="-6"/>
                <w:sz w:val="20"/>
              </w:rPr>
              <w:t>Oct. 2021</w:t>
            </w:r>
          </w:p>
        </w:tc>
        <w:tc>
          <w:tcPr>
            <w:tcW w:w="900" w:type="dxa"/>
          </w:tcPr>
          <w:p w14:paraId="17770141" w14:textId="77777777" w:rsidR="00C06FC1" w:rsidRPr="00FA51C5" w:rsidRDefault="00C06FC1" w:rsidP="0016411B">
            <w:pPr>
              <w:pStyle w:val="BodyText"/>
              <w:spacing w:before="0"/>
              <w:ind w:left="0"/>
              <w:rPr>
                <w:spacing w:val="-6"/>
                <w:sz w:val="20"/>
              </w:rPr>
            </w:pPr>
            <w:r>
              <w:rPr>
                <w:spacing w:val="-6"/>
                <w:sz w:val="20"/>
              </w:rPr>
              <w:t>5-23</w:t>
            </w:r>
          </w:p>
        </w:tc>
        <w:tc>
          <w:tcPr>
            <w:tcW w:w="7137" w:type="dxa"/>
          </w:tcPr>
          <w:p w14:paraId="4B77E2D8" w14:textId="34B28B78" w:rsidR="00C06FC1" w:rsidRPr="00FA51C5" w:rsidRDefault="00C06FC1" w:rsidP="0016411B">
            <w:pPr>
              <w:pStyle w:val="BodyText"/>
              <w:spacing w:before="0"/>
              <w:ind w:left="0"/>
              <w:rPr>
                <w:spacing w:val="-6"/>
                <w:sz w:val="20"/>
              </w:rPr>
            </w:pPr>
            <w:r>
              <w:rPr>
                <w:spacing w:val="-6"/>
                <w:sz w:val="20"/>
              </w:rPr>
              <w:t>Removed all pages and revised login and eAuth instructions on page 4</w:t>
            </w:r>
          </w:p>
        </w:tc>
      </w:tr>
      <w:tr w:rsidR="00C06FC1" w:rsidRPr="00FA51C5" w14:paraId="77E70961" w14:textId="77777777" w:rsidTr="0016411B">
        <w:tc>
          <w:tcPr>
            <w:tcW w:w="1204" w:type="dxa"/>
          </w:tcPr>
          <w:p w14:paraId="1265EBA6" w14:textId="77777777" w:rsidR="00C06FC1" w:rsidRPr="00FA51C5" w:rsidRDefault="00C06FC1" w:rsidP="0016411B">
            <w:pPr>
              <w:pStyle w:val="BodyText"/>
              <w:spacing w:before="0"/>
              <w:ind w:left="0"/>
              <w:rPr>
                <w:spacing w:val="-6"/>
                <w:sz w:val="20"/>
              </w:rPr>
            </w:pPr>
            <w:r>
              <w:rPr>
                <w:spacing w:val="-6"/>
                <w:sz w:val="20"/>
              </w:rPr>
              <w:t>Oct. 2021</w:t>
            </w:r>
          </w:p>
        </w:tc>
        <w:tc>
          <w:tcPr>
            <w:tcW w:w="900" w:type="dxa"/>
          </w:tcPr>
          <w:p w14:paraId="6B0E0237" w14:textId="77777777" w:rsidR="00C06FC1" w:rsidRPr="00FA51C5" w:rsidRDefault="00C06FC1" w:rsidP="0016411B">
            <w:pPr>
              <w:pStyle w:val="BodyText"/>
              <w:spacing w:before="0"/>
              <w:ind w:left="0"/>
              <w:rPr>
                <w:spacing w:val="-6"/>
                <w:sz w:val="20"/>
              </w:rPr>
            </w:pPr>
            <w:r>
              <w:rPr>
                <w:spacing w:val="-6"/>
                <w:sz w:val="20"/>
              </w:rPr>
              <w:t>48</w:t>
            </w:r>
          </w:p>
        </w:tc>
        <w:tc>
          <w:tcPr>
            <w:tcW w:w="7137" w:type="dxa"/>
          </w:tcPr>
          <w:p w14:paraId="1377D9B1" w14:textId="0D87CFF1" w:rsidR="00C06FC1" w:rsidRPr="00FA51C5" w:rsidRDefault="00C06FC1" w:rsidP="0016411B">
            <w:pPr>
              <w:pStyle w:val="BodyText"/>
              <w:spacing w:before="0"/>
              <w:ind w:left="0"/>
              <w:rPr>
                <w:spacing w:val="-6"/>
                <w:sz w:val="20"/>
              </w:rPr>
            </w:pPr>
            <w:r>
              <w:rPr>
                <w:spacing w:val="-6"/>
                <w:sz w:val="20"/>
              </w:rPr>
              <w:t xml:space="preserve">Moved error code MAO3515 to page </w:t>
            </w:r>
            <w:r w:rsidR="005D5EA7">
              <w:rPr>
                <w:spacing w:val="-6"/>
                <w:sz w:val="20"/>
              </w:rPr>
              <w:t>22</w:t>
            </w:r>
          </w:p>
        </w:tc>
      </w:tr>
      <w:tr w:rsidR="00C06FC1" w:rsidRPr="00FA51C5" w14:paraId="5E9C9152" w14:textId="77777777" w:rsidTr="0016411B">
        <w:tc>
          <w:tcPr>
            <w:tcW w:w="1204" w:type="dxa"/>
          </w:tcPr>
          <w:p w14:paraId="755FC346" w14:textId="77777777" w:rsidR="00C06FC1" w:rsidRPr="00FA51C5" w:rsidRDefault="00C06FC1" w:rsidP="0016411B">
            <w:pPr>
              <w:pStyle w:val="BodyText"/>
              <w:spacing w:before="0"/>
              <w:ind w:left="0"/>
              <w:rPr>
                <w:spacing w:val="-6"/>
                <w:sz w:val="20"/>
              </w:rPr>
            </w:pPr>
            <w:r>
              <w:rPr>
                <w:spacing w:val="-6"/>
                <w:sz w:val="20"/>
              </w:rPr>
              <w:t>Oct. 2021</w:t>
            </w:r>
          </w:p>
        </w:tc>
        <w:tc>
          <w:tcPr>
            <w:tcW w:w="900" w:type="dxa"/>
          </w:tcPr>
          <w:p w14:paraId="75D34A24" w14:textId="77777777" w:rsidR="00C06FC1" w:rsidRPr="00FA51C5" w:rsidRDefault="00C06FC1" w:rsidP="0016411B">
            <w:pPr>
              <w:pStyle w:val="BodyText"/>
              <w:spacing w:before="0"/>
              <w:ind w:left="0"/>
              <w:rPr>
                <w:spacing w:val="-6"/>
                <w:sz w:val="20"/>
              </w:rPr>
            </w:pPr>
            <w:r>
              <w:rPr>
                <w:spacing w:val="-6"/>
                <w:sz w:val="20"/>
              </w:rPr>
              <w:t>58,59</w:t>
            </w:r>
          </w:p>
        </w:tc>
        <w:tc>
          <w:tcPr>
            <w:tcW w:w="7137" w:type="dxa"/>
          </w:tcPr>
          <w:p w14:paraId="45D02EB4" w14:textId="6E14321C" w:rsidR="00C06FC1" w:rsidRPr="00FA51C5" w:rsidRDefault="00C06FC1" w:rsidP="0016411B">
            <w:pPr>
              <w:pStyle w:val="BodyText"/>
              <w:spacing w:before="0"/>
              <w:ind w:left="0"/>
              <w:rPr>
                <w:spacing w:val="-6"/>
                <w:sz w:val="20"/>
              </w:rPr>
            </w:pPr>
            <w:r>
              <w:rPr>
                <w:spacing w:val="-6"/>
                <w:sz w:val="20"/>
              </w:rPr>
              <w:t xml:space="preserve">Moved Status Code 17, 47 to page </w:t>
            </w:r>
            <w:r w:rsidR="005D5EA7">
              <w:rPr>
                <w:spacing w:val="-6"/>
                <w:sz w:val="20"/>
              </w:rPr>
              <w:t>29</w:t>
            </w:r>
            <w:r>
              <w:rPr>
                <w:spacing w:val="-6"/>
                <w:sz w:val="20"/>
              </w:rPr>
              <w:t>,</w:t>
            </w:r>
            <w:r w:rsidR="005D5EA7">
              <w:rPr>
                <w:spacing w:val="-6"/>
                <w:sz w:val="20"/>
              </w:rPr>
              <w:t>30</w:t>
            </w:r>
          </w:p>
        </w:tc>
      </w:tr>
      <w:tr w:rsidR="00C06FC1" w:rsidRPr="00FA51C5" w14:paraId="7211F0B7" w14:textId="77777777" w:rsidTr="0016411B">
        <w:tc>
          <w:tcPr>
            <w:tcW w:w="1204" w:type="dxa"/>
          </w:tcPr>
          <w:p w14:paraId="377FE024" w14:textId="77777777" w:rsidR="00C06FC1" w:rsidRPr="00FA51C5" w:rsidRDefault="00C06FC1" w:rsidP="0016411B">
            <w:pPr>
              <w:pStyle w:val="BodyText"/>
              <w:spacing w:before="0"/>
              <w:ind w:left="0"/>
              <w:rPr>
                <w:spacing w:val="-6"/>
                <w:sz w:val="20"/>
              </w:rPr>
            </w:pPr>
            <w:r>
              <w:rPr>
                <w:spacing w:val="-6"/>
                <w:sz w:val="20"/>
              </w:rPr>
              <w:t>Oct. 2021</w:t>
            </w:r>
          </w:p>
        </w:tc>
        <w:tc>
          <w:tcPr>
            <w:tcW w:w="900" w:type="dxa"/>
          </w:tcPr>
          <w:p w14:paraId="3FC68764" w14:textId="77777777" w:rsidR="00C06FC1" w:rsidRPr="00FA51C5" w:rsidRDefault="00C06FC1" w:rsidP="0016411B">
            <w:pPr>
              <w:pStyle w:val="BodyText"/>
              <w:spacing w:before="0"/>
              <w:ind w:left="0"/>
              <w:rPr>
                <w:spacing w:val="-6"/>
                <w:sz w:val="20"/>
              </w:rPr>
            </w:pPr>
          </w:p>
        </w:tc>
        <w:tc>
          <w:tcPr>
            <w:tcW w:w="7137" w:type="dxa"/>
          </w:tcPr>
          <w:p w14:paraId="3E44D7A7" w14:textId="2DD69ED0" w:rsidR="00A01D83" w:rsidRPr="00FA51C5" w:rsidRDefault="00C06FC1" w:rsidP="0016411B">
            <w:pPr>
              <w:pStyle w:val="BodyText"/>
              <w:spacing w:before="0"/>
              <w:ind w:left="0"/>
              <w:rPr>
                <w:spacing w:val="-6"/>
                <w:sz w:val="20"/>
              </w:rPr>
            </w:pPr>
            <w:r>
              <w:rPr>
                <w:spacing w:val="-6"/>
                <w:sz w:val="20"/>
              </w:rPr>
              <w:t xml:space="preserve">Added status reason codes on page </w:t>
            </w:r>
            <w:r w:rsidR="005D5EA7">
              <w:rPr>
                <w:spacing w:val="-6"/>
                <w:sz w:val="20"/>
              </w:rPr>
              <w:t>3</w:t>
            </w:r>
            <w:r w:rsidR="00AD5EEA">
              <w:rPr>
                <w:spacing w:val="-6"/>
                <w:sz w:val="20"/>
              </w:rPr>
              <w:t>3</w:t>
            </w:r>
          </w:p>
        </w:tc>
      </w:tr>
      <w:tr w:rsidR="00A01D83" w:rsidRPr="00FA51C5" w14:paraId="54D8F272" w14:textId="77777777" w:rsidTr="0016411B">
        <w:tc>
          <w:tcPr>
            <w:tcW w:w="1204" w:type="dxa"/>
          </w:tcPr>
          <w:p w14:paraId="4E16EE11" w14:textId="77777777" w:rsidR="00A01D83" w:rsidRDefault="00A01D83" w:rsidP="0016411B">
            <w:pPr>
              <w:pStyle w:val="BodyText"/>
              <w:spacing w:before="0"/>
              <w:ind w:left="0"/>
              <w:rPr>
                <w:spacing w:val="-6"/>
                <w:sz w:val="20"/>
              </w:rPr>
            </w:pPr>
            <w:r>
              <w:rPr>
                <w:spacing w:val="-6"/>
                <w:sz w:val="20"/>
              </w:rPr>
              <w:t>Ju</w:t>
            </w:r>
            <w:r w:rsidR="00997F9C">
              <w:rPr>
                <w:spacing w:val="-6"/>
                <w:sz w:val="20"/>
              </w:rPr>
              <w:t>ly</w:t>
            </w:r>
            <w:r>
              <w:rPr>
                <w:spacing w:val="-6"/>
                <w:sz w:val="20"/>
              </w:rPr>
              <w:t xml:space="preserve"> 2022</w:t>
            </w:r>
            <w:r w:rsidR="009A4BD6">
              <w:rPr>
                <w:spacing w:val="-6"/>
                <w:sz w:val="20"/>
              </w:rPr>
              <w:t>/</w:t>
            </w:r>
          </w:p>
          <w:p w14:paraId="5145D8C2" w14:textId="5EFB3F2E" w:rsidR="009A4BD6" w:rsidRDefault="009A4BD6" w:rsidP="0016411B">
            <w:pPr>
              <w:pStyle w:val="BodyText"/>
              <w:spacing w:before="0"/>
              <w:ind w:left="0"/>
              <w:rPr>
                <w:spacing w:val="-6"/>
                <w:sz w:val="20"/>
              </w:rPr>
            </w:pPr>
            <w:r>
              <w:rPr>
                <w:spacing w:val="-6"/>
                <w:sz w:val="20"/>
              </w:rPr>
              <w:t>2023</w:t>
            </w:r>
          </w:p>
        </w:tc>
        <w:tc>
          <w:tcPr>
            <w:tcW w:w="900" w:type="dxa"/>
          </w:tcPr>
          <w:p w14:paraId="7F9972C6" w14:textId="77777777" w:rsidR="00A01D83" w:rsidRPr="00FA51C5" w:rsidRDefault="00A01D83" w:rsidP="0016411B">
            <w:pPr>
              <w:pStyle w:val="BodyText"/>
              <w:spacing w:before="0"/>
              <w:ind w:left="0"/>
              <w:rPr>
                <w:spacing w:val="-6"/>
                <w:sz w:val="20"/>
              </w:rPr>
            </w:pPr>
          </w:p>
        </w:tc>
        <w:tc>
          <w:tcPr>
            <w:tcW w:w="7137" w:type="dxa"/>
          </w:tcPr>
          <w:p w14:paraId="3CD51023" w14:textId="605A6663" w:rsidR="00A01D83" w:rsidRDefault="00A01D83" w:rsidP="0016411B">
            <w:pPr>
              <w:pStyle w:val="BodyText"/>
              <w:spacing w:before="0"/>
              <w:ind w:left="0"/>
              <w:rPr>
                <w:spacing w:val="-6"/>
                <w:sz w:val="20"/>
              </w:rPr>
            </w:pPr>
            <w:r>
              <w:rPr>
                <w:spacing w:val="-6"/>
                <w:sz w:val="20"/>
              </w:rPr>
              <w:t>Added new default codes/added new status reason codes/added new status and default rejects</w:t>
            </w:r>
            <w:r w:rsidR="007776EC">
              <w:rPr>
                <w:spacing w:val="-6"/>
                <w:sz w:val="20"/>
              </w:rPr>
              <w:t xml:space="preserve">.  </w:t>
            </w:r>
          </w:p>
        </w:tc>
      </w:tr>
    </w:tbl>
    <w:p w14:paraId="4BFF143B" w14:textId="7CF14F5D" w:rsidR="00DC644F" w:rsidRPr="00822ED0" w:rsidRDefault="00F05EA2" w:rsidP="001F4EEA">
      <w:pPr>
        <w:pStyle w:val="Heading1"/>
      </w:pPr>
      <w:bookmarkStart w:id="0" w:name="_Toc140157929"/>
      <w:r>
        <w:lastRenderedPageBreak/>
        <w:t>Introduction</w:t>
      </w:r>
      <w:bookmarkEnd w:id="0"/>
      <w:r w:rsidR="00DC644F" w:rsidRPr="00822ED0">
        <w:t xml:space="preserve"> </w:t>
      </w:r>
    </w:p>
    <w:p w14:paraId="2A083797" w14:textId="44D97DC3" w:rsidR="009A5D7E" w:rsidRPr="00822ED0" w:rsidRDefault="00F05EA2" w:rsidP="00F10246">
      <w:pPr>
        <w:pStyle w:val="Heading2"/>
      </w:pPr>
      <w:bookmarkStart w:id="1" w:name="_Toc140157930"/>
      <w:r>
        <w:t>About the USDA LINC</w:t>
      </w:r>
      <w:bookmarkEnd w:id="1"/>
    </w:p>
    <w:p w14:paraId="0C21E817" w14:textId="77777777" w:rsidR="00F05EA2" w:rsidRDefault="00F05EA2" w:rsidP="00177DBC">
      <w:pPr>
        <w:spacing w:after="0"/>
      </w:pPr>
      <w:r>
        <w:t xml:space="preserve">The USDA Lender Interactive Network Connection (LINC) is an interactive system on the internet </w:t>
      </w:r>
    </w:p>
    <w:p w14:paraId="0BD1690A" w14:textId="77777777" w:rsidR="00F05EA2" w:rsidRDefault="00F05EA2" w:rsidP="00177DBC">
      <w:pPr>
        <w:spacing w:after="0"/>
      </w:pPr>
      <w:r>
        <w:t xml:space="preserve">that provides approved Rural Housing Service (RHS) lenders access to RHS systems for the </w:t>
      </w:r>
    </w:p>
    <w:p w14:paraId="3D3B670A" w14:textId="65A7EA69" w:rsidR="00F05EA2" w:rsidRDefault="00F05EA2" w:rsidP="00177DBC">
      <w:pPr>
        <w:spacing w:after="0"/>
      </w:pPr>
      <w:r>
        <w:t>purpose of reporting status reports. Rural Housing Service (RHS) is committed to implementing direct computer application-to-computer</w:t>
      </w:r>
      <w:r w:rsidR="00177DBC">
        <w:t xml:space="preserve"> </w:t>
      </w:r>
      <w:r>
        <w:t>application exchange of standardized information between private industry and RHS.  Electronic Data Interchange (EDI) was introduced to RHS in 1996 making it easier for servicing lenders to fulfill their</w:t>
      </w:r>
      <w:r w:rsidR="00177DBC">
        <w:t xml:space="preserve"> </w:t>
      </w:r>
      <w:r>
        <w:t xml:space="preserve">guaranteed loan reporting requirements and for RHS to collect and manage reported loan status </w:t>
      </w:r>
    </w:p>
    <w:p w14:paraId="7F1CCA18" w14:textId="4C950297" w:rsidR="00F05EA2" w:rsidRDefault="00F05EA2" w:rsidP="00177DBC">
      <w:pPr>
        <w:spacing w:after="0"/>
      </w:pPr>
      <w:r>
        <w:t>information.</w:t>
      </w:r>
      <w:r w:rsidR="00177DBC">
        <w:t xml:space="preserve"> </w:t>
      </w:r>
      <w:r>
        <w:t xml:space="preserve">The growing guaranteed loan program makes it essential that RHS has access to current loan status </w:t>
      </w:r>
    </w:p>
    <w:p w14:paraId="0E82068A" w14:textId="77777777" w:rsidR="00F05EA2" w:rsidRDefault="00F05EA2" w:rsidP="00177DBC">
      <w:pPr>
        <w:spacing w:after="0"/>
      </w:pPr>
      <w:r>
        <w:t>and delinquency information to better monitor lender performance and overall program results.</w:t>
      </w:r>
    </w:p>
    <w:p w14:paraId="2D418D83" w14:textId="77777777" w:rsidR="00F05EA2" w:rsidRDefault="00F05EA2" w:rsidP="00177DBC">
      <w:pPr>
        <w:spacing w:after="0"/>
      </w:pPr>
    </w:p>
    <w:p w14:paraId="5F2DA585" w14:textId="013B1291" w:rsidR="008D333E" w:rsidRDefault="00F05EA2" w:rsidP="00177DBC">
      <w:pPr>
        <w:spacing w:after="0"/>
      </w:pPr>
      <w:r>
        <w:t xml:space="preserve">In order to better monitor lender performance and overall program results, </w:t>
      </w:r>
      <w:r w:rsidR="00A2697E">
        <w:t xml:space="preserve">USDA </w:t>
      </w:r>
      <w:r>
        <w:t>require</w:t>
      </w:r>
      <w:r w:rsidR="00A2697E">
        <w:t>s</w:t>
      </w:r>
      <w:r w:rsidR="00D70BCF">
        <w:t xml:space="preserve"> </w:t>
      </w:r>
      <w:r w:rsidR="00A2697E">
        <w:t xml:space="preserve">the servicing lender’s tax ID </w:t>
      </w:r>
      <w:r>
        <w:t xml:space="preserve">to </w:t>
      </w:r>
      <w:r w:rsidR="00A2697E">
        <w:t xml:space="preserve">be </w:t>
      </w:r>
      <w:r>
        <w:t>report</w:t>
      </w:r>
      <w:r w:rsidR="00A2697E">
        <w:t xml:space="preserve">ed on the </w:t>
      </w:r>
      <w:r>
        <w:t>monthly loan statuses and monthly loan default statuses.  RHS electronic reporting options will allow lenders to either send ANSI X12 files via batch integration techniques and the Internet, or use web pages designed for entering transactions manually.</w:t>
      </w:r>
    </w:p>
    <w:p w14:paraId="0031782D" w14:textId="0B9D6F11" w:rsidR="00177DBC" w:rsidRPr="00177DBC" w:rsidRDefault="00177DBC" w:rsidP="00177DBC">
      <w:pPr>
        <w:spacing w:after="0"/>
        <w:rPr>
          <w:rFonts w:cstheme="minorHAnsi"/>
        </w:rPr>
      </w:pPr>
    </w:p>
    <w:p w14:paraId="571426CD" w14:textId="77777777" w:rsidR="00177DBC" w:rsidRPr="00177DBC" w:rsidRDefault="00177DBC" w:rsidP="00177DBC">
      <w:pPr>
        <w:ind w:left="140"/>
        <w:rPr>
          <w:rFonts w:eastAsia="Arial" w:cstheme="minorHAnsi"/>
        </w:rPr>
      </w:pPr>
      <w:r w:rsidRPr="00177DBC">
        <w:rPr>
          <w:rFonts w:eastAsia="Arial" w:cstheme="minorHAnsi"/>
        </w:rPr>
        <w:t>If</w:t>
      </w:r>
      <w:r w:rsidRPr="00177DBC">
        <w:rPr>
          <w:rFonts w:eastAsia="Arial" w:cstheme="minorHAnsi"/>
          <w:spacing w:val="-5"/>
        </w:rPr>
        <w:t xml:space="preserve"> </w:t>
      </w:r>
      <w:r w:rsidRPr="00177DBC">
        <w:rPr>
          <w:rFonts w:eastAsia="Arial" w:cstheme="minorHAnsi"/>
        </w:rPr>
        <w:t>you</w:t>
      </w:r>
      <w:r w:rsidRPr="00177DBC">
        <w:rPr>
          <w:rFonts w:eastAsia="Arial" w:cstheme="minorHAnsi"/>
          <w:spacing w:val="-4"/>
        </w:rPr>
        <w:t xml:space="preserve"> </w:t>
      </w:r>
      <w:r w:rsidRPr="00177DBC">
        <w:rPr>
          <w:rFonts w:eastAsia="Arial" w:cstheme="minorHAnsi"/>
        </w:rPr>
        <w:t>are</w:t>
      </w:r>
      <w:r w:rsidRPr="00177DBC">
        <w:rPr>
          <w:rFonts w:eastAsia="Arial" w:cstheme="minorHAnsi"/>
          <w:spacing w:val="-4"/>
        </w:rPr>
        <w:t xml:space="preserve"> </w:t>
      </w:r>
      <w:r w:rsidRPr="00177DBC">
        <w:rPr>
          <w:rFonts w:eastAsia="Arial" w:cstheme="minorHAnsi"/>
        </w:rPr>
        <w:t>a</w:t>
      </w:r>
      <w:r w:rsidRPr="00177DBC">
        <w:rPr>
          <w:rFonts w:eastAsia="Arial" w:cstheme="minorHAnsi"/>
          <w:spacing w:val="-4"/>
        </w:rPr>
        <w:t xml:space="preserve"> </w:t>
      </w:r>
      <w:r w:rsidRPr="00177DBC">
        <w:rPr>
          <w:rFonts w:eastAsia="Arial" w:cstheme="minorHAnsi"/>
        </w:rPr>
        <w:t>lender</w:t>
      </w:r>
      <w:r w:rsidRPr="00177DBC">
        <w:rPr>
          <w:rFonts w:eastAsia="Arial" w:cstheme="minorHAnsi"/>
          <w:spacing w:val="-4"/>
        </w:rPr>
        <w:t xml:space="preserve"> </w:t>
      </w:r>
      <w:r w:rsidRPr="00177DBC">
        <w:rPr>
          <w:rFonts w:eastAsia="Arial" w:cstheme="minorHAnsi"/>
        </w:rPr>
        <w:t>with</w:t>
      </w:r>
      <w:r w:rsidRPr="00177DBC">
        <w:rPr>
          <w:rFonts w:eastAsia="Arial" w:cstheme="minorHAnsi"/>
          <w:spacing w:val="-4"/>
        </w:rPr>
        <w:t xml:space="preserve"> </w:t>
      </w:r>
      <w:r w:rsidRPr="00177DBC">
        <w:rPr>
          <w:rFonts w:eastAsia="Arial" w:cstheme="minorHAnsi"/>
        </w:rPr>
        <w:t>less</w:t>
      </w:r>
      <w:r w:rsidRPr="00177DBC">
        <w:rPr>
          <w:rFonts w:eastAsia="Arial" w:cstheme="minorHAnsi"/>
          <w:spacing w:val="-4"/>
        </w:rPr>
        <w:t xml:space="preserve"> </w:t>
      </w:r>
      <w:r w:rsidRPr="00177DBC">
        <w:rPr>
          <w:rFonts w:eastAsia="Arial" w:cstheme="minorHAnsi"/>
        </w:rPr>
        <w:t>than</w:t>
      </w:r>
      <w:r w:rsidRPr="00177DBC">
        <w:rPr>
          <w:rFonts w:eastAsia="Arial" w:cstheme="minorHAnsi"/>
          <w:spacing w:val="-4"/>
        </w:rPr>
        <w:t xml:space="preserve"> </w:t>
      </w:r>
      <w:r w:rsidRPr="00177DBC">
        <w:rPr>
          <w:rFonts w:eastAsia="Arial" w:cstheme="minorHAnsi"/>
          <w:spacing w:val="-1"/>
        </w:rPr>
        <w:t>100</w:t>
      </w:r>
      <w:r w:rsidRPr="00177DBC">
        <w:rPr>
          <w:rFonts w:eastAsia="Arial" w:cstheme="minorHAnsi"/>
          <w:spacing w:val="-4"/>
        </w:rPr>
        <w:t xml:space="preserve"> </w:t>
      </w:r>
      <w:r w:rsidRPr="00177DBC">
        <w:rPr>
          <w:rFonts w:eastAsia="Arial" w:cstheme="minorHAnsi"/>
        </w:rPr>
        <w:t>loans,</w:t>
      </w:r>
      <w:r w:rsidRPr="00177DBC">
        <w:rPr>
          <w:rFonts w:eastAsia="Arial" w:cstheme="minorHAnsi"/>
          <w:spacing w:val="-4"/>
        </w:rPr>
        <w:t xml:space="preserve"> </w:t>
      </w:r>
      <w:r w:rsidRPr="00177DBC">
        <w:rPr>
          <w:rFonts w:eastAsia="Arial" w:cstheme="minorHAnsi"/>
        </w:rPr>
        <w:t>you</w:t>
      </w:r>
      <w:r w:rsidRPr="00177DBC">
        <w:rPr>
          <w:rFonts w:eastAsia="Arial" w:cstheme="minorHAnsi"/>
          <w:spacing w:val="-4"/>
        </w:rPr>
        <w:t xml:space="preserve"> </w:t>
      </w:r>
      <w:r w:rsidRPr="00177DBC">
        <w:rPr>
          <w:rFonts w:eastAsia="Arial" w:cstheme="minorHAnsi"/>
        </w:rPr>
        <w:t>may:</w:t>
      </w:r>
    </w:p>
    <w:p w14:paraId="3B2170F2" w14:textId="77777777" w:rsidR="00177DBC" w:rsidRPr="00177DBC" w:rsidRDefault="00177DBC" w:rsidP="00C50D05">
      <w:pPr>
        <w:widowControl w:val="0"/>
        <w:numPr>
          <w:ilvl w:val="0"/>
          <w:numId w:val="2"/>
        </w:numPr>
        <w:tabs>
          <w:tab w:val="left" w:pos="771"/>
        </w:tabs>
        <w:spacing w:before="1" w:after="0" w:line="269" w:lineRule="exact"/>
        <w:ind w:hanging="360"/>
        <w:rPr>
          <w:rFonts w:eastAsia="Arial" w:cstheme="minorHAnsi"/>
        </w:rPr>
      </w:pPr>
      <w:r w:rsidRPr="00177DBC">
        <w:rPr>
          <w:rFonts w:eastAsia="Arial" w:cstheme="minorHAnsi"/>
        </w:rPr>
        <w:t>enter</w:t>
      </w:r>
      <w:r w:rsidRPr="00177DBC">
        <w:rPr>
          <w:rFonts w:eastAsia="Arial" w:cstheme="minorHAnsi"/>
          <w:spacing w:val="-7"/>
        </w:rPr>
        <w:t xml:space="preserve"> </w:t>
      </w:r>
      <w:r w:rsidRPr="00177DBC">
        <w:rPr>
          <w:rFonts w:eastAsia="Arial" w:cstheme="minorHAnsi"/>
        </w:rPr>
        <w:t>on-line</w:t>
      </w:r>
      <w:r w:rsidRPr="00177DBC">
        <w:rPr>
          <w:rFonts w:eastAsia="Arial" w:cstheme="minorHAnsi"/>
          <w:spacing w:val="-8"/>
        </w:rPr>
        <w:t xml:space="preserve"> </w:t>
      </w:r>
      <w:r w:rsidRPr="00177DBC">
        <w:rPr>
          <w:rFonts w:eastAsia="Arial" w:cstheme="minorHAnsi"/>
        </w:rPr>
        <w:t>monthly</w:t>
      </w:r>
      <w:r w:rsidRPr="00177DBC">
        <w:rPr>
          <w:rFonts w:eastAsia="Arial" w:cstheme="minorHAnsi"/>
          <w:spacing w:val="-6"/>
        </w:rPr>
        <w:t xml:space="preserve"> </w:t>
      </w:r>
      <w:r w:rsidRPr="00177DBC">
        <w:rPr>
          <w:rFonts w:eastAsia="Arial" w:cstheme="minorHAnsi"/>
        </w:rPr>
        <w:t>status</w:t>
      </w:r>
      <w:r w:rsidRPr="00177DBC">
        <w:rPr>
          <w:rFonts w:eastAsia="Arial" w:cstheme="minorHAnsi"/>
          <w:spacing w:val="-7"/>
        </w:rPr>
        <w:t xml:space="preserve"> </w:t>
      </w:r>
      <w:r w:rsidRPr="00177DBC">
        <w:rPr>
          <w:rFonts w:eastAsia="Arial" w:cstheme="minorHAnsi"/>
        </w:rPr>
        <w:t>reports</w:t>
      </w:r>
      <w:r w:rsidRPr="00177DBC">
        <w:rPr>
          <w:rFonts w:eastAsia="Arial" w:cstheme="minorHAnsi"/>
          <w:spacing w:val="-7"/>
        </w:rPr>
        <w:t xml:space="preserve"> </w:t>
      </w:r>
      <w:r w:rsidRPr="00177DBC">
        <w:rPr>
          <w:rFonts w:eastAsia="Arial" w:cstheme="minorHAnsi"/>
        </w:rPr>
        <w:t>on</w:t>
      </w:r>
      <w:r w:rsidRPr="00177DBC">
        <w:rPr>
          <w:rFonts w:eastAsia="Arial" w:cstheme="minorHAnsi"/>
          <w:spacing w:val="-7"/>
        </w:rPr>
        <w:t xml:space="preserve"> </w:t>
      </w:r>
      <w:r w:rsidRPr="00177DBC">
        <w:rPr>
          <w:rFonts w:eastAsia="Arial" w:cstheme="minorHAnsi"/>
        </w:rPr>
        <w:t>the</w:t>
      </w:r>
      <w:r w:rsidRPr="00177DBC">
        <w:rPr>
          <w:rFonts w:eastAsia="Arial" w:cstheme="minorHAnsi"/>
          <w:spacing w:val="-6"/>
        </w:rPr>
        <w:t xml:space="preserve"> </w:t>
      </w:r>
      <w:r w:rsidRPr="00177DBC">
        <w:rPr>
          <w:rFonts w:eastAsia="Arial" w:cstheme="minorHAnsi"/>
        </w:rPr>
        <w:t>Web</w:t>
      </w:r>
      <w:r w:rsidRPr="00177DBC">
        <w:rPr>
          <w:rFonts w:eastAsia="Arial" w:cstheme="minorHAnsi"/>
          <w:spacing w:val="-7"/>
        </w:rPr>
        <w:t xml:space="preserve"> </w:t>
      </w:r>
      <w:r w:rsidRPr="00177DBC">
        <w:rPr>
          <w:rFonts w:eastAsia="Arial" w:cstheme="minorHAnsi"/>
        </w:rPr>
        <w:t>Reporting</w:t>
      </w:r>
      <w:r w:rsidRPr="00177DBC">
        <w:rPr>
          <w:rFonts w:eastAsia="Arial" w:cstheme="minorHAnsi"/>
          <w:spacing w:val="-7"/>
        </w:rPr>
        <w:t xml:space="preserve"> </w:t>
      </w:r>
      <w:r w:rsidRPr="00177DBC">
        <w:rPr>
          <w:rFonts w:eastAsia="Arial" w:cstheme="minorHAnsi"/>
        </w:rPr>
        <w:t>Input</w:t>
      </w:r>
      <w:r w:rsidRPr="00177DBC">
        <w:rPr>
          <w:rFonts w:eastAsia="Arial" w:cstheme="minorHAnsi"/>
          <w:spacing w:val="-6"/>
        </w:rPr>
        <w:t xml:space="preserve"> </w:t>
      </w:r>
      <w:r w:rsidRPr="00177DBC">
        <w:rPr>
          <w:rFonts w:eastAsia="Arial" w:cstheme="minorHAnsi"/>
        </w:rPr>
        <w:t>screens,</w:t>
      </w:r>
    </w:p>
    <w:p w14:paraId="0CF6D207" w14:textId="77777777" w:rsidR="00177DBC" w:rsidRPr="00177DBC" w:rsidRDefault="00177DBC" w:rsidP="00C50D05">
      <w:pPr>
        <w:widowControl w:val="0"/>
        <w:numPr>
          <w:ilvl w:val="0"/>
          <w:numId w:val="2"/>
        </w:numPr>
        <w:tabs>
          <w:tab w:val="left" w:pos="771"/>
        </w:tabs>
        <w:spacing w:after="0" w:line="268" w:lineRule="exact"/>
        <w:ind w:hanging="360"/>
        <w:rPr>
          <w:rFonts w:eastAsia="Arial" w:cstheme="minorHAnsi"/>
        </w:rPr>
      </w:pPr>
      <w:r w:rsidRPr="00177DBC">
        <w:rPr>
          <w:rFonts w:eastAsia="Arial" w:cstheme="minorHAnsi"/>
        </w:rPr>
        <w:t>review</w:t>
      </w:r>
      <w:r w:rsidRPr="00177DBC">
        <w:rPr>
          <w:rFonts w:eastAsia="Arial" w:cstheme="minorHAnsi"/>
          <w:spacing w:val="-9"/>
        </w:rPr>
        <w:t xml:space="preserve"> </w:t>
      </w:r>
      <w:r w:rsidRPr="00177DBC">
        <w:rPr>
          <w:rFonts w:eastAsia="Arial" w:cstheme="minorHAnsi"/>
        </w:rPr>
        <w:t>on-line</w:t>
      </w:r>
      <w:r w:rsidRPr="00177DBC">
        <w:rPr>
          <w:rFonts w:eastAsia="Arial" w:cstheme="minorHAnsi"/>
          <w:spacing w:val="-9"/>
        </w:rPr>
        <w:t xml:space="preserve"> </w:t>
      </w:r>
      <w:r w:rsidRPr="00177DBC">
        <w:rPr>
          <w:rFonts w:eastAsia="Arial" w:cstheme="minorHAnsi"/>
        </w:rPr>
        <w:t>monthly</w:t>
      </w:r>
      <w:r w:rsidRPr="00177DBC">
        <w:rPr>
          <w:rFonts w:eastAsia="Arial" w:cstheme="minorHAnsi"/>
          <w:spacing w:val="-9"/>
        </w:rPr>
        <w:t xml:space="preserve"> </w:t>
      </w:r>
      <w:r w:rsidRPr="00177DBC">
        <w:rPr>
          <w:rFonts w:eastAsia="Arial" w:cstheme="minorHAnsi"/>
        </w:rPr>
        <w:t>status</w:t>
      </w:r>
      <w:r w:rsidRPr="00177DBC">
        <w:rPr>
          <w:rFonts w:eastAsia="Arial" w:cstheme="minorHAnsi"/>
          <w:spacing w:val="-8"/>
        </w:rPr>
        <w:t xml:space="preserve"> </w:t>
      </w:r>
      <w:r w:rsidRPr="00177DBC">
        <w:rPr>
          <w:rFonts w:eastAsia="Arial" w:cstheme="minorHAnsi"/>
          <w:spacing w:val="-1"/>
        </w:rPr>
        <w:t>reports,</w:t>
      </w:r>
    </w:p>
    <w:p w14:paraId="73E40F69" w14:textId="77777777" w:rsidR="00177DBC" w:rsidRPr="00177DBC" w:rsidRDefault="00177DBC" w:rsidP="00C50D05">
      <w:pPr>
        <w:widowControl w:val="0"/>
        <w:numPr>
          <w:ilvl w:val="0"/>
          <w:numId w:val="2"/>
        </w:numPr>
        <w:tabs>
          <w:tab w:val="left" w:pos="771"/>
        </w:tabs>
        <w:spacing w:after="0" w:line="268" w:lineRule="exact"/>
        <w:ind w:hanging="360"/>
        <w:rPr>
          <w:rFonts w:eastAsia="Arial" w:cstheme="minorHAnsi"/>
        </w:rPr>
      </w:pPr>
      <w:r w:rsidRPr="00177DBC">
        <w:rPr>
          <w:rFonts w:eastAsia="Arial" w:cstheme="minorHAnsi"/>
        </w:rPr>
        <w:t>enter</w:t>
      </w:r>
      <w:r w:rsidRPr="00177DBC">
        <w:rPr>
          <w:rFonts w:eastAsia="Arial" w:cstheme="minorHAnsi"/>
          <w:spacing w:val="-7"/>
        </w:rPr>
        <w:t xml:space="preserve"> </w:t>
      </w:r>
      <w:r w:rsidRPr="00177DBC">
        <w:rPr>
          <w:rFonts w:eastAsia="Arial" w:cstheme="minorHAnsi"/>
        </w:rPr>
        <w:t>on-line</w:t>
      </w:r>
      <w:r w:rsidRPr="00177DBC">
        <w:rPr>
          <w:rFonts w:eastAsia="Arial" w:cstheme="minorHAnsi"/>
          <w:spacing w:val="-7"/>
        </w:rPr>
        <w:t xml:space="preserve"> </w:t>
      </w:r>
      <w:r w:rsidRPr="00177DBC">
        <w:rPr>
          <w:rFonts w:eastAsia="Arial" w:cstheme="minorHAnsi"/>
        </w:rPr>
        <w:t>monthly</w:t>
      </w:r>
      <w:r w:rsidRPr="00177DBC">
        <w:rPr>
          <w:rFonts w:eastAsia="Arial" w:cstheme="minorHAnsi"/>
          <w:spacing w:val="-6"/>
        </w:rPr>
        <w:t xml:space="preserve"> </w:t>
      </w:r>
      <w:r w:rsidRPr="00177DBC">
        <w:rPr>
          <w:rFonts w:eastAsia="Arial" w:cstheme="minorHAnsi"/>
        </w:rPr>
        <w:t>default</w:t>
      </w:r>
      <w:r w:rsidRPr="00177DBC">
        <w:rPr>
          <w:rFonts w:eastAsia="Arial" w:cstheme="minorHAnsi"/>
          <w:spacing w:val="-6"/>
        </w:rPr>
        <w:t xml:space="preserve"> </w:t>
      </w:r>
      <w:r w:rsidRPr="00177DBC">
        <w:rPr>
          <w:rFonts w:eastAsia="Arial" w:cstheme="minorHAnsi"/>
        </w:rPr>
        <w:t>status</w:t>
      </w:r>
      <w:r w:rsidRPr="00177DBC">
        <w:rPr>
          <w:rFonts w:eastAsia="Arial" w:cstheme="minorHAnsi"/>
          <w:spacing w:val="-7"/>
        </w:rPr>
        <w:t xml:space="preserve"> </w:t>
      </w:r>
      <w:r w:rsidRPr="00177DBC">
        <w:rPr>
          <w:rFonts w:eastAsia="Arial" w:cstheme="minorHAnsi"/>
          <w:spacing w:val="-1"/>
        </w:rPr>
        <w:t>reports</w:t>
      </w:r>
      <w:r w:rsidRPr="00177DBC">
        <w:rPr>
          <w:rFonts w:eastAsia="Arial" w:cstheme="minorHAnsi"/>
          <w:spacing w:val="-6"/>
        </w:rPr>
        <w:t xml:space="preserve"> </w:t>
      </w:r>
      <w:r w:rsidRPr="00177DBC">
        <w:rPr>
          <w:rFonts w:eastAsia="Arial" w:cstheme="minorHAnsi"/>
        </w:rPr>
        <w:t>on</w:t>
      </w:r>
      <w:r w:rsidRPr="00177DBC">
        <w:rPr>
          <w:rFonts w:eastAsia="Arial" w:cstheme="minorHAnsi"/>
          <w:spacing w:val="-6"/>
        </w:rPr>
        <w:t xml:space="preserve"> </w:t>
      </w:r>
      <w:r w:rsidRPr="00177DBC">
        <w:rPr>
          <w:rFonts w:eastAsia="Arial" w:cstheme="minorHAnsi"/>
          <w:spacing w:val="-1"/>
        </w:rPr>
        <w:t>the</w:t>
      </w:r>
      <w:r w:rsidRPr="00177DBC">
        <w:rPr>
          <w:rFonts w:eastAsia="Arial" w:cstheme="minorHAnsi"/>
          <w:spacing w:val="-6"/>
        </w:rPr>
        <w:t xml:space="preserve"> </w:t>
      </w:r>
      <w:r w:rsidRPr="00177DBC">
        <w:rPr>
          <w:rFonts w:eastAsia="Arial" w:cstheme="minorHAnsi"/>
        </w:rPr>
        <w:t>Web</w:t>
      </w:r>
      <w:r w:rsidRPr="00177DBC">
        <w:rPr>
          <w:rFonts w:eastAsia="Arial" w:cstheme="minorHAnsi"/>
          <w:spacing w:val="-7"/>
        </w:rPr>
        <w:t xml:space="preserve"> </w:t>
      </w:r>
      <w:r w:rsidRPr="00177DBC">
        <w:rPr>
          <w:rFonts w:eastAsia="Arial" w:cstheme="minorHAnsi"/>
        </w:rPr>
        <w:t>Reporting</w:t>
      </w:r>
      <w:r w:rsidRPr="00177DBC">
        <w:rPr>
          <w:rFonts w:eastAsia="Arial" w:cstheme="minorHAnsi"/>
          <w:spacing w:val="-6"/>
        </w:rPr>
        <w:t xml:space="preserve"> </w:t>
      </w:r>
      <w:r w:rsidRPr="00177DBC">
        <w:rPr>
          <w:rFonts w:eastAsia="Arial" w:cstheme="minorHAnsi"/>
        </w:rPr>
        <w:t>Input</w:t>
      </w:r>
      <w:r w:rsidRPr="00177DBC">
        <w:rPr>
          <w:rFonts w:eastAsia="Arial" w:cstheme="minorHAnsi"/>
          <w:spacing w:val="-6"/>
        </w:rPr>
        <w:t xml:space="preserve"> </w:t>
      </w:r>
      <w:r w:rsidRPr="00177DBC">
        <w:rPr>
          <w:rFonts w:eastAsia="Arial" w:cstheme="minorHAnsi"/>
        </w:rPr>
        <w:t>screens,</w:t>
      </w:r>
      <w:r w:rsidRPr="00177DBC">
        <w:rPr>
          <w:rFonts w:eastAsia="Arial" w:cstheme="minorHAnsi"/>
          <w:spacing w:val="-7"/>
        </w:rPr>
        <w:t xml:space="preserve"> </w:t>
      </w:r>
      <w:r w:rsidRPr="00177DBC">
        <w:rPr>
          <w:rFonts w:eastAsia="Arial" w:cstheme="minorHAnsi"/>
        </w:rPr>
        <w:t>and</w:t>
      </w:r>
    </w:p>
    <w:p w14:paraId="0F302A2E" w14:textId="77777777" w:rsidR="00177DBC" w:rsidRPr="00177DBC" w:rsidRDefault="00177DBC" w:rsidP="00C50D05">
      <w:pPr>
        <w:widowControl w:val="0"/>
        <w:numPr>
          <w:ilvl w:val="0"/>
          <w:numId w:val="2"/>
        </w:numPr>
        <w:tabs>
          <w:tab w:val="left" w:pos="771"/>
        </w:tabs>
        <w:spacing w:after="0" w:line="269" w:lineRule="exact"/>
        <w:ind w:hanging="360"/>
        <w:rPr>
          <w:rFonts w:eastAsia="Arial" w:cstheme="minorHAnsi"/>
        </w:rPr>
      </w:pPr>
      <w:r w:rsidRPr="00177DBC">
        <w:rPr>
          <w:rFonts w:eastAsia="Arial" w:cstheme="minorHAnsi"/>
        </w:rPr>
        <w:t>review</w:t>
      </w:r>
      <w:r w:rsidRPr="00177DBC">
        <w:rPr>
          <w:rFonts w:eastAsia="Arial" w:cstheme="minorHAnsi"/>
          <w:spacing w:val="-9"/>
        </w:rPr>
        <w:t xml:space="preserve"> </w:t>
      </w:r>
      <w:r w:rsidRPr="00177DBC">
        <w:rPr>
          <w:rFonts w:eastAsia="Arial" w:cstheme="minorHAnsi"/>
        </w:rPr>
        <w:t>on-line</w:t>
      </w:r>
      <w:r w:rsidRPr="00177DBC">
        <w:rPr>
          <w:rFonts w:eastAsia="Arial" w:cstheme="minorHAnsi"/>
          <w:spacing w:val="-8"/>
        </w:rPr>
        <w:t xml:space="preserve"> </w:t>
      </w:r>
      <w:r w:rsidRPr="00177DBC">
        <w:rPr>
          <w:rFonts w:eastAsia="Arial" w:cstheme="minorHAnsi"/>
        </w:rPr>
        <w:t>monthly</w:t>
      </w:r>
      <w:r w:rsidRPr="00177DBC">
        <w:rPr>
          <w:rFonts w:eastAsia="Arial" w:cstheme="minorHAnsi"/>
          <w:spacing w:val="-7"/>
        </w:rPr>
        <w:t xml:space="preserve"> </w:t>
      </w:r>
      <w:r w:rsidRPr="00177DBC">
        <w:rPr>
          <w:rFonts w:eastAsia="Arial" w:cstheme="minorHAnsi"/>
        </w:rPr>
        <w:t>default</w:t>
      </w:r>
      <w:r w:rsidRPr="00177DBC">
        <w:rPr>
          <w:rFonts w:eastAsia="Arial" w:cstheme="minorHAnsi"/>
          <w:spacing w:val="-8"/>
        </w:rPr>
        <w:t xml:space="preserve"> </w:t>
      </w:r>
      <w:r w:rsidRPr="00177DBC">
        <w:rPr>
          <w:rFonts w:eastAsia="Arial" w:cstheme="minorHAnsi"/>
          <w:spacing w:val="-1"/>
        </w:rPr>
        <w:t>status</w:t>
      </w:r>
      <w:r w:rsidRPr="00177DBC">
        <w:rPr>
          <w:rFonts w:eastAsia="Arial" w:cstheme="minorHAnsi"/>
          <w:spacing w:val="-8"/>
        </w:rPr>
        <w:t xml:space="preserve"> </w:t>
      </w:r>
      <w:r w:rsidRPr="00177DBC">
        <w:rPr>
          <w:rFonts w:eastAsia="Arial" w:cstheme="minorHAnsi"/>
        </w:rPr>
        <w:t>reports; or</w:t>
      </w:r>
    </w:p>
    <w:p w14:paraId="45CEE414" w14:textId="77777777" w:rsidR="00177DBC" w:rsidRPr="00177DBC" w:rsidRDefault="00177DBC" w:rsidP="00C50D05">
      <w:pPr>
        <w:widowControl w:val="0"/>
        <w:numPr>
          <w:ilvl w:val="0"/>
          <w:numId w:val="2"/>
        </w:numPr>
        <w:tabs>
          <w:tab w:val="left" w:pos="771"/>
        </w:tabs>
        <w:spacing w:after="0" w:line="269" w:lineRule="exact"/>
        <w:ind w:hanging="360"/>
        <w:rPr>
          <w:rFonts w:eastAsia="Arial" w:cstheme="minorHAnsi"/>
        </w:rPr>
      </w:pPr>
      <w:r w:rsidRPr="00177DBC">
        <w:rPr>
          <w:rFonts w:eastAsia="Arial" w:cstheme="minorHAnsi"/>
        </w:rPr>
        <w:t>Use EDI as described below.</w:t>
      </w:r>
    </w:p>
    <w:p w14:paraId="2D10A40A" w14:textId="77777777" w:rsidR="00177DBC" w:rsidRPr="00177DBC" w:rsidRDefault="00177DBC" w:rsidP="00177DBC">
      <w:pPr>
        <w:spacing w:before="9"/>
        <w:rPr>
          <w:rFonts w:eastAsia="Arial" w:cstheme="minorHAnsi"/>
          <w:sz w:val="21"/>
          <w:szCs w:val="21"/>
        </w:rPr>
      </w:pPr>
    </w:p>
    <w:p w14:paraId="7271E620" w14:textId="77777777" w:rsidR="00177DBC" w:rsidRPr="00177DBC" w:rsidRDefault="00177DBC" w:rsidP="00177DBC">
      <w:pPr>
        <w:ind w:left="140"/>
        <w:rPr>
          <w:rFonts w:eastAsia="Arial" w:cstheme="minorHAnsi"/>
        </w:rPr>
      </w:pPr>
      <w:r w:rsidRPr="00177DBC">
        <w:rPr>
          <w:rFonts w:eastAsia="Arial" w:cstheme="minorHAnsi"/>
        </w:rPr>
        <w:t>If</w:t>
      </w:r>
      <w:r w:rsidRPr="00177DBC">
        <w:rPr>
          <w:rFonts w:eastAsia="Arial" w:cstheme="minorHAnsi"/>
          <w:spacing w:val="-4"/>
        </w:rPr>
        <w:t xml:space="preserve"> </w:t>
      </w:r>
      <w:r w:rsidRPr="00177DBC">
        <w:rPr>
          <w:rFonts w:eastAsia="Arial" w:cstheme="minorHAnsi"/>
        </w:rPr>
        <w:t>you</w:t>
      </w:r>
      <w:r w:rsidRPr="00177DBC">
        <w:rPr>
          <w:rFonts w:eastAsia="Arial" w:cstheme="minorHAnsi"/>
          <w:spacing w:val="-4"/>
        </w:rPr>
        <w:t xml:space="preserve"> </w:t>
      </w:r>
      <w:r w:rsidRPr="00177DBC">
        <w:rPr>
          <w:rFonts w:eastAsia="Arial" w:cstheme="minorHAnsi"/>
        </w:rPr>
        <w:t>are</w:t>
      </w:r>
      <w:r w:rsidRPr="00177DBC">
        <w:rPr>
          <w:rFonts w:eastAsia="Arial" w:cstheme="minorHAnsi"/>
          <w:spacing w:val="-4"/>
        </w:rPr>
        <w:t xml:space="preserve"> </w:t>
      </w:r>
      <w:r w:rsidRPr="00177DBC">
        <w:rPr>
          <w:rFonts w:eastAsia="Arial" w:cstheme="minorHAnsi"/>
        </w:rPr>
        <w:t>a</w:t>
      </w:r>
      <w:r w:rsidRPr="00177DBC">
        <w:rPr>
          <w:rFonts w:eastAsia="Arial" w:cstheme="minorHAnsi"/>
          <w:spacing w:val="-4"/>
        </w:rPr>
        <w:t xml:space="preserve"> </w:t>
      </w:r>
      <w:r w:rsidRPr="00177DBC">
        <w:rPr>
          <w:rFonts w:eastAsia="Arial" w:cstheme="minorHAnsi"/>
        </w:rPr>
        <w:t>lender</w:t>
      </w:r>
      <w:r w:rsidRPr="00177DBC">
        <w:rPr>
          <w:rFonts w:eastAsia="Arial" w:cstheme="minorHAnsi"/>
          <w:spacing w:val="-4"/>
        </w:rPr>
        <w:t xml:space="preserve"> </w:t>
      </w:r>
      <w:r w:rsidRPr="00177DBC">
        <w:rPr>
          <w:rFonts w:eastAsia="Arial" w:cstheme="minorHAnsi"/>
        </w:rPr>
        <w:t>with</w:t>
      </w:r>
      <w:r w:rsidRPr="00177DBC">
        <w:rPr>
          <w:rFonts w:eastAsia="Arial" w:cstheme="minorHAnsi"/>
          <w:spacing w:val="-4"/>
        </w:rPr>
        <w:t xml:space="preserve"> </w:t>
      </w:r>
      <w:r w:rsidRPr="00177DBC">
        <w:rPr>
          <w:rFonts w:eastAsia="Arial" w:cstheme="minorHAnsi"/>
        </w:rPr>
        <w:t>100</w:t>
      </w:r>
      <w:r w:rsidRPr="00177DBC">
        <w:rPr>
          <w:rFonts w:eastAsia="Arial" w:cstheme="minorHAnsi"/>
          <w:spacing w:val="-4"/>
        </w:rPr>
        <w:t xml:space="preserve"> </w:t>
      </w:r>
      <w:r w:rsidRPr="00177DBC">
        <w:rPr>
          <w:rFonts w:eastAsia="Arial" w:cstheme="minorHAnsi"/>
        </w:rPr>
        <w:t>or</w:t>
      </w:r>
      <w:r w:rsidRPr="00177DBC">
        <w:rPr>
          <w:rFonts w:eastAsia="Arial" w:cstheme="minorHAnsi"/>
          <w:spacing w:val="-4"/>
        </w:rPr>
        <w:t xml:space="preserve"> </w:t>
      </w:r>
      <w:r w:rsidRPr="00177DBC">
        <w:rPr>
          <w:rFonts w:eastAsia="Arial" w:cstheme="minorHAnsi"/>
        </w:rPr>
        <w:t>more</w:t>
      </w:r>
      <w:r w:rsidRPr="00177DBC">
        <w:rPr>
          <w:rFonts w:eastAsia="Arial" w:cstheme="minorHAnsi"/>
          <w:spacing w:val="-4"/>
        </w:rPr>
        <w:t xml:space="preserve"> </w:t>
      </w:r>
      <w:r w:rsidRPr="00177DBC">
        <w:rPr>
          <w:rFonts w:eastAsia="Arial" w:cstheme="minorHAnsi"/>
        </w:rPr>
        <w:t>loans,</w:t>
      </w:r>
      <w:r w:rsidRPr="00177DBC">
        <w:rPr>
          <w:rFonts w:eastAsia="Arial" w:cstheme="minorHAnsi"/>
          <w:spacing w:val="-4"/>
        </w:rPr>
        <w:t xml:space="preserve"> </w:t>
      </w:r>
      <w:r w:rsidRPr="00177DBC">
        <w:rPr>
          <w:rFonts w:eastAsia="Arial" w:cstheme="minorHAnsi"/>
        </w:rPr>
        <w:t>you</w:t>
      </w:r>
      <w:r w:rsidRPr="00177DBC">
        <w:rPr>
          <w:rFonts w:eastAsia="Arial" w:cstheme="minorHAnsi"/>
          <w:spacing w:val="-4"/>
        </w:rPr>
        <w:t xml:space="preserve"> </w:t>
      </w:r>
      <w:r w:rsidRPr="00177DBC">
        <w:rPr>
          <w:rFonts w:eastAsia="Arial" w:cstheme="minorHAnsi"/>
        </w:rPr>
        <w:t>will:</w:t>
      </w:r>
    </w:p>
    <w:p w14:paraId="1696594E" w14:textId="77777777" w:rsidR="00177DBC" w:rsidRPr="00177DBC" w:rsidRDefault="00177DBC" w:rsidP="00C50D05">
      <w:pPr>
        <w:widowControl w:val="0"/>
        <w:numPr>
          <w:ilvl w:val="0"/>
          <w:numId w:val="2"/>
        </w:numPr>
        <w:tabs>
          <w:tab w:val="left" w:pos="771"/>
        </w:tabs>
        <w:spacing w:before="20" w:after="0" w:line="252" w:lineRule="exact"/>
        <w:ind w:right="610" w:hanging="360"/>
        <w:rPr>
          <w:rFonts w:eastAsia="Arial" w:cstheme="minorHAnsi"/>
        </w:rPr>
      </w:pPr>
      <w:r w:rsidRPr="00177DBC">
        <w:rPr>
          <w:rFonts w:eastAsia="Arial" w:cstheme="minorHAnsi"/>
        </w:rPr>
        <w:t>send</w:t>
      </w:r>
      <w:r w:rsidRPr="00177DBC">
        <w:rPr>
          <w:rFonts w:eastAsia="Arial" w:cstheme="minorHAnsi"/>
          <w:spacing w:val="-7"/>
        </w:rPr>
        <w:t xml:space="preserve"> </w:t>
      </w:r>
      <w:r w:rsidRPr="00177DBC">
        <w:rPr>
          <w:rFonts w:eastAsia="Arial" w:cstheme="minorHAnsi"/>
        </w:rPr>
        <w:t>EDI</w:t>
      </w:r>
      <w:r w:rsidRPr="00177DBC">
        <w:rPr>
          <w:rFonts w:eastAsia="Arial" w:cstheme="minorHAnsi"/>
          <w:spacing w:val="-6"/>
        </w:rPr>
        <w:t xml:space="preserve"> </w:t>
      </w:r>
      <w:r w:rsidRPr="00177DBC">
        <w:rPr>
          <w:rFonts w:eastAsia="Arial" w:cstheme="minorHAnsi"/>
        </w:rPr>
        <w:t>X12</w:t>
      </w:r>
      <w:r w:rsidRPr="00177DBC">
        <w:rPr>
          <w:rFonts w:eastAsia="Arial" w:cstheme="minorHAnsi"/>
          <w:spacing w:val="-6"/>
        </w:rPr>
        <w:t xml:space="preserve"> </w:t>
      </w:r>
      <w:r w:rsidRPr="00177DBC">
        <w:rPr>
          <w:rFonts w:eastAsia="Arial" w:cstheme="minorHAnsi"/>
        </w:rPr>
        <w:t>files</w:t>
      </w:r>
      <w:r w:rsidRPr="00177DBC">
        <w:rPr>
          <w:rFonts w:eastAsia="Arial" w:cstheme="minorHAnsi"/>
          <w:spacing w:val="-8"/>
        </w:rPr>
        <w:t xml:space="preserve"> </w:t>
      </w:r>
      <w:r w:rsidRPr="00177DBC">
        <w:rPr>
          <w:rFonts w:eastAsia="Arial" w:cstheme="minorHAnsi"/>
        </w:rPr>
        <w:t>for</w:t>
      </w:r>
      <w:r w:rsidRPr="00177DBC">
        <w:rPr>
          <w:rFonts w:eastAsia="Arial" w:cstheme="minorHAnsi"/>
          <w:spacing w:val="-6"/>
        </w:rPr>
        <w:t xml:space="preserve"> </w:t>
      </w:r>
      <w:r w:rsidRPr="00177DBC">
        <w:rPr>
          <w:rFonts w:eastAsia="Arial" w:cstheme="minorHAnsi"/>
          <w:spacing w:val="-1"/>
        </w:rPr>
        <w:t>transaction</w:t>
      </w:r>
      <w:r w:rsidRPr="00177DBC">
        <w:rPr>
          <w:rFonts w:eastAsia="Arial" w:cstheme="minorHAnsi"/>
          <w:spacing w:val="-7"/>
        </w:rPr>
        <w:t xml:space="preserve"> </w:t>
      </w:r>
      <w:r w:rsidRPr="00177DBC">
        <w:rPr>
          <w:rFonts w:eastAsia="Arial" w:cstheme="minorHAnsi"/>
        </w:rPr>
        <w:t>set</w:t>
      </w:r>
      <w:r w:rsidRPr="00177DBC">
        <w:rPr>
          <w:rFonts w:eastAsia="Arial" w:cstheme="minorHAnsi"/>
          <w:spacing w:val="-6"/>
        </w:rPr>
        <w:t xml:space="preserve"> </w:t>
      </w:r>
      <w:r w:rsidRPr="00177DBC">
        <w:rPr>
          <w:rFonts w:eastAsia="Arial" w:cstheme="minorHAnsi"/>
        </w:rPr>
        <w:t>(TS)</w:t>
      </w:r>
      <w:r w:rsidRPr="00177DBC">
        <w:rPr>
          <w:rFonts w:eastAsia="Arial" w:cstheme="minorHAnsi"/>
          <w:spacing w:val="-7"/>
        </w:rPr>
        <w:t xml:space="preserve"> </w:t>
      </w:r>
      <w:r w:rsidRPr="00177DBC">
        <w:rPr>
          <w:rFonts w:eastAsia="Arial" w:cstheme="minorHAnsi"/>
        </w:rPr>
        <w:t>203,</w:t>
      </w:r>
      <w:r w:rsidRPr="00177DBC">
        <w:rPr>
          <w:rFonts w:eastAsia="Arial" w:cstheme="minorHAnsi"/>
          <w:spacing w:val="-6"/>
        </w:rPr>
        <w:t xml:space="preserve"> </w:t>
      </w:r>
      <w:r w:rsidRPr="00177DBC">
        <w:rPr>
          <w:rFonts w:eastAsia="Arial" w:cstheme="minorHAnsi"/>
        </w:rPr>
        <w:t>Secondary</w:t>
      </w:r>
      <w:r w:rsidRPr="00177DBC">
        <w:rPr>
          <w:rFonts w:eastAsia="Arial" w:cstheme="minorHAnsi"/>
          <w:spacing w:val="-6"/>
        </w:rPr>
        <w:t xml:space="preserve"> </w:t>
      </w:r>
      <w:r w:rsidRPr="00177DBC">
        <w:rPr>
          <w:rFonts w:eastAsia="Arial" w:cstheme="minorHAnsi"/>
        </w:rPr>
        <w:t>Mortgage</w:t>
      </w:r>
      <w:r w:rsidRPr="00177DBC">
        <w:rPr>
          <w:rFonts w:eastAsia="Arial" w:cstheme="minorHAnsi"/>
          <w:spacing w:val="-7"/>
        </w:rPr>
        <w:t xml:space="preserve"> </w:t>
      </w:r>
      <w:r w:rsidRPr="00177DBC">
        <w:rPr>
          <w:rFonts w:eastAsia="Arial" w:cstheme="minorHAnsi"/>
        </w:rPr>
        <w:t>Market</w:t>
      </w:r>
      <w:r w:rsidRPr="00177DBC">
        <w:rPr>
          <w:rFonts w:eastAsia="Arial" w:cstheme="minorHAnsi"/>
          <w:spacing w:val="-6"/>
        </w:rPr>
        <w:t xml:space="preserve"> </w:t>
      </w:r>
      <w:r w:rsidRPr="00177DBC">
        <w:rPr>
          <w:rFonts w:eastAsia="Arial" w:cstheme="minorHAnsi"/>
        </w:rPr>
        <w:t>Investor</w:t>
      </w:r>
      <w:r w:rsidRPr="00177DBC">
        <w:rPr>
          <w:rFonts w:eastAsia="Arial" w:cstheme="minorHAnsi"/>
          <w:spacing w:val="29"/>
          <w:w w:val="99"/>
        </w:rPr>
        <w:t xml:space="preserve"> </w:t>
      </w:r>
      <w:r w:rsidRPr="00177DBC">
        <w:rPr>
          <w:rFonts w:eastAsia="Arial" w:cstheme="minorHAnsi"/>
        </w:rPr>
        <w:t>Report,</w:t>
      </w:r>
      <w:r w:rsidRPr="00177DBC">
        <w:rPr>
          <w:rFonts w:eastAsia="Arial" w:cstheme="minorHAnsi"/>
          <w:spacing w:val="-7"/>
        </w:rPr>
        <w:t xml:space="preserve"> </w:t>
      </w:r>
      <w:r w:rsidRPr="00177DBC">
        <w:rPr>
          <w:rFonts w:eastAsia="Arial" w:cstheme="minorHAnsi"/>
        </w:rPr>
        <w:t>and</w:t>
      </w:r>
      <w:r w:rsidRPr="00177DBC">
        <w:rPr>
          <w:rFonts w:eastAsia="Arial" w:cstheme="minorHAnsi"/>
          <w:spacing w:val="-6"/>
        </w:rPr>
        <w:t xml:space="preserve"> for </w:t>
      </w:r>
      <w:r w:rsidRPr="00177DBC">
        <w:rPr>
          <w:rFonts w:eastAsia="Arial" w:cstheme="minorHAnsi"/>
        </w:rPr>
        <w:t>TS</w:t>
      </w:r>
      <w:r w:rsidRPr="00177DBC">
        <w:rPr>
          <w:rFonts w:eastAsia="Arial" w:cstheme="minorHAnsi"/>
          <w:spacing w:val="-7"/>
        </w:rPr>
        <w:t xml:space="preserve"> </w:t>
      </w:r>
      <w:r w:rsidRPr="00177DBC">
        <w:rPr>
          <w:rFonts w:eastAsia="Arial" w:cstheme="minorHAnsi"/>
        </w:rPr>
        <w:t>264,</w:t>
      </w:r>
      <w:r w:rsidRPr="00177DBC">
        <w:rPr>
          <w:rFonts w:eastAsia="Arial" w:cstheme="minorHAnsi"/>
          <w:spacing w:val="-6"/>
        </w:rPr>
        <w:t xml:space="preserve"> </w:t>
      </w:r>
      <w:r w:rsidRPr="00177DBC">
        <w:rPr>
          <w:rFonts w:eastAsia="Arial" w:cstheme="minorHAnsi"/>
        </w:rPr>
        <w:t>Mortgage</w:t>
      </w:r>
      <w:r w:rsidRPr="00177DBC">
        <w:rPr>
          <w:rFonts w:eastAsia="Arial" w:cstheme="minorHAnsi"/>
          <w:spacing w:val="-7"/>
        </w:rPr>
        <w:t xml:space="preserve"> </w:t>
      </w:r>
      <w:r w:rsidRPr="00177DBC">
        <w:rPr>
          <w:rFonts w:eastAsia="Arial" w:cstheme="minorHAnsi"/>
        </w:rPr>
        <w:t>Loan</w:t>
      </w:r>
      <w:r w:rsidRPr="00177DBC">
        <w:rPr>
          <w:rFonts w:eastAsia="Arial" w:cstheme="minorHAnsi"/>
          <w:spacing w:val="-7"/>
        </w:rPr>
        <w:t xml:space="preserve"> </w:t>
      </w:r>
      <w:r w:rsidRPr="00177DBC">
        <w:rPr>
          <w:rFonts w:eastAsia="Arial" w:cstheme="minorHAnsi"/>
        </w:rPr>
        <w:t>Default</w:t>
      </w:r>
      <w:r w:rsidRPr="00177DBC">
        <w:rPr>
          <w:rFonts w:eastAsia="Arial" w:cstheme="minorHAnsi"/>
          <w:spacing w:val="-7"/>
        </w:rPr>
        <w:t xml:space="preserve"> </w:t>
      </w:r>
      <w:r w:rsidRPr="00177DBC">
        <w:rPr>
          <w:rFonts w:eastAsia="Arial" w:cstheme="minorHAnsi"/>
        </w:rPr>
        <w:t>Status</w:t>
      </w:r>
    </w:p>
    <w:p w14:paraId="20ECCC98" w14:textId="77777777" w:rsidR="00177DBC" w:rsidRPr="00177DBC" w:rsidRDefault="00177DBC" w:rsidP="00C50D05">
      <w:pPr>
        <w:widowControl w:val="0"/>
        <w:numPr>
          <w:ilvl w:val="0"/>
          <w:numId w:val="2"/>
        </w:numPr>
        <w:tabs>
          <w:tab w:val="left" w:pos="771"/>
        </w:tabs>
        <w:spacing w:after="0" w:line="266" w:lineRule="exact"/>
        <w:ind w:hanging="360"/>
        <w:rPr>
          <w:rFonts w:eastAsia="Arial" w:cstheme="minorHAnsi"/>
        </w:rPr>
      </w:pPr>
      <w:r w:rsidRPr="00177DBC">
        <w:rPr>
          <w:rFonts w:eastAsia="Arial" w:cstheme="minorHAnsi"/>
        </w:rPr>
        <w:t>view</w:t>
      </w:r>
      <w:r w:rsidRPr="00177DBC">
        <w:rPr>
          <w:rFonts w:eastAsia="Arial" w:cstheme="minorHAnsi"/>
          <w:spacing w:val="-6"/>
        </w:rPr>
        <w:t xml:space="preserve"> </w:t>
      </w:r>
      <w:r w:rsidRPr="00177DBC">
        <w:rPr>
          <w:rFonts w:eastAsia="Arial" w:cstheme="minorHAnsi"/>
        </w:rPr>
        <w:t>and</w:t>
      </w:r>
      <w:r w:rsidRPr="00177DBC">
        <w:rPr>
          <w:rFonts w:eastAsia="Arial" w:cstheme="minorHAnsi"/>
          <w:spacing w:val="-6"/>
        </w:rPr>
        <w:t xml:space="preserve"> </w:t>
      </w:r>
      <w:r w:rsidRPr="00177DBC">
        <w:rPr>
          <w:rFonts w:eastAsia="Arial" w:cstheme="minorHAnsi"/>
        </w:rPr>
        <w:t>print</w:t>
      </w:r>
      <w:r w:rsidRPr="00177DBC">
        <w:rPr>
          <w:rFonts w:eastAsia="Arial" w:cstheme="minorHAnsi"/>
          <w:spacing w:val="-6"/>
        </w:rPr>
        <w:t xml:space="preserve"> </w:t>
      </w:r>
      <w:r w:rsidRPr="00177DBC">
        <w:rPr>
          <w:rFonts w:eastAsia="Arial" w:cstheme="minorHAnsi"/>
        </w:rPr>
        <w:t>the</w:t>
      </w:r>
      <w:r w:rsidRPr="00177DBC">
        <w:rPr>
          <w:rFonts w:eastAsia="Arial" w:cstheme="minorHAnsi"/>
          <w:spacing w:val="-6"/>
        </w:rPr>
        <w:t xml:space="preserve"> </w:t>
      </w:r>
      <w:r w:rsidRPr="00177DBC">
        <w:rPr>
          <w:rFonts w:eastAsia="Arial" w:cstheme="minorHAnsi"/>
        </w:rPr>
        <w:t>EDI</w:t>
      </w:r>
      <w:r w:rsidRPr="00177DBC">
        <w:rPr>
          <w:rFonts w:eastAsia="Arial" w:cstheme="minorHAnsi"/>
          <w:spacing w:val="-6"/>
        </w:rPr>
        <w:t xml:space="preserve"> </w:t>
      </w:r>
      <w:r w:rsidRPr="00177DBC">
        <w:rPr>
          <w:rFonts w:eastAsia="Arial" w:cstheme="minorHAnsi"/>
        </w:rPr>
        <w:t>X12</w:t>
      </w:r>
      <w:r w:rsidRPr="00177DBC">
        <w:rPr>
          <w:rFonts w:eastAsia="Arial" w:cstheme="minorHAnsi"/>
          <w:spacing w:val="-6"/>
        </w:rPr>
        <w:t xml:space="preserve"> </w:t>
      </w:r>
      <w:r w:rsidRPr="00177DBC">
        <w:rPr>
          <w:rFonts w:eastAsia="Arial" w:cstheme="minorHAnsi"/>
        </w:rPr>
        <w:t>File</w:t>
      </w:r>
      <w:r w:rsidRPr="00177DBC">
        <w:rPr>
          <w:rFonts w:eastAsia="Arial" w:cstheme="minorHAnsi"/>
          <w:spacing w:val="-5"/>
        </w:rPr>
        <w:t xml:space="preserve"> </w:t>
      </w:r>
      <w:r w:rsidRPr="00177DBC">
        <w:rPr>
          <w:rFonts w:eastAsia="Arial" w:cstheme="minorHAnsi"/>
          <w:spacing w:val="-1"/>
        </w:rPr>
        <w:t>Transfer</w:t>
      </w:r>
      <w:r w:rsidRPr="00177DBC">
        <w:rPr>
          <w:rFonts w:eastAsia="Arial" w:cstheme="minorHAnsi"/>
          <w:spacing w:val="-6"/>
        </w:rPr>
        <w:t xml:space="preserve"> </w:t>
      </w:r>
      <w:r w:rsidRPr="00177DBC">
        <w:rPr>
          <w:rFonts w:eastAsia="Arial" w:cstheme="minorHAnsi"/>
        </w:rPr>
        <w:t>Confirmation</w:t>
      </w:r>
      <w:r w:rsidRPr="00177DBC">
        <w:rPr>
          <w:rFonts w:eastAsia="Arial" w:cstheme="minorHAnsi"/>
          <w:spacing w:val="-6"/>
        </w:rPr>
        <w:t xml:space="preserve"> </w:t>
      </w:r>
      <w:r w:rsidRPr="00177DBC">
        <w:rPr>
          <w:rFonts w:eastAsia="Arial" w:cstheme="minorHAnsi"/>
        </w:rPr>
        <w:t>page,</w:t>
      </w:r>
    </w:p>
    <w:p w14:paraId="3771B318" w14:textId="77777777" w:rsidR="00177DBC" w:rsidRPr="00177DBC" w:rsidRDefault="00177DBC" w:rsidP="00C50D05">
      <w:pPr>
        <w:widowControl w:val="0"/>
        <w:numPr>
          <w:ilvl w:val="0"/>
          <w:numId w:val="2"/>
        </w:numPr>
        <w:tabs>
          <w:tab w:val="left" w:pos="771"/>
        </w:tabs>
        <w:spacing w:after="0" w:line="268" w:lineRule="exact"/>
        <w:ind w:hanging="360"/>
        <w:rPr>
          <w:rFonts w:eastAsia="Arial" w:cstheme="minorHAnsi"/>
        </w:rPr>
      </w:pPr>
      <w:r w:rsidRPr="00177DBC">
        <w:rPr>
          <w:rFonts w:eastAsia="Arial" w:cstheme="minorHAnsi"/>
        </w:rPr>
        <w:t>retrieve</w:t>
      </w:r>
      <w:r w:rsidRPr="00177DBC">
        <w:rPr>
          <w:rFonts w:eastAsia="Arial" w:cstheme="minorHAnsi"/>
          <w:spacing w:val="-5"/>
        </w:rPr>
        <w:t xml:space="preserve"> </w:t>
      </w:r>
      <w:r w:rsidRPr="00177DBC">
        <w:rPr>
          <w:rFonts w:eastAsia="Arial" w:cstheme="minorHAnsi"/>
        </w:rPr>
        <w:t>EDI</w:t>
      </w:r>
      <w:r w:rsidRPr="00177DBC">
        <w:rPr>
          <w:rFonts w:eastAsia="Arial" w:cstheme="minorHAnsi"/>
          <w:spacing w:val="-4"/>
        </w:rPr>
        <w:t xml:space="preserve"> </w:t>
      </w:r>
      <w:r w:rsidRPr="00177DBC">
        <w:rPr>
          <w:rFonts w:eastAsia="Arial" w:cstheme="minorHAnsi"/>
          <w:spacing w:val="-1"/>
        </w:rPr>
        <w:t>X12</w:t>
      </w:r>
      <w:r w:rsidRPr="00177DBC">
        <w:rPr>
          <w:rFonts w:eastAsia="Arial" w:cstheme="minorHAnsi"/>
          <w:spacing w:val="-5"/>
        </w:rPr>
        <w:t xml:space="preserve"> </w:t>
      </w:r>
      <w:r w:rsidRPr="00177DBC">
        <w:rPr>
          <w:rFonts w:eastAsia="Arial" w:cstheme="minorHAnsi"/>
        </w:rPr>
        <w:t>transaction</w:t>
      </w:r>
      <w:r w:rsidRPr="00177DBC">
        <w:rPr>
          <w:rFonts w:eastAsia="Arial" w:cstheme="minorHAnsi"/>
          <w:spacing w:val="-6"/>
        </w:rPr>
        <w:t xml:space="preserve"> </w:t>
      </w:r>
      <w:r w:rsidRPr="00177DBC">
        <w:rPr>
          <w:rFonts w:eastAsia="Arial" w:cstheme="minorHAnsi"/>
        </w:rPr>
        <w:t>file</w:t>
      </w:r>
      <w:r w:rsidRPr="00177DBC">
        <w:rPr>
          <w:rFonts w:eastAsia="Arial" w:cstheme="minorHAnsi"/>
          <w:spacing w:val="-5"/>
        </w:rPr>
        <w:t xml:space="preserve"> </w:t>
      </w:r>
      <w:r w:rsidRPr="00177DBC">
        <w:rPr>
          <w:rFonts w:eastAsia="Arial" w:cstheme="minorHAnsi"/>
          <w:spacing w:val="-1"/>
        </w:rPr>
        <w:t>receipts</w:t>
      </w:r>
      <w:r w:rsidRPr="00177DBC">
        <w:rPr>
          <w:rFonts w:eastAsia="Arial" w:cstheme="minorHAnsi"/>
          <w:spacing w:val="-4"/>
        </w:rPr>
        <w:t xml:space="preserve"> </w:t>
      </w:r>
      <w:r w:rsidRPr="00177DBC">
        <w:rPr>
          <w:rFonts w:eastAsia="Arial" w:cstheme="minorHAnsi"/>
        </w:rPr>
        <w:t>for</w:t>
      </w:r>
      <w:r w:rsidRPr="00177DBC">
        <w:rPr>
          <w:rFonts w:eastAsia="Arial" w:cstheme="minorHAnsi"/>
          <w:spacing w:val="-5"/>
        </w:rPr>
        <w:t xml:space="preserve"> </w:t>
      </w:r>
      <w:r w:rsidRPr="00177DBC">
        <w:rPr>
          <w:rFonts w:eastAsia="Arial" w:cstheme="minorHAnsi"/>
        </w:rPr>
        <w:t>TS</w:t>
      </w:r>
      <w:r w:rsidRPr="00177DBC">
        <w:rPr>
          <w:rFonts w:eastAsia="Arial" w:cstheme="minorHAnsi"/>
          <w:spacing w:val="-5"/>
        </w:rPr>
        <w:t xml:space="preserve"> </w:t>
      </w:r>
      <w:r w:rsidRPr="00177DBC">
        <w:rPr>
          <w:rFonts w:eastAsia="Arial" w:cstheme="minorHAnsi"/>
          <w:spacing w:val="-1"/>
        </w:rPr>
        <w:t>203</w:t>
      </w:r>
      <w:r w:rsidRPr="00177DBC">
        <w:rPr>
          <w:rFonts w:eastAsia="Arial" w:cstheme="minorHAnsi"/>
          <w:spacing w:val="-5"/>
        </w:rPr>
        <w:t xml:space="preserve"> </w:t>
      </w:r>
      <w:r w:rsidRPr="00177DBC">
        <w:rPr>
          <w:rFonts w:eastAsia="Arial" w:cstheme="minorHAnsi"/>
        </w:rPr>
        <w:t>and</w:t>
      </w:r>
      <w:r w:rsidRPr="00177DBC">
        <w:rPr>
          <w:rFonts w:eastAsia="Arial" w:cstheme="minorHAnsi"/>
          <w:spacing w:val="-5"/>
        </w:rPr>
        <w:t xml:space="preserve"> </w:t>
      </w:r>
      <w:r w:rsidRPr="00177DBC">
        <w:rPr>
          <w:rFonts w:eastAsia="Arial" w:cstheme="minorHAnsi"/>
        </w:rPr>
        <w:t>TS</w:t>
      </w:r>
      <w:r w:rsidRPr="00177DBC">
        <w:rPr>
          <w:rFonts w:eastAsia="Arial" w:cstheme="minorHAnsi"/>
          <w:spacing w:val="-4"/>
        </w:rPr>
        <w:t xml:space="preserve"> </w:t>
      </w:r>
      <w:r w:rsidRPr="00177DBC">
        <w:rPr>
          <w:rFonts w:eastAsia="Arial" w:cstheme="minorHAnsi"/>
        </w:rPr>
        <w:t>264</w:t>
      </w:r>
      <w:r w:rsidRPr="00177DBC">
        <w:rPr>
          <w:rFonts w:eastAsia="Arial" w:cstheme="minorHAnsi"/>
          <w:spacing w:val="-5"/>
        </w:rPr>
        <w:t xml:space="preserve"> </w:t>
      </w:r>
      <w:r w:rsidRPr="00177DBC">
        <w:rPr>
          <w:rFonts w:eastAsia="Arial" w:cstheme="minorHAnsi"/>
        </w:rPr>
        <w:t>via</w:t>
      </w:r>
      <w:r w:rsidRPr="00177DBC">
        <w:rPr>
          <w:rFonts w:eastAsia="Arial" w:cstheme="minorHAnsi"/>
          <w:spacing w:val="-5"/>
        </w:rPr>
        <w:t xml:space="preserve"> </w:t>
      </w:r>
      <w:r w:rsidRPr="00177DBC">
        <w:rPr>
          <w:rFonts w:eastAsia="Arial" w:cstheme="minorHAnsi"/>
        </w:rPr>
        <w:t>EDI,</w:t>
      </w:r>
    </w:p>
    <w:p w14:paraId="1FF06B53" w14:textId="77777777" w:rsidR="00177DBC" w:rsidRPr="00177DBC" w:rsidRDefault="00177DBC" w:rsidP="00C50D05">
      <w:pPr>
        <w:widowControl w:val="0"/>
        <w:numPr>
          <w:ilvl w:val="0"/>
          <w:numId w:val="2"/>
        </w:numPr>
        <w:tabs>
          <w:tab w:val="left" w:pos="771"/>
        </w:tabs>
        <w:spacing w:after="0" w:line="268" w:lineRule="exact"/>
        <w:ind w:hanging="360"/>
        <w:rPr>
          <w:rFonts w:eastAsia="Arial" w:cstheme="minorHAnsi"/>
        </w:rPr>
      </w:pPr>
      <w:r w:rsidRPr="00177DBC">
        <w:rPr>
          <w:rFonts w:eastAsia="Arial" w:cstheme="minorHAnsi"/>
        </w:rPr>
        <w:t>determine</w:t>
      </w:r>
      <w:r w:rsidRPr="00177DBC">
        <w:rPr>
          <w:rFonts w:eastAsia="Arial" w:cstheme="minorHAnsi"/>
          <w:spacing w:val="-6"/>
        </w:rPr>
        <w:t xml:space="preserve"> </w:t>
      </w:r>
      <w:r w:rsidRPr="00177DBC">
        <w:rPr>
          <w:rFonts w:eastAsia="Arial" w:cstheme="minorHAnsi"/>
        </w:rPr>
        <w:t>if</w:t>
      </w:r>
      <w:r w:rsidRPr="00177DBC">
        <w:rPr>
          <w:rFonts w:eastAsia="Arial" w:cstheme="minorHAnsi"/>
          <w:spacing w:val="-6"/>
        </w:rPr>
        <w:t xml:space="preserve"> </w:t>
      </w:r>
      <w:r w:rsidRPr="00177DBC">
        <w:rPr>
          <w:rFonts w:eastAsia="Arial" w:cstheme="minorHAnsi"/>
        </w:rPr>
        <w:t>the</w:t>
      </w:r>
      <w:r w:rsidRPr="00177DBC">
        <w:rPr>
          <w:rFonts w:eastAsia="Arial" w:cstheme="minorHAnsi"/>
          <w:spacing w:val="-6"/>
        </w:rPr>
        <w:t xml:space="preserve"> </w:t>
      </w:r>
      <w:r w:rsidRPr="00177DBC">
        <w:rPr>
          <w:rFonts w:eastAsia="Arial" w:cstheme="minorHAnsi"/>
          <w:spacing w:val="-1"/>
        </w:rPr>
        <w:t>transferred</w:t>
      </w:r>
      <w:r w:rsidRPr="00177DBC">
        <w:rPr>
          <w:rFonts w:eastAsia="Arial" w:cstheme="minorHAnsi"/>
          <w:spacing w:val="-6"/>
        </w:rPr>
        <w:t xml:space="preserve"> </w:t>
      </w:r>
      <w:r w:rsidRPr="00177DBC">
        <w:rPr>
          <w:rFonts w:eastAsia="Arial" w:cstheme="minorHAnsi"/>
        </w:rPr>
        <w:t>EDI</w:t>
      </w:r>
      <w:r w:rsidRPr="00177DBC">
        <w:rPr>
          <w:rFonts w:eastAsia="Arial" w:cstheme="minorHAnsi"/>
          <w:spacing w:val="-4"/>
        </w:rPr>
        <w:t xml:space="preserve"> </w:t>
      </w:r>
      <w:r w:rsidRPr="00177DBC">
        <w:rPr>
          <w:rFonts w:eastAsia="Arial" w:cstheme="minorHAnsi"/>
          <w:spacing w:val="-1"/>
        </w:rPr>
        <w:t>X12</w:t>
      </w:r>
      <w:r w:rsidRPr="00177DBC">
        <w:rPr>
          <w:rFonts w:eastAsia="Arial" w:cstheme="minorHAnsi"/>
          <w:spacing w:val="-5"/>
        </w:rPr>
        <w:t xml:space="preserve"> </w:t>
      </w:r>
      <w:r w:rsidRPr="00177DBC">
        <w:rPr>
          <w:rFonts w:eastAsia="Arial" w:cstheme="minorHAnsi"/>
        </w:rPr>
        <w:t>file</w:t>
      </w:r>
      <w:r w:rsidRPr="00177DBC">
        <w:rPr>
          <w:rFonts w:eastAsia="Arial" w:cstheme="minorHAnsi"/>
          <w:spacing w:val="-6"/>
        </w:rPr>
        <w:t xml:space="preserve"> </w:t>
      </w:r>
      <w:r w:rsidRPr="00177DBC">
        <w:rPr>
          <w:rFonts w:eastAsia="Arial" w:cstheme="minorHAnsi"/>
        </w:rPr>
        <w:t>was</w:t>
      </w:r>
      <w:r w:rsidRPr="00177DBC">
        <w:rPr>
          <w:rFonts w:eastAsia="Arial" w:cstheme="minorHAnsi"/>
          <w:spacing w:val="-6"/>
        </w:rPr>
        <w:t xml:space="preserve"> </w:t>
      </w:r>
      <w:r w:rsidRPr="00177DBC">
        <w:rPr>
          <w:rFonts w:eastAsia="Arial" w:cstheme="minorHAnsi"/>
        </w:rPr>
        <w:t>accepted,</w:t>
      </w:r>
      <w:r w:rsidRPr="00177DBC">
        <w:rPr>
          <w:rFonts w:eastAsia="Arial" w:cstheme="minorHAnsi"/>
          <w:spacing w:val="-6"/>
        </w:rPr>
        <w:t xml:space="preserve"> </w:t>
      </w:r>
      <w:r w:rsidRPr="00177DBC">
        <w:rPr>
          <w:rFonts w:eastAsia="Arial" w:cstheme="minorHAnsi"/>
        </w:rPr>
        <w:t>and</w:t>
      </w:r>
    </w:p>
    <w:p w14:paraId="65520D31" w14:textId="77777777" w:rsidR="00177DBC" w:rsidRPr="00177DBC" w:rsidRDefault="00177DBC" w:rsidP="00C50D05">
      <w:pPr>
        <w:widowControl w:val="0"/>
        <w:numPr>
          <w:ilvl w:val="0"/>
          <w:numId w:val="2"/>
        </w:numPr>
        <w:tabs>
          <w:tab w:val="left" w:pos="771"/>
        </w:tabs>
        <w:spacing w:after="0" w:line="269" w:lineRule="exact"/>
        <w:ind w:hanging="360"/>
        <w:rPr>
          <w:rFonts w:eastAsia="Arial" w:cstheme="minorHAnsi"/>
        </w:rPr>
      </w:pPr>
      <w:r w:rsidRPr="00177DBC">
        <w:rPr>
          <w:rFonts w:eastAsia="Arial" w:cstheme="minorHAnsi"/>
        </w:rPr>
        <w:t>retrieve</w:t>
      </w:r>
      <w:r w:rsidRPr="00177DBC">
        <w:rPr>
          <w:rFonts w:eastAsia="Arial" w:cstheme="minorHAnsi"/>
          <w:spacing w:val="-7"/>
        </w:rPr>
        <w:t xml:space="preserve"> </w:t>
      </w:r>
      <w:r w:rsidRPr="00177DBC">
        <w:rPr>
          <w:rFonts w:eastAsia="Arial" w:cstheme="minorHAnsi"/>
        </w:rPr>
        <w:t>EDI</w:t>
      </w:r>
      <w:r w:rsidRPr="00177DBC">
        <w:rPr>
          <w:rFonts w:eastAsia="Arial" w:cstheme="minorHAnsi"/>
          <w:spacing w:val="-5"/>
        </w:rPr>
        <w:t xml:space="preserve"> </w:t>
      </w:r>
      <w:r w:rsidRPr="00177DBC">
        <w:rPr>
          <w:rFonts w:eastAsia="Arial" w:cstheme="minorHAnsi"/>
          <w:spacing w:val="-1"/>
        </w:rPr>
        <w:t>X12</w:t>
      </w:r>
      <w:r w:rsidRPr="00177DBC">
        <w:rPr>
          <w:rFonts w:eastAsia="Arial" w:cstheme="minorHAnsi"/>
          <w:spacing w:val="-7"/>
        </w:rPr>
        <w:t xml:space="preserve"> </w:t>
      </w:r>
      <w:r w:rsidRPr="00177DBC">
        <w:rPr>
          <w:rFonts w:eastAsia="Arial" w:cstheme="minorHAnsi"/>
        </w:rPr>
        <w:t>transaction</w:t>
      </w:r>
      <w:r w:rsidRPr="00177DBC">
        <w:rPr>
          <w:rFonts w:eastAsia="Arial" w:cstheme="minorHAnsi"/>
          <w:spacing w:val="-7"/>
        </w:rPr>
        <w:t xml:space="preserve"> </w:t>
      </w:r>
      <w:r w:rsidRPr="00177DBC">
        <w:rPr>
          <w:rFonts w:eastAsia="Arial" w:cstheme="minorHAnsi"/>
        </w:rPr>
        <w:t>files</w:t>
      </w:r>
      <w:r w:rsidRPr="00177DBC">
        <w:rPr>
          <w:rFonts w:eastAsia="Arial" w:cstheme="minorHAnsi"/>
          <w:spacing w:val="-7"/>
        </w:rPr>
        <w:t xml:space="preserve"> </w:t>
      </w:r>
      <w:r w:rsidRPr="00177DBC">
        <w:rPr>
          <w:rFonts w:eastAsia="Arial" w:cstheme="minorHAnsi"/>
          <w:spacing w:val="-1"/>
        </w:rPr>
        <w:t>that</w:t>
      </w:r>
      <w:r w:rsidRPr="00177DBC">
        <w:rPr>
          <w:rFonts w:eastAsia="Arial" w:cstheme="minorHAnsi"/>
          <w:spacing w:val="-6"/>
        </w:rPr>
        <w:t xml:space="preserve"> </w:t>
      </w:r>
      <w:r w:rsidRPr="00177DBC">
        <w:rPr>
          <w:rFonts w:eastAsia="Arial" w:cstheme="minorHAnsi"/>
        </w:rPr>
        <w:t>were</w:t>
      </w:r>
      <w:r w:rsidRPr="00177DBC">
        <w:rPr>
          <w:rFonts w:eastAsia="Arial" w:cstheme="minorHAnsi"/>
          <w:spacing w:val="-7"/>
        </w:rPr>
        <w:t xml:space="preserve"> </w:t>
      </w:r>
      <w:r w:rsidRPr="00177DBC">
        <w:rPr>
          <w:rFonts w:eastAsia="Arial" w:cstheme="minorHAnsi"/>
        </w:rPr>
        <w:t>not</w:t>
      </w:r>
      <w:r w:rsidRPr="00177DBC">
        <w:rPr>
          <w:rFonts w:eastAsia="Arial" w:cstheme="minorHAnsi"/>
          <w:spacing w:val="-6"/>
        </w:rPr>
        <w:t xml:space="preserve"> </w:t>
      </w:r>
      <w:r w:rsidRPr="00177DBC">
        <w:rPr>
          <w:rFonts w:eastAsia="Arial" w:cstheme="minorHAnsi"/>
        </w:rPr>
        <w:t>accepted.</w:t>
      </w:r>
    </w:p>
    <w:p w14:paraId="2C2B8B83" w14:textId="77777777" w:rsidR="00177DBC" w:rsidRPr="00177DBC" w:rsidRDefault="00177DBC" w:rsidP="00177DBC">
      <w:pPr>
        <w:tabs>
          <w:tab w:val="left" w:pos="771"/>
        </w:tabs>
        <w:spacing w:line="269" w:lineRule="exact"/>
        <w:rPr>
          <w:rFonts w:eastAsia="Arial" w:cstheme="minorHAnsi"/>
        </w:rPr>
      </w:pPr>
    </w:p>
    <w:p w14:paraId="31BAA042" w14:textId="0EC749D0" w:rsidR="00177DBC" w:rsidRDefault="00177DBC" w:rsidP="00177DBC">
      <w:pPr>
        <w:tabs>
          <w:tab w:val="left" w:pos="771"/>
        </w:tabs>
        <w:spacing w:line="269" w:lineRule="exact"/>
        <w:rPr>
          <w:rFonts w:eastAsia="Arial" w:cstheme="minorHAnsi"/>
        </w:rPr>
      </w:pPr>
      <w:r w:rsidRPr="00177DBC">
        <w:rPr>
          <w:rFonts w:eastAsia="Arial" w:cstheme="minorHAnsi"/>
        </w:rPr>
        <w:t xml:space="preserve">Lenders will use USDA LINC on the Internet as the starting point for reporting monthly portfolio reports and monthly default status reports.  USDA LINC website can be accessed at </w:t>
      </w:r>
      <w:hyperlink r:id="rId13" w:history="1">
        <w:r w:rsidRPr="00177DBC">
          <w:rPr>
            <w:rFonts w:eastAsia="Arial" w:cstheme="minorHAnsi"/>
            <w:color w:val="0563C1" w:themeColor="hyperlink"/>
            <w:u w:val="single"/>
          </w:rPr>
          <w:t>https://usdalinc.sc.egov.usda.gov</w:t>
        </w:r>
      </w:hyperlink>
      <w:r w:rsidRPr="00177DBC">
        <w:rPr>
          <w:rFonts w:eastAsia="Arial" w:cstheme="minorHAnsi"/>
        </w:rPr>
        <w:t xml:space="preserve"> and contains the Electronic Status Reporting (ESR) link. The ESR link will navigate to the web pages allowing the lender to either manually update the monthly loan status and monthly loan default status information or send the information via EDI ANSI ASC X12 file.</w:t>
      </w:r>
    </w:p>
    <w:p w14:paraId="6CE5BFEB" w14:textId="45009840" w:rsidR="00EC15A0" w:rsidRDefault="00EC15A0" w:rsidP="00177DBC">
      <w:pPr>
        <w:spacing w:after="0"/>
      </w:pPr>
    </w:p>
    <w:p w14:paraId="42DDAF15" w14:textId="26F9BE88" w:rsidR="00EC15A0" w:rsidRDefault="00EC15A0" w:rsidP="00F10246">
      <w:pPr>
        <w:pStyle w:val="Heading2"/>
      </w:pPr>
      <w:bookmarkStart w:id="2" w:name="_Toc140157931"/>
      <w:r>
        <w:t>Security</w:t>
      </w:r>
      <w:bookmarkEnd w:id="2"/>
    </w:p>
    <w:p w14:paraId="62EF4B2C" w14:textId="77777777" w:rsidR="00EC15A0" w:rsidRPr="00EC15A0" w:rsidRDefault="00EC15A0" w:rsidP="00EC15A0">
      <w:pPr>
        <w:ind w:right="204"/>
        <w:rPr>
          <w:rFonts w:eastAsia="Arial" w:cstheme="minorHAnsi"/>
        </w:rPr>
      </w:pPr>
      <w:r w:rsidRPr="00EC15A0">
        <w:rPr>
          <w:rFonts w:eastAsia="Arial" w:cstheme="minorHAnsi"/>
        </w:rPr>
        <w:t>RHS</w:t>
      </w:r>
      <w:r w:rsidRPr="00EC15A0">
        <w:rPr>
          <w:rFonts w:eastAsia="Arial" w:cstheme="minorHAnsi"/>
          <w:spacing w:val="-6"/>
        </w:rPr>
        <w:t xml:space="preserve"> </w:t>
      </w:r>
      <w:r w:rsidRPr="00EC15A0">
        <w:rPr>
          <w:rFonts w:eastAsia="Arial" w:cstheme="minorHAnsi"/>
        </w:rPr>
        <w:t>takes</w:t>
      </w:r>
      <w:r w:rsidRPr="00EC15A0">
        <w:rPr>
          <w:rFonts w:eastAsia="Arial" w:cstheme="minorHAnsi"/>
          <w:spacing w:val="-7"/>
        </w:rPr>
        <w:t xml:space="preserve"> </w:t>
      </w:r>
      <w:r w:rsidRPr="00EC15A0">
        <w:rPr>
          <w:rFonts w:eastAsia="Arial" w:cstheme="minorHAnsi"/>
        </w:rPr>
        <w:t>security</w:t>
      </w:r>
      <w:r w:rsidRPr="00EC15A0">
        <w:rPr>
          <w:rFonts w:eastAsia="Arial" w:cstheme="minorHAnsi"/>
          <w:spacing w:val="-5"/>
        </w:rPr>
        <w:t xml:space="preserve"> </w:t>
      </w:r>
      <w:r w:rsidRPr="00EC15A0">
        <w:rPr>
          <w:rFonts w:eastAsia="Arial" w:cstheme="minorHAnsi"/>
        </w:rPr>
        <w:t>very</w:t>
      </w:r>
      <w:r w:rsidRPr="00EC15A0">
        <w:rPr>
          <w:rFonts w:eastAsia="Arial" w:cstheme="minorHAnsi"/>
          <w:spacing w:val="-5"/>
        </w:rPr>
        <w:t xml:space="preserve"> </w:t>
      </w:r>
      <w:r w:rsidRPr="00EC15A0">
        <w:rPr>
          <w:rFonts w:eastAsia="Arial" w:cstheme="minorHAnsi"/>
        </w:rPr>
        <w:t>seriously</w:t>
      </w:r>
      <w:r w:rsidRPr="00EC15A0">
        <w:rPr>
          <w:rFonts w:eastAsia="Arial" w:cstheme="minorHAnsi"/>
          <w:spacing w:val="-5"/>
        </w:rPr>
        <w:t xml:space="preserve"> </w:t>
      </w:r>
      <w:r w:rsidRPr="00EC15A0">
        <w:rPr>
          <w:rFonts w:eastAsia="Arial" w:cstheme="minorHAnsi"/>
          <w:spacing w:val="-1"/>
        </w:rPr>
        <w:t>due</w:t>
      </w:r>
      <w:r w:rsidRPr="00EC15A0">
        <w:rPr>
          <w:rFonts w:eastAsia="Arial" w:cstheme="minorHAnsi"/>
          <w:spacing w:val="-6"/>
        </w:rPr>
        <w:t xml:space="preserve"> </w:t>
      </w:r>
      <w:r w:rsidRPr="00EC15A0">
        <w:rPr>
          <w:rFonts w:eastAsia="Arial" w:cstheme="minorHAnsi"/>
        </w:rPr>
        <w:t>to</w:t>
      </w:r>
      <w:r w:rsidRPr="00EC15A0">
        <w:rPr>
          <w:rFonts w:eastAsia="Arial" w:cstheme="minorHAnsi"/>
          <w:spacing w:val="-6"/>
        </w:rPr>
        <w:t xml:space="preserve"> </w:t>
      </w:r>
      <w:r w:rsidRPr="00EC15A0">
        <w:rPr>
          <w:rFonts w:eastAsia="Arial" w:cstheme="minorHAnsi"/>
        </w:rPr>
        <w:t>the</w:t>
      </w:r>
      <w:r w:rsidRPr="00EC15A0">
        <w:rPr>
          <w:rFonts w:eastAsia="Arial" w:cstheme="minorHAnsi"/>
          <w:spacing w:val="-5"/>
        </w:rPr>
        <w:t xml:space="preserve"> </w:t>
      </w:r>
      <w:r w:rsidRPr="00EC15A0">
        <w:rPr>
          <w:rFonts w:eastAsia="Arial" w:cstheme="minorHAnsi"/>
          <w:spacing w:val="-1"/>
        </w:rPr>
        <w:t>sensitivity</w:t>
      </w:r>
      <w:r w:rsidRPr="00EC15A0">
        <w:rPr>
          <w:rFonts w:eastAsia="Arial" w:cstheme="minorHAnsi"/>
          <w:spacing w:val="-6"/>
        </w:rPr>
        <w:t xml:space="preserve"> </w:t>
      </w:r>
      <w:r w:rsidRPr="00EC15A0">
        <w:rPr>
          <w:rFonts w:eastAsia="Arial" w:cstheme="minorHAnsi"/>
        </w:rPr>
        <w:t>of</w:t>
      </w:r>
      <w:r w:rsidRPr="00EC15A0">
        <w:rPr>
          <w:rFonts w:eastAsia="Arial" w:cstheme="minorHAnsi"/>
          <w:spacing w:val="-5"/>
        </w:rPr>
        <w:t xml:space="preserve"> </w:t>
      </w:r>
      <w:r w:rsidRPr="00EC15A0">
        <w:rPr>
          <w:rFonts w:eastAsia="Arial" w:cstheme="minorHAnsi"/>
        </w:rPr>
        <w:t>the</w:t>
      </w:r>
      <w:r w:rsidRPr="00EC15A0">
        <w:rPr>
          <w:rFonts w:eastAsia="Arial" w:cstheme="minorHAnsi"/>
          <w:spacing w:val="-6"/>
        </w:rPr>
        <w:t xml:space="preserve"> </w:t>
      </w:r>
      <w:r w:rsidRPr="00EC15A0">
        <w:rPr>
          <w:rFonts w:eastAsia="Arial" w:cstheme="minorHAnsi"/>
        </w:rPr>
        <w:t>data</w:t>
      </w:r>
      <w:r w:rsidRPr="00EC15A0">
        <w:rPr>
          <w:rFonts w:eastAsia="Arial" w:cstheme="minorHAnsi"/>
          <w:spacing w:val="-5"/>
        </w:rPr>
        <w:t xml:space="preserve"> </w:t>
      </w:r>
      <w:r w:rsidRPr="00EC15A0">
        <w:rPr>
          <w:rFonts w:eastAsia="Arial" w:cstheme="minorHAnsi"/>
          <w:spacing w:val="-1"/>
        </w:rPr>
        <w:t>electronically</w:t>
      </w:r>
      <w:r w:rsidRPr="00EC15A0">
        <w:rPr>
          <w:rFonts w:eastAsia="Arial" w:cstheme="minorHAnsi"/>
          <w:spacing w:val="-6"/>
        </w:rPr>
        <w:t xml:space="preserve"> </w:t>
      </w:r>
      <w:r w:rsidRPr="00EC15A0">
        <w:rPr>
          <w:rFonts w:eastAsia="Arial" w:cstheme="minorHAnsi"/>
          <w:spacing w:val="-1"/>
        </w:rPr>
        <w:t>shared</w:t>
      </w:r>
      <w:r w:rsidRPr="00EC15A0">
        <w:rPr>
          <w:rFonts w:eastAsia="Arial" w:cstheme="minorHAnsi"/>
          <w:spacing w:val="-6"/>
        </w:rPr>
        <w:t xml:space="preserve"> </w:t>
      </w:r>
      <w:r w:rsidRPr="00EC15A0">
        <w:rPr>
          <w:rFonts w:eastAsia="Arial" w:cstheme="minorHAnsi"/>
        </w:rPr>
        <w:t>and</w:t>
      </w:r>
      <w:r w:rsidRPr="00EC15A0">
        <w:rPr>
          <w:rFonts w:eastAsia="Arial" w:cstheme="minorHAnsi"/>
          <w:spacing w:val="-5"/>
        </w:rPr>
        <w:t xml:space="preserve"> </w:t>
      </w:r>
      <w:r w:rsidRPr="00EC15A0">
        <w:rPr>
          <w:rFonts w:eastAsia="Arial" w:cstheme="minorHAnsi"/>
        </w:rPr>
        <w:t>the</w:t>
      </w:r>
      <w:r w:rsidRPr="00EC15A0">
        <w:rPr>
          <w:rFonts w:eastAsia="Arial" w:cstheme="minorHAnsi"/>
          <w:spacing w:val="61"/>
          <w:w w:val="99"/>
        </w:rPr>
        <w:t xml:space="preserve"> </w:t>
      </w:r>
      <w:r w:rsidRPr="00EC15A0">
        <w:rPr>
          <w:rFonts w:eastAsia="Arial" w:cstheme="minorHAnsi"/>
        </w:rPr>
        <w:t>threat</w:t>
      </w:r>
      <w:r w:rsidRPr="00EC15A0">
        <w:rPr>
          <w:rFonts w:eastAsia="Arial" w:cstheme="minorHAnsi"/>
          <w:spacing w:val="-9"/>
        </w:rPr>
        <w:t xml:space="preserve"> </w:t>
      </w:r>
      <w:r w:rsidRPr="00EC15A0">
        <w:rPr>
          <w:rFonts w:eastAsia="Arial" w:cstheme="minorHAnsi"/>
        </w:rPr>
        <w:t>of</w:t>
      </w:r>
      <w:r w:rsidRPr="00EC15A0">
        <w:rPr>
          <w:rFonts w:eastAsia="Arial" w:cstheme="minorHAnsi"/>
          <w:spacing w:val="-7"/>
        </w:rPr>
        <w:t xml:space="preserve"> </w:t>
      </w:r>
      <w:r w:rsidRPr="00EC15A0">
        <w:rPr>
          <w:rFonts w:eastAsia="Arial" w:cstheme="minorHAnsi"/>
          <w:spacing w:val="-1"/>
        </w:rPr>
        <w:t>compromised</w:t>
      </w:r>
      <w:r w:rsidRPr="00EC15A0">
        <w:rPr>
          <w:rFonts w:eastAsia="Arial" w:cstheme="minorHAnsi"/>
          <w:spacing w:val="-7"/>
        </w:rPr>
        <w:t xml:space="preserve"> </w:t>
      </w:r>
      <w:r w:rsidRPr="00EC15A0">
        <w:rPr>
          <w:rFonts w:eastAsia="Arial" w:cstheme="minorHAnsi"/>
        </w:rPr>
        <w:t>web</w:t>
      </w:r>
      <w:r w:rsidRPr="00EC15A0">
        <w:rPr>
          <w:rFonts w:eastAsia="Arial" w:cstheme="minorHAnsi"/>
          <w:spacing w:val="-8"/>
        </w:rPr>
        <w:t xml:space="preserve"> </w:t>
      </w:r>
      <w:r w:rsidRPr="00EC15A0">
        <w:rPr>
          <w:rFonts w:eastAsia="Arial" w:cstheme="minorHAnsi"/>
        </w:rPr>
        <w:t>sites.</w:t>
      </w:r>
      <w:r w:rsidRPr="00EC15A0">
        <w:rPr>
          <w:rFonts w:eastAsia="Arial" w:cstheme="minorHAnsi"/>
          <w:spacing w:val="-7"/>
        </w:rPr>
        <w:t xml:space="preserve">  </w:t>
      </w:r>
      <w:r w:rsidRPr="00EC15A0">
        <w:rPr>
          <w:rFonts w:eastAsia="Arial" w:cstheme="minorHAnsi"/>
          <w:spacing w:val="-1"/>
        </w:rPr>
        <w:t>RHS uses</w:t>
      </w:r>
      <w:r w:rsidRPr="00EC15A0">
        <w:rPr>
          <w:rFonts w:eastAsia="Arial" w:cstheme="minorHAnsi"/>
          <w:spacing w:val="-8"/>
        </w:rPr>
        <w:t xml:space="preserve"> </w:t>
      </w:r>
      <w:r w:rsidRPr="00EC15A0">
        <w:rPr>
          <w:rFonts w:eastAsia="Arial" w:cstheme="minorHAnsi"/>
        </w:rPr>
        <w:t>multiple</w:t>
      </w:r>
      <w:r w:rsidRPr="00EC15A0">
        <w:rPr>
          <w:rFonts w:eastAsia="Arial" w:cstheme="minorHAnsi"/>
          <w:spacing w:val="-8"/>
        </w:rPr>
        <w:t xml:space="preserve"> </w:t>
      </w:r>
      <w:r w:rsidRPr="00EC15A0">
        <w:rPr>
          <w:rFonts w:eastAsia="Arial" w:cstheme="minorHAnsi"/>
        </w:rPr>
        <w:t>mechanisms,</w:t>
      </w:r>
      <w:r w:rsidRPr="00EC15A0">
        <w:rPr>
          <w:rFonts w:eastAsia="Arial" w:cstheme="minorHAnsi"/>
          <w:spacing w:val="21"/>
          <w:w w:val="99"/>
        </w:rPr>
        <w:t xml:space="preserve"> </w:t>
      </w:r>
      <w:r w:rsidRPr="00EC15A0">
        <w:rPr>
          <w:rFonts w:eastAsia="Arial" w:cstheme="minorHAnsi"/>
        </w:rPr>
        <w:t>each</w:t>
      </w:r>
      <w:r w:rsidRPr="00EC15A0">
        <w:rPr>
          <w:rFonts w:eastAsia="Arial" w:cstheme="minorHAnsi"/>
          <w:spacing w:val="-6"/>
        </w:rPr>
        <w:t xml:space="preserve"> </w:t>
      </w:r>
      <w:r w:rsidRPr="00EC15A0">
        <w:rPr>
          <w:rFonts w:eastAsia="Arial" w:cstheme="minorHAnsi"/>
          <w:spacing w:val="-1"/>
        </w:rPr>
        <w:t>building</w:t>
      </w:r>
      <w:r w:rsidRPr="00EC15A0">
        <w:rPr>
          <w:rFonts w:eastAsia="Arial" w:cstheme="minorHAnsi"/>
          <w:spacing w:val="-6"/>
        </w:rPr>
        <w:t xml:space="preserve"> </w:t>
      </w:r>
      <w:r w:rsidRPr="00EC15A0">
        <w:rPr>
          <w:rFonts w:eastAsia="Arial" w:cstheme="minorHAnsi"/>
        </w:rPr>
        <w:t>on</w:t>
      </w:r>
      <w:r w:rsidRPr="00EC15A0">
        <w:rPr>
          <w:rFonts w:eastAsia="Arial" w:cstheme="minorHAnsi"/>
          <w:spacing w:val="-5"/>
        </w:rPr>
        <w:t xml:space="preserve"> </w:t>
      </w:r>
      <w:r w:rsidRPr="00EC15A0">
        <w:rPr>
          <w:rFonts w:eastAsia="Arial" w:cstheme="minorHAnsi"/>
        </w:rPr>
        <w:t>the</w:t>
      </w:r>
      <w:r w:rsidRPr="00EC15A0">
        <w:rPr>
          <w:rFonts w:eastAsia="Arial" w:cstheme="minorHAnsi"/>
          <w:spacing w:val="-6"/>
        </w:rPr>
        <w:t xml:space="preserve"> </w:t>
      </w:r>
      <w:r w:rsidRPr="00EC15A0">
        <w:rPr>
          <w:rFonts w:eastAsia="Arial" w:cstheme="minorHAnsi"/>
          <w:spacing w:val="-1"/>
        </w:rPr>
        <w:t>other</w:t>
      </w:r>
      <w:r w:rsidRPr="00EC15A0">
        <w:rPr>
          <w:rFonts w:eastAsia="Arial" w:cstheme="minorHAnsi"/>
          <w:spacing w:val="-6"/>
        </w:rPr>
        <w:t xml:space="preserve"> </w:t>
      </w:r>
      <w:r w:rsidRPr="00EC15A0">
        <w:rPr>
          <w:rFonts w:eastAsia="Arial" w:cstheme="minorHAnsi"/>
        </w:rPr>
        <w:t>to</w:t>
      </w:r>
      <w:r w:rsidRPr="00EC15A0">
        <w:rPr>
          <w:rFonts w:eastAsia="Arial" w:cstheme="minorHAnsi"/>
          <w:spacing w:val="-5"/>
        </w:rPr>
        <w:t xml:space="preserve"> </w:t>
      </w:r>
      <w:r w:rsidRPr="00EC15A0">
        <w:rPr>
          <w:rFonts w:eastAsia="Arial" w:cstheme="minorHAnsi"/>
        </w:rPr>
        <w:t>create</w:t>
      </w:r>
      <w:r w:rsidRPr="00EC15A0">
        <w:rPr>
          <w:rFonts w:eastAsia="Arial" w:cstheme="minorHAnsi"/>
          <w:spacing w:val="-8"/>
        </w:rPr>
        <w:t xml:space="preserve"> </w:t>
      </w:r>
      <w:r w:rsidRPr="00EC15A0">
        <w:rPr>
          <w:rFonts w:eastAsia="Arial" w:cstheme="minorHAnsi"/>
        </w:rPr>
        <w:t>a</w:t>
      </w:r>
      <w:r w:rsidRPr="00EC15A0">
        <w:rPr>
          <w:rFonts w:eastAsia="Arial" w:cstheme="minorHAnsi"/>
          <w:spacing w:val="-5"/>
        </w:rPr>
        <w:t xml:space="preserve"> </w:t>
      </w:r>
      <w:r w:rsidRPr="00EC15A0">
        <w:rPr>
          <w:rFonts w:eastAsia="Arial" w:cstheme="minorHAnsi"/>
        </w:rPr>
        <w:t>very</w:t>
      </w:r>
      <w:r w:rsidRPr="00EC15A0">
        <w:rPr>
          <w:rFonts w:eastAsia="Arial" w:cstheme="minorHAnsi"/>
          <w:spacing w:val="-6"/>
        </w:rPr>
        <w:t xml:space="preserve"> </w:t>
      </w:r>
      <w:r w:rsidRPr="00EC15A0">
        <w:rPr>
          <w:rFonts w:eastAsia="Arial" w:cstheme="minorHAnsi"/>
        </w:rPr>
        <w:t>secure</w:t>
      </w:r>
      <w:r w:rsidRPr="00EC15A0">
        <w:rPr>
          <w:rFonts w:eastAsia="Arial" w:cstheme="minorHAnsi"/>
          <w:spacing w:val="-6"/>
        </w:rPr>
        <w:t xml:space="preserve"> </w:t>
      </w:r>
      <w:r w:rsidRPr="00EC15A0">
        <w:rPr>
          <w:rFonts w:eastAsia="Arial" w:cstheme="minorHAnsi"/>
        </w:rPr>
        <w:t>environment.</w:t>
      </w:r>
      <w:r w:rsidRPr="00EC15A0">
        <w:rPr>
          <w:rFonts w:eastAsia="Arial" w:cstheme="minorHAnsi"/>
          <w:spacing w:val="-5"/>
        </w:rPr>
        <w:t xml:space="preserve">  </w:t>
      </w:r>
      <w:r w:rsidRPr="00EC15A0">
        <w:rPr>
          <w:rFonts w:eastAsia="Arial" w:cstheme="minorHAnsi"/>
        </w:rPr>
        <w:t>Two</w:t>
      </w:r>
      <w:r w:rsidRPr="00EC15A0">
        <w:rPr>
          <w:rFonts w:eastAsia="Arial" w:cstheme="minorHAnsi"/>
          <w:spacing w:val="-6"/>
        </w:rPr>
        <w:t xml:space="preserve"> </w:t>
      </w:r>
      <w:r w:rsidRPr="00EC15A0">
        <w:rPr>
          <w:rFonts w:eastAsia="Arial" w:cstheme="minorHAnsi"/>
        </w:rPr>
        <w:t>of</w:t>
      </w:r>
      <w:r w:rsidRPr="00EC15A0">
        <w:rPr>
          <w:rFonts w:eastAsia="Arial" w:cstheme="minorHAnsi"/>
          <w:spacing w:val="-6"/>
        </w:rPr>
        <w:t xml:space="preserve"> </w:t>
      </w:r>
      <w:r w:rsidRPr="00EC15A0">
        <w:rPr>
          <w:rFonts w:eastAsia="Arial" w:cstheme="minorHAnsi"/>
        </w:rPr>
        <w:t>the</w:t>
      </w:r>
      <w:r w:rsidRPr="00EC15A0">
        <w:rPr>
          <w:rFonts w:eastAsia="Arial" w:cstheme="minorHAnsi"/>
          <w:spacing w:val="-5"/>
        </w:rPr>
        <w:t xml:space="preserve"> </w:t>
      </w:r>
      <w:r w:rsidRPr="00EC15A0">
        <w:rPr>
          <w:rFonts w:eastAsia="Arial" w:cstheme="minorHAnsi"/>
        </w:rPr>
        <w:t>security</w:t>
      </w:r>
      <w:r w:rsidRPr="00EC15A0">
        <w:rPr>
          <w:rFonts w:eastAsia="Arial" w:cstheme="minorHAnsi"/>
          <w:spacing w:val="-7"/>
        </w:rPr>
        <w:t xml:space="preserve"> </w:t>
      </w:r>
      <w:r w:rsidRPr="00EC15A0">
        <w:rPr>
          <w:rFonts w:eastAsia="Arial" w:cstheme="minorHAnsi"/>
        </w:rPr>
        <w:t>mechanisms</w:t>
      </w:r>
      <w:r w:rsidRPr="00EC15A0">
        <w:rPr>
          <w:rFonts w:eastAsia="Arial" w:cstheme="minorHAnsi"/>
          <w:spacing w:val="24"/>
        </w:rPr>
        <w:t xml:space="preserve"> </w:t>
      </w:r>
      <w:r w:rsidRPr="00EC15A0">
        <w:rPr>
          <w:rFonts w:eastAsia="Arial" w:cstheme="minorHAnsi"/>
        </w:rPr>
        <w:t>we</w:t>
      </w:r>
      <w:r w:rsidRPr="00EC15A0">
        <w:rPr>
          <w:rFonts w:eastAsia="Arial" w:cstheme="minorHAnsi"/>
          <w:spacing w:val="-6"/>
        </w:rPr>
        <w:t xml:space="preserve"> </w:t>
      </w:r>
      <w:r w:rsidRPr="00EC15A0">
        <w:rPr>
          <w:rFonts w:eastAsia="Arial" w:cstheme="minorHAnsi"/>
        </w:rPr>
        <w:t>utilize</w:t>
      </w:r>
      <w:r w:rsidRPr="00EC15A0">
        <w:rPr>
          <w:rFonts w:eastAsia="Arial" w:cstheme="minorHAnsi"/>
          <w:spacing w:val="-6"/>
        </w:rPr>
        <w:t xml:space="preserve"> </w:t>
      </w:r>
      <w:r w:rsidRPr="00EC15A0">
        <w:rPr>
          <w:rFonts w:eastAsia="Arial" w:cstheme="minorHAnsi"/>
        </w:rPr>
        <w:t>have</w:t>
      </w:r>
      <w:r w:rsidRPr="00EC15A0">
        <w:rPr>
          <w:rFonts w:eastAsia="Arial" w:cstheme="minorHAnsi"/>
          <w:spacing w:val="-5"/>
        </w:rPr>
        <w:t xml:space="preserve"> </w:t>
      </w:r>
      <w:r w:rsidRPr="00EC15A0">
        <w:rPr>
          <w:rFonts w:eastAsia="Arial" w:cstheme="minorHAnsi"/>
        </w:rPr>
        <w:t>a</w:t>
      </w:r>
      <w:r w:rsidRPr="00EC15A0">
        <w:rPr>
          <w:rFonts w:eastAsia="Arial" w:cstheme="minorHAnsi"/>
          <w:spacing w:val="-5"/>
        </w:rPr>
        <w:t xml:space="preserve"> </w:t>
      </w:r>
      <w:r w:rsidRPr="00EC15A0">
        <w:rPr>
          <w:rFonts w:eastAsia="Arial" w:cstheme="minorHAnsi"/>
        </w:rPr>
        <w:t>direct</w:t>
      </w:r>
      <w:r w:rsidRPr="00EC15A0">
        <w:rPr>
          <w:rFonts w:eastAsia="Arial" w:cstheme="minorHAnsi"/>
          <w:spacing w:val="-6"/>
        </w:rPr>
        <w:t xml:space="preserve"> </w:t>
      </w:r>
      <w:r w:rsidRPr="00EC15A0">
        <w:rPr>
          <w:rFonts w:eastAsia="Arial" w:cstheme="minorHAnsi"/>
        </w:rPr>
        <w:t>impact</w:t>
      </w:r>
      <w:r w:rsidRPr="00EC15A0">
        <w:rPr>
          <w:rFonts w:eastAsia="Arial" w:cstheme="minorHAnsi"/>
          <w:spacing w:val="-5"/>
        </w:rPr>
        <w:t xml:space="preserve"> </w:t>
      </w:r>
      <w:r w:rsidRPr="00EC15A0">
        <w:rPr>
          <w:rFonts w:eastAsia="Arial" w:cstheme="minorHAnsi"/>
        </w:rPr>
        <w:t>on</w:t>
      </w:r>
      <w:r w:rsidRPr="00EC15A0">
        <w:rPr>
          <w:rFonts w:eastAsia="Arial" w:cstheme="minorHAnsi"/>
          <w:spacing w:val="-5"/>
        </w:rPr>
        <w:t xml:space="preserve"> </w:t>
      </w:r>
      <w:r w:rsidRPr="00EC15A0">
        <w:rPr>
          <w:rFonts w:eastAsia="Arial" w:cstheme="minorHAnsi"/>
        </w:rPr>
        <w:t>the</w:t>
      </w:r>
      <w:r w:rsidRPr="00EC15A0">
        <w:rPr>
          <w:rFonts w:eastAsia="Arial" w:cstheme="minorHAnsi"/>
          <w:spacing w:val="-5"/>
        </w:rPr>
        <w:t xml:space="preserve"> </w:t>
      </w:r>
      <w:r w:rsidRPr="00EC15A0">
        <w:rPr>
          <w:rFonts w:eastAsia="Arial" w:cstheme="minorHAnsi"/>
        </w:rPr>
        <w:t>trading</w:t>
      </w:r>
      <w:r w:rsidRPr="00EC15A0">
        <w:rPr>
          <w:rFonts w:eastAsia="Arial" w:cstheme="minorHAnsi"/>
          <w:spacing w:val="-7"/>
        </w:rPr>
        <w:t xml:space="preserve"> </w:t>
      </w:r>
      <w:r w:rsidRPr="00EC15A0">
        <w:rPr>
          <w:rFonts w:eastAsia="Arial" w:cstheme="minorHAnsi"/>
          <w:spacing w:val="-1"/>
        </w:rPr>
        <w:t>partners.</w:t>
      </w:r>
    </w:p>
    <w:p w14:paraId="235CE824" w14:textId="77777777" w:rsidR="00EC15A0" w:rsidRPr="00EC15A0" w:rsidRDefault="00EC15A0" w:rsidP="00EC15A0">
      <w:pPr>
        <w:ind w:right="241"/>
        <w:rPr>
          <w:rFonts w:eastAsia="Arial" w:cstheme="minorHAnsi"/>
        </w:rPr>
      </w:pPr>
      <w:r w:rsidRPr="00EC15A0">
        <w:rPr>
          <w:rFonts w:eastAsia="Arial" w:cstheme="minorHAnsi"/>
        </w:rPr>
        <w:t>First,</w:t>
      </w:r>
      <w:r w:rsidRPr="00EC15A0">
        <w:rPr>
          <w:rFonts w:eastAsia="Arial" w:cstheme="minorHAnsi"/>
          <w:spacing w:val="-5"/>
        </w:rPr>
        <w:t xml:space="preserve"> </w:t>
      </w:r>
      <w:r w:rsidRPr="00EC15A0">
        <w:rPr>
          <w:rFonts w:eastAsia="Arial" w:cstheme="minorHAnsi"/>
        </w:rPr>
        <w:t>the</w:t>
      </w:r>
      <w:r w:rsidRPr="00EC15A0">
        <w:rPr>
          <w:rFonts w:eastAsia="Arial" w:cstheme="minorHAnsi"/>
          <w:spacing w:val="-5"/>
        </w:rPr>
        <w:t xml:space="preserve"> </w:t>
      </w:r>
      <w:r w:rsidRPr="00EC15A0">
        <w:rPr>
          <w:rFonts w:eastAsia="Arial" w:cstheme="minorHAnsi"/>
          <w:spacing w:val="-1"/>
        </w:rPr>
        <w:t>web</w:t>
      </w:r>
      <w:r w:rsidRPr="00EC15A0">
        <w:rPr>
          <w:rFonts w:eastAsia="Arial" w:cstheme="minorHAnsi"/>
          <w:spacing w:val="-4"/>
        </w:rPr>
        <w:t xml:space="preserve"> </w:t>
      </w:r>
      <w:r w:rsidRPr="00EC15A0">
        <w:rPr>
          <w:rFonts w:eastAsia="Arial" w:cstheme="minorHAnsi"/>
        </w:rPr>
        <w:t>browser</w:t>
      </w:r>
      <w:r w:rsidRPr="00EC15A0">
        <w:rPr>
          <w:rFonts w:eastAsia="Arial" w:cstheme="minorHAnsi"/>
          <w:spacing w:val="-5"/>
        </w:rPr>
        <w:t xml:space="preserve"> </w:t>
      </w:r>
      <w:r w:rsidRPr="00EC15A0">
        <w:rPr>
          <w:rFonts w:eastAsia="Arial" w:cstheme="minorHAnsi"/>
        </w:rPr>
        <w:t>on</w:t>
      </w:r>
      <w:r w:rsidRPr="00EC15A0">
        <w:rPr>
          <w:rFonts w:eastAsia="Arial" w:cstheme="minorHAnsi"/>
          <w:spacing w:val="-4"/>
        </w:rPr>
        <w:t xml:space="preserve"> </w:t>
      </w:r>
      <w:r w:rsidRPr="00EC15A0">
        <w:rPr>
          <w:rFonts w:eastAsia="Arial" w:cstheme="minorHAnsi"/>
        </w:rPr>
        <w:t>the</w:t>
      </w:r>
      <w:r w:rsidRPr="00EC15A0">
        <w:rPr>
          <w:rFonts w:eastAsia="Arial" w:cstheme="minorHAnsi"/>
          <w:spacing w:val="-5"/>
        </w:rPr>
        <w:t xml:space="preserve"> </w:t>
      </w:r>
      <w:r w:rsidRPr="00EC15A0">
        <w:rPr>
          <w:rFonts w:eastAsia="Arial" w:cstheme="minorHAnsi"/>
        </w:rPr>
        <w:t>PC</w:t>
      </w:r>
      <w:r w:rsidRPr="00EC15A0">
        <w:rPr>
          <w:rFonts w:eastAsia="Arial" w:cstheme="minorHAnsi"/>
          <w:spacing w:val="-4"/>
        </w:rPr>
        <w:t xml:space="preserve"> </w:t>
      </w:r>
      <w:r w:rsidRPr="00EC15A0">
        <w:rPr>
          <w:rFonts w:eastAsia="Arial" w:cstheme="minorHAnsi"/>
        </w:rPr>
        <w:t>that</w:t>
      </w:r>
      <w:r w:rsidRPr="00EC15A0">
        <w:rPr>
          <w:rFonts w:eastAsia="Arial" w:cstheme="minorHAnsi"/>
          <w:spacing w:val="-5"/>
        </w:rPr>
        <w:t xml:space="preserve"> </w:t>
      </w:r>
      <w:r w:rsidRPr="00EC15A0">
        <w:rPr>
          <w:rFonts w:eastAsia="Arial" w:cstheme="minorHAnsi"/>
        </w:rPr>
        <w:t>you</w:t>
      </w:r>
      <w:r w:rsidRPr="00EC15A0">
        <w:rPr>
          <w:rFonts w:eastAsia="Arial" w:cstheme="minorHAnsi"/>
          <w:spacing w:val="-4"/>
        </w:rPr>
        <w:t xml:space="preserve"> </w:t>
      </w:r>
      <w:r w:rsidRPr="00EC15A0">
        <w:rPr>
          <w:rFonts w:eastAsia="Arial" w:cstheme="minorHAnsi"/>
        </w:rPr>
        <w:t>use</w:t>
      </w:r>
      <w:r w:rsidRPr="00EC15A0">
        <w:rPr>
          <w:rFonts w:eastAsia="Arial" w:cstheme="minorHAnsi"/>
          <w:spacing w:val="-5"/>
        </w:rPr>
        <w:t xml:space="preserve"> </w:t>
      </w:r>
      <w:r w:rsidRPr="00EC15A0">
        <w:rPr>
          <w:rFonts w:eastAsia="Arial" w:cstheme="minorHAnsi"/>
        </w:rPr>
        <w:t>to</w:t>
      </w:r>
      <w:r w:rsidRPr="00EC15A0">
        <w:rPr>
          <w:rFonts w:eastAsia="Arial" w:cstheme="minorHAnsi"/>
          <w:spacing w:val="-4"/>
        </w:rPr>
        <w:t xml:space="preserve"> </w:t>
      </w:r>
      <w:r w:rsidRPr="00EC15A0">
        <w:rPr>
          <w:rFonts w:eastAsia="Arial" w:cstheme="minorHAnsi"/>
        </w:rPr>
        <w:t>access</w:t>
      </w:r>
      <w:r w:rsidRPr="00EC15A0">
        <w:rPr>
          <w:rFonts w:eastAsia="Arial" w:cstheme="minorHAnsi"/>
          <w:spacing w:val="-6"/>
        </w:rPr>
        <w:t xml:space="preserve"> </w:t>
      </w:r>
      <w:r w:rsidRPr="00EC15A0">
        <w:rPr>
          <w:rFonts w:eastAsia="Arial" w:cstheme="minorHAnsi"/>
        </w:rPr>
        <w:t>the</w:t>
      </w:r>
      <w:r w:rsidRPr="00EC15A0">
        <w:rPr>
          <w:rFonts w:eastAsia="Arial" w:cstheme="minorHAnsi"/>
          <w:spacing w:val="-6"/>
        </w:rPr>
        <w:t xml:space="preserve"> </w:t>
      </w:r>
      <w:r w:rsidRPr="00EC15A0">
        <w:rPr>
          <w:rFonts w:eastAsia="Arial" w:cstheme="minorHAnsi"/>
        </w:rPr>
        <w:t>USDA</w:t>
      </w:r>
      <w:r w:rsidRPr="00EC15A0">
        <w:rPr>
          <w:rFonts w:eastAsia="Arial" w:cstheme="minorHAnsi"/>
          <w:spacing w:val="-5"/>
        </w:rPr>
        <w:t xml:space="preserve"> </w:t>
      </w:r>
      <w:r w:rsidRPr="00EC15A0">
        <w:rPr>
          <w:rFonts w:eastAsia="Arial" w:cstheme="minorHAnsi"/>
        </w:rPr>
        <w:t>LINC</w:t>
      </w:r>
      <w:r w:rsidRPr="00EC15A0">
        <w:rPr>
          <w:rFonts w:eastAsia="Arial" w:cstheme="minorHAnsi"/>
          <w:spacing w:val="-4"/>
        </w:rPr>
        <w:t xml:space="preserve"> </w:t>
      </w:r>
      <w:r w:rsidRPr="00EC15A0">
        <w:rPr>
          <w:rFonts w:eastAsia="Arial" w:cstheme="minorHAnsi"/>
        </w:rPr>
        <w:t>web</w:t>
      </w:r>
      <w:r w:rsidRPr="00EC15A0">
        <w:rPr>
          <w:rFonts w:eastAsia="Arial" w:cstheme="minorHAnsi"/>
          <w:spacing w:val="-5"/>
        </w:rPr>
        <w:t xml:space="preserve"> </w:t>
      </w:r>
      <w:r w:rsidRPr="00EC15A0">
        <w:rPr>
          <w:rFonts w:eastAsia="Arial" w:cstheme="minorHAnsi"/>
        </w:rPr>
        <w:t>site</w:t>
      </w:r>
      <w:r w:rsidRPr="00EC15A0">
        <w:rPr>
          <w:rFonts w:eastAsia="Arial" w:cstheme="minorHAnsi"/>
          <w:spacing w:val="-4"/>
        </w:rPr>
        <w:t xml:space="preserve"> </w:t>
      </w:r>
      <w:r w:rsidRPr="00EC15A0">
        <w:rPr>
          <w:rFonts w:eastAsia="Arial" w:cstheme="minorHAnsi"/>
        </w:rPr>
        <w:t>must</w:t>
      </w:r>
      <w:r w:rsidRPr="00EC15A0">
        <w:rPr>
          <w:rFonts w:eastAsia="Arial" w:cstheme="minorHAnsi"/>
          <w:spacing w:val="-5"/>
        </w:rPr>
        <w:t xml:space="preserve"> </w:t>
      </w:r>
      <w:r w:rsidRPr="00EC15A0">
        <w:rPr>
          <w:rFonts w:eastAsia="Arial" w:cstheme="minorHAnsi"/>
        </w:rPr>
        <w:t>support</w:t>
      </w:r>
      <w:r w:rsidRPr="00EC15A0">
        <w:rPr>
          <w:rFonts w:eastAsia="Arial" w:cstheme="minorHAnsi"/>
          <w:spacing w:val="23"/>
          <w:w w:val="99"/>
        </w:rPr>
        <w:t xml:space="preserve"> </w:t>
      </w:r>
      <w:r w:rsidRPr="00EC15A0">
        <w:rPr>
          <w:rFonts w:eastAsia="Arial" w:cstheme="minorHAnsi"/>
        </w:rPr>
        <w:t>128-bit</w:t>
      </w:r>
      <w:r w:rsidRPr="00EC15A0">
        <w:rPr>
          <w:rFonts w:eastAsia="Arial" w:cstheme="minorHAnsi"/>
          <w:spacing w:val="-7"/>
        </w:rPr>
        <w:t xml:space="preserve"> </w:t>
      </w:r>
      <w:r w:rsidRPr="00EC15A0">
        <w:rPr>
          <w:rFonts w:eastAsia="Arial" w:cstheme="minorHAnsi"/>
          <w:spacing w:val="-1"/>
        </w:rPr>
        <w:t>encryption</w:t>
      </w:r>
      <w:r w:rsidRPr="00EC15A0">
        <w:rPr>
          <w:rFonts w:eastAsia="Arial" w:cstheme="minorHAnsi"/>
          <w:spacing w:val="-6"/>
        </w:rPr>
        <w:t xml:space="preserve"> </w:t>
      </w:r>
      <w:r w:rsidRPr="00EC15A0">
        <w:rPr>
          <w:rFonts w:eastAsia="Arial" w:cstheme="minorHAnsi"/>
        </w:rPr>
        <w:t>using</w:t>
      </w:r>
      <w:r w:rsidRPr="00EC15A0">
        <w:rPr>
          <w:rFonts w:eastAsia="Arial" w:cstheme="minorHAnsi"/>
          <w:spacing w:val="-7"/>
        </w:rPr>
        <w:t xml:space="preserve"> </w:t>
      </w:r>
      <w:r w:rsidRPr="00EC15A0">
        <w:rPr>
          <w:rFonts w:eastAsia="Arial" w:cstheme="minorHAnsi"/>
        </w:rPr>
        <w:t>Secure</w:t>
      </w:r>
      <w:r w:rsidRPr="00EC15A0">
        <w:rPr>
          <w:rFonts w:eastAsia="Arial" w:cstheme="minorHAnsi"/>
          <w:spacing w:val="-7"/>
        </w:rPr>
        <w:t xml:space="preserve"> </w:t>
      </w:r>
      <w:r w:rsidRPr="00EC15A0">
        <w:rPr>
          <w:rFonts w:eastAsia="Arial" w:cstheme="minorHAnsi"/>
        </w:rPr>
        <w:t>Socket</w:t>
      </w:r>
      <w:r w:rsidRPr="00EC15A0">
        <w:rPr>
          <w:rFonts w:eastAsia="Arial" w:cstheme="minorHAnsi"/>
          <w:spacing w:val="-6"/>
        </w:rPr>
        <w:t xml:space="preserve"> </w:t>
      </w:r>
      <w:r w:rsidRPr="00EC15A0">
        <w:rPr>
          <w:rFonts w:eastAsia="Arial" w:cstheme="minorHAnsi"/>
        </w:rPr>
        <w:t>Layer.</w:t>
      </w:r>
      <w:r w:rsidRPr="00EC15A0">
        <w:rPr>
          <w:rFonts w:eastAsia="Arial" w:cstheme="minorHAnsi"/>
          <w:spacing w:val="-6"/>
        </w:rPr>
        <w:t xml:space="preserve">  </w:t>
      </w:r>
      <w:r w:rsidRPr="00EC15A0">
        <w:rPr>
          <w:rFonts w:eastAsia="Arial" w:cstheme="minorHAnsi"/>
        </w:rPr>
        <w:t>Encryption</w:t>
      </w:r>
      <w:r w:rsidRPr="00EC15A0">
        <w:rPr>
          <w:rFonts w:eastAsia="Arial" w:cstheme="minorHAnsi"/>
          <w:spacing w:val="-7"/>
        </w:rPr>
        <w:t xml:space="preserve"> </w:t>
      </w:r>
      <w:r w:rsidRPr="00EC15A0">
        <w:rPr>
          <w:rFonts w:eastAsia="Arial" w:cstheme="minorHAnsi"/>
        </w:rPr>
        <w:t>scrambles</w:t>
      </w:r>
      <w:r w:rsidRPr="00EC15A0">
        <w:rPr>
          <w:rFonts w:eastAsia="Arial" w:cstheme="minorHAnsi"/>
          <w:spacing w:val="-6"/>
        </w:rPr>
        <w:t xml:space="preserve"> </w:t>
      </w:r>
      <w:r w:rsidRPr="00EC15A0">
        <w:rPr>
          <w:rFonts w:eastAsia="Arial" w:cstheme="minorHAnsi"/>
        </w:rPr>
        <w:t>the</w:t>
      </w:r>
      <w:r w:rsidRPr="00EC15A0">
        <w:rPr>
          <w:rFonts w:eastAsia="Arial" w:cstheme="minorHAnsi"/>
          <w:spacing w:val="-6"/>
        </w:rPr>
        <w:t xml:space="preserve"> </w:t>
      </w:r>
      <w:r w:rsidRPr="00EC15A0">
        <w:rPr>
          <w:rFonts w:eastAsia="Arial" w:cstheme="minorHAnsi"/>
        </w:rPr>
        <w:t>data</w:t>
      </w:r>
      <w:r w:rsidRPr="00EC15A0">
        <w:rPr>
          <w:rFonts w:eastAsia="Arial" w:cstheme="minorHAnsi"/>
          <w:spacing w:val="-7"/>
        </w:rPr>
        <w:t xml:space="preserve"> </w:t>
      </w:r>
      <w:r w:rsidRPr="00EC15A0">
        <w:rPr>
          <w:rFonts w:eastAsia="Arial" w:cstheme="minorHAnsi"/>
        </w:rPr>
        <w:t>sent</w:t>
      </w:r>
      <w:r w:rsidRPr="00EC15A0">
        <w:rPr>
          <w:rFonts w:eastAsia="Arial" w:cstheme="minorHAnsi"/>
          <w:spacing w:val="-6"/>
        </w:rPr>
        <w:t xml:space="preserve"> </w:t>
      </w:r>
      <w:r w:rsidRPr="00EC15A0">
        <w:rPr>
          <w:rFonts w:eastAsia="Arial" w:cstheme="minorHAnsi"/>
        </w:rPr>
        <w:t>so</w:t>
      </w:r>
      <w:r w:rsidRPr="00EC15A0">
        <w:rPr>
          <w:rFonts w:eastAsia="Arial" w:cstheme="minorHAnsi"/>
          <w:spacing w:val="-7"/>
        </w:rPr>
        <w:t xml:space="preserve"> </w:t>
      </w:r>
      <w:r w:rsidRPr="00EC15A0">
        <w:rPr>
          <w:rFonts w:eastAsia="Arial" w:cstheme="minorHAnsi"/>
        </w:rPr>
        <w:t>that</w:t>
      </w:r>
      <w:r w:rsidRPr="00EC15A0">
        <w:rPr>
          <w:rFonts w:eastAsia="Arial" w:cstheme="minorHAnsi"/>
          <w:spacing w:val="-7"/>
        </w:rPr>
        <w:t xml:space="preserve"> </w:t>
      </w:r>
      <w:r w:rsidRPr="00EC15A0">
        <w:rPr>
          <w:rFonts w:eastAsia="Arial" w:cstheme="minorHAnsi"/>
        </w:rPr>
        <w:t>no</w:t>
      </w:r>
      <w:r w:rsidRPr="00EC15A0">
        <w:rPr>
          <w:rFonts w:eastAsia="Arial" w:cstheme="minorHAnsi"/>
          <w:spacing w:val="27"/>
          <w:w w:val="99"/>
        </w:rPr>
        <w:t xml:space="preserve"> </w:t>
      </w:r>
      <w:r w:rsidRPr="00EC15A0">
        <w:rPr>
          <w:rFonts w:eastAsia="Arial" w:cstheme="minorHAnsi"/>
        </w:rPr>
        <w:t>one</w:t>
      </w:r>
      <w:r w:rsidRPr="00EC15A0">
        <w:rPr>
          <w:rFonts w:eastAsia="Arial" w:cstheme="minorHAnsi"/>
          <w:spacing w:val="-7"/>
        </w:rPr>
        <w:t xml:space="preserve"> </w:t>
      </w:r>
      <w:r w:rsidRPr="00EC15A0">
        <w:rPr>
          <w:rFonts w:eastAsia="Arial" w:cstheme="minorHAnsi"/>
        </w:rPr>
        <w:t>except</w:t>
      </w:r>
      <w:r w:rsidRPr="00EC15A0">
        <w:rPr>
          <w:rFonts w:eastAsia="Arial" w:cstheme="minorHAnsi"/>
          <w:spacing w:val="-6"/>
        </w:rPr>
        <w:t xml:space="preserve"> </w:t>
      </w:r>
      <w:r w:rsidRPr="00EC15A0">
        <w:rPr>
          <w:rFonts w:eastAsia="Arial" w:cstheme="minorHAnsi"/>
        </w:rPr>
        <w:t>the</w:t>
      </w:r>
      <w:r w:rsidRPr="00EC15A0">
        <w:rPr>
          <w:rFonts w:eastAsia="Arial" w:cstheme="minorHAnsi"/>
          <w:spacing w:val="-7"/>
        </w:rPr>
        <w:t xml:space="preserve"> </w:t>
      </w:r>
      <w:r w:rsidRPr="00EC15A0">
        <w:rPr>
          <w:rFonts w:eastAsia="Arial" w:cstheme="minorHAnsi"/>
        </w:rPr>
        <w:t>intended</w:t>
      </w:r>
      <w:r w:rsidRPr="00EC15A0">
        <w:rPr>
          <w:rFonts w:eastAsia="Arial" w:cstheme="minorHAnsi"/>
          <w:spacing w:val="-7"/>
        </w:rPr>
        <w:t xml:space="preserve"> </w:t>
      </w:r>
      <w:r w:rsidRPr="00EC15A0">
        <w:rPr>
          <w:rFonts w:eastAsia="Arial" w:cstheme="minorHAnsi"/>
        </w:rPr>
        <w:t>recipient</w:t>
      </w:r>
      <w:r w:rsidRPr="00EC15A0">
        <w:rPr>
          <w:rFonts w:eastAsia="Arial" w:cstheme="minorHAnsi"/>
          <w:spacing w:val="-6"/>
        </w:rPr>
        <w:t xml:space="preserve"> </w:t>
      </w:r>
      <w:r w:rsidRPr="00EC15A0">
        <w:rPr>
          <w:rFonts w:eastAsia="Arial" w:cstheme="minorHAnsi"/>
          <w:spacing w:val="-1"/>
        </w:rPr>
        <w:t>can</w:t>
      </w:r>
      <w:r w:rsidRPr="00EC15A0">
        <w:rPr>
          <w:rFonts w:eastAsia="Arial" w:cstheme="minorHAnsi"/>
          <w:spacing w:val="-6"/>
        </w:rPr>
        <w:t xml:space="preserve"> </w:t>
      </w:r>
      <w:r w:rsidRPr="00EC15A0">
        <w:rPr>
          <w:rFonts w:eastAsia="Arial" w:cstheme="minorHAnsi"/>
        </w:rPr>
        <w:t>read</w:t>
      </w:r>
      <w:r w:rsidRPr="00EC15A0">
        <w:rPr>
          <w:rFonts w:eastAsia="Arial" w:cstheme="minorHAnsi"/>
          <w:spacing w:val="-7"/>
        </w:rPr>
        <w:t xml:space="preserve"> </w:t>
      </w:r>
      <w:r w:rsidRPr="00EC15A0">
        <w:rPr>
          <w:rFonts w:eastAsia="Arial" w:cstheme="minorHAnsi"/>
        </w:rPr>
        <w:t>the</w:t>
      </w:r>
      <w:r w:rsidRPr="00EC15A0">
        <w:rPr>
          <w:rFonts w:eastAsia="Arial" w:cstheme="minorHAnsi"/>
          <w:spacing w:val="-6"/>
        </w:rPr>
        <w:t xml:space="preserve"> </w:t>
      </w:r>
      <w:r w:rsidRPr="00EC15A0">
        <w:rPr>
          <w:rFonts w:eastAsia="Arial" w:cstheme="minorHAnsi"/>
        </w:rPr>
        <w:t>confidential</w:t>
      </w:r>
      <w:r w:rsidRPr="00EC15A0">
        <w:rPr>
          <w:rFonts w:eastAsia="Arial" w:cstheme="minorHAnsi"/>
          <w:spacing w:val="-6"/>
        </w:rPr>
        <w:t xml:space="preserve"> </w:t>
      </w:r>
      <w:r w:rsidRPr="00EC15A0">
        <w:rPr>
          <w:rFonts w:eastAsia="Arial" w:cstheme="minorHAnsi"/>
          <w:spacing w:val="-1"/>
        </w:rPr>
        <w:t>data.</w:t>
      </w:r>
    </w:p>
    <w:p w14:paraId="560F32DC" w14:textId="18AC1DA4" w:rsidR="00EC15A0" w:rsidRPr="00EC15A0" w:rsidRDefault="00EC15A0" w:rsidP="00EC15A0">
      <w:pPr>
        <w:rPr>
          <w:rFonts w:cstheme="minorHAnsi"/>
        </w:rPr>
      </w:pPr>
      <w:r w:rsidRPr="00EC15A0">
        <w:rPr>
          <w:rFonts w:eastAsia="Arial" w:cstheme="minorHAnsi"/>
        </w:rPr>
        <w:lastRenderedPageBreak/>
        <w:t>Secondly,</w:t>
      </w:r>
      <w:r w:rsidRPr="00EC15A0">
        <w:rPr>
          <w:rFonts w:eastAsia="Arial" w:cstheme="minorHAnsi"/>
          <w:spacing w:val="-7"/>
        </w:rPr>
        <w:t xml:space="preserve"> </w:t>
      </w:r>
      <w:r w:rsidRPr="00EC15A0">
        <w:rPr>
          <w:rFonts w:eastAsia="Arial" w:cstheme="minorHAnsi"/>
        </w:rPr>
        <w:t xml:space="preserve">before an organization can sign into the Electronic Status Reporting (ESR) system, the organization will need to be set up with permissions for ESR. The organization will need to complete a </w:t>
      </w:r>
      <w:hyperlink r:id="rId14" w:anchor="esr" w:history="1">
        <w:r w:rsidRPr="00EC15A0">
          <w:rPr>
            <w:rStyle w:val="Hyperlink"/>
            <w:rFonts w:eastAsia="Arial" w:cstheme="minorHAnsi"/>
          </w:rPr>
          <w:t>Trading Partner Agreement</w:t>
        </w:r>
      </w:hyperlink>
      <w:r w:rsidRPr="00EC15A0">
        <w:rPr>
          <w:rFonts w:eastAsia="Arial" w:cstheme="minorHAnsi"/>
        </w:rPr>
        <w:t xml:space="preserve"> </w:t>
      </w:r>
      <w:hyperlink r:id="rId15" w:anchor="esr" w:history="1"/>
      <w:r w:rsidRPr="00EC15A0">
        <w:rPr>
          <w:rFonts w:eastAsia="Arial" w:cstheme="minorHAnsi"/>
        </w:rPr>
        <w:t xml:space="preserve">with USDA Rural Development. In this agreement one or more Lender Administrators are identified.  </w:t>
      </w:r>
      <w:r w:rsidRPr="00EC15A0">
        <w:rPr>
          <w:rFonts w:eastAsia="Arial" w:cstheme="minorHAnsi"/>
          <w:spacing w:val="-6"/>
        </w:rPr>
        <w:t xml:space="preserve">Each Lender Administrator and all other users needing access to ESR are required to obtain an e-Authentication ID and required to have an e-Authentication Level 2 account.  USDA will set up Lender Security Administrators for ESR access.  Lender Security Administrators will be required to set up access permissions for users in their organization, after the user obtains an e-Authentication ID.  Detailed information on obtaining an e- Authentication ID is located in the </w:t>
      </w:r>
      <w:hyperlink r:id="rId16" w:history="1">
        <w:r w:rsidRPr="00EC15A0">
          <w:rPr>
            <w:rFonts w:cstheme="minorHAnsi"/>
            <w:b/>
            <w:bCs/>
          </w:rPr>
          <w:t>SFHGLP System Access and Security Guide</w:t>
        </w:r>
      </w:hyperlink>
      <w:r w:rsidRPr="00EC15A0">
        <w:rPr>
          <w:rFonts w:cstheme="minorHAnsi"/>
        </w:rPr>
        <w:t xml:space="preserve"> in the Training and Resource Library </w:t>
      </w:r>
      <w:hyperlink r:id="rId17" w:history="1">
        <w:r w:rsidRPr="00EC15A0">
          <w:rPr>
            <w:rStyle w:val="Hyperlink"/>
            <w:rFonts w:cstheme="minorHAnsi"/>
          </w:rPr>
          <w:t>https://www.rd.usda.gov/resources/usda-linc-training-resource-library</w:t>
        </w:r>
      </w:hyperlink>
      <w:r w:rsidRPr="00EC15A0">
        <w:rPr>
          <w:rFonts w:eastAsia="Arial" w:cstheme="minorHAnsi"/>
          <w:spacing w:val="-6"/>
        </w:rPr>
        <w:t>.</w:t>
      </w:r>
    </w:p>
    <w:p w14:paraId="46F62DA4" w14:textId="7BD50898" w:rsidR="00F62AF7" w:rsidRDefault="00EC15A0" w:rsidP="00F62AF7">
      <w:pPr>
        <w:pStyle w:val="Heading1"/>
      </w:pPr>
      <w:bookmarkStart w:id="3" w:name="_Toc140157932"/>
      <w:r>
        <w:t>Logging in to ESR</w:t>
      </w:r>
      <w:bookmarkEnd w:id="3"/>
    </w:p>
    <w:p w14:paraId="01FE8082" w14:textId="43EFA77E" w:rsidR="00EC15A0" w:rsidRDefault="00EC15A0" w:rsidP="00F10246">
      <w:pPr>
        <w:pStyle w:val="Heading2"/>
      </w:pPr>
      <w:bookmarkStart w:id="4" w:name="_Toc140157933"/>
      <w:r w:rsidRPr="00EC15A0">
        <w:t>eAuthentication ID</w:t>
      </w:r>
      <w:bookmarkEnd w:id="4"/>
    </w:p>
    <w:p w14:paraId="69499DC9" w14:textId="77777777" w:rsidR="00EC15A0" w:rsidRPr="00EC15A0" w:rsidRDefault="00EC15A0" w:rsidP="00EC15A0">
      <w:pPr>
        <w:rPr>
          <w:rFonts w:eastAsia="Times New Roman" w:cstheme="minorHAnsi"/>
        </w:rPr>
      </w:pPr>
      <w:r w:rsidRPr="00EC15A0">
        <w:rPr>
          <w:rFonts w:cstheme="minorHAnsi"/>
        </w:rPr>
        <w:t xml:space="preserve">All users including Security Administrator’s (SA) must have a “Verified Identity” eAuthentication ID and password.  The financials organization SA will appoint roles to staff to access ESR accordingly. See the </w:t>
      </w:r>
      <w:hyperlink r:id="rId18" w:history="1">
        <w:r w:rsidRPr="00EC15A0">
          <w:rPr>
            <w:rFonts w:cstheme="minorHAnsi"/>
            <w:b/>
            <w:bCs/>
          </w:rPr>
          <w:t>SFHGLP System Access and Security Guide</w:t>
        </w:r>
      </w:hyperlink>
      <w:r w:rsidRPr="00EC15A0">
        <w:rPr>
          <w:rFonts w:cstheme="minorHAnsi"/>
        </w:rPr>
        <w:t xml:space="preserve"> in the Training and Resource Library </w:t>
      </w:r>
      <w:hyperlink r:id="rId19" w:history="1">
        <w:r w:rsidRPr="00EC15A0">
          <w:rPr>
            <w:rStyle w:val="Hyperlink"/>
            <w:rFonts w:cstheme="minorHAnsi"/>
          </w:rPr>
          <w:t>https://www.rd.usda.gov/resources/usda-linc-training-resource-library</w:t>
        </w:r>
      </w:hyperlink>
      <w:r w:rsidRPr="00EC15A0">
        <w:rPr>
          <w:rFonts w:cstheme="minorHAnsi"/>
        </w:rPr>
        <w:t xml:space="preserve"> </w:t>
      </w:r>
      <w:r w:rsidRPr="00EC15A0">
        <w:rPr>
          <w:rFonts w:eastAsia="Times New Roman" w:cstheme="minorHAnsi"/>
        </w:rPr>
        <w:t>for further guidance on creating an eAuthentication ID, managing ID’s, and the AASM system.</w:t>
      </w:r>
    </w:p>
    <w:p w14:paraId="5BF96B8E" w14:textId="74FAAAFA" w:rsidR="00EC15A0" w:rsidRDefault="00EC15A0" w:rsidP="00F10246">
      <w:pPr>
        <w:pStyle w:val="Heading2"/>
      </w:pPr>
      <w:bookmarkStart w:id="5" w:name="_Toc140157934"/>
      <w:r w:rsidRPr="00EC15A0">
        <w:t>Logging in to ESR</w:t>
      </w:r>
      <w:bookmarkEnd w:id="5"/>
    </w:p>
    <w:p w14:paraId="565B7B61" w14:textId="3C16BA9D" w:rsidR="000133D2" w:rsidRDefault="000A7871" w:rsidP="0016411B">
      <w:r>
        <w:t>V</w:t>
      </w:r>
      <w:r w:rsidRPr="000A7871">
        <w:t xml:space="preserve">isit </w:t>
      </w:r>
      <w:hyperlink r:id="rId20" w:history="1">
        <w:r w:rsidRPr="000A7871">
          <w:rPr>
            <w:rStyle w:val="Hyperlink"/>
          </w:rPr>
          <w:t>https://usdalinc.sc.egov.usda.gov/RHShome.do</w:t>
        </w:r>
      </w:hyperlink>
      <w:r w:rsidRPr="000A7871">
        <w:t xml:space="preserve"> . Click on Electronic Status Reporting (ESR).   </w:t>
      </w:r>
      <w:r>
        <w:rPr>
          <w:noProof/>
        </w:rPr>
        <w:drawing>
          <wp:inline distT="0" distB="0" distL="0" distR="0" wp14:anchorId="37648671" wp14:editId="307BE20E">
            <wp:extent cx="4023360" cy="1326515"/>
            <wp:effectExtent l="0" t="0" r="0" b="6985"/>
            <wp:docPr id="227" name="Picture 227" descr="Screenshot of USDA LINC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Screenshot of USDA LINC page"/>
                    <pic:cNvPicPr/>
                  </pic:nvPicPr>
                  <pic:blipFill>
                    <a:blip r:embed="rId21">
                      <a:extLst>
                        <a:ext uri="{28A0092B-C50C-407E-A947-70E740481C1C}">
                          <a14:useLocalDpi xmlns:a14="http://schemas.microsoft.com/office/drawing/2010/main" val="0"/>
                        </a:ext>
                      </a:extLst>
                    </a:blip>
                    <a:stretch>
                      <a:fillRect/>
                    </a:stretch>
                  </pic:blipFill>
                  <pic:spPr>
                    <a:xfrm>
                      <a:off x="0" y="0"/>
                      <a:ext cx="4023360" cy="1326515"/>
                    </a:xfrm>
                    <a:prstGeom prst="rect">
                      <a:avLst/>
                    </a:prstGeom>
                  </pic:spPr>
                </pic:pic>
              </a:graphicData>
            </a:graphic>
          </wp:inline>
        </w:drawing>
      </w:r>
    </w:p>
    <w:p w14:paraId="4F01FD10" w14:textId="77777777" w:rsidR="0016411B" w:rsidRPr="0016411B" w:rsidRDefault="0016411B" w:rsidP="0016411B"/>
    <w:p w14:paraId="71E095C3" w14:textId="1A563B76" w:rsidR="000A7871" w:rsidRDefault="0016411B" w:rsidP="0016411B">
      <w:r w:rsidRPr="000A7871">
        <w:t>Enter your current eAuthentication User ID and Password and click Login</w:t>
      </w:r>
    </w:p>
    <w:p w14:paraId="4F04BDD7" w14:textId="0F3C4632" w:rsidR="000A7871" w:rsidRDefault="0016411B" w:rsidP="000A7871">
      <w:r>
        <w:rPr>
          <w:noProof/>
        </w:rPr>
        <w:drawing>
          <wp:inline distT="0" distB="0" distL="0" distR="0" wp14:anchorId="061DDD5A" wp14:editId="7F4CEA8C">
            <wp:extent cx="3748405" cy="1514475"/>
            <wp:effectExtent l="0" t="0" r="4445" b="9525"/>
            <wp:docPr id="225" name="Picture 225" descr="Screenshot of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Screenshot of login page"/>
                    <pic:cNvPicPr/>
                  </pic:nvPicPr>
                  <pic:blipFill rotWithShape="1">
                    <a:blip r:embed="rId22">
                      <a:extLst>
                        <a:ext uri="{28A0092B-C50C-407E-A947-70E740481C1C}">
                          <a14:useLocalDpi xmlns:a14="http://schemas.microsoft.com/office/drawing/2010/main" val="0"/>
                        </a:ext>
                      </a:extLst>
                    </a:blip>
                    <a:srcRect l="23933" t="2982" b="63143"/>
                    <a:stretch/>
                  </pic:blipFill>
                  <pic:spPr bwMode="auto">
                    <a:xfrm>
                      <a:off x="0" y="0"/>
                      <a:ext cx="3748405" cy="1514475"/>
                    </a:xfrm>
                    <a:prstGeom prst="rect">
                      <a:avLst/>
                    </a:prstGeom>
                    <a:ln>
                      <a:noFill/>
                    </a:ln>
                    <a:extLst>
                      <a:ext uri="{53640926-AAD7-44D8-BBD7-CCE9431645EC}">
                        <a14:shadowObscured xmlns:a14="http://schemas.microsoft.com/office/drawing/2010/main"/>
                      </a:ext>
                    </a:extLst>
                  </pic:spPr>
                </pic:pic>
              </a:graphicData>
            </a:graphic>
          </wp:inline>
        </w:drawing>
      </w:r>
    </w:p>
    <w:p w14:paraId="23F79067" w14:textId="4AE13C69" w:rsidR="000A7871" w:rsidRDefault="000A7871" w:rsidP="00F10246">
      <w:pPr>
        <w:pStyle w:val="Heading2"/>
      </w:pPr>
      <w:bookmarkStart w:id="6" w:name="_Toc140157935"/>
      <w:r>
        <w:t>e</w:t>
      </w:r>
      <w:r w:rsidRPr="000A7871">
        <w:t>Authentication Help</w:t>
      </w:r>
      <w:bookmarkEnd w:id="6"/>
    </w:p>
    <w:p w14:paraId="379C51FF" w14:textId="77777777" w:rsidR="000A7871" w:rsidRPr="000A7871" w:rsidRDefault="000A7871" w:rsidP="00C50D05">
      <w:pPr>
        <w:pStyle w:val="ListParagraph"/>
        <w:widowControl w:val="0"/>
        <w:numPr>
          <w:ilvl w:val="0"/>
          <w:numId w:val="3"/>
        </w:numPr>
        <w:spacing w:after="0" w:line="240" w:lineRule="auto"/>
        <w:contextualSpacing w:val="0"/>
        <w:rPr>
          <w:rFonts w:cstheme="minorHAnsi"/>
        </w:rPr>
      </w:pPr>
      <w:r w:rsidRPr="000A7871">
        <w:rPr>
          <w:rFonts w:cstheme="minorHAnsi"/>
        </w:rPr>
        <w:t xml:space="preserve">Contact eAuthentication - </w:t>
      </w:r>
      <w:hyperlink r:id="rId23" w:history="1">
        <w:r w:rsidRPr="000A7871">
          <w:rPr>
            <w:rStyle w:val="Hyperlink"/>
            <w:rFonts w:cstheme="minorHAnsi"/>
          </w:rPr>
          <w:t>https://www.eauth.usda.gov/eauth/b/usda/contactus</w:t>
        </w:r>
      </w:hyperlink>
      <w:r w:rsidRPr="000A7871">
        <w:rPr>
          <w:rFonts w:cstheme="minorHAnsi"/>
        </w:rPr>
        <w:t xml:space="preserve"> </w:t>
      </w:r>
    </w:p>
    <w:p w14:paraId="03026C19" w14:textId="77777777" w:rsidR="000A7871" w:rsidRPr="000A7871" w:rsidRDefault="000A7871" w:rsidP="00C50D05">
      <w:pPr>
        <w:pStyle w:val="ListParagraph"/>
        <w:widowControl w:val="0"/>
        <w:numPr>
          <w:ilvl w:val="0"/>
          <w:numId w:val="3"/>
        </w:numPr>
        <w:spacing w:after="0" w:line="240" w:lineRule="auto"/>
        <w:contextualSpacing w:val="0"/>
        <w:rPr>
          <w:rFonts w:cstheme="minorHAnsi"/>
        </w:rPr>
      </w:pPr>
      <w:r w:rsidRPr="000A7871">
        <w:rPr>
          <w:rFonts w:cstheme="minorHAnsi"/>
        </w:rPr>
        <w:t xml:space="preserve">FAQ’s - </w:t>
      </w:r>
      <w:hyperlink r:id="rId24" w:history="1">
        <w:r w:rsidRPr="000A7871">
          <w:rPr>
            <w:rStyle w:val="Hyperlink"/>
            <w:rFonts w:cstheme="minorHAnsi"/>
          </w:rPr>
          <w:t>https://www.eauth.usda.gov/eauth/b/usda/faq</w:t>
        </w:r>
      </w:hyperlink>
      <w:r w:rsidRPr="000A7871">
        <w:rPr>
          <w:rFonts w:cstheme="minorHAnsi"/>
        </w:rPr>
        <w:t xml:space="preserve"> </w:t>
      </w:r>
    </w:p>
    <w:p w14:paraId="3DD77145" w14:textId="77777777" w:rsidR="000A7871" w:rsidRPr="000A7871" w:rsidRDefault="000A7871" w:rsidP="000A7871"/>
    <w:p w14:paraId="1936D269" w14:textId="45834A65" w:rsidR="000A7871" w:rsidRDefault="000A7871" w:rsidP="000A7871">
      <w:pPr>
        <w:pStyle w:val="Heading1"/>
      </w:pPr>
      <w:bookmarkStart w:id="7" w:name="_Toc140157936"/>
      <w:r w:rsidRPr="000A7871">
        <w:lastRenderedPageBreak/>
        <w:t>Electronic Data Interchange</w:t>
      </w:r>
      <w:bookmarkEnd w:id="7"/>
    </w:p>
    <w:p w14:paraId="194D428B" w14:textId="1EADDA63" w:rsidR="000A7871" w:rsidRPr="000A7871" w:rsidRDefault="000A7871" w:rsidP="00F10246">
      <w:pPr>
        <w:pStyle w:val="Heading2"/>
      </w:pPr>
      <w:bookmarkStart w:id="8" w:name="_Toc140157937"/>
      <w:r w:rsidRPr="000A7871">
        <w:t>About S</w:t>
      </w:r>
      <w:r w:rsidR="004E1758">
        <w:t>FH</w:t>
      </w:r>
      <w:r w:rsidRPr="000A7871">
        <w:t xml:space="preserve"> Electronic Data Interchange Reporting</w:t>
      </w:r>
      <w:bookmarkEnd w:id="8"/>
    </w:p>
    <w:p w14:paraId="2F60463C" w14:textId="77777777" w:rsidR="000A7871" w:rsidRDefault="000A7871" w:rsidP="000A7871">
      <w:r>
        <w:t>Lenders with 100 or more loans must submit their loan status information via electronic Data Interchange (EDI) files for their Electronic Status Reporting (ESR) reporting requirement.  Lenders with less than 100 loans may opt for web based reporting. (See Web Reporting Help document).</w:t>
      </w:r>
    </w:p>
    <w:p w14:paraId="6D9826D1" w14:textId="51D14666" w:rsidR="000A7871" w:rsidRDefault="000A7871" w:rsidP="000A7871">
      <w:r>
        <w:t>EDI is the exchange of standardized information by computer application-to-computer application between private industry and Rural Housing Service (RHS). This exchange is accomplished by accessing the USDA Lender Interactive Network Connection (LINC) Electronic Status Reporting web pages.</w:t>
      </w:r>
    </w:p>
    <w:p w14:paraId="6486A858" w14:textId="578480AE" w:rsidR="000A7871" w:rsidRDefault="000A7871" w:rsidP="006F17EF">
      <w:pPr>
        <w:ind w:left="720"/>
        <w:rPr>
          <w:sz w:val="18"/>
        </w:rPr>
      </w:pPr>
      <w:r>
        <w:t xml:space="preserve">Note: </w:t>
      </w:r>
      <w:r w:rsidRPr="00AE49A7">
        <w:rPr>
          <w:sz w:val="18"/>
        </w:rPr>
        <w:t xml:space="preserve">For more information about electronically exchanging business documents with RHS using the X12 file format, access the Electronic Status Reporting Electronic Data Interchange Implementation Guide located on the </w:t>
      </w:r>
      <w:hyperlink r:id="rId25" w:history="1">
        <w:r w:rsidRPr="00AE49A7">
          <w:rPr>
            <w:sz w:val="18"/>
          </w:rPr>
          <w:t>USDA LINC Training and Resource Library</w:t>
        </w:r>
      </w:hyperlink>
      <w:r w:rsidRPr="00AE49A7">
        <w:rPr>
          <w:sz w:val="18"/>
        </w:rPr>
        <w:t>.</w:t>
      </w:r>
    </w:p>
    <w:p w14:paraId="11497AEA" w14:textId="5F8D57D5" w:rsidR="000A7871" w:rsidRDefault="006F17EF" w:rsidP="000A7871">
      <w:r w:rsidRPr="006F17EF">
        <w:t xml:space="preserve">At this time, the standardized information we are exchanging is guaranteed loan monthly status and monthly default status information.  Loan Servicers are required to report the status of all loans on a monthly basis using the EDI Transaction Code 203 (Secondary Mortgage Market Investor Report ) ANSI X12 file and a monthly default status report for all delinquent loans that are 30 days or more past due using the EDI Transaction Code 264 (Mortgage Loan Default Status) ANSI X12 file.  </w:t>
      </w:r>
    </w:p>
    <w:p w14:paraId="4C6F7067" w14:textId="47068380" w:rsidR="006F17EF" w:rsidRDefault="006F17EF" w:rsidP="006F17EF">
      <w:pPr>
        <w:ind w:left="720"/>
        <w:rPr>
          <w:rFonts w:cstheme="minorHAnsi"/>
          <w:spacing w:val="-1"/>
          <w:sz w:val="18"/>
        </w:rPr>
      </w:pPr>
      <w:r w:rsidRPr="006F17EF">
        <w:rPr>
          <w:rFonts w:cstheme="minorHAnsi"/>
          <w:sz w:val="18"/>
        </w:rPr>
        <w:t xml:space="preserve">Note: A </w:t>
      </w:r>
      <w:r w:rsidRPr="006F17EF">
        <w:rPr>
          <w:rFonts w:cstheme="minorHAnsi"/>
          <w:spacing w:val="-1"/>
          <w:sz w:val="18"/>
        </w:rPr>
        <w:t>loan</w:t>
      </w:r>
      <w:r w:rsidRPr="006F17EF">
        <w:rPr>
          <w:rFonts w:cstheme="minorHAnsi"/>
          <w:sz w:val="18"/>
        </w:rPr>
        <w:t xml:space="preserve"> </w:t>
      </w:r>
      <w:r w:rsidRPr="006F17EF">
        <w:rPr>
          <w:rFonts w:cstheme="minorHAnsi"/>
          <w:spacing w:val="-1"/>
          <w:sz w:val="18"/>
        </w:rPr>
        <w:t>is</w:t>
      </w:r>
      <w:r w:rsidRPr="006F17EF">
        <w:rPr>
          <w:rFonts w:cstheme="minorHAnsi"/>
          <w:sz w:val="18"/>
        </w:rPr>
        <w:t xml:space="preserve"> </w:t>
      </w:r>
      <w:r w:rsidRPr="006F17EF">
        <w:rPr>
          <w:rFonts w:cstheme="minorHAnsi"/>
          <w:spacing w:val="-1"/>
          <w:sz w:val="18"/>
        </w:rPr>
        <w:t>delinquent</w:t>
      </w:r>
      <w:r w:rsidRPr="006F17EF">
        <w:rPr>
          <w:rFonts w:cstheme="minorHAnsi"/>
          <w:sz w:val="18"/>
        </w:rPr>
        <w:t xml:space="preserve"> </w:t>
      </w:r>
      <w:r w:rsidRPr="006F17EF">
        <w:rPr>
          <w:rFonts w:cstheme="minorHAnsi"/>
          <w:spacing w:val="-1"/>
          <w:sz w:val="18"/>
        </w:rPr>
        <w:t>if</w:t>
      </w:r>
      <w:r w:rsidRPr="006F17EF">
        <w:rPr>
          <w:rFonts w:cstheme="minorHAnsi"/>
          <w:sz w:val="18"/>
        </w:rPr>
        <w:t xml:space="preserve"> </w:t>
      </w:r>
      <w:r w:rsidRPr="006F17EF">
        <w:rPr>
          <w:rFonts w:cstheme="minorHAnsi"/>
          <w:spacing w:val="-1"/>
          <w:sz w:val="18"/>
        </w:rPr>
        <w:t>it</w:t>
      </w:r>
      <w:r w:rsidRPr="006F17EF">
        <w:rPr>
          <w:rFonts w:cstheme="minorHAnsi"/>
          <w:sz w:val="18"/>
        </w:rPr>
        <w:t xml:space="preserve"> </w:t>
      </w:r>
      <w:r w:rsidRPr="006F17EF">
        <w:rPr>
          <w:rFonts w:cstheme="minorHAnsi"/>
          <w:spacing w:val="-1"/>
          <w:sz w:val="18"/>
        </w:rPr>
        <w:t>is</w:t>
      </w:r>
      <w:r w:rsidRPr="006F17EF">
        <w:rPr>
          <w:rFonts w:cstheme="minorHAnsi"/>
          <w:sz w:val="18"/>
        </w:rPr>
        <w:t xml:space="preserve"> </w:t>
      </w:r>
      <w:r w:rsidRPr="006F17EF">
        <w:rPr>
          <w:rFonts w:cstheme="minorHAnsi"/>
          <w:spacing w:val="-1"/>
          <w:sz w:val="18"/>
        </w:rPr>
        <w:t>30</w:t>
      </w:r>
      <w:r w:rsidRPr="006F17EF">
        <w:rPr>
          <w:rFonts w:cstheme="minorHAnsi"/>
          <w:sz w:val="18"/>
        </w:rPr>
        <w:t xml:space="preserve"> </w:t>
      </w:r>
      <w:r w:rsidRPr="006F17EF">
        <w:rPr>
          <w:rFonts w:cstheme="minorHAnsi"/>
          <w:spacing w:val="-1"/>
          <w:sz w:val="18"/>
        </w:rPr>
        <w:t>or</w:t>
      </w:r>
      <w:r w:rsidRPr="006F17EF">
        <w:rPr>
          <w:rFonts w:cstheme="minorHAnsi"/>
          <w:sz w:val="18"/>
        </w:rPr>
        <w:t xml:space="preserve"> </w:t>
      </w:r>
      <w:r w:rsidRPr="006F17EF">
        <w:rPr>
          <w:rFonts w:cstheme="minorHAnsi"/>
          <w:spacing w:val="-1"/>
          <w:sz w:val="18"/>
        </w:rPr>
        <w:t>more</w:t>
      </w:r>
      <w:r w:rsidRPr="006F17EF">
        <w:rPr>
          <w:rFonts w:cstheme="minorHAnsi"/>
          <w:sz w:val="18"/>
        </w:rPr>
        <w:t xml:space="preserve"> </w:t>
      </w:r>
      <w:r w:rsidRPr="006F17EF">
        <w:rPr>
          <w:rFonts w:cstheme="minorHAnsi"/>
          <w:spacing w:val="-1"/>
          <w:sz w:val="18"/>
        </w:rPr>
        <w:t>days</w:t>
      </w:r>
      <w:r w:rsidRPr="006F17EF">
        <w:rPr>
          <w:rFonts w:cstheme="minorHAnsi"/>
          <w:sz w:val="18"/>
        </w:rPr>
        <w:t xml:space="preserve"> </w:t>
      </w:r>
      <w:r w:rsidRPr="006F17EF">
        <w:rPr>
          <w:rFonts w:cstheme="minorHAnsi"/>
          <w:spacing w:val="-1"/>
          <w:sz w:val="18"/>
        </w:rPr>
        <w:t>past</w:t>
      </w:r>
      <w:r w:rsidRPr="006F17EF">
        <w:rPr>
          <w:rFonts w:cstheme="minorHAnsi"/>
          <w:sz w:val="18"/>
        </w:rPr>
        <w:t xml:space="preserve"> </w:t>
      </w:r>
      <w:r w:rsidRPr="006F17EF">
        <w:rPr>
          <w:rFonts w:cstheme="minorHAnsi"/>
          <w:spacing w:val="-1"/>
          <w:sz w:val="18"/>
        </w:rPr>
        <w:t>due.</w:t>
      </w:r>
      <w:r w:rsidRPr="006F17EF">
        <w:rPr>
          <w:rFonts w:cstheme="minorHAnsi"/>
          <w:spacing w:val="-3"/>
          <w:sz w:val="18"/>
        </w:rPr>
        <w:t xml:space="preserve"> </w:t>
      </w:r>
      <w:r w:rsidRPr="006F17EF">
        <w:rPr>
          <w:rFonts w:cstheme="minorHAnsi"/>
          <w:spacing w:val="-1"/>
          <w:sz w:val="18"/>
        </w:rPr>
        <w:t>For</w:t>
      </w:r>
      <w:r w:rsidRPr="006F17EF">
        <w:rPr>
          <w:rFonts w:cstheme="minorHAnsi"/>
          <w:sz w:val="18"/>
        </w:rPr>
        <w:t xml:space="preserve"> </w:t>
      </w:r>
      <w:r w:rsidRPr="006F17EF">
        <w:rPr>
          <w:rFonts w:cstheme="minorHAnsi"/>
          <w:spacing w:val="-1"/>
          <w:sz w:val="18"/>
        </w:rPr>
        <w:t>example:</w:t>
      </w:r>
      <w:r w:rsidRPr="006F17EF">
        <w:rPr>
          <w:rFonts w:cstheme="minorHAnsi"/>
          <w:sz w:val="18"/>
        </w:rPr>
        <w:t xml:space="preserve"> A </w:t>
      </w:r>
      <w:r w:rsidRPr="006F17EF">
        <w:rPr>
          <w:rFonts w:cstheme="minorHAnsi"/>
          <w:spacing w:val="-1"/>
          <w:sz w:val="18"/>
        </w:rPr>
        <w:t>loan</w:t>
      </w:r>
      <w:r w:rsidRPr="006F17EF">
        <w:rPr>
          <w:rFonts w:cstheme="minorHAnsi"/>
          <w:sz w:val="18"/>
        </w:rPr>
        <w:t xml:space="preserve"> is </w:t>
      </w:r>
      <w:r w:rsidRPr="006F17EF">
        <w:rPr>
          <w:rFonts w:cstheme="minorHAnsi"/>
          <w:spacing w:val="-1"/>
          <w:sz w:val="18"/>
        </w:rPr>
        <w:t>considered</w:t>
      </w:r>
      <w:r w:rsidRPr="006F17EF">
        <w:rPr>
          <w:rFonts w:cstheme="minorHAnsi"/>
          <w:spacing w:val="1"/>
          <w:sz w:val="18"/>
        </w:rPr>
        <w:t xml:space="preserve"> </w:t>
      </w:r>
      <w:r w:rsidRPr="006F17EF">
        <w:rPr>
          <w:rFonts w:cstheme="minorHAnsi"/>
          <w:sz w:val="18"/>
        </w:rPr>
        <w:t>30</w:t>
      </w:r>
      <w:r w:rsidRPr="006F17EF">
        <w:rPr>
          <w:rFonts w:cstheme="minorHAnsi"/>
          <w:spacing w:val="-1"/>
          <w:sz w:val="18"/>
        </w:rPr>
        <w:t xml:space="preserve"> days</w:t>
      </w:r>
      <w:r w:rsidRPr="006F17EF">
        <w:rPr>
          <w:rFonts w:cstheme="minorHAnsi"/>
          <w:sz w:val="18"/>
        </w:rPr>
        <w:t xml:space="preserve"> </w:t>
      </w:r>
      <w:r w:rsidRPr="006F17EF">
        <w:rPr>
          <w:rFonts w:cstheme="minorHAnsi"/>
          <w:spacing w:val="-1"/>
          <w:sz w:val="18"/>
        </w:rPr>
        <w:t>delinquent</w:t>
      </w:r>
      <w:r w:rsidRPr="006F17EF">
        <w:rPr>
          <w:rFonts w:cstheme="minorHAnsi"/>
          <w:sz w:val="18"/>
        </w:rPr>
        <w:t xml:space="preserve"> </w:t>
      </w:r>
      <w:r w:rsidRPr="006F17EF">
        <w:rPr>
          <w:rFonts w:cstheme="minorHAnsi"/>
          <w:spacing w:val="-1"/>
          <w:sz w:val="18"/>
        </w:rPr>
        <w:t>if</w:t>
      </w:r>
      <w:r w:rsidRPr="006F17EF">
        <w:rPr>
          <w:rFonts w:cstheme="minorHAnsi"/>
          <w:spacing w:val="62"/>
          <w:sz w:val="18"/>
        </w:rPr>
        <w:t xml:space="preserve"> </w:t>
      </w:r>
      <w:r w:rsidRPr="006F17EF">
        <w:rPr>
          <w:rFonts w:cstheme="minorHAnsi"/>
          <w:spacing w:val="-1"/>
          <w:sz w:val="18"/>
        </w:rPr>
        <w:t>the</w:t>
      </w:r>
      <w:r w:rsidRPr="006F17EF">
        <w:rPr>
          <w:rFonts w:cstheme="minorHAnsi"/>
          <w:sz w:val="18"/>
        </w:rPr>
        <w:t xml:space="preserve"> </w:t>
      </w:r>
      <w:r w:rsidRPr="006F17EF">
        <w:rPr>
          <w:rFonts w:cstheme="minorHAnsi"/>
          <w:spacing w:val="-1"/>
          <w:sz w:val="18"/>
        </w:rPr>
        <w:t>June</w:t>
      </w:r>
      <w:r w:rsidRPr="006F17EF">
        <w:rPr>
          <w:rFonts w:cstheme="minorHAnsi"/>
          <w:spacing w:val="1"/>
          <w:sz w:val="18"/>
        </w:rPr>
        <w:t xml:space="preserve"> </w:t>
      </w:r>
      <w:r w:rsidRPr="006F17EF">
        <w:rPr>
          <w:rFonts w:cstheme="minorHAnsi"/>
          <w:spacing w:val="-1"/>
          <w:sz w:val="18"/>
        </w:rPr>
        <w:t>1st</w:t>
      </w:r>
      <w:r w:rsidRPr="006F17EF">
        <w:rPr>
          <w:rFonts w:cstheme="minorHAnsi"/>
          <w:sz w:val="18"/>
        </w:rPr>
        <w:t xml:space="preserve"> </w:t>
      </w:r>
      <w:r w:rsidRPr="006F17EF">
        <w:rPr>
          <w:rFonts w:cstheme="minorHAnsi"/>
          <w:spacing w:val="-1"/>
          <w:sz w:val="18"/>
        </w:rPr>
        <w:t>installment</w:t>
      </w:r>
      <w:r w:rsidRPr="006F17EF">
        <w:rPr>
          <w:rFonts w:cstheme="minorHAnsi"/>
          <w:sz w:val="18"/>
        </w:rPr>
        <w:t xml:space="preserve"> </w:t>
      </w:r>
      <w:r w:rsidRPr="006F17EF">
        <w:rPr>
          <w:rFonts w:cstheme="minorHAnsi"/>
          <w:spacing w:val="-1"/>
          <w:sz w:val="18"/>
        </w:rPr>
        <w:t>has</w:t>
      </w:r>
      <w:r w:rsidRPr="006F17EF">
        <w:rPr>
          <w:rFonts w:cstheme="minorHAnsi"/>
          <w:sz w:val="18"/>
        </w:rPr>
        <w:t xml:space="preserve"> </w:t>
      </w:r>
      <w:r w:rsidRPr="006F17EF">
        <w:rPr>
          <w:rFonts w:cstheme="minorHAnsi"/>
          <w:spacing w:val="-1"/>
          <w:sz w:val="18"/>
        </w:rPr>
        <w:t>not</w:t>
      </w:r>
      <w:r w:rsidRPr="006F17EF">
        <w:rPr>
          <w:rFonts w:cstheme="minorHAnsi"/>
          <w:sz w:val="18"/>
        </w:rPr>
        <w:t xml:space="preserve"> </w:t>
      </w:r>
      <w:r w:rsidRPr="006F17EF">
        <w:rPr>
          <w:rFonts w:cstheme="minorHAnsi"/>
          <w:spacing w:val="-1"/>
          <w:sz w:val="18"/>
        </w:rPr>
        <w:t>been</w:t>
      </w:r>
      <w:r w:rsidRPr="006F17EF">
        <w:rPr>
          <w:rFonts w:cstheme="minorHAnsi"/>
          <w:spacing w:val="1"/>
          <w:sz w:val="18"/>
        </w:rPr>
        <w:t xml:space="preserve"> </w:t>
      </w:r>
      <w:r w:rsidRPr="006F17EF">
        <w:rPr>
          <w:rFonts w:cstheme="minorHAnsi"/>
          <w:spacing w:val="-1"/>
          <w:sz w:val="18"/>
        </w:rPr>
        <w:t>paid</w:t>
      </w:r>
      <w:r w:rsidRPr="006F17EF">
        <w:rPr>
          <w:rFonts w:cstheme="minorHAnsi"/>
          <w:sz w:val="18"/>
        </w:rPr>
        <w:t xml:space="preserve"> as </w:t>
      </w:r>
      <w:r w:rsidRPr="006F17EF">
        <w:rPr>
          <w:rFonts w:cstheme="minorHAnsi"/>
          <w:spacing w:val="-1"/>
          <w:sz w:val="18"/>
        </w:rPr>
        <w:t>of</w:t>
      </w:r>
      <w:r w:rsidRPr="006F17EF">
        <w:rPr>
          <w:rFonts w:cstheme="minorHAnsi"/>
          <w:sz w:val="18"/>
        </w:rPr>
        <w:t xml:space="preserve"> </w:t>
      </w:r>
      <w:r w:rsidRPr="006F17EF">
        <w:rPr>
          <w:rFonts w:cstheme="minorHAnsi"/>
          <w:spacing w:val="-1"/>
          <w:sz w:val="18"/>
        </w:rPr>
        <w:t>June</w:t>
      </w:r>
      <w:r w:rsidRPr="006F17EF">
        <w:rPr>
          <w:rFonts w:cstheme="minorHAnsi"/>
          <w:spacing w:val="-2"/>
          <w:sz w:val="18"/>
        </w:rPr>
        <w:t xml:space="preserve"> </w:t>
      </w:r>
      <w:r w:rsidRPr="006F17EF">
        <w:rPr>
          <w:rFonts w:cstheme="minorHAnsi"/>
          <w:spacing w:val="-1"/>
          <w:sz w:val="18"/>
        </w:rPr>
        <w:t>30th.</w:t>
      </w:r>
      <w:r w:rsidRPr="006F17EF">
        <w:rPr>
          <w:rFonts w:cstheme="minorHAnsi"/>
          <w:spacing w:val="1"/>
          <w:sz w:val="18"/>
        </w:rPr>
        <w:t xml:space="preserve"> </w:t>
      </w:r>
      <w:r w:rsidRPr="006F17EF">
        <w:rPr>
          <w:rFonts w:cstheme="minorHAnsi"/>
          <w:sz w:val="18"/>
        </w:rPr>
        <w:t xml:space="preserve">A </w:t>
      </w:r>
      <w:r w:rsidRPr="006F17EF">
        <w:rPr>
          <w:rFonts w:cstheme="minorHAnsi"/>
          <w:spacing w:val="-1"/>
          <w:sz w:val="18"/>
        </w:rPr>
        <w:t>loan</w:t>
      </w:r>
      <w:r w:rsidRPr="006F17EF">
        <w:rPr>
          <w:rFonts w:cstheme="minorHAnsi"/>
          <w:sz w:val="18"/>
        </w:rPr>
        <w:t xml:space="preserve"> </w:t>
      </w:r>
      <w:r w:rsidRPr="006F17EF">
        <w:rPr>
          <w:rFonts w:cstheme="minorHAnsi"/>
          <w:spacing w:val="-1"/>
          <w:sz w:val="18"/>
        </w:rPr>
        <w:t>is</w:t>
      </w:r>
      <w:r w:rsidRPr="006F17EF">
        <w:rPr>
          <w:rFonts w:cstheme="minorHAnsi"/>
          <w:sz w:val="18"/>
        </w:rPr>
        <w:t xml:space="preserve"> </w:t>
      </w:r>
      <w:r w:rsidRPr="006F17EF">
        <w:rPr>
          <w:rFonts w:cstheme="minorHAnsi"/>
          <w:spacing w:val="-1"/>
          <w:sz w:val="18"/>
        </w:rPr>
        <w:t>60</w:t>
      </w:r>
      <w:r w:rsidRPr="006F17EF">
        <w:rPr>
          <w:rFonts w:cstheme="minorHAnsi"/>
          <w:spacing w:val="1"/>
          <w:sz w:val="18"/>
        </w:rPr>
        <w:t xml:space="preserve"> </w:t>
      </w:r>
      <w:r w:rsidRPr="006F17EF">
        <w:rPr>
          <w:rFonts w:cstheme="minorHAnsi"/>
          <w:spacing w:val="-1"/>
          <w:sz w:val="18"/>
        </w:rPr>
        <w:t>days</w:t>
      </w:r>
      <w:r w:rsidRPr="006F17EF">
        <w:rPr>
          <w:rFonts w:cstheme="minorHAnsi"/>
          <w:spacing w:val="1"/>
          <w:sz w:val="18"/>
        </w:rPr>
        <w:t xml:space="preserve"> </w:t>
      </w:r>
      <w:r w:rsidRPr="006F17EF">
        <w:rPr>
          <w:rFonts w:cstheme="minorHAnsi"/>
          <w:spacing w:val="-1"/>
          <w:sz w:val="18"/>
        </w:rPr>
        <w:t>delinquent</w:t>
      </w:r>
      <w:r w:rsidRPr="006F17EF">
        <w:rPr>
          <w:rFonts w:cstheme="minorHAnsi"/>
          <w:sz w:val="18"/>
        </w:rPr>
        <w:t xml:space="preserve"> </w:t>
      </w:r>
      <w:r w:rsidRPr="006F17EF">
        <w:rPr>
          <w:rFonts w:cstheme="minorHAnsi"/>
          <w:spacing w:val="-1"/>
          <w:sz w:val="18"/>
        </w:rPr>
        <w:t>if</w:t>
      </w:r>
      <w:r w:rsidRPr="006F17EF">
        <w:rPr>
          <w:rFonts w:cstheme="minorHAnsi"/>
          <w:sz w:val="18"/>
        </w:rPr>
        <w:t xml:space="preserve"> </w:t>
      </w:r>
      <w:r w:rsidRPr="006F17EF">
        <w:rPr>
          <w:rFonts w:cstheme="minorHAnsi"/>
          <w:spacing w:val="-1"/>
          <w:sz w:val="18"/>
        </w:rPr>
        <w:t>the</w:t>
      </w:r>
      <w:r w:rsidRPr="006F17EF">
        <w:rPr>
          <w:rFonts w:cstheme="minorHAnsi"/>
          <w:sz w:val="18"/>
        </w:rPr>
        <w:t xml:space="preserve"> </w:t>
      </w:r>
      <w:r w:rsidRPr="006F17EF">
        <w:rPr>
          <w:rFonts w:cstheme="minorHAnsi"/>
          <w:spacing w:val="-1"/>
          <w:sz w:val="18"/>
        </w:rPr>
        <w:t>May</w:t>
      </w:r>
      <w:r w:rsidRPr="006F17EF">
        <w:rPr>
          <w:rFonts w:cstheme="minorHAnsi"/>
          <w:spacing w:val="-3"/>
          <w:sz w:val="18"/>
        </w:rPr>
        <w:t xml:space="preserve"> </w:t>
      </w:r>
      <w:r w:rsidRPr="006F17EF">
        <w:rPr>
          <w:rFonts w:cstheme="minorHAnsi"/>
          <w:spacing w:val="-1"/>
          <w:sz w:val="18"/>
        </w:rPr>
        <w:t>1st</w:t>
      </w:r>
      <w:r w:rsidRPr="006F17EF">
        <w:rPr>
          <w:rFonts w:cstheme="minorHAnsi"/>
          <w:spacing w:val="54"/>
          <w:sz w:val="18"/>
        </w:rPr>
        <w:t xml:space="preserve"> </w:t>
      </w:r>
      <w:r w:rsidRPr="006F17EF">
        <w:rPr>
          <w:rFonts w:cstheme="minorHAnsi"/>
          <w:spacing w:val="-1"/>
          <w:sz w:val="18"/>
        </w:rPr>
        <w:t>installment</w:t>
      </w:r>
      <w:r w:rsidRPr="006F17EF">
        <w:rPr>
          <w:rFonts w:cstheme="minorHAnsi"/>
          <w:sz w:val="18"/>
        </w:rPr>
        <w:t xml:space="preserve"> </w:t>
      </w:r>
      <w:r w:rsidRPr="006F17EF">
        <w:rPr>
          <w:rFonts w:cstheme="minorHAnsi"/>
          <w:spacing w:val="-1"/>
          <w:sz w:val="18"/>
        </w:rPr>
        <w:t>has</w:t>
      </w:r>
      <w:r w:rsidRPr="006F17EF">
        <w:rPr>
          <w:rFonts w:cstheme="minorHAnsi"/>
          <w:spacing w:val="1"/>
          <w:sz w:val="18"/>
        </w:rPr>
        <w:t xml:space="preserve"> </w:t>
      </w:r>
      <w:r w:rsidRPr="006F17EF">
        <w:rPr>
          <w:rFonts w:cstheme="minorHAnsi"/>
          <w:spacing w:val="-1"/>
          <w:sz w:val="18"/>
        </w:rPr>
        <w:t>not</w:t>
      </w:r>
      <w:r w:rsidRPr="006F17EF">
        <w:rPr>
          <w:rFonts w:cstheme="minorHAnsi"/>
          <w:sz w:val="18"/>
        </w:rPr>
        <w:t xml:space="preserve"> </w:t>
      </w:r>
      <w:r w:rsidRPr="006F17EF">
        <w:rPr>
          <w:rFonts w:cstheme="minorHAnsi"/>
          <w:spacing w:val="-1"/>
          <w:sz w:val="18"/>
        </w:rPr>
        <w:t>been</w:t>
      </w:r>
      <w:r w:rsidRPr="006F17EF">
        <w:rPr>
          <w:rFonts w:cstheme="minorHAnsi"/>
          <w:sz w:val="18"/>
        </w:rPr>
        <w:t xml:space="preserve"> </w:t>
      </w:r>
      <w:r w:rsidRPr="006F17EF">
        <w:rPr>
          <w:rFonts w:cstheme="minorHAnsi"/>
          <w:spacing w:val="-1"/>
          <w:sz w:val="18"/>
        </w:rPr>
        <w:t>paid</w:t>
      </w:r>
      <w:r w:rsidRPr="006F17EF">
        <w:rPr>
          <w:rFonts w:cstheme="minorHAnsi"/>
          <w:sz w:val="18"/>
        </w:rPr>
        <w:t xml:space="preserve"> </w:t>
      </w:r>
      <w:r w:rsidRPr="006F17EF">
        <w:rPr>
          <w:rFonts w:cstheme="minorHAnsi"/>
          <w:spacing w:val="-1"/>
          <w:sz w:val="18"/>
        </w:rPr>
        <w:t>as</w:t>
      </w:r>
      <w:r w:rsidRPr="006F17EF">
        <w:rPr>
          <w:rFonts w:cstheme="minorHAnsi"/>
          <w:sz w:val="18"/>
        </w:rPr>
        <w:t xml:space="preserve"> </w:t>
      </w:r>
      <w:r w:rsidRPr="006F17EF">
        <w:rPr>
          <w:rFonts w:cstheme="minorHAnsi"/>
          <w:spacing w:val="-1"/>
          <w:sz w:val="18"/>
        </w:rPr>
        <w:t>of</w:t>
      </w:r>
      <w:r w:rsidRPr="006F17EF">
        <w:rPr>
          <w:rFonts w:cstheme="minorHAnsi"/>
          <w:sz w:val="18"/>
        </w:rPr>
        <w:t xml:space="preserve"> </w:t>
      </w:r>
      <w:r w:rsidRPr="006F17EF">
        <w:rPr>
          <w:rFonts w:cstheme="minorHAnsi"/>
          <w:spacing w:val="-1"/>
          <w:sz w:val="18"/>
        </w:rPr>
        <w:t>June</w:t>
      </w:r>
      <w:r w:rsidRPr="006F17EF">
        <w:rPr>
          <w:rFonts w:cstheme="minorHAnsi"/>
          <w:sz w:val="18"/>
        </w:rPr>
        <w:t xml:space="preserve"> </w:t>
      </w:r>
      <w:r w:rsidRPr="006F17EF">
        <w:rPr>
          <w:rFonts w:cstheme="minorHAnsi"/>
          <w:spacing w:val="-1"/>
          <w:sz w:val="18"/>
        </w:rPr>
        <w:t>30th.</w:t>
      </w:r>
    </w:p>
    <w:p w14:paraId="43D0BC27" w14:textId="77777777" w:rsidR="006F17EF" w:rsidRPr="006F17EF" w:rsidRDefault="006F17EF" w:rsidP="006F17EF">
      <w:pPr>
        <w:rPr>
          <w:rFonts w:cstheme="minorHAnsi"/>
          <w:spacing w:val="-1"/>
        </w:rPr>
      </w:pPr>
      <w:r w:rsidRPr="006F17EF">
        <w:rPr>
          <w:rFonts w:cstheme="minorHAnsi"/>
          <w:spacing w:val="-1"/>
        </w:rPr>
        <w:t>The USDA LINC, Rural Housing Service page is the starting point for Electronic Status Reporting, whether you are using EDI or Web Reporting.  The menus on the USDA LINC Electronic Status Reporting page into 2 major sections with 2 additional sections under each major section.  Below is the menu layout.</w:t>
      </w:r>
    </w:p>
    <w:p w14:paraId="55E4D989" w14:textId="77777777" w:rsidR="006F17EF" w:rsidRPr="006F17EF" w:rsidRDefault="006F17EF" w:rsidP="00C50D05">
      <w:pPr>
        <w:numPr>
          <w:ilvl w:val="0"/>
          <w:numId w:val="4"/>
        </w:numPr>
        <w:ind w:left="1080"/>
        <w:rPr>
          <w:rFonts w:cstheme="minorHAnsi"/>
          <w:spacing w:val="-1"/>
        </w:rPr>
      </w:pPr>
      <w:r w:rsidRPr="006F17EF">
        <w:rPr>
          <w:rFonts w:cstheme="minorHAnsi"/>
          <w:spacing w:val="-1"/>
        </w:rPr>
        <w:t xml:space="preserve"> EDI Reporting</w:t>
      </w:r>
    </w:p>
    <w:p w14:paraId="477A3542" w14:textId="77777777" w:rsidR="006F17EF" w:rsidRPr="006F17EF" w:rsidRDefault="006F17EF" w:rsidP="00C50D05">
      <w:pPr>
        <w:numPr>
          <w:ilvl w:val="0"/>
          <w:numId w:val="5"/>
        </w:numPr>
        <w:ind w:left="1660"/>
        <w:rPr>
          <w:rFonts w:cstheme="minorHAnsi"/>
          <w:spacing w:val="-1"/>
        </w:rPr>
      </w:pPr>
      <w:r w:rsidRPr="006F17EF">
        <w:rPr>
          <w:rFonts w:cstheme="minorHAnsi"/>
          <w:spacing w:val="-1"/>
        </w:rPr>
        <w:t>Send X12 File</w:t>
      </w:r>
    </w:p>
    <w:p w14:paraId="365A12AC" w14:textId="77777777" w:rsidR="006F17EF" w:rsidRPr="006F17EF" w:rsidRDefault="006F17EF" w:rsidP="00C50D05">
      <w:pPr>
        <w:numPr>
          <w:ilvl w:val="0"/>
          <w:numId w:val="5"/>
        </w:numPr>
        <w:ind w:left="1660"/>
        <w:rPr>
          <w:rFonts w:cstheme="minorHAnsi"/>
          <w:spacing w:val="-1"/>
        </w:rPr>
      </w:pPr>
      <w:r w:rsidRPr="006F17EF">
        <w:rPr>
          <w:rFonts w:cstheme="minorHAnsi"/>
          <w:spacing w:val="-1"/>
        </w:rPr>
        <w:t>Retrieve 997 File</w:t>
      </w:r>
    </w:p>
    <w:p w14:paraId="4D7088FF" w14:textId="77777777" w:rsidR="006F17EF" w:rsidRPr="006F17EF" w:rsidRDefault="006F17EF" w:rsidP="00C50D05">
      <w:pPr>
        <w:numPr>
          <w:ilvl w:val="0"/>
          <w:numId w:val="4"/>
        </w:numPr>
        <w:ind w:left="1080"/>
        <w:rPr>
          <w:rFonts w:cstheme="minorHAnsi"/>
          <w:spacing w:val="-1"/>
        </w:rPr>
      </w:pPr>
      <w:r w:rsidRPr="006F17EF">
        <w:rPr>
          <w:rFonts w:cstheme="minorHAnsi"/>
          <w:spacing w:val="-1"/>
        </w:rPr>
        <w:t>Web Reporting</w:t>
      </w:r>
    </w:p>
    <w:p w14:paraId="7144836A" w14:textId="77777777" w:rsidR="006F17EF" w:rsidRPr="006F17EF" w:rsidRDefault="006F17EF" w:rsidP="00C50D05">
      <w:pPr>
        <w:numPr>
          <w:ilvl w:val="1"/>
          <w:numId w:val="4"/>
        </w:numPr>
        <w:ind w:left="1800"/>
        <w:rPr>
          <w:rFonts w:cstheme="minorHAnsi"/>
          <w:spacing w:val="-1"/>
        </w:rPr>
      </w:pPr>
      <w:r w:rsidRPr="006F17EF">
        <w:rPr>
          <w:rFonts w:cstheme="minorHAnsi"/>
          <w:spacing w:val="-1"/>
        </w:rPr>
        <w:t>Monthly Status</w:t>
      </w:r>
    </w:p>
    <w:p w14:paraId="6C725F1C" w14:textId="5A5C41E0" w:rsidR="006F17EF" w:rsidRDefault="006F17EF" w:rsidP="00C50D05">
      <w:pPr>
        <w:numPr>
          <w:ilvl w:val="1"/>
          <w:numId w:val="4"/>
        </w:numPr>
        <w:ind w:left="1800"/>
        <w:rPr>
          <w:rFonts w:cstheme="minorHAnsi"/>
          <w:spacing w:val="-1"/>
        </w:rPr>
      </w:pPr>
      <w:r w:rsidRPr="006F17EF">
        <w:rPr>
          <w:rFonts w:cstheme="minorHAnsi"/>
          <w:spacing w:val="-1"/>
        </w:rPr>
        <w:t>Monthly Default Status</w:t>
      </w:r>
    </w:p>
    <w:p w14:paraId="63D4111C" w14:textId="3BC51FAD" w:rsidR="006F17EF" w:rsidRDefault="006F17EF" w:rsidP="00F10246">
      <w:pPr>
        <w:pStyle w:val="Heading2"/>
      </w:pPr>
      <w:bookmarkStart w:id="9" w:name="_Toc140157938"/>
      <w:r w:rsidRPr="006F17EF">
        <w:t>Sending S</w:t>
      </w:r>
      <w:r>
        <w:t>FH</w:t>
      </w:r>
      <w:r w:rsidRPr="006F17EF">
        <w:t xml:space="preserve"> X12 Files</w:t>
      </w:r>
      <w:bookmarkEnd w:id="9"/>
    </w:p>
    <w:p w14:paraId="1AC44E06" w14:textId="45101437" w:rsidR="006F17EF" w:rsidRPr="00902FE7" w:rsidRDefault="006F17EF" w:rsidP="00902FE7">
      <w:r>
        <w:t>Once you have accessed the USDA LINC, click on the Send X12 file link in the left navigation bar.  Click on the Browse button to locate the EDI file you are sending.  You can send EDI X12 transaction sets (TS) 203, Secondary Mortgage Market Investor Report, and TS 264, Mortgage Loan Default Status to the EDI translator. You can send TS 203 and TS 204 in the same X12 file.</w:t>
      </w:r>
      <w:r w:rsidR="00902FE7">
        <w:t xml:space="preserve"> </w:t>
      </w:r>
      <w:r w:rsidRPr="00902FE7">
        <w:rPr>
          <w:rFonts w:cstheme="minorHAnsi"/>
          <w:sz w:val="18"/>
          <w:szCs w:val="18"/>
        </w:rPr>
        <w:t xml:space="preserve">Note: </w:t>
      </w:r>
      <w:r w:rsidRPr="00902FE7">
        <w:rPr>
          <w:rFonts w:cstheme="minorHAnsi"/>
          <w:spacing w:val="-1"/>
          <w:sz w:val="18"/>
          <w:szCs w:val="18"/>
        </w:rPr>
        <w:t>An</w:t>
      </w:r>
      <w:r w:rsidRPr="00902FE7">
        <w:rPr>
          <w:rFonts w:cstheme="minorHAnsi"/>
          <w:sz w:val="18"/>
          <w:szCs w:val="18"/>
        </w:rPr>
        <w:t xml:space="preserve"> </w:t>
      </w:r>
      <w:r w:rsidRPr="00902FE7">
        <w:rPr>
          <w:rFonts w:cstheme="minorHAnsi"/>
          <w:spacing w:val="-1"/>
          <w:sz w:val="18"/>
          <w:szCs w:val="18"/>
        </w:rPr>
        <w:t>X12</w:t>
      </w:r>
      <w:r w:rsidRPr="00902FE7">
        <w:rPr>
          <w:rFonts w:cstheme="minorHAnsi"/>
          <w:sz w:val="18"/>
          <w:szCs w:val="18"/>
        </w:rPr>
        <w:t xml:space="preserve"> </w:t>
      </w:r>
      <w:r w:rsidRPr="00902FE7">
        <w:rPr>
          <w:rFonts w:cstheme="minorHAnsi"/>
          <w:spacing w:val="-1"/>
          <w:sz w:val="18"/>
          <w:szCs w:val="18"/>
        </w:rPr>
        <w:t>file</w:t>
      </w:r>
      <w:r w:rsidRPr="00902FE7">
        <w:rPr>
          <w:rFonts w:cstheme="minorHAnsi"/>
          <w:sz w:val="18"/>
          <w:szCs w:val="18"/>
        </w:rPr>
        <w:t xml:space="preserve"> </w:t>
      </w:r>
      <w:r w:rsidRPr="00902FE7">
        <w:rPr>
          <w:rFonts w:cstheme="minorHAnsi"/>
          <w:spacing w:val="-1"/>
          <w:sz w:val="18"/>
          <w:szCs w:val="18"/>
        </w:rPr>
        <w:t>cannot</w:t>
      </w:r>
      <w:r w:rsidRPr="00902FE7">
        <w:rPr>
          <w:rFonts w:cstheme="minorHAnsi"/>
          <w:sz w:val="18"/>
          <w:szCs w:val="18"/>
        </w:rPr>
        <w:t xml:space="preserve"> </w:t>
      </w:r>
      <w:r w:rsidRPr="00902FE7">
        <w:rPr>
          <w:rFonts w:cstheme="minorHAnsi"/>
          <w:spacing w:val="-1"/>
          <w:sz w:val="18"/>
          <w:szCs w:val="18"/>
        </w:rPr>
        <w:t>exceed</w:t>
      </w:r>
      <w:r w:rsidRPr="00902FE7">
        <w:rPr>
          <w:rFonts w:cstheme="minorHAnsi"/>
          <w:sz w:val="18"/>
          <w:szCs w:val="18"/>
        </w:rPr>
        <w:t xml:space="preserve"> </w:t>
      </w:r>
      <w:r w:rsidRPr="00902FE7">
        <w:rPr>
          <w:rFonts w:cstheme="minorHAnsi"/>
          <w:spacing w:val="-1"/>
          <w:sz w:val="18"/>
          <w:szCs w:val="18"/>
        </w:rPr>
        <w:t>100</w:t>
      </w:r>
      <w:r w:rsidRPr="00902FE7">
        <w:rPr>
          <w:rFonts w:cstheme="minorHAnsi"/>
          <w:sz w:val="18"/>
          <w:szCs w:val="18"/>
        </w:rPr>
        <w:t xml:space="preserve"> </w:t>
      </w:r>
      <w:r w:rsidRPr="00902FE7">
        <w:rPr>
          <w:rFonts w:cstheme="minorHAnsi"/>
          <w:spacing w:val="-1"/>
          <w:sz w:val="18"/>
          <w:szCs w:val="18"/>
        </w:rPr>
        <w:t>megabytes</w:t>
      </w:r>
      <w:r w:rsidRPr="006F17EF">
        <w:rPr>
          <w:rFonts w:cstheme="minorHAnsi"/>
          <w:spacing w:val="-1"/>
          <w:sz w:val="18"/>
        </w:rPr>
        <w:t>.</w:t>
      </w:r>
    </w:p>
    <w:p w14:paraId="62CB1D74" w14:textId="338CFC64" w:rsidR="006F17EF" w:rsidRPr="006F17EF" w:rsidRDefault="006F17EF" w:rsidP="00C50D05">
      <w:pPr>
        <w:numPr>
          <w:ilvl w:val="0"/>
          <w:numId w:val="7"/>
        </w:numPr>
        <w:rPr>
          <w:rFonts w:cstheme="minorHAnsi"/>
        </w:rPr>
      </w:pPr>
      <w:r w:rsidRPr="006F17EF">
        <w:rPr>
          <w:rFonts w:cstheme="minorHAnsi"/>
        </w:rPr>
        <w:t>Click the</w:t>
      </w:r>
      <w:r w:rsidRPr="006F17EF">
        <w:rPr>
          <w:rFonts w:cstheme="minorHAnsi"/>
          <w:b/>
          <w:i/>
        </w:rPr>
        <w:t xml:space="preserve"> Submit Transmission </w:t>
      </w:r>
      <w:r w:rsidRPr="006F17EF">
        <w:rPr>
          <w:rFonts w:cstheme="minorHAnsi"/>
        </w:rPr>
        <w:t>button after the file you will send is selected.</w:t>
      </w:r>
      <w:r w:rsidRPr="006F17EF">
        <w:rPr>
          <w:rFonts w:cstheme="minorHAnsi"/>
          <w:b/>
          <w:i/>
        </w:rPr>
        <w:t xml:space="preserve">  </w:t>
      </w:r>
    </w:p>
    <w:p w14:paraId="389D380F" w14:textId="42BB514F" w:rsidR="006F17EF" w:rsidRPr="006F17EF" w:rsidRDefault="006F17EF" w:rsidP="00B81BC6">
      <w:pPr>
        <w:ind w:left="720" w:firstLine="720"/>
        <w:rPr>
          <w:rFonts w:cstheme="minorHAnsi"/>
        </w:rPr>
      </w:pPr>
      <w:r w:rsidRPr="006F17EF">
        <w:rPr>
          <w:rFonts w:cstheme="minorHAnsi"/>
          <w:noProof/>
        </w:rPr>
        <w:lastRenderedPageBreak/>
        <mc:AlternateContent>
          <mc:Choice Requires="wps">
            <w:drawing>
              <wp:inline distT="0" distB="0" distL="0" distR="0" wp14:anchorId="5BFEC467" wp14:editId="1B1E5310">
                <wp:extent cx="5186680" cy="1241425"/>
                <wp:effectExtent l="0" t="0" r="13970" b="15875"/>
                <wp:docPr id="229" name="Text Box 4" descr="HELPFUL HINT:&#10;&#10;If you click Browse, you will receive a dialog box that either:&#10;• Contains a dropdown list that allows you to select (double click) a file from any drive available on the Desk Top or Laptop executing the page. Click OPEN to display the file name on the Send EDI X12 Files page, or&#10;• Contains a File Name box that allows you to type in the file name or select (double click) a file name from the list. Click OPEN to display the file name on the Send EDI X12 Files pag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6680" cy="12414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AB1454F" w14:textId="77777777" w:rsidR="00D70BCF" w:rsidRDefault="00D70BCF" w:rsidP="006F17EF">
                            <w:pPr>
                              <w:spacing w:before="36"/>
                              <w:jc w:val="center"/>
                              <w:rPr>
                                <w:rFonts w:ascii="Arial" w:eastAsia="Arial" w:hAnsi="Arial" w:cs="Arial"/>
                                <w:sz w:val="18"/>
                                <w:szCs w:val="18"/>
                              </w:rPr>
                            </w:pPr>
                            <w:r>
                              <w:rPr>
                                <w:rFonts w:ascii="Arial"/>
                                <w:b/>
                                <w:sz w:val="18"/>
                              </w:rPr>
                              <w:t>HELPFUL HINT:</w:t>
                            </w:r>
                          </w:p>
                          <w:p w14:paraId="6A06C315" w14:textId="77777777" w:rsidR="00D70BCF" w:rsidRDefault="00D70BCF" w:rsidP="006F17EF">
                            <w:pPr>
                              <w:spacing w:line="207" w:lineRule="exact"/>
                              <w:ind w:left="108"/>
                              <w:rPr>
                                <w:rFonts w:ascii="Arial" w:eastAsia="Arial" w:hAnsi="Arial" w:cs="Arial"/>
                                <w:sz w:val="18"/>
                                <w:szCs w:val="18"/>
                              </w:rPr>
                            </w:pPr>
                            <w:r>
                              <w:rPr>
                                <w:rFonts w:ascii="Arial"/>
                                <w:spacing w:val="-1"/>
                                <w:sz w:val="18"/>
                              </w:rPr>
                              <w:t>If</w:t>
                            </w:r>
                            <w:r>
                              <w:rPr>
                                <w:rFonts w:ascii="Arial"/>
                                <w:sz w:val="18"/>
                              </w:rPr>
                              <w:t xml:space="preserve"> </w:t>
                            </w:r>
                            <w:r>
                              <w:rPr>
                                <w:rFonts w:ascii="Arial"/>
                                <w:spacing w:val="-1"/>
                                <w:sz w:val="18"/>
                              </w:rPr>
                              <w:t>you</w:t>
                            </w:r>
                            <w:r>
                              <w:rPr>
                                <w:rFonts w:ascii="Arial"/>
                                <w:sz w:val="18"/>
                              </w:rPr>
                              <w:t xml:space="preserve"> </w:t>
                            </w:r>
                            <w:r>
                              <w:rPr>
                                <w:rFonts w:ascii="Arial"/>
                                <w:spacing w:val="-1"/>
                                <w:sz w:val="18"/>
                              </w:rPr>
                              <w:t>click</w:t>
                            </w:r>
                            <w:r>
                              <w:rPr>
                                <w:rFonts w:ascii="Arial"/>
                                <w:sz w:val="18"/>
                              </w:rPr>
                              <w:t xml:space="preserve"> </w:t>
                            </w:r>
                            <w:r>
                              <w:rPr>
                                <w:rFonts w:ascii="Arial"/>
                                <w:b/>
                                <w:i/>
                                <w:spacing w:val="-1"/>
                                <w:sz w:val="18"/>
                              </w:rPr>
                              <w:t>Browse</w:t>
                            </w:r>
                            <w:r>
                              <w:rPr>
                                <w:rFonts w:ascii="Arial"/>
                                <w:spacing w:val="-1"/>
                                <w:sz w:val="18"/>
                              </w:rPr>
                              <w:t>,</w:t>
                            </w:r>
                            <w:r>
                              <w:rPr>
                                <w:rFonts w:ascii="Arial"/>
                                <w:spacing w:val="1"/>
                                <w:sz w:val="18"/>
                              </w:rPr>
                              <w:t xml:space="preserve"> </w:t>
                            </w:r>
                            <w:r>
                              <w:rPr>
                                <w:rFonts w:ascii="Arial"/>
                                <w:spacing w:val="-1"/>
                                <w:sz w:val="18"/>
                              </w:rPr>
                              <w:t>you</w:t>
                            </w:r>
                            <w:r>
                              <w:rPr>
                                <w:rFonts w:ascii="Arial"/>
                                <w:spacing w:val="2"/>
                                <w:sz w:val="18"/>
                              </w:rPr>
                              <w:t xml:space="preserve"> </w:t>
                            </w:r>
                            <w:r>
                              <w:rPr>
                                <w:rFonts w:ascii="Arial"/>
                                <w:spacing w:val="-1"/>
                                <w:sz w:val="18"/>
                              </w:rPr>
                              <w:t>will</w:t>
                            </w:r>
                            <w:r>
                              <w:rPr>
                                <w:rFonts w:ascii="Arial"/>
                                <w:sz w:val="18"/>
                              </w:rPr>
                              <w:t xml:space="preserve"> </w:t>
                            </w:r>
                            <w:r>
                              <w:rPr>
                                <w:rFonts w:ascii="Arial"/>
                                <w:spacing w:val="-1"/>
                                <w:sz w:val="18"/>
                              </w:rPr>
                              <w:t>receive</w:t>
                            </w:r>
                            <w:r>
                              <w:rPr>
                                <w:rFonts w:ascii="Arial"/>
                                <w:sz w:val="18"/>
                              </w:rPr>
                              <w:t xml:space="preserve"> a </w:t>
                            </w:r>
                            <w:r>
                              <w:rPr>
                                <w:rFonts w:ascii="Arial"/>
                                <w:spacing w:val="-1"/>
                                <w:sz w:val="18"/>
                              </w:rPr>
                              <w:t>dialog</w:t>
                            </w:r>
                            <w:r>
                              <w:rPr>
                                <w:rFonts w:ascii="Arial"/>
                                <w:spacing w:val="1"/>
                                <w:sz w:val="18"/>
                              </w:rPr>
                              <w:t xml:space="preserve"> </w:t>
                            </w:r>
                            <w:r>
                              <w:rPr>
                                <w:rFonts w:ascii="Arial"/>
                                <w:spacing w:val="-1"/>
                                <w:sz w:val="18"/>
                              </w:rPr>
                              <w:t>box</w:t>
                            </w:r>
                            <w:r>
                              <w:rPr>
                                <w:rFonts w:ascii="Arial"/>
                                <w:sz w:val="18"/>
                              </w:rPr>
                              <w:t xml:space="preserve"> </w:t>
                            </w:r>
                            <w:r>
                              <w:rPr>
                                <w:rFonts w:ascii="Arial"/>
                                <w:spacing w:val="-1"/>
                                <w:sz w:val="18"/>
                              </w:rPr>
                              <w:t>that</w:t>
                            </w:r>
                            <w:r>
                              <w:rPr>
                                <w:rFonts w:ascii="Arial"/>
                                <w:sz w:val="18"/>
                              </w:rPr>
                              <w:t xml:space="preserve"> </w:t>
                            </w:r>
                            <w:r>
                              <w:rPr>
                                <w:rFonts w:ascii="Arial"/>
                                <w:spacing w:val="-1"/>
                                <w:sz w:val="18"/>
                              </w:rPr>
                              <w:t>either:</w:t>
                            </w:r>
                          </w:p>
                          <w:p w14:paraId="2076F497" w14:textId="77777777" w:rsidR="00D70BCF" w:rsidRDefault="00D70BCF" w:rsidP="00C50D05">
                            <w:pPr>
                              <w:widowControl w:val="0"/>
                              <w:numPr>
                                <w:ilvl w:val="0"/>
                                <w:numId w:val="6"/>
                              </w:numPr>
                              <w:tabs>
                                <w:tab w:val="left" w:pos="469"/>
                              </w:tabs>
                              <w:spacing w:after="0" w:line="240" w:lineRule="auto"/>
                              <w:ind w:right="241" w:hanging="360"/>
                              <w:rPr>
                                <w:rFonts w:ascii="Arial" w:eastAsia="Arial" w:hAnsi="Arial" w:cs="Arial"/>
                                <w:sz w:val="18"/>
                                <w:szCs w:val="18"/>
                              </w:rPr>
                            </w:pPr>
                            <w:r>
                              <w:rPr>
                                <w:rFonts w:ascii="Arial"/>
                                <w:spacing w:val="-1"/>
                                <w:sz w:val="18"/>
                              </w:rPr>
                              <w:t>Contains</w:t>
                            </w:r>
                            <w:r>
                              <w:rPr>
                                <w:rFonts w:ascii="Arial"/>
                                <w:sz w:val="18"/>
                              </w:rPr>
                              <w:t xml:space="preserve"> a </w:t>
                            </w:r>
                            <w:r>
                              <w:rPr>
                                <w:rFonts w:ascii="Arial"/>
                                <w:spacing w:val="-1"/>
                                <w:sz w:val="18"/>
                              </w:rPr>
                              <w:t>dropdown</w:t>
                            </w:r>
                            <w:r>
                              <w:rPr>
                                <w:rFonts w:ascii="Arial"/>
                                <w:spacing w:val="1"/>
                                <w:sz w:val="18"/>
                              </w:rPr>
                              <w:t xml:space="preserve"> </w:t>
                            </w:r>
                            <w:r>
                              <w:rPr>
                                <w:rFonts w:ascii="Arial"/>
                                <w:spacing w:val="-1"/>
                                <w:sz w:val="18"/>
                              </w:rPr>
                              <w:t>list</w:t>
                            </w:r>
                            <w:r>
                              <w:rPr>
                                <w:rFonts w:ascii="Arial"/>
                                <w:sz w:val="18"/>
                              </w:rPr>
                              <w:t xml:space="preserve"> </w:t>
                            </w:r>
                            <w:r>
                              <w:rPr>
                                <w:rFonts w:ascii="Arial"/>
                                <w:spacing w:val="-1"/>
                                <w:sz w:val="18"/>
                              </w:rPr>
                              <w:t>that</w:t>
                            </w:r>
                            <w:r>
                              <w:rPr>
                                <w:rFonts w:ascii="Arial"/>
                                <w:spacing w:val="1"/>
                                <w:sz w:val="18"/>
                              </w:rPr>
                              <w:t xml:space="preserve"> </w:t>
                            </w:r>
                            <w:r>
                              <w:rPr>
                                <w:rFonts w:ascii="Arial"/>
                                <w:spacing w:val="-1"/>
                                <w:sz w:val="18"/>
                              </w:rPr>
                              <w:t>allows</w:t>
                            </w:r>
                            <w:r>
                              <w:rPr>
                                <w:rFonts w:ascii="Arial"/>
                                <w:spacing w:val="1"/>
                                <w:sz w:val="18"/>
                              </w:rPr>
                              <w:t xml:space="preserve"> </w:t>
                            </w:r>
                            <w:r>
                              <w:rPr>
                                <w:rFonts w:ascii="Arial"/>
                                <w:spacing w:val="-1"/>
                                <w:sz w:val="18"/>
                              </w:rPr>
                              <w:t>you</w:t>
                            </w:r>
                            <w:r>
                              <w:rPr>
                                <w:rFonts w:ascii="Arial"/>
                                <w:sz w:val="18"/>
                              </w:rPr>
                              <w:t xml:space="preserve"> </w:t>
                            </w:r>
                            <w:r>
                              <w:rPr>
                                <w:rFonts w:ascii="Arial"/>
                                <w:spacing w:val="-1"/>
                                <w:sz w:val="18"/>
                              </w:rPr>
                              <w:t>to</w:t>
                            </w:r>
                            <w:r>
                              <w:rPr>
                                <w:rFonts w:ascii="Arial"/>
                                <w:sz w:val="18"/>
                              </w:rPr>
                              <w:t xml:space="preserve"> </w:t>
                            </w:r>
                            <w:r>
                              <w:rPr>
                                <w:rFonts w:ascii="Arial"/>
                                <w:spacing w:val="-1"/>
                                <w:sz w:val="18"/>
                              </w:rPr>
                              <w:t>select</w:t>
                            </w:r>
                            <w:r>
                              <w:rPr>
                                <w:rFonts w:ascii="Arial"/>
                                <w:sz w:val="18"/>
                              </w:rPr>
                              <w:t xml:space="preserve"> </w:t>
                            </w:r>
                            <w:r>
                              <w:rPr>
                                <w:rFonts w:ascii="Arial"/>
                                <w:spacing w:val="-1"/>
                                <w:sz w:val="18"/>
                              </w:rPr>
                              <w:t>(double</w:t>
                            </w:r>
                            <w:r>
                              <w:rPr>
                                <w:rFonts w:ascii="Arial"/>
                                <w:sz w:val="18"/>
                              </w:rPr>
                              <w:t xml:space="preserve"> </w:t>
                            </w:r>
                            <w:r>
                              <w:rPr>
                                <w:rFonts w:ascii="Arial"/>
                                <w:spacing w:val="-1"/>
                                <w:sz w:val="18"/>
                              </w:rPr>
                              <w:t>click)</w:t>
                            </w:r>
                            <w:r>
                              <w:rPr>
                                <w:rFonts w:ascii="Arial"/>
                                <w:sz w:val="18"/>
                              </w:rPr>
                              <w:t xml:space="preserve"> a </w:t>
                            </w:r>
                            <w:r>
                              <w:rPr>
                                <w:rFonts w:ascii="Arial"/>
                                <w:spacing w:val="-1"/>
                                <w:sz w:val="18"/>
                              </w:rPr>
                              <w:t>file</w:t>
                            </w:r>
                            <w:r>
                              <w:rPr>
                                <w:rFonts w:ascii="Arial"/>
                                <w:sz w:val="18"/>
                              </w:rPr>
                              <w:t xml:space="preserve"> </w:t>
                            </w:r>
                            <w:r>
                              <w:rPr>
                                <w:rFonts w:ascii="Arial"/>
                                <w:spacing w:val="-1"/>
                                <w:sz w:val="18"/>
                              </w:rPr>
                              <w:t>from</w:t>
                            </w:r>
                            <w:r>
                              <w:rPr>
                                <w:rFonts w:ascii="Arial"/>
                                <w:sz w:val="18"/>
                              </w:rPr>
                              <w:t xml:space="preserve"> </w:t>
                            </w:r>
                            <w:r>
                              <w:rPr>
                                <w:rFonts w:ascii="Arial"/>
                                <w:spacing w:val="-1"/>
                                <w:sz w:val="18"/>
                              </w:rPr>
                              <w:t>any</w:t>
                            </w:r>
                            <w:r>
                              <w:rPr>
                                <w:rFonts w:ascii="Arial"/>
                                <w:sz w:val="18"/>
                              </w:rPr>
                              <w:t xml:space="preserve"> </w:t>
                            </w:r>
                            <w:r>
                              <w:rPr>
                                <w:rFonts w:ascii="Arial"/>
                                <w:spacing w:val="-1"/>
                                <w:sz w:val="18"/>
                              </w:rPr>
                              <w:t>drive</w:t>
                            </w:r>
                            <w:r>
                              <w:rPr>
                                <w:rFonts w:ascii="Arial"/>
                                <w:sz w:val="18"/>
                              </w:rPr>
                              <w:t xml:space="preserve"> </w:t>
                            </w:r>
                            <w:r>
                              <w:rPr>
                                <w:rFonts w:ascii="Arial"/>
                                <w:spacing w:val="-1"/>
                                <w:sz w:val="18"/>
                              </w:rPr>
                              <w:t>available</w:t>
                            </w:r>
                            <w:r>
                              <w:rPr>
                                <w:rFonts w:ascii="Arial"/>
                                <w:spacing w:val="63"/>
                                <w:sz w:val="18"/>
                              </w:rPr>
                              <w:t xml:space="preserve"> </w:t>
                            </w:r>
                            <w:r>
                              <w:rPr>
                                <w:rFonts w:ascii="Arial"/>
                                <w:spacing w:val="-1"/>
                                <w:sz w:val="18"/>
                              </w:rPr>
                              <w:t>on</w:t>
                            </w:r>
                            <w:r>
                              <w:rPr>
                                <w:rFonts w:ascii="Arial"/>
                                <w:sz w:val="18"/>
                              </w:rPr>
                              <w:t xml:space="preserve"> </w:t>
                            </w:r>
                            <w:r>
                              <w:rPr>
                                <w:rFonts w:ascii="Arial"/>
                                <w:spacing w:val="-1"/>
                                <w:sz w:val="18"/>
                              </w:rPr>
                              <w:t>the</w:t>
                            </w:r>
                            <w:r>
                              <w:rPr>
                                <w:rFonts w:ascii="Arial"/>
                                <w:sz w:val="18"/>
                              </w:rPr>
                              <w:t xml:space="preserve"> </w:t>
                            </w:r>
                            <w:r>
                              <w:rPr>
                                <w:rFonts w:ascii="Arial"/>
                                <w:spacing w:val="-1"/>
                                <w:sz w:val="18"/>
                              </w:rPr>
                              <w:t>Desk</w:t>
                            </w:r>
                            <w:r>
                              <w:rPr>
                                <w:rFonts w:ascii="Arial"/>
                                <w:sz w:val="18"/>
                              </w:rPr>
                              <w:t xml:space="preserve"> Top </w:t>
                            </w:r>
                            <w:r>
                              <w:rPr>
                                <w:rFonts w:ascii="Arial"/>
                                <w:spacing w:val="-1"/>
                                <w:sz w:val="18"/>
                              </w:rPr>
                              <w:t>or</w:t>
                            </w:r>
                            <w:r>
                              <w:rPr>
                                <w:rFonts w:ascii="Arial"/>
                                <w:sz w:val="18"/>
                              </w:rPr>
                              <w:t xml:space="preserve"> </w:t>
                            </w:r>
                            <w:r>
                              <w:rPr>
                                <w:rFonts w:ascii="Arial"/>
                                <w:spacing w:val="-1"/>
                                <w:sz w:val="18"/>
                              </w:rPr>
                              <w:t>Laptop executing</w:t>
                            </w:r>
                            <w:r>
                              <w:rPr>
                                <w:rFonts w:ascii="Arial"/>
                                <w:sz w:val="18"/>
                              </w:rPr>
                              <w:t xml:space="preserve"> </w:t>
                            </w:r>
                            <w:r>
                              <w:rPr>
                                <w:rFonts w:ascii="Arial"/>
                                <w:spacing w:val="-1"/>
                                <w:sz w:val="18"/>
                              </w:rPr>
                              <w:t>the</w:t>
                            </w:r>
                            <w:r>
                              <w:rPr>
                                <w:rFonts w:ascii="Arial"/>
                                <w:sz w:val="18"/>
                              </w:rPr>
                              <w:t xml:space="preserve"> </w:t>
                            </w:r>
                            <w:r>
                              <w:rPr>
                                <w:rFonts w:ascii="Arial"/>
                                <w:spacing w:val="-1"/>
                                <w:sz w:val="18"/>
                              </w:rPr>
                              <w:t>page.</w:t>
                            </w:r>
                            <w:r>
                              <w:rPr>
                                <w:rFonts w:ascii="Arial"/>
                                <w:sz w:val="18"/>
                              </w:rPr>
                              <w:t xml:space="preserve"> </w:t>
                            </w:r>
                            <w:r>
                              <w:rPr>
                                <w:rFonts w:ascii="Arial"/>
                                <w:spacing w:val="-1"/>
                                <w:sz w:val="18"/>
                              </w:rPr>
                              <w:t>Click</w:t>
                            </w:r>
                            <w:r>
                              <w:rPr>
                                <w:rFonts w:ascii="Arial"/>
                                <w:sz w:val="18"/>
                              </w:rPr>
                              <w:t xml:space="preserve"> </w:t>
                            </w:r>
                            <w:r>
                              <w:rPr>
                                <w:rFonts w:ascii="Arial"/>
                                <w:b/>
                                <w:i/>
                                <w:sz w:val="18"/>
                              </w:rPr>
                              <w:t>OPEN</w:t>
                            </w:r>
                            <w:r>
                              <w:rPr>
                                <w:rFonts w:ascii="Arial"/>
                                <w:b/>
                                <w:i/>
                                <w:spacing w:val="-1"/>
                                <w:sz w:val="18"/>
                              </w:rPr>
                              <w:t xml:space="preserve"> </w:t>
                            </w:r>
                            <w:r>
                              <w:rPr>
                                <w:rFonts w:ascii="Arial"/>
                                <w:spacing w:val="-1"/>
                                <w:sz w:val="18"/>
                              </w:rPr>
                              <w:t>to</w:t>
                            </w:r>
                            <w:r>
                              <w:rPr>
                                <w:rFonts w:ascii="Arial"/>
                                <w:sz w:val="18"/>
                              </w:rPr>
                              <w:t xml:space="preserve"> </w:t>
                            </w:r>
                            <w:r>
                              <w:rPr>
                                <w:rFonts w:ascii="Arial"/>
                                <w:spacing w:val="-1"/>
                                <w:sz w:val="18"/>
                              </w:rPr>
                              <w:t>display</w:t>
                            </w:r>
                            <w:r>
                              <w:rPr>
                                <w:rFonts w:ascii="Arial"/>
                                <w:spacing w:val="-2"/>
                                <w:sz w:val="18"/>
                              </w:rPr>
                              <w:t xml:space="preserve"> </w:t>
                            </w:r>
                            <w:r>
                              <w:rPr>
                                <w:rFonts w:ascii="Arial"/>
                                <w:spacing w:val="-1"/>
                                <w:sz w:val="18"/>
                              </w:rPr>
                              <w:t>the</w:t>
                            </w:r>
                            <w:r>
                              <w:rPr>
                                <w:rFonts w:ascii="Arial"/>
                                <w:sz w:val="18"/>
                              </w:rPr>
                              <w:t xml:space="preserve"> </w:t>
                            </w:r>
                            <w:r>
                              <w:rPr>
                                <w:rFonts w:ascii="Arial"/>
                                <w:spacing w:val="-1"/>
                                <w:sz w:val="18"/>
                              </w:rPr>
                              <w:t>file</w:t>
                            </w:r>
                            <w:r>
                              <w:rPr>
                                <w:rFonts w:ascii="Arial"/>
                                <w:sz w:val="18"/>
                              </w:rPr>
                              <w:t xml:space="preserve"> </w:t>
                            </w:r>
                            <w:r>
                              <w:rPr>
                                <w:rFonts w:ascii="Arial"/>
                                <w:spacing w:val="-1"/>
                                <w:sz w:val="18"/>
                              </w:rPr>
                              <w:t>name</w:t>
                            </w:r>
                            <w:r>
                              <w:rPr>
                                <w:rFonts w:ascii="Arial"/>
                                <w:sz w:val="18"/>
                              </w:rPr>
                              <w:t xml:space="preserve"> </w:t>
                            </w:r>
                            <w:r>
                              <w:rPr>
                                <w:rFonts w:ascii="Arial"/>
                                <w:spacing w:val="-1"/>
                                <w:sz w:val="18"/>
                              </w:rPr>
                              <w:t>on</w:t>
                            </w:r>
                            <w:r>
                              <w:rPr>
                                <w:rFonts w:ascii="Arial"/>
                                <w:spacing w:val="1"/>
                                <w:sz w:val="18"/>
                              </w:rPr>
                              <w:t xml:space="preserve"> </w:t>
                            </w:r>
                            <w:r>
                              <w:rPr>
                                <w:rFonts w:ascii="Arial"/>
                                <w:spacing w:val="-1"/>
                                <w:sz w:val="18"/>
                              </w:rPr>
                              <w:t>the</w:t>
                            </w:r>
                            <w:r>
                              <w:rPr>
                                <w:rFonts w:ascii="Arial"/>
                                <w:spacing w:val="50"/>
                                <w:sz w:val="18"/>
                              </w:rPr>
                              <w:t xml:space="preserve"> </w:t>
                            </w:r>
                            <w:r>
                              <w:rPr>
                                <w:rFonts w:ascii="Arial"/>
                                <w:spacing w:val="-1"/>
                                <w:sz w:val="18"/>
                              </w:rPr>
                              <w:t>Send</w:t>
                            </w:r>
                            <w:r>
                              <w:rPr>
                                <w:rFonts w:ascii="Arial"/>
                                <w:sz w:val="18"/>
                              </w:rPr>
                              <w:t xml:space="preserve"> </w:t>
                            </w:r>
                            <w:r>
                              <w:rPr>
                                <w:rFonts w:ascii="Arial"/>
                                <w:spacing w:val="-1"/>
                                <w:sz w:val="18"/>
                              </w:rPr>
                              <w:t>EDI</w:t>
                            </w:r>
                            <w:r>
                              <w:rPr>
                                <w:rFonts w:ascii="Arial"/>
                                <w:spacing w:val="1"/>
                                <w:sz w:val="18"/>
                              </w:rPr>
                              <w:t xml:space="preserve"> </w:t>
                            </w:r>
                            <w:r>
                              <w:rPr>
                                <w:rFonts w:ascii="Arial"/>
                                <w:spacing w:val="-1"/>
                                <w:sz w:val="18"/>
                              </w:rPr>
                              <w:t>X12</w:t>
                            </w:r>
                            <w:r>
                              <w:rPr>
                                <w:rFonts w:ascii="Arial"/>
                                <w:sz w:val="18"/>
                              </w:rPr>
                              <w:t xml:space="preserve"> </w:t>
                            </w:r>
                            <w:r>
                              <w:rPr>
                                <w:rFonts w:ascii="Arial"/>
                                <w:spacing w:val="-1"/>
                                <w:sz w:val="18"/>
                              </w:rPr>
                              <w:t>Files</w:t>
                            </w:r>
                            <w:r>
                              <w:rPr>
                                <w:rFonts w:ascii="Arial"/>
                                <w:sz w:val="18"/>
                              </w:rPr>
                              <w:t xml:space="preserve"> </w:t>
                            </w:r>
                            <w:r>
                              <w:rPr>
                                <w:rFonts w:ascii="Arial"/>
                                <w:spacing w:val="-1"/>
                                <w:sz w:val="18"/>
                              </w:rPr>
                              <w:t>page,</w:t>
                            </w:r>
                            <w:r>
                              <w:rPr>
                                <w:rFonts w:ascii="Arial"/>
                                <w:sz w:val="18"/>
                              </w:rPr>
                              <w:t xml:space="preserve"> </w:t>
                            </w:r>
                            <w:r>
                              <w:rPr>
                                <w:rFonts w:ascii="Arial"/>
                                <w:spacing w:val="-1"/>
                                <w:sz w:val="18"/>
                              </w:rPr>
                              <w:t>or</w:t>
                            </w:r>
                          </w:p>
                          <w:p w14:paraId="0E921748" w14:textId="77777777" w:rsidR="00D70BCF" w:rsidRDefault="00D70BCF" w:rsidP="00C50D05">
                            <w:pPr>
                              <w:widowControl w:val="0"/>
                              <w:numPr>
                                <w:ilvl w:val="0"/>
                                <w:numId w:val="6"/>
                              </w:numPr>
                              <w:tabs>
                                <w:tab w:val="left" w:pos="469"/>
                              </w:tabs>
                              <w:spacing w:after="0" w:line="240" w:lineRule="auto"/>
                              <w:ind w:right="223" w:hanging="360"/>
                              <w:rPr>
                                <w:rFonts w:ascii="Arial" w:eastAsia="Arial" w:hAnsi="Arial" w:cs="Arial"/>
                                <w:sz w:val="18"/>
                                <w:szCs w:val="18"/>
                              </w:rPr>
                            </w:pPr>
                            <w:r>
                              <w:rPr>
                                <w:rFonts w:ascii="Arial"/>
                                <w:spacing w:val="-1"/>
                                <w:sz w:val="18"/>
                              </w:rPr>
                              <w:t>Contains</w:t>
                            </w:r>
                            <w:r>
                              <w:rPr>
                                <w:rFonts w:ascii="Arial"/>
                                <w:sz w:val="18"/>
                              </w:rPr>
                              <w:t xml:space="preserve"> a </w:t>
                            </w:r>
                            <w:r>
                              <w:rPr>
                                <w:rFonts w:ascii="Arial"/>
                                <w:spacing w:val="-1"/>
                                <w:sz w:val="18"/>
                              </w:rPr>
                              <w:t>File</w:t>
                            </w:r>
                            <w:r>
                              <w:rPr>
                                <w:rFonts w:ascii="Arial"/>
                                <w:spacing w:val="1"/>
                                <w:sz w:val="18"/>
                              </w:rPr>
                              <w:t xml:space="preserve"> </w:t>
                            </w:r>
                            <w:r>
                              <w:rPr>
                                <w:rFonts w:ascii="Arial"/>
                                <w:spacing w:val="-1"/>
                                <w:sz w:val="18"/>
                              </w:rPr>
                              <w:t>Name</w:t>
                            </w:r>
                            <w:r>
                              <w:rPr>
                                <w:rFonts w:ascii="Arial"/>
                                <w:sz w:val="18"/>
                              </w:rPr>
                              <w:t xml:space="preserve"> </w:t>
                            </w:r>
                            <w:r>
                              <w:rPr>
                                <w:rFonts w:ascii="Arial"/>
                                <w:spacing w:val="-1"/>
                                <w:sz w:val="18"/>
                              </w:rPr>
                              <w:t>box</w:t>
                            </w:r>
                            <w:r>
                              <w:rPr>
                                <w:rFonts w:ascii="Arial"/>
                                <w:sz w:val="18"/>
                              </w:rPr>
                              <w:t xml:space="preserve"> </w:t>
                            </w:r>
                            <w:r>
                              <w:rPr>
                                <w:rFonts w:ascii="Arial"/>
                                <w:spacing w:val="-1"/>
                                <w:sz w:val="18"/>
                              </w:rPr>
                              <w:t>that</w:t>
                            </w:r>
                            <w:r>
                              <w:rPr>
                                <w:rFonts w:ascii="Arial"/>
                                <w:spacing w:val="1"/>
                                <w:sz w:val="18"/>
                              </w:rPr>
                              <w:t xml:space="preserve"> </w:t>
                            </w:r>
                            <w:r>
                              <w:rPr>
                                <w:rFonts w:ascii="Arial"/>
                                <w:spacing w:val="-1"/>
                                <w:sz w:val="18"/>
                              </w:rPr>
                              <w:t>allows</w:t>
                            </w:r>
                            <w:r>
                              <w:rPr>
                                <w:rFonts w:ascii="Arial"/>
                                <w:spacing w:val="1"/>
                                <w:sz w:val="18"/>
                              </w:rPr>
                              <w:t xml:space="preserve"> </w:t>
                            </w:r>
                            <w:r>
                              <w:rPr>
                                <w:rFonts w:ascii="Arial"/>
                                <w:spacing w:val="-1"/>
                                <w:sz w:val="18"/>
                              </w:rPr>
                              <w:t>you</w:t>
                            </w:r>
                            <w:r>
                              <w:rPr>
                                <w:rFonts w:ascii="Arial"/>
                                <w:sz w:val="18"/>
                              </w:rPr>
                              <w:t xml:space="preserve"> </w:t>
                            </w:r>
                            <w:r>
                              <w:rPr>
                                <w:rFonts w:ascii="Arial"/>
                                <w:spacing w:val="-1"/>
                                <w:sz w:val="18"/>
                              </w:rPr>
                              <w:t>to</w:t>
                            </w:r>
                            <w:r>
                              <w:rPr>
                                <w:rFonts w:ascii="Arial"/>
                                <w:sz w:val="18"/>
                              </w:rPr>
                              <w:t xml:space="preserve"> </w:t>
                            </w:r>
                            <w:r>
                              <w:rPr>
                                <w:rFonts w:ascii="Arial"/>
                                <w:spacing w:val="-1"/>
                                <w:sz w:val="18"/>
                              </w:rPr>
                              <w:t>type</w:t>
                            </w:r>
                            <w:r>
                              <w:rPr>
                                <w:rFonts w:ascii="Arial"/>
                                <w:spacing w:val="-2"/>
                                <w:sz w:val="18"/>
                              </w:rPr>
                              <w:t xml:space="preserve"> </w:t>
                            </w:r>
                            <w:r>
                              <w:rPr>
                                <w:rFonts w:ascii="Arial"/>
                                <w:spacing w:val="-1"/>
                                <w:sz w:val="18"/>
                              </w:rPr>
                              <w:t>in</w:t>
                            </w:r>
                            <w:r>
                              <w:rPr>
                                <w:rFonts w:ascii="Arial"/>
                                <w:sz w:val="18"/>
                              </w:rPr>
                              <w:t xml:space="preserve"> </w:t>
                            </w:r>
                            <w:r>
                              <w:rPr>
                                <w:rFonts w:ascii="Arial"/>
                                <w:spacing w:val="-1"/>
                                <w:sz w:val="18"/>
                              </w:rPr>
                              <w:t>the</w:t>
                            </w:r>
                            <w:r>
                              <w:rPr>
                                <w:rFonts w:ascii="Arial"/>
                                <w:sz w:val="18"/>
                              </w:rPr>
                              <w:t xml:space="preserve"> </w:t>
                            </w:r>
                            <w:r>
                              <w:rPr>
                                <w:rFonts w:ascii="Arial"/>
                                <w:spacing w:val="-1"/>
                                <w:sz w:val="18"/>
                              </w:rPr>
                              <w:t>file name</w:t>
                            </w:r>
                            <w:r>
                              <w:rPr>
                                <w:rFonts w:ascii="Arial"/>
                                <w:sz w:val="18"/>
                              </w:rPr>
                              <w:t xml:space="preserve"> </w:t>
                            </w:r>
                            <w:r>
                              <w:rPr>
                                <w:rFonts w:ascii="Arial"/>
                                <w:spacing w:val="-1"/>
                                <w:sz w:val="18"/>
                              </w:rPr>
                              <w:t>or</w:t>
                            </w:r>
                            <w:r>
                              <w:rPr>
                                <w:rFonts w:ascii="Arial"/>
                                <w:sz w:val="18"/>
                              </w:rPr>
                              <w:t xml:space="preserve"> </w:t>
                            </w:r>
                            <w:r>
                              <w:rPr>
                                <w:rFonts w:ascii="Arial"/>
                                <w:spacing w:val="-1"/>
                                <w:sz w:val="18"/>
                              </w:rPr>
                              <w:t>select</w:t>
                            </w:r>
                            <w:r>
                              <w:rPr>
                                <w:rFonts w:ascii="Arial"/>
                                <w:sz w:val="18"/>
                              </w:rPr>
                              <w:t xml:space="preserve"> </w:t>
                            </w:r>
                            <w:r>
                              <w:rPr>
                                <w:rFonts w:ascii="Arial"/>
                                <w:spacing w:val="-1"/>
                                <w:sz w:val="18"/>
                              </w:rPr>
                              <w:t>(double</w:t>
                            </w:r>
                            <w:r>
                              <w:rPr>
                                <w:rFonts w:ascii="Arial"/>
                                <w:sz w:val="18"/>
                              </w:rPr>
                              <w:t xml:space="preserve"> </w:t>
                            </w:r>
                            <w:r>
                              <w:rPr>
                                <w:rFonts w:ascii="Arial"/>
                                <w:spacing w:val="-1"/>
                                <w:sz w:val="18"/>
                              </w:rPr>
                              <w:t>click)</w:t>
                            </w:r>
                            <w:r>
                              <w:rPr>
                                <w:rFonts w:ascii="Arial"/>
                                <w:sz w:val="18"/>
                              </w:rPr>
                              <w:t xml:space="preserve"> a </w:t>
                            </w:r>
                            <w:r>
                              <w:rPr>
                                <w:rFonts w:ascii="Arial"/>
                                <w:spacing w:val="-1"/>
                                <w:sz w:val="18"/>
                              </w:rPr>
                              <w:t>file</w:t>
                            </w:r>
                            <w:r>
                              <w:rPr>
                                <w:rFonts w:ascii="Arial"/>
                                <w:spacing w:val="54"/>
                                <w:sz w:val="18"/>
                              </w:rPr>
                              <w:t xml:space="preserve"> </w:t>
                            </w:r>
                            <w:r>
                              <w:rPr>
                                <w:rFonts w:ascii="Arial"/>
                                <w:spacing w:val="-1"/>
                                <w:sz w:val="18"/>
                              </w:rPr>
                              <w:t>name</w:t>
                            </w:r>
                            <w:r>
                              <w:rPr>
                                <w:rFonts w:ascii="Arial"/>
                                <w:sz w:val="18"/>
                              </w:rPr>
                              <w:t xml:space="preserve"> </w:t>
                            </w:r>
                            <w:r>
                              <w:rPr>
                                <w:rFonts w:ascii="Arial"/>
                                <w:spacing w:val="-1"/>
                                <w:sz w:val="18"/>
                              </w:rPr>
                              <w:t>from</w:t>
                            </w:r>
                            <w:r>
                              <w:rPr>
                                <w:rFonts w:ascii="Arial"/>
                                <w:sz w:val="18"/>
                              </w:rPr>
                              <w:t xml:space="preserve"> </w:t>
                            </w:r>
                            <w:r>
                              <w:rPr>
                                <w:rFonts w:ascii="Arial"/>
                                <w:spacing w:val="-1"/>
                                <w:sz w:val="18"/>
                              </w:rPr>
                              <w:t>the</w:t>
                            </w:r>
                            <w:r>
                              <w:rPr>
                                <w:rFonts w:ascii="Arial"/>
                                <w:spacing w:val="1"/>
                                <w:sz w:val="18"/>
                              </w:rPr>
                              <w:t xml:space="preserve"> </w:t>
                            </w:r>
                            <w:r>
                              <w:rPr>
                                <w:rFonts w:ascii="Arial"/>
                                <w:spacing w:val="-1"/>
                                <w:sz w:val="18"/>
                              </w:rPr>
                              <w:t>list.</w:t>
                            </w:r>
                            <w:r>
                              <w:rPr>
                                <w:rFonts w:ascii="Arial"/>
                                <w:sz w:val="18"/>
                              </w:rPr>
                              <w:t xml:space="preserve"> </w:t>
                            </w:r>
                            <w:r>
                              <w:rPr>
                                <w:rFonts w:ascii="Arial"/>
                                <w:spacing w:val="-1"/>
                                <w:sz w:val="18"/>
                              </w:rPr>
                              <w:t xml:space="preserve">Click </w:t>
                            </w:r>
                            <w:r>
                              <w:rPr>
                                <w:rFonts w:ascii="Arial"/>
                                <w:b/>
                                <w:i/>
                                <w:sz w:val="18"/>
                              </w:rPr>
                              <w:t xml:space="preserve">OPEN </w:t>
                            </w:r>
                            <w:r>
                              <w:rPr>
                                <w:rFonts w:ascii="Arial"/>
                                <w:spacing w:val="-1"/>
                                <w:sz w:val="18"/>
                              </w:rPr>
                              <w:t>to</w:t>
                            </w:r>
                            <w:r>
                              <w:rPr>
                                <w:rFonts w:ascii="Arial"/>
                                <w:sz w:val="18"/>
                              </w:rPr>
                              <w:t xml:space="preserve"> </w:t>
                            </w:r>
                            <w:r>
                              <w:rPr>
                                <w:rFonts w:ascii="Arial"/>
                                <w:spacing w:val="-1"/>
                                <w:sz w:val="18"/>
                              </w:rPr>
                              <w:t>display</w:t>
                            </w:r>
                            <w:r>
                              <w:rPr>
                                <w:rFonts w:ascii="Arial"/>
                                <w:spacing w:val="-2"/>
                                <w:sz w:val="18"/>
                              </w:rPr>
                              <w:t xml:space="preserve"> </w:t>
                            </w:r>
                            <w:r>
                              <w:rPr>
                                <w:rFonts w:ascii="Arial"/>
                                <w:spacing w:val="-1"/>
                                <w:sz w:val="18"/>
                              </w:rPr>
                              <w:t>the</w:t>
                            </w:r>
                            <w:r>
                              <w:rPr>
                                <w:rFonts w:ascii="Arial"/>
                                <w:sz w:val="18"/>
                              </w:rPr>
                              <w:t xml:space="preserve"> </w:t>
                            </w:r>
                            <w:r>
                              <w:rPr>
                                <w:rFonts w:ascii="Arial"/>
                                <w:spacing w:val="-1"/>
                                <w:sz w:val="18"/>
                              </w:rPr>
                              <w:t>file</w:t>
                            </w:r>
                            <w:r>
                              <w:rPr>
                                <w:rFonts w:ascii="Arial"/>
                                <w:sz w:val="18"/>
                              </w:rPr>
                              <w:t xml:space="preserve"> </w:t>
                            </w:r>
                            <w:r>
                              <w:rPr>
                                <w:rFonts w:ascii="Arial"/>
                                <w:spacing w:val="-1"/>
                                <w:sz w:val="18"/>
                              </w:rPr>
                              <w:t>name</w:t>
                            </w:r>
                            <w:r>
                              <w:rPr>
                                <w:rFonts w:ascii="Arial"/>
                                <w:sz w:val="18"/>
                              </w:rPr>
                              <w:t xml:space="preserve"> </w:t>
                            </w:r>
                            <w:r>
                              <w:rPr>
                                <w:rFonts w:ascii="Arial"/>
                                <w:spacing w:val="-1"/>
                                <w:sz w:val="18"/>
                              </w:rPr>
                              <w:t>on</w:t>
                            </w:r>
                            <w:r>
                              <w:rPr>
                                <w:rFonts w:ascii="Arial"/>
                                <w:spacing w:val="1"/>
                                <w:sz w:val="18"/>
                              </w:rPr>
                              <w:t xml:space="preserve"> </w:t>
                            </w:r>
                            <w:r>
                              <w:rPr>
                                <w:rFonts w:ascii="Arial"/>
                                <w:spacing w:val="-1"/>
                                <w:sz w:val="18"/>
                              </w:rPr>
                              <w:t>the</w:t>
                            </w:r>
                            <w:r>
                              <w:rPr>
                                <w:rFonts w:ascii="Arial"/>
                                <w:sz w:val="18"/>
                              </w:rPr>
                              <w:t xml:space="preserve"> </w:t>
                            </w:r>
                            <w:r>
                              <w:rPr>
                                <w:rFonts w:ascii="Arial"/>
                                <w:spacing w:val="-1"/>
                                <w:sz w:val="18"/>
                              </w:rPr>
                              <w:t>Send</w:t>
                            </w:r>
                            <w:r>
                              <w:rPr>
                                <w:rFonts w:ascii="Arial"/>
                                <w:sz w:val="18"/>
                              </w:rPr>
                              <w:t xml:space="preserve"> EDI </w:t>
                            </w:r>
                            <w:r>
                              <w:rPr>
                                <w:rFonts w:ascii="Arial"/>
                                <w:spacing w:val="-1"/>
                                <w:sz w:val="18"/>
                              </w:rPr>
                              <w:t>X12</w:t>
                            </w:r>
                            <w:r>
                              <w:rPr>
                                <w:rFonts w:ascii="Arial"/>
                                <w:sz w:val="18"/>
                              </w:rPr>
                              <w:t xml:space="preserve"> </w:t>
                            </w:r>
                            <w:r>
                              <w:rPr>
                                <w:rFonts w:ascii="Arial"/>
                                <w:spacing w:val="-1"/>
                                <w:sz w:val="18"/>
                              </w:rPr>
                              <w:t>Files</w:t>
                            </w:r>
                            <w:r>
                              <w:rPr>
                                <w:rFonts w:ascii="Arial"/>
                                <w:sz w:val="18"/>
                              </w:rPr>
                              <w:t xml:space="preserve"> </w:t>
                            </w:r>
                            <w:r>
                              <w:rPr>
                                <w:rFonts w:ascii="Arial"/>
                                <w:spacing w:val="-1"/>
                                <w:sz w:val="18"/>
                              </w:rPr>
                              <w:t>page.</w:t>
                            </w:r>
                          </w:p>
                        </w:txbxContent>
                      </wps:txbx>
                      <wps:bodyPr rot="0" vert="horz" wrap="square" lIns="0" tIns="0" rIns="0" bIns="0" anchor="t" anchorCtr="0" upright="1">
                        <a:noAutofit/>
                      </wps:bodyPr>
                    </wps:wsp>
                  </a:graphicData>
                </a:graphic>
              </wp:inline>
            </w:drawing>
          </mc:Choice>
          <mc:Fallback>
            <w:pict>
              <v:shape w14:anchorId="5BFEC467" id="Text Box 4" o:spid="_x0000_s1027" type="#_x0000_t202" alt="HELPFUL HINT:&#10;&#10;If you click Browse, you will receive a dialog box that either:&#10;• Contains a dropdown list that allows you to select (double click) a file from any drive available on the Desk Top or Laptop executing the page. Click OPEN to display the file name on the Send EDI X12 Files page, or&#10;• Contains a File Name box that allows you to type in the file name or select (double click) a file name from the list. Click OPEN to display the file name on the Send EDI X12 Files page.&#10;" style="width:408.4pt;height:9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" fillcolor="white [3201]" strokecolor="black [3200]" strokeweight="1pt">
                <v:textbox inset="0,0,0,0">
                  <w:txbxContent>
                    <w:p w14:paraId="1AB1454F" w14:textId="77777777" w:rsidR="00D70BCF" w:rsidRDefault="00D70BCF" w:rsidP="006F17EF">
                      <w:pPr>
                        <w:spacing w:before="36"/>
                        <w:jc w:val="center"/>
                        <w:rPr>
                          <w:rFonts w:ascii="Arial" w:eastAsia="Arial" w:hAnsi="Arial" w:cs="Arial"/>
                          <w:sz w:val="18"/>
                          <w:szCs w:val="18"/>
                        </w:rPr>
                      </w:pPr>
                      <w:r>
                        <w:rPr>
                          <w:rFonts w:ascii="Arial"/>
                          <w:b/>
                          <w:sz w:val="18"/>
                        </w:rPr>
                        <w:t>HELPFUL HINT:</w:t>
                      </w:r>
                    </w:p>
                    <w:p w14:paraId="6A06C315" w14:textId="77777777" w:rsidR="00D70BCF" w:rsidRDefault="00D70BCF" w:rsidP="006F17EF">
                      <w:pPr>
                        <w:spacing w:line="207" w:lineRule="exact"/>
                        <w:ind w:left="108"/>
                        <w:rPr>
                          <w:rFonts w:ascii="Arial" w:eastAsia="Arial" w:hAnsi="Arial" w:cs="Arial"/>
                          <w:sz w:val="18"/>
                          <w:szCs w:val="18"/>
                        </w:rPr>
                      </w:pPr>
                      <w:r>
                        <w:rPr>
                          <w:rFonts w:ascii="Arial"/>
                          <w:spacing w:val="-1"/>
                          <w:sz w:val="18"/>
                        </w:rPr>
                        <w:t>If</w:t>
                      </w:r>
                      <w:r>
                        <w:rPr>
                          <w:rFonts w:ascii="Arial"/>
                          <w:sz w:val="18"/>
                        </w:rPr>
                        <w:t xml:space="preserve"> </w:t>
                      </w:r>
                      <w:r>
                        <w:rPr>
                          <w:rFonts w:ascii="Arial"/>
                          <w:spacing w:val="-1"/>
                          <w:sz w:val="18"/>
                        </w:rPr>
                        <w:t>you</w:t>
                      </w:r>
                      <w:r>
                        <w:rPr>
                          <w:rFonts w:ascii="Arial"/>
                          <w:sz w:val="18"/>
                        </w:rPr>
                        <w:t xml:space="preserve"> </w:t>
                      </w:r>
                      <w:r>
                        <w:rPr>
                          <w:rFonts w:ascii="Arial"/>
                          <w:spacing w:val="-1"/>
                          <w:sz w:val="18"/>
                        </w:rPr>
                        <w:t>click</w:t>
                      </w:r>
                      <w:r>
                        <w:rPr>
                          <w:rFonts w:ascii="Arial"/>
                          <w:sz w:val="18"/>
                        </w:rPr>
                        <w:t xml:space="preserve"> </w:t>
                      </w:r>
                      <w:r>
                        <w:rPr>
                          <w:rFonts w:ascii="Arial"/>
                          <w:b/>
                          <w:i/>
                          <w:spacing w:val="-1"/>
                          <w:sz w:val="18"/>
                        </w:rPr>
                        <w:t>Browse</w:t>
                      </w:r>
                      <w:r>
                        <w:rPr>
                          <w:rFonts w:ascii="Arial"/>
                          <w:spacing w:val="-1"/>
                          <w:sz w:val="18"/>
                        </w:rPr>
                        <w:t>,</w:t>
                      </w:r>
                      <w:r>
                        <w:rPr>
                          <w:rFonts w:ascii="Arial"/>
                          <w:spacing w:val="1"/>
                          <w:sz w:val="18"/>
                        </w:rPr>
                        <w:t xml:space="preserve"> </w:t>
                      </w:r>
                      <w:r>
                        <w:rPr>
                          <w:rFonts w:ascii="Arial"/>
                          <w:spacing w:val="-1"/>
                          <w:sz w:val="18"/>
                        </w:rPr>
                        <w:t>you</w:t>
                      </w:r>
                      <w:r>
                        <w:rPr>
                          <w:rFonts w:ascii="Arial"/>
                          <w:spacing w:val="2"/>
                          <w:sz w:val="18"/>
                        </w:rPr>
                        <w:t xml:space="preserve"> </w:t>
                      </w:r>
                      <w:r>
                        <w:rPr>
                          <w:rFonts w:ascii="Arial"/>
                          <w:spacing w:val="-1"/>
                          <w:sz w:val="18"/>
                        </w:rPr>
                        <w:t>will</w:t>
                      </w:r>
                      <w:r>
                        <w:rPr>
                          <w:rFonts w:ascii="Arial"/>
                          <w:sz w:val="18"/>
                        </w:rPr>
                        <w:t xml:space="preserve"> </w:t>
                      </w:r>
                      <w:r>
                        <w:rPr>
                          <w:rFonts w:ascii="Arial"/>
                          <w:spacing w:val="-1"/>
                          <w:sz w:val="18"/>
                        </w:rPr>
                        <w:t>receive</w:t>
                      </w:r>
                      <w:r>
                        <w:rPr>
                          <w:rFonts w:ascii="Arial"/>
                          <w:sz w:val="18"/>
                        </w:rPr>
                        <w:t xml:space="preserve"> a </w:t>
                      </w:r>
                      <w:r>
                        <w:rPr>
                          <w:rFonts w:ascii="Arial"/>
                          <w:spacing w:val="-1"/>
                          <w:sz w:val="18"/>
                        </w:rPr>
                        <w:t>dialog</w:t>
                      </w:r>
                      <w:r>
                        <w:rPr>
                          <w:rFonts w:ascii="Arial"/>
                          <w:spacing w:val="1"/>
                          <w:sz w:val="18"/>
                        </w:rPr>
                        <w:t xml:space="preserve"> </w:t>
                      </w:r>
                      <w:r>
                        <w:rPr>
                          <w:rFonts w:ascii="Arial"/>
                          <w:spacing w:val="-1"/>
                          <w:sz w:val="18"/>
                        </w:rPr>
                        <w:t>box</w:t>
                      </w:r>
                      <w:r>
                        <w:rPr>
                          <w:rFonts w:ascii="Arial"/>
                          <w:sz w:val="18"/>
                        </w:rPr>
                        <w:t xml:space="preserve"> </w:t>
                      </w:r>
                      <w:r>
                        <w:rPr>
                          <w:rFonts w:ascii="Arial"/>
                          <w:spacing w:val="-1"/>
                          <w:sz w:val="18"/>
                        </w:rPr>
                        <w:t>that</w:t>
                      </w:r>
                      <w:r>
                        <w:rPr>
                          <w:rFonts w:ascii="Arial"/>
                          <w:sz w:val="18"/>
                        </w:rPr>
                        <w:t xml:space="preserve"> </w:t>
                      </w:r>
                      <w:r>
                        <w:rPr>
                          <w:rFonts w:ascii="Arial"/>
                          <w:spacing w:val="-1"/>
                          <w:sz w:val="18"/>
                        </w:rPr>
                        <w:t>either:</w:t>
                      </w:r>
                    </w:p>
                    <w:p w14:paraId="2076F497" w14:textId="77777777" w:rsidR="00D70BCF" w:rsidRDefault="00D70BCF" w:rsidP="00C50D05">
                      <w:pPr>
                        <w:widowControl w:val="0"/>
                        <w:numPr>
                          <w:ilvl w:val="0"/>
                          <w:numId w:val="6"/>
                        </w:numPr>
                        <w:tabs>
                          <w:tab w:val="left" w:pos="469"/>
                        </w:tabs>
                        <w:spacing w:after="0" w:line="240" w:lineRule="auto"/>
                        <w:ind w:right="241" w:hanging="360"/>
                        <w:rPr>
                          <w:rFonts w:ascii="Arial" w:eastAsia="Arial" w:hAnsi="Arial" w:cs="Arial"/>
                          <w:sz w:val="18"/>
                          <w:szCs w:val="18"/>
                        </w:rPr>
                      </w:pPr>
                      <w:r>
                        <w:rPr>
                          <w:rFonts w:ascii="Arial"/>
                          <w:spacing w:val="-1"/>
                          <w:sz w:val="18"/>
                        </w:rPr>
                        <w:t>Contains</w:t>
                      </w:r>
                      <w:r>
                        <w:rPr>
                          <w:rFonts w:ascii="Arial"/>
                          <w:sz w:val="18"/>
                        </w:rPr>
                        <w:t xml:space="preserve"> a </w:t>
                      </w:r>
                      <w:r>
                        <w:rPr>
                          <w:rFonts w:ascii="Arial"/>
                          <w:spacing w:val="-1"/>
                          <w:sz w:val="18"/>
                        </w:rPr>
                        <w:t>dropdown</w:t>
                      </w:r>
                      <w:r>
                        <w:rPr>
                          <w:rFonts w:ascii="Arial"/>
                          <w:spacing w:val="1"/>
                          <w:sz w:val="18"/>
                        </w:rPr>
                        <w:t xml:space="preserve"> </w:t>
                      </w:r>
                      <w:r>
                        <w:rPr>
                          <w:rFonts w:ascii="Arial"/>
                          <w:spacing w:val="-1"/>
                          <w:sz w:val="18"/>
                        </w:rPr>
                        <w:t>list</w:t>
                      </w:r>
                      <w:r>
                        <w:rPr>
                          <w:rFonts w:ascii="Arial"/>
                          <w:sz w:val="18"/>
                        </w:rPr>
                        <w:t xml:space="preserve"> </w:t>
                      </w:r>
                      <w:r>
                        <w:rPr>
                          <w:rFonts w:ascii="Arial"/>
                          <w:spacing w:val="-1"/>
                          <w:sz w:val="18"/>
                        </w:rPr>
                        <w:t>that</w:t>
                      </w:r>
                      <w:r>
                        <w:rPr>
                          <w:rFonts w:ascii="Arial"/>
                          <w:spacing w:val="1"/>
                          <w:sz w:val="18"/>
                        </w:rPr>
                        <w:t xml:space="preserve"> </w:t>
                      </w:r>
                      <w:r>
                        <w:rPr>
                          <w:rFonts w:ascii="Arial"/>
                          <w:spacing w:val="-1"/>
                          <w:sz w:val="18"/>
                        </w:rPr>
                        <w:t>allows</w:t>
                      </w:r>
                      <w:r>
                        <w:rPr>
                          <w:rFonts w:ascii="Arial"/>
                          <w:spacing w:val="1"/>
                          <w:sz w:val="18"/>
                        </w:rPr>
                        <w:t xml:space="preserve"> </w:t>
                      </w:r>
                      <w:r>
                        <w:rPr>
                          <w:rFonts w:ascii="Arial"/>
                          <w:spacing w:val="-1"/>
                          <w:sz w:val="18"/>
                        </w:rPr>
                        <w:t>you</w:t>
                      </w:r>
                      <w:r>
                        <w:rPr>
                          <w:rFonts w:ascii="Arial"/>
                          <w:sz w:val="18"/>
                        </w:rPr>
                        <w:t xml:space="preserve"> </w:t>
                      </w:r>
                      <w:r>
                        <w:rPr>
                          <w:rFonts w:ascii="Arial"/>
                          <w:spacing w:val="-1"/>
                          <w:sz w:val="18"/>
                        </w:rPr>
                        <w:t>to</w:t>
                      </w:r>
                      <w:r>
                        <w:rPr>
                          <w:rFonts w:ascii="Arial"/>
                          <w:sz w:val="18"/>
                        </w:rPr>
                        <w:t xml:space="preserve"> </w:t>
                      </w:r>
                      <w:r>
                        <w:rPr>
                          <w:rFonts w:ascii="Arial"/>
                          <w:spacing w:val="-1"/>
                          <w:sz w:val="18"/>
                        </w:rPr>
                        <w:t>select</w:t>
                      </w:r>
                      <w:r>
                        <w:rPr>
                          <w:rFonts w:ascii="Arial"/>
                          <w:sz w:val="18"/>
                        </w:rPr>
                        <w:t xml:space="preserve"> </w:t>
                      </w:r>
                      <w:r>
                        <w:rPr>
                          <w:rFonts w:ascii="Arial"/>
                          <w:spacing w:val="-1"/>
                          <w:sz w:val="18"/>
                        </w:rPr>
                        <w:t>(double</w:t>
                      </w:r>
                      <w:r>
                        <w:rPr>
                          <w:rFonts w:ascii="Arial"/>
                          <w:sz w:val="18"/>
                        </w:rPr>
                        <w:t xml:space="preserve"> </w:t>
                      </w:r>
                      <w:r>
                        <w:rPr>
                          <w:rFonts w:ascii="Arial"/>
                          <w:spacing w:val="-1"/>
                          <w:sz w:val="18"/>
                        </w:rPr>
                        <w:t>click)</w:t>
                      </w:r>
                      <w:r>
                        <w:rPr>
                          <w:rFonts w:ascii="Arial"/>
                          <w:sz w:val="18"/>
                        </w:rPr>
                        <w:t xml:space="preserve"> a </w:t>
                      </w:r>
                      <w:r>
                        <w:rPr>
                          <w:rFonts w:ascii="Arial"/>
                          <w:spacing w:val="-1"/>
                          <w:sz w:val="18"/>
                        </w:rPr>
                        <w:t>file</w:t>
                      </w:r>
                      <w:r>
                        <w:rPr>
                          <w:rFonts w:ascii="Arial"/>
                          <w:sz w:val="18"/>
                        </w:rPr>
                        <w:t xml:space="preserve"> </w:t>
                      </w:r>
                      <w:r>
                        <w:rPr>
                          <w:rFonts w:ascii="Arial"/>
                          <w:spacing w:val="-1"/>
                          <w:sz w:val="18"/>
                        </w:rPr>
                        <w:t>from</w:t>
                      </w:r>
                      <w:r>
                        <w:rPr>
                          <w:rFonts w:ascii="Arial"/>
                          <w:sz w:val="18"/>
                        </w:rPr>
                        <w:t xml:space="preserve"> </w:t>
                      </w:r>
                      <w:r>
                        <w:rPr>
                          <w:rFonts w:ascii="Arial"/>
                          <w:spacing w:val="-1"/>
                          <w:sz w:val="18"/>
                        </w:rPr>
                        <w:t>any</w:t>
                      </w:r>
                      <w:r>
                        <w:rPr>
                          <w:rFonts w:ascii="Arial"/>
                          <w:sz w:val="18"/>
                        </w:rPr>
                        <w:t xml:space="preserve"> </w:t>
                      </w:r>
                      <w:r>
                        <w:rPr>
                          <w:rFonts w:ascii="Arial"/>
                          <w:spacing w:val="-1"/>
                          <w:sz w:val="18"/>
                        </w:rPr>
                        <w:t>drive</w:t>
                      </w:r>
                      <w:r>
                        <w:rPr>
                          <w:rFonts w:ascii="Arial"/>
                          <w:sz w:val="18"/>
                        </w:rPr>
                        <w:t xml:space="preserve"> </w:t>
                      </w:r>
                      <w:r>
                        <w:rPr>
                          <w:rFonts w:ascii="Arial"/>
                          <w:spacing w:val="-1"/>
                          <w:sz w:val="18"/>
                        </w:rPr>
                        <w:t>available</w:t>
                      </w:r>
                      <w:r>
                        <w:rPr>
                          <w:rFonts w:ascii="Arial"/>
                          <w:spacing w:val="63"/>
                          <w:sz w:val="18"/>
                        </w:rPr>
                        <w:t xml:space="preserve"> </w:t>
                      </w:r>
                      <w:r>
                        <w:rPr>
                          <w:rFonts w:ascii="Arial"/>
                          <w:spacing w:val="-1"/>
                          <w:sz w:val="18"/>
                        </w:rPr>
                        <w:t>on</w:t>
                      </w:r>
                      <w:r>
                        <w:rPr>
                          <w:rFonts w:ascii="Arial"/>
                          <w:sz w:val="18"/>
                        </w:rPr>
                        <w:t xml:space="preserve"> </w:t>
                      </w:r>
                      <w:r>
                        <w:rPr>
                          <w:rFonts w:ascii="Arial"/>
                          <w:spacing w:val="-1"/>
                          <w:sz w:val="18"/>
                        </w:rPr>
                        <w:t>the</w:t>
                      </w:r>
                      <w:r>
                        <w:rPr>
                          <w:rFonts w:ascii="Arial"/>
                          <w:sz w:val="18"/>
                        </w:rPr>
                        <w:t xml:space="preserve"> </w:t>
                      </w:r>
                      <w:r>
                        <w:rPr>
                          <w:rFonts w:ascii="Arial"/>
                          <w:spacing w:val="-1"/>
                          <w:sz w:val="18"/>
                        </w:rPr>
                        <w:t>Desk</w:t>
                      </w:r>
                      <w:r>
                        <w:rPr>
                          <w:rFonts w:ascii="Arial"/>
                          <w:sz w:val="18"/>
                        </w:rPr>
                        <w:t xml:space="preserve"> Top </w:t>
                      </w:r>
                      <w:r>
                        <w:rPr>
                          <w:rFonts w:ascii="Arial"/>
                          <w:spacing w:val="-1"/>
                          <w:sz w:val="18"/>
                        </w:rPr>
                        <w:t>or</w:t>
                      </w:r>
                      <w:r>
                        <w:rPr>
                          <w:rFonts w:ascii="Arial"/>
                          <w:sz w:val="18"/>
                        </w:rPr>
                        <w:t xml:space="preserve"> </w:t>
                      </w:r>
                      <w:r>
                        <w:rPr>
                          <w:rFonts w:ascii="Arial"/>
                          <w:spacing w:val="-1"/>
                          <w:sz w:val="18"/>
                        </w:rPr>
                        <w:t>Laptop executing</w:t>
                      </w:r>
                      <w:r>
                        <w:rPr>
                          <w:rFonts w:ascii="Arial"/>
                          <w:sz w:val="18"/>
                        </w:rPr>
                        <w:t xml:space="preserve"> </w:t>
                      </w:r>
                      <w:r>
                        <w:rPr>
                          <w:rFonts w:ascii="Arial"/>
                          <w:spacing w:val="-1"/>
                          <w:sz w:val="18"/>
                        </w:rPr>
                        <w:t>the</w:t>
                      </w:r>
                      <w:r>
                        <w:rPr>
                          <w:rFonts w:ascii="Arial"/>
                          <w:sz w:val="18"/>
                        </w:rPr>
                        <w:t xml:space="preserve"> </w:t>
                      </w:r>
                      <w:r>
                        <w:rPr>
                          <w:rFonts w:ascii="Arial"/>
                          <w:spacing w:val="-1"/>
                          <w:sz w:val="18"/>
                        </w:rPr>
                        <w:t>page.</w:t>
                      </w:r>
                      <w:r>
                        <w:rPr>
                          <w:rFonts w:ascii="Arial"/>
                          <w:sz w:val="18"/>
                        </w:rPr>
                        <w:t xml:space="preserve"> </w:t>
                      </w:r>
                      <w:r>
                        <w:rPr>
                          <w:rFonts w:ascii="Arial"/>
                          <w:spacing w:val="-1"/>
                          <w:sz w:val="18"/>
                        </w:rPr>
                        <w:t>Click</w:t>
                      </w:r>
                      <w:r>
                        <w:rPr>
                          <w:rFonts w:ascii="Arial"/>
                          <w:sz w:val="18"/>
                        </w:rPr>
                        <w:t xml:space="preserve"> </w:t>
                      </w:r>
                      <w:r>
                        <w:rPr>
                          <w:rFonts w:ascii="Arial"/>
                          <w:b/>
                          <w:i/>
                          <w:sz w:val="18"/>
                        </w:rPr>
                        <w:t>OPEN</w:t>
                      </w:r>
                      <w:r>
                        <w:rPr>
                          <w:rFonts w:ascii="Arial"/>
                          <w:b/>
                          <w:i/>
                          <w:spacing w:val="-1"/>
                          <w:sz w:val="18"/>
                        </w:rPr>
                        <w:t xml:space="preserve"> </w:t>
                      </w:r>
                      <w:r>
                        <w:rPr>
                          <w:rFonts w:ascii="Arial"/>
                          <w:spacing w:val="-1"/>
                          <w:sz w:val="18"/>
                        </w:rPr>
                        <w:t>to</w:t>
                      </w:r>
                      <w:r>
                        <w:rPr>
                          <w:rFonts w:ascii="Arial"/>
                          <w:sz w:val="18"/>
                        </w:rPr>
                        <w:t xml:space="preserve"> </w:t>
                      </w:r>
                      <w:r>
                        <w:rPr>
                          <w:rFonts w:ascii="Arial"/>
                          <w:spacing w:val="-1"/>
                          <w:sz w:val="18"/>
                        </w:rPr>
                        <w:t>display</w:t>
                      </w:r>
                      <w:r>
                        <w:rPr>
                          <w:rFonts w:ascii="Arial"/>
                          <w:spacing w:val="-2"/>
                          <w:sz w:val="18"/>
                        </w:rPr>
                        <w:t xml:space="preserve"> </w:t>
                      </w:r>
                      <w:r>
                        <w:rPr>
                          <w:rFonts w:ascii="Arial"/>
                          <w:spacing w:val="-1"/>
                          <w:sz w:val="18"/>
                        </w:rPr>
                        <w:t>the</w:t>
                      </w:r>
                      <w:r>
                        <w:rPr>
                          <w:rFonts w:ascii="Arial"/>
                          <w:sz w:val="18"/>
                        </w:rPr>
                        <w:t xml:space="preserve"> </w:t>
                      </w:r>
                      <w:r>
                        <w:rPr>
                          <w:rFonts w:ascii="Arial"/>
                          <w:spacing w:val="-1"/>
                          <w:sz w:val="18"/>
                        </w:rPr>
                        <w:t>file</w:t>
                      </w:r>
                      <w:r>
                        <w:rPr>
                          <w:rFonts w:ascii="Arial"/>
                          <w:sz w:val="18"/>
                        </w:rPr>
                        <w:t xml:space="preserve"> </w:t>
                      </w:r>
                      <w:r>
                        <w:rPr>
                          <w:rFonts w:ascii="Arial"/>
                          <w:spacing w:val="-1"/>
                          <w:sz w:val="18"/>
                        </w:rPr>
                        <w:t>name</w:t>
                      </w:r>
                      <w:r>
                        <w:rPr>
                          <w:rFonts w:ascii="Arial"/>
                          <w:sz w:val="18"/>
                        </w:rPr>
                        <w:t xml:space="preserve"> </w:t>
                      </w:r>
                      <w:r>
                        <w:rPr>
                          <w:rFonts w:ascii="Arial"/>
                          <w:spacing w:val="-1"/>
                          <w:sz w:val="18"/>
                        </w:rPr>
                        <w:t>on</w:t>
                      </w:r>
                      <w:r>
                        <w:rPr>
                          <w:rFonts w:ascii="Arial"/>
                          <w:spacing w:val="1"/>
                          <w:sz w:val="18"/>
                        </w:rPr>
                        <w:t xml:space="preserve"> </w:t>
                      </w:r>
                      <w:r>
                        <w:rPr>
                          <w:rFonts w:ascii="Arial"/>
                          <w:spacing w:val="-1"/>
                          <w:sz w:val="18"/>
                        </w:rPr>
                        <w:t>the</w:t>
                      </w:r>
                      <w:r>
                        <w:rPr>
                          <w:rFonts w:ascii="Arial"/>
                          <w:spacing w:val="50"/>
                          <w:sz w:val="18"/>
                        </w:rPr>
                        <w:t xml:space="preserve"> </w:t>
                      </w:r>
                      <w:r>
                        <w:rPr>
                          <w:rFonts w:ascii="Arial"/>
                          <w:spacing w:val="-1"/>
                          <w:sz w:val="18"/>
                        </w:rPr>
                        <w:t>Send</w:t>
                      </w:r>
                      <w:r>
                        <w:rPr>
                          <w:rFonts w:ascii="Arial"/>
                          <w:sz w:val="18"/>
                        </w:rPr>
                        <w:t xml:space="preserve"> </w:t>
                      </w:r>
                      <w:r>
                        <w:rPr>
                          <w:rFonts w:ascii="Arial"/>
                          <w:spacing w:val="-1"/>
                          <w:sz w:val="18"/>
                        </w:rPr>
                        <w:t>EDI</w:t>
                      </w:r>
                      <w:r>
                        <w:rPr>
                          <w:rFonts w:ascii="Arial"/>
                          <w:spacing w:val="1"/>
                          <w:sz w:val="18"/>
                        </w:rPr>
                        <w:t xml:space="preserve"> </w:t>
                      </w:r>
                      <w:r>
                        <w:rPr>
                          <w:rFonts w:ascii="Arial"/>
                          <w:spacing w:val="-1"/>
                          <w:sz w:val="18"/>
                        </w:rPr>
                        <w:t>X12</w:t>
                      </w:r>
                      <w:r>
                        <w:rPr>
                          <w:rFonts w:ascii="Arial"/>
                          <w:sz w:val="18"/>
                        </w:rPr>
                        <w:t xml:space="preserve"> </w:t>
                      </w:r>
                      <w:r>
                        <w:rPr>
                          <w:rFonts w:ascii="Arial"/>
                          <w:spacing w:val="-1"/>
                          <w:sz w:val="18"/>
                        </w:rPr>
                        <w:t>Files</w:t>
                      </w:r>
                      <w:r>
                        <w:rPr>
                          <w:rFonts w:ascii="Arial"/>
                          <w:sz w:val="18"/>
                        </w:rPr>
                        <w:t xml:space="preserve"> </w:t>
                      </w:r>
                      <w:r>
                        <w:rPr>
                          <w:rFonts w:ascii="Arial"/>
                          <w:spacing w:val="-1"/>
                          <w:sz w:val="18"/>
                        </w:rPr>
                        <w:t>page,</w:t>
                      </w:r>
                      <w:r>
                        <w:rPr>
                          <w:rFonts w:ascii="Arial"/>
                          <w:sz w:val="18"/>
                        </w:rPr>
                        <w:t xml:space="preserve"> </w:t>
                      </w:r>
                      <w:r>
                        <w:rPr>
                          <w:rFonts w:ascii="Arial"/>
                          <w:spacing w:val="-1"/>
                          <w:sz w:val="18"/>
                        </w:rPr>
                        <w:t>or</w:t>
                      </w:r>
                    </w:p>
                    <w:p w14:paraId="0E921748" w14:textId="77777777" w:rsidR="00D70BCF" w:rsidRDefault="00D70BCF" w:rsidP="00C50D05">
                      <w:pPr>
                        <w:widowControl w:val="0"/>
                        <w:numPr>
                          <w:ilvl w:val="0"/>
                          <w:numId w:val="6"/>
                        </w:numPr>
                        <w:tabs>
                          <w:tab w:val="left" w:pos="469"/>
                        </w:tabs>
                        <w:spacing w:after="0" w:line="240" w:lineRule="auto"/>
                        <w:ind w:right="223" w:hanging="360"/>
                        <w:rPr>
                          <w:rFonts w:ascii="Arial" w:eastAsia="Arial" w:hAnsi="Arial" w:cs="Arial"/>
                          <w:sz w:val="18"/>
                          <w:szCs w:val="18"/>
                        </w:rPr>
                      </w:pPr>
                      <w:r>
                        <w:rPr>
                          <w:rFonts w:ascii="Arial"/>
                          <w:spacing w:val="-1"/>
                          <w:sz w:val="18"/>
                        </w:rPr>
                        <w:t>Contains</w:t>
                      </w:r>
                      <w:r>
                        <w:rPr>
                          <w:rFonts w:ascii="Arial"/>
                          <w:sz w:val="18"/>
                        </w:rPr>
                        <w:t xml:space="preserve"> a </w:t>
                      </w:r>
                      <w:r>
                        <w:rPr>
                          <w:rFonts w:ascii="Arial"/>
                          <w:spacing w:val="-1"/>
                          <w:sz w:val="18"/>
                        </w:rPr>
                        <w:t>File</w:t>
                      </w:r>
                      <w:r>
                        <w:rPr>
                          <w:rFonts w:ascii="Arial"/>
                          <w:spacing w:val="1"/>
                          <w:sz w:val="18"/>
                        </w:rPr>
                        <w:t xml:space="preserve"> </w:t>
                      </w:r>
                      <w:r>
                        <w:rPr>
                          <w:rFonts w:ascii="Arial"/>
                          <w:spacing w:val="-1"/>
                          <w:sz w:val="18"/>
                        </w:rPr>
                        <w:t>Name</w:t>
                      </w:r>
                      <w:r>
                        <w:rPr>
                          <w:rFonts w:ascii="Arial"/>
                          <w:sz w:val="18"/>
                        </w:rPr>
                        <w:t xml:space="preserve"> </w:t>
                      </w:r>
                      <w:r>
                        <w:rPr>
                          <w:rFonts w:ascii="Arial"/>
                          <w:spacing w:val="-1"/>
                          <w:sz w:val="18"/>
                        </w:rPr>
                        <w:t>box</w:t>
                      </w:r>
                      <w:r>
                        <w:rPr>
                          <w:rFonts w:ascii="Arial"/>
                          <w:sz w:val="18"/>
                        </w:rPr>
                        <w:t xml:space="preserve"> </w:t>
                      </w:r>
                      <w:r>
                        <w:rPr>
                          <w:rFonts w:ascii="Arial"/>
                          <w:spacing w:val="-1"/>
                          <w:sz w:val="18"/>
                        </w:rPr>
                        <w:t>that</w:t>
                      </w:r>
                      <w:r>
                        <w:rPr>
                          <w:rFonts w:ascii="Arial"/>
                          <w:spacing w:val="1"/>
                          <w:sz w:val="18"/>
                        </w:rPr>
                        <w:t xml:space="preserve"> </w:t>
                      </w:r>
                      <w:r>
                        <w:rPr>
                          <w:rFonts w:ascii="Arial"/>
                          <w:spacing w:val="-1"/>
                          <w:sz w:val="18"/>
                        </w:rPr>
                        <w:t>allows</w:t>
                      </w:r>
                      <w:r>
                        <w:rPr>
                          <w:rFonts w:ascii="Arial"/>
                          <w:spacing w:val="1"/>
                          <w:sz w:val="18"/>
                        </w:rPr>
                        <w:t xml:space="preserve"> </w:t>
                      </w:r>
                      <w:r>
                        <w:rPr>
                          <w:rFonts w:ascii="Arial"/>
                          <w:spacing w:val="-1"/>
                          <w:sz w:val="18"/>
                        </w:rPr>
                        <w:t>you</w:t>
                      </w:r>
                      <w:r>
                        <w:rPr>
                          <w:rFonts w:ascii="Arial"/>
                          <w:sz w:val="18"/>
                        </w:rPr>
                        <w:t xml:space="preserve"> </w:t>
                      </w:r>
                      <w:r>
                        <w:rPr>
                          <w:rFonts w:ascii="Arial"/>
                          <w:spacing w:val="-1"/>
                          <w:sz w:val="18"/>
                        </w:rPr>
                        <w:t>to</w:t>
                      </w:r>
                      <w:r>
                        <w:rPr>
                          <w:rFonts w:ascii="Arial"/>
                          <w:sz w:val="18"/>
                        </w:rPr>
                        <w:t xml:space="preserve"> </w:t>
                      </w:r>
                      <w:r>
                        <w:rPr>
                          <w:rFonts w:ascii="Arial"/>
                          <w:spacing w:val="-1"/>
                          <w:sz w:val="18"/>
                        </w:rPr>
                        <w:t>type</w:t>
                      </w:r>
                      <w:r>
                        <w:rPr>
                          <w:rFonts w:ascii="Arial"/>
                          <w:spacing w:val="-2"/>
                          <w:sz w:val="18"/>
                        </w:rPr>
                        <w:t xml:space="preserve"> </w:t>
                      </w:r>
                      <w:r>
                        <w:rPr>
                          <w:rFonts w:ascii="Arial"/>
                          <w:spacing w:val="-1"/>
                          <w:sz w:val="18"/>
                        </w:rPr>
                        <w:t>in</w:t>
                      </w:r>
                      <w:r>
                        <w:rPr>
                          <w:rFonts w:ascii="Arial"/>
                          <w:sz w:val="18"/>
                        </w:rPr>
                        <w:t xml:space="preserve"> </w:t>
                      </w:r>
                      <w:r>
                        <w:rPr>
                          <w:rFonts w:ascii="Arial"/>
                          <w:spacing w:val="-1"/>
                          <w:sz w:val="18"/>
                        </w:rPr>
                        <w:t>the</w:t>
                      </w:r>
                      <w:r>
                        <w:rPr>
                          <w:rFonts w:ascii="Arial"/>
                          <w:sz w:val="18"/>
                        </w:rPr>
                        <w:t xml:space="preserve"> </w:t>
                      </w:r>
                      <w:r>
                        <w:rPr>
                          <w:rFonts w:ascii="Arial"/>
                          <w:spacing w:val="-1"/>
                          <w:sz w:val="18"/>
                        </w:rPr>
                        <w:t>file name</w:t>
                      </w:r>
                      <w:r>
                        <w:rPr>
                          <w:rFonts w:ascii="Arial"/>
                          <w:sz w:val="18"/>
                        </w:rPr>
                        <w:t xml:space="preserve"> </w:t>
                      </w:r>
                      <w:r>
                        <w:rPr>
                          <w:rFonts w:ascii="Arial"/>
                          <w:spacing w:val="-1"/>
                          <w:sz w:val="18"/>
                        </w:rPr>
                        <w:t>or</w:t>
                      </w:r>
                      <w:r>
                        <w:rPr>
                          <w:rFonts w:ascii="Arial"/>
                          <w:sz w:val="18"/>
                        </w:rPr>
                        <w:t xml:space="preserve"> </w:t>
                      </w:r>
                      <w:r>
                        <w:rPr>
                          <w:rFonts w:ascii="Arial"/>
                          <w:spacing w:val="-1"/>
                          <w:sz w:val="18"/>
                        </w:rPr>
                        <w:t>select</w:t>
                      </w:r>
                      <w:r>
                        <w:rPr>
                          <w:rFonts w:ascii="Arial"/>
                          <w:sz w:val="18"/>
                        </w:rPr>
                        <w:t xml:space="preserve"> </w:t>
                      </w:r>
                      <w:r>
                        <w:rPr>
                          <w:rFonts w:ascii="Arial"/>
                          <w:spacing w:val="-1"/>
                          <w:sz w:val="18"/>
                        </w:rPr>
                        <w:t>(double</w:t>
                      </w:r>
                      <w:r>
                        <w:rPr>
                          <w:rFonts w:ascii="Arial"/>
                          <w:sz w:val="18"/>
                        </w:rPr>
                        <w:t xml:space="preserve"> </w:t>
                      </w:r>
                      <w:r>
                        <w:rPr>
                          <w:rFonts w:ascii="Arial"/>
                          <w:spacing w:val="-1"/>
                          <w:sz w:val="18"/>
                        </w:rPr>
                        <w:t>click)</w:t>
                      </w:r>
                      <w:r>
                        <w:rPr>
                          <w:rFonts w:ascii="Arial"/>
                          <w:sz w:val="18"/>
                        </w:rPr>
                        <w:t xml:space="preserve"> a </w:t>
                      </w:r>
                      <w:r>
                        <w:rPr>
                          <w:rFonts w:ascii="Arial"/>
                          <w:spacing w:val="-1"/>
                          <w:sz w:val="18"/>
                        </w:rPr>
                        <w:t>file</w:t>
                      </w:r>
                      <w:r>
                        <w:rPr>
                          <w:rFonts w:ascii="Arial"/>
                          <w:spacing w:val="54"/>
                          <w:sz w:val="18"/>
                        </w:rPr>
                        <w:t xml:space="preserve"> </w:t>
                      </w:r>
                      <w:r>
                        <w:rPr>
                          <w:rFonts w:ascii="Arial"/>
                          <w:spacing w:val="-1"/>
                          <w:sz w:val="18"/>
                        </w:rPr>
                        <w:t>name</w:t>
                      </w:r>
                      <w:r>
                        <w:rPr>
                          <w:rFonts w:ascii="Arial"/>
                          <w:sz w:val="18"/>
                        </w:rPr>
                        <w:t xml:space="preserve"> </w:t>
                      </w:r>
                      <w:r>
                        <w:rPr>
                          <w:rFonts w:ascii="Arial"/>
                          <w:spacing w:val="-1"/>
                          <w:sz w:val="18"/>
                        </w:rPr>
                        <w:t>from</w:t>
                      </w:r>
                      <w:r>
                        <w:rPr>
                          <w:rFonts w:ascii="Arial"/>
                          <w:sz w:val="18"/>
                        </w:rPr>
                        <w:t xml:space="preserve"> </w:t>
                      </w:r>
                      <w:r>
                        <w:rPr>
                          <w:rFonts w:ascii="Arial"/>
                          <w:spacing w:val="-1"/>
                          <w:sz w:val="18"/>
                        </w:rPr>
                        <w:t>the</w:t>
                      </w:r>
                      <w:r>
                        <w:rPr>
                          <w:rFonts w:ascii="Arial"/>
                          <w:spacing w:val="1"/>
                          <w:sz w:val="18"/>
                        </w:rPr>
                        <w:t xml:space="preserve"> </w:t>
                      </w:r>
                      <w:r>
                        <w:rPr>
                          <w:rFonts w:ascii="Arial"/>
                          <w:spacing w:val="-1"/>
                          <w:sz w:val="18"/>
                        </w:rPr>
                        <w:t>list.</w:t>
                      </w:r>
                      <w:r>
                        <w:rPr>
                          <w:rFonts w:ascii="Arial"/>
                          <w:sz w:val="18"/>
                        </w:rPr>
                        <w:t xml:space="preserve"> </w:t>
                      </w:r>
                      <w:r>
                        <w:rPr>
                          <w:rFonts w:ascii="Arial"/>
                          <w:spacing w:val="-1"/>
                          <w:sz w:val="18"/>
                        </w:rPr>
                        <w:t xml:space="preserve">Click </w:t>
                      </w:r>
                      <w:r>
                        <w:rPr>
                          <w:rFonts w:ascii="Arial"/>
                          <w:b/>
                          <w:i/>
                          <w:sz w:val="18"/>
                        </w:rPr>
                        <w:t xml:space="preserve">OPEN </w:t>
                      </w:r>
                      <w:r>
                        <w:rPr>
                          <w:rFonts w:ascii="Arial"/>
                          <w:spacing w:val="-1"/>
                          <w:sz w:val="18"/>
                        </w:rPr>
                        <w:t>to</w:t>
                      </w:r>
                      <w:r>
                        <w:rPr>
                          <w:rFonts w:ascii="Arial"/>
                          <w:sz w:val="18"/>
                        </w:rPr>
                        <w:t xml:space="preserve"> </w:t>
                      </w:r>
                      <w:r>
                        <w:rPr>
                          <w:rFonts w:ascii="Arial"/>
                          <w:spacing w:val="-1"/>
                          <w:sz w:val="18"/>
                        </w:rPr>
                        <w:t>display</w:t>
                      </w:r>
                      <w:r>
                        <w:rPr>
                          <w:rFonts w:ascii="Arial"/>
                          <w:spacing w:val="-2"/>
                          <w:sz w:val="18"/>
                        </w:rPr>
                        <w:t xml:space="preserve"> </w:t>
                      </w:r>
                      <w:r>
                        <w:rPr>
                          <w:rFonts w:ascii="Arial"/>
                          <w:spacing w:val="-1"/>
                          <w:sz w:val="18"/>
                        </w:rPr>
                        <w:t>the</w:t>
                      </w:r>
                      <w:r>
                        <w:rPr>
                          <w:rFonts w:ascii="Arial"/>
                          <w:sz w:val="18"/>
                        </w:rPr>
                        <w:t xml:space="preserve"> </w:t>
                      </w:r>
                      <w:r>
                        <w:rPr>
                          <w:rFonts w:ascii="Arial"/>
                          <w:spacing w:val="-1"/>
                          <w:sz w:val="18"/>
                        </w:rPr>
                        <w:t>file</w:t>
                      </w:r>
                      <w:r>
                        <w:rPr>
                          <w:rFonts w:ascii="Arial"/>
                          <w:sz w:val="18"/>
                        </w:rPr>
                        <w:t xml:space="preserve"> </w:t>
                      </w:r>
                      <w:r>
                        <w:rPr>
                          <w:rFonts w:ascii="Arial"/>
                          <w:spacing w:val="-1"/>
                          <w:sz w:val="18"/>
                        </w:rPr>
                        <w:t>name</w:t>
                      </w:r>
                      <w:r>
                        <w:rPr>
                          <w:rFonts w:ascii="Arial"/>
                          <w:sz w:val="18"/>
                        </w:rPr>
                        <w:t xml:space="preserve"> </w:t>
                      </w:r>
                      <w:r>
                        <w:rPr>
                          <w:rFonts w:ascii="Arial"/>
                          <w:spacing w:val="-1"/>
                          <w:sz w:val="18"/>
                        </w:rPr>
                        <w:t>on</w:t>
                      </w:r>
                      <w:r>
                        <w:rPr>
                          <w:rFonts w:ascii="Arial"/>
                          <w:spacing w:val="1"/>
                          <w:sz w:val="18"/>
                        </w:rPr>
                        <w:t xml:space="preserve"> </w:t>
                      </w:r>
                      <w:r>
                        <w:rPr>
                          <w:rFonts w:ascii="Arial"/>
                          <w:spacing w:val="-1"/>
                          <w:sz w:val="18"/>
                        </w:rPr>
                        <w:t>the</w:t>
                      </w:r>
                      <w:r>
                        <w:rPr>
                          <w:rFonts w:ascii="Arial"/>
                          <w:sz w:val="18"/>
                        </w:rPr>
                        <w:t xml:space="preserve"> </w:t>
                      </w:r>
                      <w:r>
                        <w:rPr>
                          <w:rFonts w:ascii="Arial"/>
                          <w:spacing w:val="-1"/>
                          <w:sz w:val="18"/>
                        </w:rPr>
                        <w:t>Send</w:t>
                      </w:r>
                      <w:r>
                        <w:rPr>
                          <w:rFonts w:ascii="Arial"/>
                          <w:sz w:val="18"/>
                        </w:rPr>
                        <w:t xml:space="preserve"> EDI </w:t>
                      </w:r>
                      <w:r>
                        <w:rPr>
                          <w:rFonts w:ascii="Arial"/>
                          <w:spacing w:val="-1"/>
                          <w:sz w:val="18"/>
                        </w:rPr>
                        <w:t>X12</w:t>
                      </w:r>
                      <w:r>
                        <w:rPr>
                          <w:rFonts w:ascii="Arial"/>
                          <w:sz w:val="18"/>
                        </w:rPr>
                        <w:t xml:space="preserve"> </w:t>
                      </w:r>
                      <w:r>
                        <w:rPr>
                          <w:rFonts w:ascii="Arial"/>
                          <w:spacing w:val="-1"/>
                          <w:sz w:val="18"/>
                        </w:rPr>
                        <w:t>Files</w:t>
                      </w:r>
                      <w:r>
                        <w:rPr>
                          <w:rFonts w:ascii="Arial"/>
                          <w:sz w:val="18"/>
                        </w:rPr>
                        <w:t xml:space="preserve"> </w:t>
                      </w:r>
                      <w:r>
                        <w:rPr>
                          <w:rFonts w:ascii="Arial"/>
                          <w:spacing w:val="-1"/>
                          <w:sz w:val="18"/>
                        </w:rPr>
                        <w:t>page.</w:t>
                      </w:r>
                    </w:p>
                  </w:txbxContent>
                </v:textbox>
                <w10:anchorlock/>
              </v:shape>
            </w:pict>
          </mc:Fallback>
        </mc:AlternateContent>
      </w:r>
    </w:p>
    <w:p w14:paraId="7755C09E" w14:textId="16720B65" w:rsidR="006F17EF" w:rsidRPr="006F17EF" w:rsidRDefault="006F17EF" w:rsidP="00C50D05">
      <w:pPr>
        <w:numPr>
          <w:ilvl w:val="0"/>
          <w:numId w:val="7"/>
        </w:numPr>
        <w:spacing w:after="0"/>
        <w:ind w:left="504" w:hanging="360"/>
        <w:rPr>
          <w:rFonts w:cstheme="minorHAnsi"/>
        </w:rPr>
      </w:pPr>
      <w:r w:rsidRPr="006F17EF">
        <w:rPr>
          <w:rFonts w:cstheme="minorHAnsi"/>
        </w:rPr>
        <w:t xml:space="preserve">Click </w:t>
      </w:r>
      <w:r w:rsidRPr="006F17EF">
        <w:rPr>
          <w:rFonts w:cstheme="minorHAnsi"/>
          <w:b/>
          <w:i/>
        </w:rPr>
        <w:t>Submit Transmission</w:t>
      </w:r>
      <w:r w:rsidRPr="006F17EF">
        <w:rPr>
          <w:rFonts w:cstheme="minorHAnsi"/>
        </w:rPr>
        <w:t>. The Send EDI X12 File Transfer Confirmation page is displayed. Print this page for your files.</w:t>
      </w:r>
    </w:p>
    <w:p w14:paraId="28D7059B" w14:textId="77777777" w:rsidR="006F17EF" w:rsidRPr="006F17EF" w:rsidRDefault="006F17EF" w:rsidP="00C50D05">
      <w:pPr>
        <w:numPr>
          <w:ilvl w:val="0"/>
          <w:numId w:val="7"/>
        </w:numPr>
        <w:spacing w:after="0"/>
        <w:ind w:left="504" w:hanging="360"/>
        <w:rPr>
          <w:rFonts w:cstheme="minorHAnsi"/>
        </w:rPr>
      </w:pPr>
      <w:r w:rsidRPr="006F17EF">
        <w:rPr>
          <w:rFonts w:cstheme="minorHAnsi"/>
        </w:rPr>
        <w:t>Wait one hour and then access the Lender Retrieve 997 Screen to verify that the translator has accepted the file.</w:t>
      </w:r>
    </w:p>
    <w:p w14:paraId="5FEFAD20" w14:textId="272B1A65" w:rsidR="006F17EF" w:rsidRDefault="006F17EF" w:rsidP="006F17EF">
      <w:pPr>
        <w:rPr>
          <w:rFonts w:cstheme="minorHAnsi"/>
        </w:rPr>
      </w:pPr>
    </w:p>
    <w:p w14:paraId="3BA04E3D" w14:textId="4AB112DA" w:rsidR="006F17EF" w:rsidRDefault="006F17EF" w:rsidP="00F10246">
      <w:pPr>
        <w:pStyle w:val="Heading2"/>
      </w:pPr>
      <w:bookmarkStart w:id="10" w:name="_Toc140157939"/>
      <w:r w:rsidRPr="006F17EF">
        <w:t>Displaying S</w:t>
      </w:r>
      <w:r>
        <w:t>FH</w:t>
      </w:r>
      <w:r w:rsidRPr="006F17EF">
        <w:t xml:space="preserve"> 997 Files</w:t>
      </w:r>
      <w:bookmarkEnd w:id="10"/>
    </w:p>
    <w:p w14:paraId="5E1589C9" w14:textId="77777777" w:rsidR="00373423" w:rsidRDefault="00373423" w:rsidP="00373423">
      <w:r>
        <w:t>The TS 997 (Functional Acknowledgment) informs the lender if the translator accepted the transferred EDI X12 file. If the translator did not accept the file, TS 997 details all errors that exist in the X12 file.  Once you have accessed the USDA LINC Electronic Status Reporting application, you will be able to display TS's 997 for TS 203, Secondary Mortgage Market Investor Report, and TS 264, Mortgage Loan Default.</w:t>
      </w:r>
    </w:p>
    <w:p w14:paraId="561D78CD" w14:textId="1E9324F4" w:rsidR="00373423" w:rsidRDefault="00373423" w:rsidP="00C50D05">
      <w:pPr>
        <w:pStyle w:val="ListParagraph"/>
        <w:numPr>
          <w:ilvl w:val="0"/>
          <w:numId w:val="8"/>
        </w:numPr>
      </w:pPr>
      <w:r>
        <w:t>On the Electronic Status Reporting home page, the following navigation options are available on the left navigation bar.</w:t>
      </w:r>
    </w:p>
    <w:p w14:paraId="43B03002" w14:textId="77777777" w:rsidR="00373423" w:rsidRDefault="00373423" w:rsidP="00373423">
      <w:pPr>
        <w:ind w:left="720"/>
      </w:pPr>
      <w:r>
        <w:t>•</w:t>
      </w:r>
      <w:r>
        <w:tab/>
        <w:t>Send X12 File</w:t>
      </w:r>
    </w:p>
    <w:p w14:paraId="0DC17B5D" w14:textId="77777777" w:rsidR="00373423" w:rsidRDefault="00373423" w:rsidP="00373423">
      <w:pPr>
        <w:ind w:left="720"/>
      </w:pPr>
      <w:r>
        <w:t>•</w:t>
      </w:r>
      <w:r>
        <w:tab/>
        <w:t>Retrieve 997 File</w:t>
      </w:r>
    </w:p>
    <w:p w14:paraId="062D0479" w14:textId="3658B66A" w:rsidR="006F17EF" w:rsidRDefault="00373423" w:rsidP="00C50D05">
      <w:pPr>
        <w:pStyle w:val="ListParagraph"/>
        <w:numPr>
          <w:ilvl w:val="0"/>
          <w:numId w:val="8"/>
        </w:numPr>
      </w:pPr>
      <w:r>
        <w:t>Click Retrieve 997 File. The Lender Retrieve 997 Screen is displayed.  All TS's 997 created for X12 files that have been transferred during the previous six calendar months are displayed.  TS's 997 are deleted when the current date is the same as the date of the file plus six months and one day.  For example, a file dated 1/31/2017 would be deleted 08/01/20.</w:t>
      </w:r>
    </w:p>
    <w:p w14:paraId="045AD1F5" w14:textId="2A23280D" w:rsidR="00384C71" w:rsidRDefault="00384C71" w:rsidP="00384C71">
      <w:pPr>
        <w:pStyle w:val="ListParagraph"/>
        <w:jc w:val="center"/>
      </w:pPr>
      <w:r w:rsidRPr="007A0578">
        <w:rPr>
          <w:rFonts w:ascii="Arial" w:eastAsia="Arial" w:hAnsi="Arial" w:cs="Arial"/>
          <w:noProof/>
          <w:sz w:val="20"/>
          <w:szCs w:val="20"/>
        </w:rPr>
        <mc:AlternateContent>
          <mc:Choice Requires="wps">
            <w:drawing>
              <wp:inline distT="0" distB="0" distL="0" distR="0" wp14:anchorId="5569E665" wp14:editId="48A62D42">
                <wp:extent cx="5300980" cy="1135380"/>
                <wp:effectExtent l="0" t="0" r="13970" b="26670"/>
                <wp:docPr id="16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0980" cy="113538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B35687D" w14:textId="77777777" w:rsidR="00D70BCF" w:rsidRDefault="00D70BCF" w:rsidP="00384C71">
                            <w:pPr>
                              <w:spacing w:before="36"/>
                              <w:jc w:val="center"/>
                              <w:rPr>
                                <w:rFonts w:ascii="Arial" w:eastAsia="Arial" w:hAnsi="Arial" w:cs="Arial"/>
                                <w:sz w:val="18"/>
                                <w:szCs w:val="18"/>
                              </w:rPr>
                            </w:pPr>
                            <w:r>
                              <w:rPr>
                                <w:rFonts w:ascii="Arial"/>
                                <w:b/>
                                <w:sz w:val="18"/>
                              </w:rPr>
                              <w:t>HELPFUL HINTS:</w:t>
                            </w:r>
                          </w:p>
                          <w:p w14:paraId="3AF65E00" w14:textId="77777777" w:rsidR="00D70BCF" w:rsidRDefault="00D70BCF" w:rsidP="00C50D05">
                            <w:pPr>
                              <w:widowControl w:val="0"/>
                              <w:numPr>
                                <w:ilvl w:val="0"/>
                                <w:numId w:val="9"/>
                              </w:numPr>
                              <w:tabs>
                                <w:tab w:val="left" w:pos="289"/>
                              </w:tabs>
                              <w:spacing w:after="0" w:line="240" w:lineRule="auto"/>
                              <w:ind w:right="601" w:hanging="180"/>
                              <w:rPr>
                                <w:rFonts w:ascii="Arial" w:eastAsia="Arial" w:hAnsi="Arial" w:cs="Arial"/>
                                <w:sz w:val="18"/>
                                <w:szCs w:val="18"/>
                              </w:rPr>
                            </w:pPr>
                            <w:r>
                              <w:rPr>
                                <w:rFonts w:ascii="Arial"/>
                                <w:sz w:val="18"/>
                              </w:rPr>
                              <w:t>The</w:t>
                            </w:r>
                            <w:r>
                              <w:rPr>
                                <w:rFonts w:ascii="Arial"/>
                                <w:spacing w:val="-2"/>
                                <w:sz w:val="18"/>
                              </w:rPr>
                              <w:t xml:space="preserve"> </w:t>
                            </w:r>
                            <w:r>
                              <w:rPr>
                                <w:rFonts w:ascii="Arial"/>
                                <w:sz w:val="18"/>
                              </w:rPr>
                              <w:t>TS</w:t>
                            </w:r>
                            <w:r>
                              <w:rPr>
                                <w:rFonts w:ascii="Arial"/>
                                <w:spacing w:val="-1"/>
                                <w:sz w:val="18"/>
                              </w:rPr>
                              <w:t xml:space="preserve"> 997</w:t>
                            </w:r>
                            <w:r>
                              <w:rPr>
                                <w:rFonts w:ascii="Arial"/>
                                <w:sz w:val="18"/>
                              </w:rPr>
                              <w:t xml:space="preserve"> </w:t>
                            </w:r>
                            <w:r>
                              <w:rPr>
                                <w:rFonts w:ascii="Arial"/>
                                <w:spacing w:val="-1"/>
                                <w:sz w:val="18"/>
                              </w:rPr>
                              <w:t>file</w:t>
                            </w:r>
                            <w:r>
                              <w:rPr>
                                <w:rFonts w:ascii="Arial"/>
                                <w:spacing w:val="1"/>
                                <w:sz w:val="18"/>
                              </w:rPr>
                              <w:t xml:space="preserve"> </w:t>
                            </w:r>
                            <w:r>
                              <w:rPr>
                                <w:rFonts w:ascii="Arial"/>
                                <w:spacing w:val="-1"/>
                                <w:sz w:val="18"/>
                              </w:rPr>
                              <w:t>names</w:t>
                            </w:r>
                            <w:r>
                              <w:rPr>
                                <w:rFonts w:ascii="Arial"/>
                                <w:sz w:val="18"/>
                              </w:rPr>
                              <w:t xml:space="preserve"> </w:t>
                            </w:r>
                            <w:r>
                              <w:rPr>
                                <w:rFonts w:ascii="Arial"/>
                                <w:spacing w:val="-1"/>
                                <w:sz w:val="18"/>
                              </w:rPr>
                              <w:t>correspond</w:t>
                            </w:r>
                            <w:r>
                              <w:rPr>
                                <w:rFonts w:ascii="Arial"/>
                                <w:sz w:val="18"/>
                              </w:rPr>
                              <w:t xml:space="preserve"> </w:t>
                            </w:r>
                            <w:r>
                              <w:rPr>
                                <w:rFonts w:ascii="Arial"/>
                                <w:spacing w:val="-1"/>
                                <w:sz w:val="18"/>
                              </w:rPr>
                              <w:t>to</w:t>
                            </w:r>
                            <w:r>
                              <w:rPr>
                                <w:rFonts w:ascii="Arial"/>
                                <w:sz w:val="18"/>
                              </w:rPr>
                              <w:t xml:space="preserve"> </w:t>
                            </w:r>
                            <w:r>
                              <w:rPr>
                                <w:rFonts w:ascii="Arial"/>
                                <w:spacing w:val="-1"/>
                                <w:sz w:val="18"/>
                              </w:rPr>
                              <w:t>the</w:t>
                            </w:r>
                            <w:r>
                              <w:rPr>
                                <w:rFonts w:ascii="Arial"/>
                                <w:sz w:val="18"/>
                              </w:rPr>
                              <w:t xml:space="preserve"> </w:t>
                            </w:r>
                            <w:r>
                              <w:rPr>
                                <w:rFonts w:ascii="Arial"/>
                                <w:spacing w:val="-1"/>
                                <w:sz w:val="18"/>
                              </w:rPr>
                              <w:t>assigned</w:t>
                            </w:r>
                            <w:r>
                              <w:rPr>
                                <w:rFonts w:ascii="Arial"/>
                                <w:sz w:val="18"/>
                              </w:rPr>
                              <w:t xml:space="preserve"> </w:t>
                            </w:r>
                            <w:r>
                              <w:rPr>
                                <w:rFonts w:ascii="Arial"/>
                                <w:spacing w:val="-1"/>
                                <w:sz w:val="18"/>
                              </w:rPr>
                              <w:t>names</w:t>
                            </w:r>
                            <w:r>
                              <w:rPr>
                                <w:rFonts w:ascii="Arial"/>
                                <w:spacing w:val="1"/>
                                <w:sz w:val="18"/>
                              </w:rPr>
                              <w:t xml:space="preserve"> </w:t>
                            </w:r>
                            <w:r>
                              <w:rPr>
                                <w:rFonts w:ascii="Arial"/>
                                <w:spacing w:val="-1"/>
                                <w:sz w:val="18"/>
                              </w:rPr>
                              <w:t>on</w:t>
                            </w:r>
                            <w:r>
                              <w:rPr>
                                <w:rFonts w:ascii="Arial"/>
                                <w:sz w:val="18"/>
                              </w:rPr>
                              <w:t xml:space="preserve"> </w:t>
                            </w:r>
                            <w:r>
                              <w:rPr>
                                <w:rFonts w:ascii="Arial"/>
                                <w:spacing w:val="-1"/>
                                <w:sz w:val="18"/>
                              </w:rPr>
                              <w:t>the</w:t>
                            </w:r>
                            <w:r>
                              <w:rPr>
                                <w:rFonts w:ascii="Arial"/>
                                <w:sz w:val="18"/>
                              </w:rPr>
                              <w:t xml:space="preserve"> </w:t>
                            </w:r>
                            <w:r>
                              <w:rPr>
                                <w:rFonts w:ascii="Arial"/>
                                <w:spacing w:val="-1"/>
                                <w:sz w:val="18"/>
                              </w:rPr>
                              <w:t>Send</w:t>
                            </w:r>
                            <w:r>
                              <w:rPr>
                                <w:rFonts w:ascii="Arial"/>
                                <w:sz w:val="18"/>
                              </w:rPr>
                              <w:t xml:space="preserve"> EDI </w:t>
                            </w:r>
                            <w:r>
                              <w:rPr>
                                <w:rFonts w:ascii="Arial"/>
                                <w:spacing w:val="-1"/>
                                <w:sz w:val="18"/>
                              </w:rPr>
                              <w:t>X12</w:t>
                            </w:r>
                            <w:r>
                              <w:rPr>
                                <w:rFonts w:ascii="Arial"/>
                                <w:sz w:val="18"/>
                              </w:rPr>
                              <w:t xml:space="preserve"> </w:t>
                            </w:r>
                            <w:r>
                              <w:rPr>
                                <w:rFonts w:ascii="Arial"/>
                                <w:spacing w:val="-1"/>
                                <w:sz w:val="18"/>
                              </w:rPr>
                              <w:t>File</w:t>
                            </w:r>
                            <w:r>
                              <w:rPr>
                                <w:rFonts w:ascii="Arial"/>
                                <w:sz w:val="18"/>
                              </w:rPr>
                              <w:t xml:space="preserve"> </w:t>
                            </w:r>
                            <w:r>
                              <w:rPr>
                                <w:rFonts w:ascii="Arial"/>
                                <w:spacing w:val="-1"/>
                                <w:sz w:val="18"/>
                              </w:rPr>
                              <w:t>Transfer</w:t>
                            </w:r>
                            <w:r>
                              <w:rPr>
                                <w:rFonts w:ascii="Arial"/>
                                <w:spacing w:val="54"/>
                                <w:sz w:val="18"/>
                              </w:rPr>
                              <w:t xml:space="preserve"> </w:t>
                            </w:r>
                            <w:r>
                              <w:rPr>
                                <w:rFonts w:ascii="Arial"/>
                                <w:spacing w:val="-1"/>
                                <w:sz w:val="18"/>
                              </w:rPr>
                              <w:t>Confirmation</w:t>
                            </w:r>
                            <w:r>
                              <w:rPr>
                                <w:rFonts w:ascii="Arial"/>
                                <w:sz w:val="18"/>
                              </w:rPr>
                              <w:t xml:space="preserve"> </w:t>
                            </w:r>
                            <w:r>
                              <w:rPr>
                                <w:rFonts w:ascii="Arial"/>
                                <w:spacing w:val="-1"/>
                                <w:sz w:val="18"/>
                              </w:rPr>
                              <w:t>page.</w:t>
                            </w:r>
                          </w:p>
                          <w:p w14:paraId="1880F0A2" w14:textId="77777777" w:rsidR="00D70BCF" w:rsidRDefault="00D70BCF" w:rsidP="00384C71">
                            <w:pPr>
                              <w:rPr>
                                <w:rFonts w:ascii="Arial" w:eastAsia="Arial" w:hAnsi="Arial" w:cs="Arial"/>
                                <w:sz w:val="16"/>
                                <w:szCs w:val="16"/>
                              </w:rPr>
                            </w:pPr>
                          </w:p>
                          <w:p w14:paraId="259C2708" w14:textId="01D0E41B" w:rsidR="00D70BCF" w:rsidRDefault="00D70BCF" w:rsidP="00C50D05">
                            <w:pPr>
                              <w:widowControl w:val="0"/>
                              <w:numPr>
                                <w:ilvl w:val="0"/>
                                <w:numId w:val="9"/>
                              </w:numPr>
                              <w:tabs>
                                <w:tab w:val="left" w:pos="289"/>
                              </w:tabs>
                              <w:spacing w:after="0" w:line="240" w:lineRule="auto"/>
                              <w:ind w:right="558" w:hanging="180"/>
                              <w:rPr>
                                <w:rFonts w:ascii="Arial" w:eastAsia="Arial" w:hAnsi="Arial" w:cs="Arial"/>
                                <w:sz w:val="18"/>
                                <w:szCs w:val="18"/>
                              </w:rPr>
                            </w:pPr>
                            <w:r>
                              <w:rPr>
                                <w:rFonts w:ascii="Arial"/>
                                <w:spacing w:val="-1"/>
                                <w:sz w:val="18"/>
                              </w:rPr>
                              <w:t>If</w:t>
                            </w:r>
                            <w:r>
                              <w:rPr>
                                <w:rFonts w:ascii="Arial"/>
                                <w:sz w:val="18"/>
                              </w:rPr>
                              <w:t xml:space="preserve"> </w:t>
                            </w:r>
                            <w:r>
                              <w:rPr>
                                <w:rFonts w:ascii="Arial"/>
                                <w:spacing w:val="-1"/>
                                <w:sz w:val="18"/>
                              </w:rPr>
                              <w:t>you</w:t>
                            </w:r>
                            <w:r>
                              <w:rPr>
                                <w:rFonts w:ascii="Arial"/>
                                <w:sz w:val="18"/>
                              </w:rPr>
                              <w:t xml:space="preserve"> </w:t>
                            </w:r>
                            <w:r>
                              <w:rPr>
                                <w:rFonts w:ascii="Arial"/>
                                <w:spacing w:val="-1"/>
                                <w:sz w:val="18"/>
                              </w:rPr>
                              <w:t>do</w:t>
                            </w:r>
                            <w:r>
                              <w:rPr>
                                <w:rFonts w:ascii="Arial"/>
                                <w:sz w:val="18"/>
                              </w:rPr>
                              <w:t xml:space="preserve"> </w:t>
                            </w:r>
                            <w:r>
                              <w:rPr>
                                <w:rFonts w:ascii="Arial"/>
                                <w:spacing w:val="-1"/>
                                <w:sz w:val="18"/>
                              </w:rPr>
                              <w:t>not</w:t>
                            </w:r>
                            <w:r>
                              <w:rPr>
                                <w:rFonts w:ascii="Arial"/>
                                <w:sz w:val="18"/>
                              </w:rPr>
                              <w:t xml:space="preserve"> </w:t>
                            </w:r>
                            <w:r>
                              <w:rPr>
                                <w:rFonts w:ascii="Arial"/>
                                <w:spacing w:val="-1"/>
                                <w:sz w:val="18"/>
                              </w:rPr>
                              <w:t>receive</w:t>
                            </w:r>
                            <w:r>
                              <w:rPr>
                                <w:rFonts w:ascii="Arial"/>
                                <w:sz w:val="18"/>
                              </w:rPr>
                              <w:t xml:space="preserve"> an</w:t>
                            </w:r>
                            <w:r>
                              <w:rPr>
                                <w:rFonts w:ascii="Arial"/>
                                <w:spacing w:val="-1"/>
                                <w:sz w:val="18"/>
                              </w:rPr>
                              <w:t xml:space="preserve"> X12</w:t>
                            </w:r>
                            <w:r>
                              <w:rPr>
                                <w:rFonts w:ascii="Arial"/>
                                <w:sz w:val="18"/>
                              </w:rPr>
                              <w:t xml:space="preserve"> TS </w:t>
                            </w:r>
                            <w:r>
                              <w:rPr>
                                <w:rFonts w:ascii="Arial"/>
                                <w:spacing w:val="-1"/>
                                <w:sz w:val="18"/>
                              </w:rPr>
                              <w:t>997</w:t>
                            </w:r>
                            <w:r>
                              <w:rPr>
                                <w:rFonts w:ascii="Arial"/>
                                <w:spacing w:val="2"/>
                                <w:sz w:val="18"/>
                              </w:rPr>
                              <w:t xml:space="preserve"> </w:t>
                            </w:r>
                            <w:r>
                              <w:rPr>
                                <w:rFonts w:ascii="Arial"/>
                                <w:spacing w:val="-1"/>
                                <w:sz w:val="18"/>
                              </w:rPr>
                              <w:t>within</w:t>
                            </w:r>
                            <w:r>
                              <w:rPr>
                                <w:rFonts w:ascii="Arial"/>
                                <w:sz w:val="18"/>
                              </w:rPr>
                              <w:t xml:space="preserve"> </w:t>
                            </w:r>
                            <w:r>
                              <w:rPr>
                                <w:rFonts w:ascii="Arial"/>
                                <w:spacing w:val="-1"/>
                                <w:sz w:val="18"/>
                              </w:rPr>
                              <w:t>one</w:t>
                            </w:r>
                            <w:r>
                              <w:rPr>
                                <w:rFonts w:ascii="Arial"/>
                                <w:sz w:val="18"/>
                              </w:rPr>
                              <w:t xml:space="preserve"> </w:t>
                            </w:r>
                            <w:r>
                              <w:rPr>
                                <w:rFonts w:ascii="Arial"/>
                                <w:spacing w:val="-1"/>
                                <w:sz w:val="18"/>
                              </w:rPr>
                              <w:t>hour</w:t>
                            </w:r>
                            <w:r>
                              <w:rPr>
                                <w:rFonts w:ascii="Arial"/>
                                <w:sz w:val="18"/>
                              </w:rPr>
                              <w:t xml:space="preserve"> </w:t>
                            </w:r>
                            <w:r>
                              <w:rPr>
                                <w:rFonts w:ascii="Arial"/>
                                <w:spacing w:val="-1"/>
                                <w:sz w:val="18"/>
                              </w:rPr>
                              <w:t>after</w:t>
                            </w:r>
                            <w:r>
                              <w:rPr>
                                <w:rFonts w:ascii="Arial"/>
                                <w:spacing w:val="1"/>
                                <w:sz w:val="18"/>
                              </w:rPr>
                              <w:t xml:space="preserve"> </w:t>
                            </w:r>
                            <w:r>
                              <w:rPr>
                                <w:rFonts w:ascii="Arial"/>
                                <w:spacing w:val="-1"/>
                                <w:sz w:val="18"/>
                              </w:rPr>
                              <w:t>your</w:t>
                            </w:r>
                            <w:r>
                              <w:rPr>
                                <w:rFonts w:ascii="Arial"/>
                                <w:sz w:val="18"/>
                              </w:rPr>
                              <w:t xml:space="preserve"> </w:t>
                            </w:r>
                            <w:r>
                              <w:rPr>
                                <w:rFonts w:ascii="Arial"/>
                                <w:spacing w:val="-1"/>
                                <w:sz w:val="18"/>
                              </w:rPr>
                              <w:t>submission,</w:t>
                            </w:r>
                            <w:r>
                              <w:rPr>
                                <w:rFonts w:ascii="Arial"/>
                                <w:sz w:val="18"/>
                              </w:rPr>
                              <w:t xml:space="preserve"> </w:t>
                            </w:r>
                            <w:r>
                              <w:rPr>
                                <w:rFonts w:ascii="Arial"/>
                                <w:spacing w:val="-1"/>
                                <w:sz w:val="18"/>
                              </w:rPr>
                              <w:t>please</w:t>
                            </w:r>
                            <w:r>
                              <w:rPr>
                                <w:rFonts w:ascii="Arial"/>
                                <w:sz w:val="18"/>
                              </w:rPr>
                              <w:t xml:space="preserve"> </w:t>
                            </w:r>
                            <w:r>
                              <w:rPr>
                                <w:rFonts w:ascii="Arial"/>
                                <w:spacing w:val="-1"/>
                                <w:sz w:val="18"/>
                              </w:rPr>
                              <w:t>contact</w:t>
                            </w:r>
                            <w:r>
                              <w:rPr>
                                <w:rFonts w:ascii="Arial"/>
                                <w:sz w:val="18"/>
                              </w:rPr>
                              <w:t xml:space="preserve"> </w:t>
                            </w:r>
                            <w:r>
                              <w:rPr>
                                <w:rFonts w:ascii="Arial"/>
                                <w:spacing w:val="-1"/>
                                <w:sz w:val="18"/>
                              </w:rPr>
                              <w:t>the</w:t>
                            </w:r>
                            <w:r>
                              <w:rPr>
                                <w:rFonts w:ascii="Arial"/>
                                <w:spacing w:val="50"/>
                                <w:sz w:val="18"/>
                              </w:rPr>
                              <w:t xml:space="preserve"> </w:t>
                            </w:r>
                            <w:r w:rsidR="00286E74">
                              <w:rPr>
                                <w:rFonts w:ascii="Arial"/>
                                <w:spacing w:val="-1"/>
                                <w:sz w:val="18"/>
                              </w:rPr>
                              <w:t>Lender Reporting</w:t>
                            </w:r>
                            <w:r>
                              <w:rPr>
                                <w:rFonts w:ascii="Arial"/>
                                <w:sz w:val="18"/>
                              </w:rPr>
                              <w:t xml:space="preserve"> </w:t>
                            </w:r>
                            <w:r>
                              <w:rPr>
                                <w:rFonts w:ascii="Arial"/>
                                <w:spacing w:val="-1"/>
                                <w:sz w:val="18"/>
                              </w:rPr>
                              <w:t>Branch</w:t>
                            </w:r>
                            <w:r>
                              <w:rPr>
                                <w:rFonts w:ascii="Arial"/>
                                <w:sz w:val="18"/>
                              </w:rPr>
                              <w:t xml:space="preserve"> </w:t>
                            </w:r>
                            <w:r>
                              <w:rPr>
                                <w:rFonts w:ascii="Arial"/>
                                <w:spacing w:val="-1"/>
                                <w:sz w:val="18"/>
                              </w:rPr>
                              <w:t>at</w:t>
                            </w:r>
                            <w:r>
                              <w:rPr>
                                <w:rFonts w:ascii="Arial"/>
                                <w:sz w:val="18"/>
                              </w:rPr>
                              <w:t xml:space="preserve"> </w:t>
                            </w:r>
                            <w:r>
                              <w:rPr>
                                <w:rFonts w:ascii="Arial"/>
                                <w:spacing w:val="-1"/>
                                <w:sz w:val="18"/>
                              </w:rPr>
                              <w:t>877-636-3789</w:t>
                            </w:r>
                            <w:r>
                              <w:rPr>
                                <w:rFonts w:ascii="Arial"/>
                                <w:sz w:val="18"/>
                              </w:rPr>
                              <w:t xml:space="preserve"> </w:t>
                            </w:r>
                            <w:r>
                              <w:rPr>
                                <w:rFonts w:ascii="Arial"/>
                                <w:spacing w:val="-1"/>
                                <w:sz w:val="18"/>
                              </w:rPr>
                              <w:t>or</w:t>
                            </w:r>
                            <w:r>
                              <w:rPr>
                                <w:rFonts w:ascii="Arial"/>
                                <w:sz w:val="18"/>
                              </w:rPr>
                              <w:t xml:space="preserve"> </w:t>
                            </w:r>
                            <w:r>
                              <w:rPr>
                                <w:rFonts w:ascii="Arial"/>
                                <w:spacing w:val="-1"/>
                                <w:sz w:val="18"/>
                              </w:rPr>
                              <w:t>email</w:t>
                            </w:r>
                            <w:r>
                              <w:rPr>
                                <w:rFonts w:ascii="Arial"/>
                                <w:sz w:val="18"/>
                              </w:rPr>
                              <w:t xml:space="preserve"> them at</w:t>
                            </w:r>
                            <w:r>
                              <w:rPr>
                                <w:rFonts w:ascii="Arial"/>
                                <w:spacing w:val="1"/>
                                <w:sz w:val="18"/>
                              </w:rPr>
                              <w:t xml:space="preserve"> </w:t>
                            </w:r>
                            <w:hyperlink r:id="rId26" w:history="1">
                              <w:r w:rsidR="00286E74" w:rsidRPr="00F1172E">
                                <w:rPr>
                                  <w:rStyle w:val="Hyperlink"/>
                                  <w:rFonts w:ascii="Arial"/>
                                  <w:spacing w:val="1"/>
                                  <w:sz w:val="18"/>
                                </w:rPr>
                                <w:t>rd.so.hsb@usda.gov</w:t>
                              </w:r>
                            </w:hyperlink>
                            <w:r>
                              <w:rPr>
                                <w:rFonts w:ascii="Arial"/>
                                <w:spacing w:val="1"/>
                                <w:sz w:val="18"/>
                              </w:rPr>
                              <w:t xml:space="preserve"> </w:t>
                            </w:r>
                            <w:hyperlink r:id="rId27" w:history="1"/>
                          </w:p>
                        </w:txbxContent>
                      </wps:txbx>
                      <wps:bodyPr rot="0" vert="horz" wrap="square" lIns="0" tIns="0" rIns="0" bIns="0" anchor="t" anchorCtr="0" upright="1">
                        <a:noAutofit/>
                      </wps:bodyPr>
                    </wps:wsp>
                  </a:graphicData>
                </a:graphic>
              </wp:inline>
            </w:drawing>
          </mc:Choice>
          <mc:Fallback>
            <w:pict>
              <v:shape w14:anchorId="5569E665" id="Text Box 3" o:spid="_x0000_s1028" type="#_x0000_t202" style="width:417.4pt;height:8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" fillcolor="white [3201]" strokecolor="black [3200]" strokeweight="1pt">
                <v:textbox inset="0,0,0,0">
                  <w:txbxContent>
                    <w:p w14:paraId="2B35687D" w14:textId="77777777" w:rsidR="00D70BCF" w:rsidRDefault="00D70BCF" w:rsidP="00384C71">
                      <w:pPr>
                        <w:spacing w:before="36"/>
                        <w:jc w:val="center"/>
                        <w:rPr>
                          <w:rFonts w:ascii="Arial" w:eastAsia="Arial" w:hAnsi="Arial" w:cs="Arial"/>
                          <w:sz w:val="18"/>
                          <w:szCs w:val="18"/>
                        </w:rPr>
                      </w:pPr>
                      <w:r>
                        <w:rPr>
                          <w:rFonts w:ascii="Arial"/>
                          <w:b/>
                          <w:sz w:val="18"/>
                        </w:rPr>
                        <w:t>HELPFUL HINTS:</w:t>
                      </w:r>
                    </w:p>
                    <w:p w14:paraId="3AF65E00" w14:textId="77777777" w:rsidR="00D70BCF" w:rsidRDefault="00D70BCF" w:rsidP="00C50D05">
                      <w:pPr>
                        <w:widowControl w:val="0"/>
                        <w:numPr>
                          <w:ilvl w:val="0"/>
                          <w:numId w:val="9"/>
                        </w:numPr>
                        <w:tabs>
                          <w:tab w:val="left" w:pos="289"/>
                        </w:tabs>
                        <w:spacing w:after="0" w:line="240" w:lineRule="auto"/>
                        <w:ind w:right="601" w:hanging="180"/>
                        <w:rPr>
                          <w:rFonts w:ascii="Arial" w:eastAsia="Arial" w:hAnsi="Arial" w:cs="Arial"/>
                          <w:sz w:val="18"/>
                          <w:szCs w:val="18"/>
                        </w:rPr>
                      </w:pPr>
                      <w:r>
                        <w:rPr>
                          <w:rFonts w:ascii="Arial"/>
                          <w:sz w:val="18"/>
                        </w:rPr>
                        <w:t>The</w:t>
                      </w:r>
                      <w:r>
                        <w:rPr>
                          <w:rFonts w:ascii="Arial"/>
                          <w:spacing w:val="-2"/>
                          <w:sz w:val="18"/>
                        </w:rPr>
                        <w:t xml:space="preserve"> </w:t>
                      </w:r>
                      <w:r>
                        <w:rPr>
                          <w:rFonts w:ascii="Arial"/>
                          <w:sz w:val="18"/>
                        </w:rPr>
                        <w:t>TS</w:t>
                      </w:r>
                      <w:r>
                        <w:rPr>
                          <w:rFonts w:ascii="Arial"/>
                          <w:spacing w:val="-1"/>
                          <w:sz w:val="18"/>
                        </w:rPr>
                        <w:t xml:space="preserve"> 997</w:t>
                      </w:r>
                      <w:r>
                        <w:rPr>
                          <w:rFonts w:ascii="Arial"/>
                          <w:sz w:val="18"/>
                        </w:rPr>
                        <w:t xml:space="preserve"> </w:t>
                      </w:r>
                      <w:r>
                        <w:rPr>
                          <w:rFonts w:ascii="Arial"/>
                          <w:spacing w:val="-1"/>
                          <w:sz w:val="18"/>
                        </w:rPr>
                        <w:t>file</w:t>
                      </w:r>
                      <w:r>
                        <w:rPr>
                          <w:rFonts w:ascii="Arial"/>
                          <w:spacing w:val="1"/>
                          <w:sz w:val="18"/>
                        </w:rPr>
                        <w:t xml:space="preserve"> </w:t>
                      </w:r>
                      <w:r>
                        <w:rPr>
                          <w:rFonts w:ascii="Arial"/>
                          <w:spacing w:val="-1"/>
                          <w:sz w:val="18"/>
                        </w:rPr>
                        <w:t>names</w:t>
                      </w:r>
                      <w:r>
                        <w:rPr>
                          <w:rFonts w:ascii="Arial"/>
                          <w:sz w:val="18"/>
                        </w:rPr>
                        <w:t xml:space="preserve"> </w:t>
                      </w:r>
                      <w:r>
                        <w:rPr>
                          <w:rFonts w:ascii="Arial"/>
                          <w:spacing w:val="-1"/>
                          <w:sz w:val="18"/>
                        </w:rPr>
                        <w:t>correspond</w:t>
                      </w:r>
                      <w:r>
                        <w:rPr>
                          <w:rFonts w:ascii="Arial"/>
                          <w:sz w:val="18"/>
                        </w:rPr>
                        <w:t xml:space="preserve"> </w:t>
                      </w:r>
                      <w:r>
                        <w:rPr>
                          <w:rFonts w:ascii="Arial"/>
                          <w:spacing w:val="-1"/>
                          <w:sz w:val="18"/>
                        </w:rPr>
                        <w:t>to</w:t>
                      </w:r>
                      <w:r>
                        <w:rPr>
                          <w:rFonts w:ascii="Arial"/>
                          <w:sz w:val="18"/>
                        </w:rPr>
                        <w:t xml:space="preserve"> </w:t>
                      </w:r>
                      <w:r>
                        <w:rPr>
                          <w:rFonts w:ascii="Arial"/>
                          <w:spacing w:val="-1"/>
                          <w:sz w:val="18"/>
                        </w:rPr>
                        <w:t>the</w:t>
                      </w:r>
                      <w:r>
                        <w:rPr>
                          <w:rFonts w:ascii="Arial"/>
                          <w:sz w:val="18"/>
                        </w:rPr>
                        <w:t xml:space="preserve"> </w:t>
                      </w:r>
                      <w:r>
                        <w:rPr>
                          <w:rFonts w:ascii="Arial"/>
                          <w:spacing w:val="-1"/>
                          <w:sz w:val="18"/>
                        </w:rPr>
                        <w:t>assigned</w:t>
                      </w:r>
                      <w:r>
                        <w:rPr>
                          <w:rFonts w:ascii="Arial"/>
                          <w:sz w:val="18"/>
                        </w:rPr>
                        <w:t xml:space="preserve"> </w:t>
                      </w:r>
                      <w:r>
                        <w:rPr>
                          <w:rFonts w:ascii="Arial"/>
                          <w:spacing w:val="-1"/>
                          <w:sz w:val="18"/>
                        </w:rPr>
                        <w:t>names</w:t>
                      </w:r>
                      <w:r>
                        <w:rPr>
                          <w:rFonts w:ascii="Arial"/>
                          <w:spacing w:val="1"/>
                          <w:sz w:val="18"/>
                        </w:rPr>
                        <w:t xml:space="preserve"> </w:t>
                      </w:r>
                      <w:r>
                        <w:rPr>
                          <w:rFonts w:ascii="Arial"/>
                          <w:spacing w:val="-1"/>
                          <w:sz w:val="18"/>
                        </w:rPr>
                        <w:t>on</w:t>
                      </w:r>
                      <w:r>
                        <w:rPr>
                          <w:rFonts w:ascii="Arial"/>
                          <w:sz w:val="18"/>
                        </w:rPr>
                        <w:t xml:space="preserve"> </w:t>
                      </w:r>
                      <w:r>
                        <w:rPr>
                          <w:rFonts w:ascii="Arial"/>
                          <w:spacing w:val="-1"/>
                          <w:sz w:val="18"/>
                        </w:rPr>
                        <w:t>the</w:t>
                      </w:r>
                      <w:r>
                        <w:rPr>
                          <w:rFonts w:ascii="Arial"/>
                          <w:sz w:val="18"/>
                        </w:rPr>
                        <w:t xml:space="preserve"> </w:t>
                      </w:r>
                      <w:r>
                        <w:rPr>
                          <w:rFonts w:ascii="Arial"/>
                          <w:spacing w:val="-1"/>
                          <w:sz w:val="18"/>
                        </w:rPr>
                        <w:t>Send</w:t>
                      </w:r>
                      <w:r>
                        <w:rPr>
                          <w:rFonts w:ascii="Arial"/>
                          <w:sz w:val="18"/>
                        </w:rPr>
                        <w:t xml:space="preserve"> EDI </w:t>
                      </w:r>
                      <w:r>
                        <w:rPr>
                          <w:rFonts w:ascii="Arial"/>
                          <w:spacing w:val="-1"/>
                          <w:sz w:val="18"/>
                        </w:rPr>
                        <w:t>X12</w:t>
                      </w:r>
                      <w:r>
                        <w:rPr>
                          <w:rFonts w:ascii="Arial"/>
                          <w:sz w:val="18"/>
                        </w:rPr>
                        <w:t xml:space="preserve"> </w:t>
                      </w:r>
                      <w:r>
                        <w:rPr>
                          <w:rFonts w:ascii="Arial"/>
                          <w:spacing w:val="-1"/>
                          <w:sz w:val="18"/>
                        </w:rPr>
                        <w:t>File</w:t>
                      </w:r>
                      <w:r>
                        <w:rPr>
                          <w:rFonts w:ascii="Arial"/>
                          <w:sz w:val="18"/>
                        </w:rPr>
                        <w:t xml:space="preserve"> </w:t>
                      </w:r>
                      <w:r>
                        <w:rPr>
                          <w:rFonts w:ascii="Arial"/>
                          <w:spacing w:val="-1"/>
                          <w:sz w:val="18"/>
                        </w:rPr>
                        <w:t>Transfer</w:t>
                      </w:r>
                      <w:r>
                        <w:rPr>
                          <w:rFonts w:ascii="Arial"/>
                          <w:spacing w:val="54"/>
                          <w:sz w:val="18"/>
                        </w:rPr>
                        <w:t xml:space="preserve"> </w:t>
                      </w:r>
                      <w:r>
                        <w:rPr>
                          <w:rFonts w:ascii="Arial"/>
                          <w:spacing w:val="-1"/>
                          <w:sz w:val="18"/>
                        </w:rPr>
                        <w:t>Confirmation</w:t>
                      </w:r>
                      <w:r>
                        <w:rPr>
                          <w:rFonts w:ascii="Arial"/>
                          <w:sz w:val="18"/>
                        </w:rPr>
                        <w:t xml:space="preserve"> </w:t>
                      </w:r>
                      <w:r>
                        <w:rPr>
                          <w:rFonts w:ascii="Arial"/>
                          <w:spacing w:val="-1"/>
                          <w:sz w:val="18"/>
                        </w:rPr>
                        <w:t>page.</w:t>
                      </w:r>
                    </w:p>
                    <w:p w14:paraId="1880F0A2" w14:textId="77777777" w:rsidR="00D70BCF" w:rsidRDefault="00D70BCF" w:rsidP="00384C71">
                      <w:pPr>
                        <w:rPr>
                          <w:rFonts w:ascii="Arial" w:eastAsia="Arial" w:hAnsi="Arial" w:cs="Arial"/>
                          <w:sz w:val="16"/>
                          <w:szCs w:val="16"/>
                        </w:rPr>
                      </w:pPr>
                    </w:p>
                    <w:p w14:paraId="259C2708" w14:textId="01D0E41B" w:rsidR="00D70BCF" w:rsidRDefault="00D70BCF" w:rsidP="00C50D05">
                      <w:pPr>
                        <w:widowControl w:val="0"/>
                        <w:numPr>
                          <w:ilvl w:val="0"/>
                          <w:numId w:val="9"/>
                        </w:numPr>
                        <w:tabs>
                          <w:tab w:val="left" w:pos="289"/>
                        </w:tabs>
                        <w:spacing w:after="0" w:line="240" w:lineRule="auto"/>
                        <w:ind w:right="558" w:hanging="180"/>
                        <w:rPr>
                          <w:rFonts w:ascii="Arial" w:eastAsia="Arial" w:hAnsi="Arial" w:cs="Arial"/>
                          <w:sz w:val="18"/>
                          <w:szCs w:val="18"/>
                        </w:rPr>
                      </w:pPr>
                      <w:r>
                        <w:rPr>
                          <w:rFonts w:ascii="Arial"/>
                          <w:spacing w:val="-1"/>
                          <w:sz w:val="18"/>
                        </w:rPr>
                        <w:t>If</w:t>
                      </w:r>
                      <w:r>
                        <w:rPr>
                          <w:rFonts w:ascii="Arial"/>
                          <w:sz w:val="18"/>
                        </w:rPr>
                        <w:t xml:space="preserve"> </w:t>
                      </w:r>
                      <w:r>
                        <w:rPr>
                          <w:rFonts w:ascii="Arial"/>
                          <w:spacing w:val="-1"/>
                          <w:sz w:val="18"/>
                        </w:rPr>
                        <w:t>you</w:t>
                      </w:r>
                      <w:r>
                        <w:rPr>
                          <w:rFonts w:ascii="Arial"/>
                          <w:sz w:val="18"/>
                        </w:rPr>
                        <w:t xml:space="preserve"> </w:t>
                      </w:r>
                      <w:r>
                        <w:rPr>
                          <w:rFonts w:ascii="Arial"/>
                          <w:spacing w:val="-1"/>
                          <w:sz w:val="18"/>
                        </w:rPr>
                        <w:t>do</w:t>
                      </w:r>
                      <w:r>
                        <w:rPr>
                          <w:rFonts w:ascii="Arial"/>
                          <w:sz w:val="18"/>
                        </w:rPr>
                        <w:t xml:space="preserve"> </w:t>
                      </w:r>
                      <w:r>
                        <w:rPr>
                          <w:rFonts w:ascii="Arial"/>
                          <w:spacing w:val="-1"/>
                          <w:sz w:val="18"/>
                        </w:rPr>
                        <w:t>not</w:t>
                      </w:r>
                      <w:r>
                        <w:rPr>
                          <w:rFonts w:ascii="Arial"/>
                          <w:sz w:val="18"/>
                        </w:rPr>
                        <w:t xml:space="preserve"> </w:t>
                      </w:r>
                      <w:r>
                        <w:rPr>
                          <w:rFonts w:ascii="Arial"/>
                          <w:spacing w:val="-1"/>
                          <w:sz w:val="18"/>
                        </w:rPr>
                        <w:t>receive</w:t>
                      </w:r>
                      <w:r>
                        <w:rPr>
                          <w:rFonts w:ascii="Arial"/>
                          <w:sz w:val="18"/>
                        </w:rPr>
                        <w:t xml:space="preserve"> an</w:t>
                      </w:r>
                      <w:r>
                        <w:rPr>
                          <w:rFonts w:ascii="Arial"/>
                          <w:spacing w:val="-1"/>
                          <w:sz w:val="18"/>
                        </w:rPr>
                        <w:t xml:space="preserve"> X12</w:t>
                      </w:r>
                      <w:r>
                        <w:rPr>
                          <w:rFonts w:ascii="Arial"/>
                          <w:sz w:val="18"/>
                        </w:rPr>
                        <w:t xml:space="preserve"> TS </w:t>
                      </w:r>
                      <w:r>
                        <w:rPr>
                          <w:rFonts w:ascii="Arial"/>
                          <w:spacing w:val="-1"/>
                          <w:sz w:val="18"/>
                        </w:rPr>
                        <w:t>997</w:t>
                      </w:r>
                      <w:r>
                        <w:rPr>
                          <w:rFonts w:ascii="Arial"/>
                          <w:spacing w:val="2"/>
                          <w:sz w:val="18"/>
                        </w:rPr>
                        <w:t xml:space="preserve"> </w:t>
                      </w:r>
                      <w:r>
                        <w:rPr>
                          <w:rFonts w:ascii="Arial"/>
                          <w:spacing w:val="-1"/>
                          <w:sz w:val="18"/>
                        </w:rPr>
                        <w:t>within</w:t>
                      </w:r>
                      <w:r>
                        <w:rPr>
                          <w:rFonts w:ascii="Arial"/>
                          <w:sz w:val="18"/>
                        </w:rPr>
                        <w:t xml:space="preserve"> </w:t>
                      </w:r>
                      <w:r>
                        <w:rPr>
                          <w:rFonts w:ascii="Arial"/>
                          <w:spacing w:val="-1"/>
                          <w:sz w:val="18"/>
                        </w:rPr>
                        <w:t>one</w:t>
                      </w:r>
                      <w:r>
                        <w:rPr>
                          <w:rFonts w:ascii="Arial"/>
                          <w:sz w:val="18"/>
                        </w:rPr>
                        <w:t xml:space="preserve"> </w:t>
                      </w:r>
                      <w:r>
                        <w:rPr>
                          <w:rFonts w:ascii="Arial"/>
                          <w:spacing w:val="-1"/>
                          <w:sz w:val="18"/>
                        </w:rPr>
                        <w:t>hour</w:t>
                      </w:r>
                      <w:r>
                        <w:rPr>
                          <w:rFonts w:ascii="Arial"/>
                          <w:sz w:val="18"/>
                        </w:rPr>
                        <w:t xml:space="preserve"> </w:t>
                      </w:r>
                      <w:r>
                        <w:rPr>
                          <w:rFonts w:ascii="Arial"/>
                          <w:spacing w:val="-1"/>
                          <w:sz w:val="18"/>
                        </w:rPr>
                        <w:t>after</w:t>
                      </w:r>
                      <w:r>
                        <w:rPr>
                          <w:rFonts w:ascii="Arial"/>
                          <w:spacing w:val="1"/>
                          <w:sz w:val="18"/>
                        </w:rPr>
                        <w:t xml:space="preserve"> </w:t>
                      </w:r>
                      <w:r>
                        <w:rPr>
                          <w:rFonts w:ascii="Arial"/>
                          <w:spacing w:val="-1"/>
                          <w:sz w:val="18"/>
                        </w:rPr>
                        <w:t>your</w:t>
                      </w:r>
                      <w:r>
                        <w:rPr>
                          <w:rFonts w:ascii="Arial"/>
                          <w:sz w:val="18"/>
                        </w:rPr>
                        <w:t xml:space="preserve"> </w:t>
                      </w:r>
                      <w:r>
                        <w:rPr>
                          <w:rFonts w:ascii="Arial"/>
                          <w:spacing w:val="-1"/>
                          <w:sz w:val="18"/>
                        </w:rPr>
                        <w:t>submission,</w:t>
                      </w:r>
                      <w:r>
                        <w:rPr>
                          <w:rFonts w:ascii="Arial"/>
                          <w:sz w:val="18"/>
                        </w:rPr>
                        <w:t xml:space="preserve"> </w:t>
                      </w:r>
                      <w:r>
                        <w:rPr>
                          <w:rFonts w:ascii="Arial"/>
                          <w:spacing w:val="-1"/>
                          <w:sz w:val="18"/>
                        </w:rPr>
                        <w:t>please</w:t>
                      </w:r>
                      <w:r>
                        <w:rPr>
                          <w:rFonts w:ascii="Arial"/>
                          <w:sz w:val="18"/>
                        </w:rPr>
                        <w:t xml:space="preserve"> </w:t>
                      </w:r>
                      <w:r>
                        <w:rPr>
                          <w:rFonts w:ascii="Arial"/>
                          <w:spacing w:val="-1"/>
                          <w:sz w:val="18"/>
                        </w:rPr>
                        <w:t>contact</w:t>
                      </w:r>
                      <w:r>
                        <w:rPr>
                          <w:rFonts w:ascii="Arial"/>
                          <w:sz w:val="18"/>
                        </w:rPr>
                        <w:t xml:space="preserve"> </w:t>
                      </w:r>
                      <w:r>
                        <w:rPr>
                          <w:rFonts w:ascii="Arial"/>
                          <w:spacing w:val="-1"/>
                          <w:sz w:val="18"/>
                        </w:rPr>
                        <w:t>the</w:t>
                      </w:r>
                      <w:r>
                        <w:rPr>
                          <w:rFonts w:ascii="Arial"/>
                          <w:spacing w:val="50"/>
                          <w:sz w:val="18"/>
                        </w:rPr>
                        <w:t xml:space="preserve"> </w:t>
                      </w:r>
                      <w:r w:rsidR="00286E74">
                        <w:rPr>
                          <w:rFonts w:ascii="Arial"/>
                          <w:spacing w:val="-1"/>
                          <w:sz w:val="18"/>
                        </w:rPr>
                        <w:t>Lender Reporting</w:t>
                      </w:r>
                      <w:r>
                        <w:rPr>
                          <w:rFonts w:ascii="Arial"/>
                          <w:sz w:val="18"/>
                        </w:rPr>
                        <w:t xml:space="preserve"> </w:t>
                      </w:r>
                      <w:r>
                        <w:rPr>
                          <w:rFonts w:ascii="Arial"/>
                          <w:spacing w:val="-1"/>
                          <w:sz w:val="18"/>
                        </w:rPr>
                        <w:t>Branch</w:t>
                      </w:r>
                      <w:r>
                        <w:rPr>
                          <w:rFonts w:ascii="Arial"/>
                          <w:sz w:val="18"/>
                        </w:rPr>
                        <w:t xml:space="preserve"> </w:t>
                      </w:r>
                      <w:r>
                        <w:rPr>
                          <w:rFonts w:ascii="Arial"/>
                          <w:spacing w:val="-1"/>
                          <w:sz w:val="18"/>
                        </w:rPr>
                        <w:t>at</w:t>
                      </w:r>
                      <w:r>
                        <w:rPr>
                          <w:rFonts w:ascii="Arial"/>
                          <w:sz w:val="18"/>
                        </w:rPr>
                        <w:t xml:space="preserve"> </w:t>
                      </w:r>
                      <w:r>
                        <w:rPr>
                          <w:rFonts w:ascii="Arial"/>
                          <w:spacing w:val="-1"/>
                          <w:sz w:val="18"/>
                        </w:rPr>
                        <w:t>877-636-3789</w:t>
                      </w:r>
                      <w:r>
                        <w:rPr>
                          <w:rFonts w:ascii="Arial"/>
                          <w:sz w:val="18"/>
                        </w:rPr>
                        <w:t xml:space="preserve"> </w:t>
                      </w:r>
                      <w:r>
                        <w:rPr>
                          <w:rFonts w:ascii="Arial"/>
                          <w:spacing w:val="-1"/>
                          <w:sz w:val="18"/>
                        </w:rPr>
                        <w:t>or</w:t>
                      </w:r>
                      <w:r>
                        <w:rPr>
                          <w:rFonts w:ascii="Arial"/>
                          <w:sz w:val="18"/>
                        </w:rPr>
                        <w:t xml:space="preserve"> </w:t>
                      </w:r>
                      <w:r>
                        <w:rPr>
                          <w:rFonts w:ascii="Arial"/>
                          <w:spacing w:val="-1"/>
                          <w:sz w:val="18"/>
                        </w:rPr>
                        <w:t>email</w:t>
                      </w:r>
                      <w:r>
                        <w:rPr>
                          <w:rFonts w:ascii="Arial"/>
                          <w:sz w:val="18"/>
                        </w:rPr>
                        <w:t xml:space="preserve"> them at</w:t>
                      </w:r>
                      <w:r>
                        <w:rPr>
                          <w:rFonts w:ascii="Arial"/>
                          <w:spacing w:val="1"/>
                          <w:sz w:val="18"/>
                        </w:rPr>
                        <w:t xml:space="preserve"> </w:t>
                      </w:r>
                      <w:hyperlink r:id="rId28" w:history="1">
                        <w:r w:rsidR="00286E74" w:rsidRPr="00F1172E">
                          <w:rPr>
                            <w:rStyle w:val="Hyperlink"/>
                            <w:rFonts w:ascii="Arial"/>
                            <w:spacing w:val="1"/>
                            <w:sz w:val="18"/>
                          </w:rPr>
                          <w:t>rd.so.hsb@usda.gov</w:t>
                        </w:r>
                      </w:hyperlink>
                      <w:r>
                        <w:rPr>
                          <w:rFonts w:ascii="Arial"/>
                          <w:spacing w:val="1"/>
                          <w:sz w:val="18"/>
                        </w:rPr>
                        <w:t xml:space="preserve"> </w:t>
                      </w:r>
                      <w:hyperlink r:id="rId29" w:history="1"/>
                    </w:p>
                  </w:txbxContent>
                </v:textbox>
                <w10:anchorlock/>
              </v:shape>
            </w:pict>
          </mc:Fallback>
        </mc:AlternateContent>
      </w:r>
    </w:p>
    <w:p w14:paraId="21C443DB" w14:textId="48BCF25E" w:rsidR="00384C71" w:rsidRDefault="00384C71" w:rsidP="00384C71">
      <w:pPr>
        <w:pStyle w:val="ListParagraph"/>
        <w:jc w:val="center"/>
      </w:pPr>
    </w:p>
    <w:p w14:paraId="13AAD605" w14:textId="1BE13770" w:rsidR="00384C71" w:rsidRDefault="00384C71" w:rsidP="00384C71">
      <w:pPr>
        <w:pStyle w:val="ListParagraph"/>
        <w:jc w:val="center"/>
      </w:pPr>
    </w:p>
    <w:p w14:paraId="2A189151" w14:textId="41621491" w:rsidR="00384C71" w:rsidRDefault="00384C71" w:rsidP="00384C71">
      <w:pPr>
        <w:pStyle w:val="Heading1"/>
      </w:pPr>
      <w:bookmarkStart w:id="11" w:name="_Toc140157940"/>
      <w:r>
        <w:t>SFH Web Reporting Help</w:t>
      </w:r>
      <w:bookmarkEnd w:id="11"/>
    </w:p>
    <w:p w14:paraId="0A4F8DA2" w14:textId="36D4BA96" w:rsidR="00384C71" w:rsidRDefault="00384C71" w:rsidP="00D46393">
      <w:pPr>
        <w:pStyle w:val="BodyText"/>
        <w:ind w:left="0" w:right="230"/>
        <w:rPr>
          <w:rFonts w:asciiTheme="minorHAnsi" w:hAnsiTheme="minorHAnsi" w:cstheme="minorHAnsi"/>
        </w:rPr>
      </w:pPr>
      <w:r w:rsidRPr="00384C71">
        <w:rPr>
          <w:rFonts w:asciiTheme="minorHAnsi" w:hAnsiTheme="minorHAnsi" w:cstheme="minorHAnsi"/>
        </w:rPr>
        <w:t>Only</w:t>
      </w:r>
      <w:r w:rsidRPr="00384C71">
        <w:rPr>
          <w:rFonts w:asciiTheme="minorHAnsi" w:hAnsiTheme="minorHAnsi" w:cstheme="minorHAnsi"/>
          <w:spacing w:val="-6"/>
        </w:rPr>
        <w:t xml:space="preserve"> </w:t>
      </w:r>
      <w:r w:rsidRPr="00384C71">
        <w:rPr>
          <w:rFonts w:asciiTheme="minorHAnsi" w:hAnsiTheme="minorHAnsi" w:cstheme="minorHAnsi"/>
        </w:rPr>
        <w:t>lenders/servicers</w:t>
      </w:r>
      <w:r w:rsidRPr="00384C71">
        <w:rPr>
          <w:rFonts w:asciiTheme="minorHAnsi" w:hAnsiTheme="minorHAnsi" w:cstheme="minorHAnsi"/>
          <w:spacing w:val="-5"/>
        </w:rPr>
        <w:t xml:space="preserve"> </w:t>
      </w:r>
      <w:r w:rsidRPr="00384C71">
        <w:rPr>
          <w:rFonts w:asciiTheme="minorHAnsi" w:hAnsiTheme="minorHAnsi" w:cstheme="minorHAnsi"/>
        </w:rPr>
        <w:t>with</w:t>
      </w:r>
      <w:r w:rsidRPr="00384C71">
        <w:rPr>
          <w:rFonts w:asciiTheme="minorHAnsi" w:hAnsiTheme="minorHAnsi" w:cstheme="minorHAnsi"/>
          <w:spacing w:val="-5"/>
        </w:rPr>
        <w:t xml:space="preserve"> </w:t>
      </w:r>
      <w:r w:rsidRPr="00384C71">
        <w:rPr>
          <w:rFonts w:asciiTheme="minorHAnsi" w:hAnsiTheme="minorHAnsi" w:cstheme="minorHAnsi"/>
        </w:rPr>
        <w:t>less</w:t>
      </w:r>
      <w:r w:rsidRPr="00384C71">
        <w:rPr>
          <w:rFonts w:asciiTheme="minorHAnsi" w:hAnsiTheme="minorHAnsi" w:cstheme="minorHAnsi"/>
          <w:spacing w:val="-5"/>
        </w:rPr>
        <w:t xml:space="preserve"> </w:t>
      </w:r>
      <w:r w:rsidRPr="00384C71">
        <w:rPr>
          <w:rFonts w:asciiTheme="minorHAnsi" w:hAnsiTheme="minorHAnsi" w:cstheme="minorHAnsi"/>
          <w:spacing w:val="-1"/>
        </w:rPr>
        <w:t>than</w:t>
      </w:r>
      <w:r w:rsidRPr="00384C71">
        <w:rPr>
          <w:rFonts w:asciiTheme="minorHAnsi" w:hAnsiTheme="minorHAnsi" w:cstheme="minorHAnsi"/>
          <w:spacing w:val="-5"/>
        </w:rPr>
        <w:t xml:space="preserve"> </w:t>
      </w:r>
      <w:r w:rsidRPr="00384C71">
        <w:rPr>
          <w:rFonts w:asciiTheme="minorHAnsi" w:hAnsiTheme="minorHAnsi" w:cstheme="minorHAnsi"/>
        </w:rPr>
        <w:t>100</w:t>
      </w:r>
      <w:r w:rsidRPr="00384C71">
        <w:rPr>
          <w:rFonts w:asciiTheme="minorHAnsi" w:hAnsiTheme="minorHAnsi" w:cstheme="minorHAnsi"/>
          <w:spacing w:val="-5"/>
        </w:rPr>
        <w:t xml:space="preserve"> </w:t>
      </w:r>
      <w:r w:rsidRPr="00384C71">
        <w:rPr>
          <w:rFonts w:asciiTheme="minorHAnsi" w:hAnsiTheme="minorHAnsi" w:cstheme="minorHAnsi"/>
          <w:spacing w:val="-1"/>
        </w:rPr>
        <w:t>loans</w:t>
      </w:r>
      <w:r w:rsidRPr="00384C71">
        <w:rPr>
          <w:rFonts w:asciiTheme="minorHAnsi" w:hAnsiTheme="minorHAnsi" w:cstheme="minorHAnsi"/>
          <w:spacing w:val="-5"/>
        </w:rPr>
        <w:t xml:space="preserve"> </w:t>
      </w:r>
      <w:r w:rsidRPr="00384C71">
        <w:rPr>
          <w:rFonts w:asciiTheme="minorHAnsi" w:hAnsiTheme="minorHAnsi" w:cstheme="minorHAnsi"/>
        </w:rPr>
        <w:t>should</w:t>
      </w:r>
      <w:r w:rsidRPr="00384C71">
        <w:rPr>
          <w:rFonts w:asciiTheme="minorHAnsi" w:hAnsiTheme="minorHAnsi" w:cstheme="minorHAnsi"/>
          <w:spacing w:val="-5"/>
        </w:rPr>
        <w:t xml:space="preserve"> </w:t>
      </w:r>
      <w:r w:rsidRPr="00384C71">
        <w:rPr>
          <w:rFonts w:asciiTheme="minorHAnsi" w:hAnsiTheme="minorHAnsi" w:cstheme="minorHAnsi"/>
        </w:rPr>
        <w:t>use</w:t>
      </w:r>
      <w:r w:rsidRPr="00384C71">
        <w:rPr>
          <w:rFonts w:asciiTheme="minorHAnsi" w:hAnsiTheme="minorHAnsi" w:cstheme="minorHAnsi"/>
          <w:spacing w:val="-5"/>
        </w:rPr>
        <w:t xml:space="preserve"> </w:t>
      </w:r>
      <w:r w:rsidRPr="00384C71">
        <w:rPr>
          <w:rFonts w:asciiTheme="minorHAnsi" w:hAnsiTheme="minorHAnsi" w:cstheme="minorHAnsi"/>
          <w:spacing w:val="-1"/>
        </w:rPr>
        <w:t>the</w:t>
      </w:r>
      <w:r w:rsidRPr="00384C71">
        <w:rPr>
          <w:rFonts w:asciiTheme="minorHAnsi" w:hAnsiTheme="minorHAnsi" w:cstheme="minorHAnsi"/>
          <w:spacing w:val="-5"/>
        </w:rPr>
        <w:t xml:space="preserve"> </w:t>
      </w:r>
      <w:r w:rsidRPr="00384C71">
        <w:rPr>
          <w:rFonts w:asciiTheme="minorHAnsi" w:hAnsiTheme="minorHAnsi" w:cstheme="minorHAnsi"/>
        </w:rPr>
        <w:t>Web</w:t>
      </w:r>
      <w:r w:rsidRPr="00384C71">
        <w:rPr>
          <w:rFonts w:asciiTheme="minorHAnsi" w:hAnsiTheme="minorHAnsi" w:cstheme="minorHAnsi"/>
          <w:spacing w:val="-5"/>
        </w:rPr>
        <w:t xml:space="preserve"> </w:t>
      </w:r>
      <w:r w:rsidRPr="00384C71">
        <w:rPr>
          <w:rFonts w:asciiTheme="minorHAnsi" w:hAnsiTheme="minorHAnsi" w:cstheme="minorHAnsi"/>
        </w:rPr>
        <w:t>Reporting</w:t>
      </w:r>
      <w:r w:rsidRPr="00384C71">
        <w:rPr>
          <w:rFonts w:asciiTheme="minorHAnsi" w:hAnsiTheme="minorHAnsi" w:cstheme="minorHAnsi"/>
          <w:spacing w:val="-5"/>
        </w:rPr>
        <w:t xml:space="preserve"> </w:t>
      </w:r>
      <w:r w:rsidRPr="00384C71">
        <w:rPr>
          <w:rFonts w:asciiTheme="minorHAnsi" w:hAnsiTheme="minorHAnsi" w:cstheme="minorHAnsi"/>
        </w:rPr>
        <w:t>input</w:t>
      </w:r>
      <w:r w:rsidRPr="00384C71">
        <w:rPr>
          <w:rFonts w:asciiTheme="minorHAnsi" w:hAnsiTheme="minorHAnsi" w:cstheme="minorHAnsi"/>
          <w:spacing w:val="-6"/>
        </w:rPr>
        <w:t xml:space="preserve"> </w:t>
      </w:r>
      <w:r w:rsidRPr="00384C71">
        <w:rPr>
          <w:rFonts w:asciiTheme="minorHAnsi" w:hAnsiTheme="minorHAnsi" w:cstheme="minorHAnsi"/>
        </w:rPr>
        <w:t>pages</w:t>
      </w:r>
      <w:r w:rsidRPr="00384C71">
        <w:rPr>
          <w:rFonts w:asciiTheme="minorHAnsi" w:hAnsiTheme="minorHAnsi" w:cstheme="minorHAnsi"/>
          <w:spacing w:val="-5"/>
        </w:rPr>
        <w:t xml:space="preserve"> </w:t>
      </w:r>
      <w:r w:rsidRPr="00384C71">
        <w:rPr>
          <w:rFonts w:asciiTheme="minorHAnsi" w:hAnsiTheme="minorHAnsi" w:cstheme="minorHAnsi"/>
        </w:rPr>
        <w:t>to</w:t>
      </w:r>
      <w:r w:rsidRPr="00384C71">
        <w:rPr>
          <w:rFonts w:asciiTheme="minorHAnsi" w:hAnsiTheme="minorHAnsi" w:cstheme="minorHAnsi"/>
          <w:spacing w:val="-6"/>
        </w:rPr>
        <w:t xml:space="preserve"> </w:t>
      </w:r>
      <w:r w:rsidRPr="00384C71">
        <w:rPr>
          <w:rFonts w:asciiTheme="minorHAnsi" w:hAnsiTheme="minorHAnsi" w:cstheme="minorHAnsi"/>
          <w:spacing w:val="-1"/>
        </w:rPr>
        <w:t>submit</w:t>
      </w:r>
      <w:r w:rsidRPr="00384C71">
        <w:rPr>
          <w:rFonts w:asciiTheme="minorHAnsi" w:hAnsiTheme="minorHAnsi" w:cstheme="minorHAnsi"/>
          <w:spacing w:val="29"/>
          <w:w w:val="99"/>
        </w:rPr>
        <w:t xml:space="preserve"> </w:t>
      </w:r>
      <w:r w:rsidRPr="00384C71">
        <w:rPr>
          <w:rFonts w:asciiTheme="minorHAnsi" w:hAnsiTheme="minorHAnsi" w:cstheme="minorHAnsi"/>
        </w:rPr>
        <w:t>guaranteed</w:t>
      </w:r>
      <w:r w:rsidRPr="00384C71">
        <w:rPr>
          <w:rFonts w:asciiTheme="minorHAnsi" w:hAnsiTheme="minorHAnsi" w:cstheme="minorHAnsi"/>
          <w:spacing w:val="-7"/>
        </w:rPr>
        <w:t xml:space="preserve"> </w:t>
      </w:r>
      <w:r w:rsidRPr="00384C71">
        <w:rPr>
          <w:rFonts w:asciiTheme="minorHAnsi" w:hAnsiTheme="minorHAnsi" w:cstheme="minorHAnsi"/>
        </w:rPr>
        <w:t>loan</w:t>
      </w:r>
      <w:r w:rsidRPr="00384C71">
        <w:rPr>
          <w:rFonts w:asciiTheme="minorHAnsi" w:hAnsiTheme="minorHAnsi" w:cstheme="minorHAnsi"/>
          <w:spacing w:val="-7"/>
        </w:rPr>
        <w:t xml:space="preserve"> </w:t>
      </w:r>
      <w:r w:rsidRPr="00384C71">
        <w:rPr>
          <w:rFonts w:asciiTheme="minorHAnsi" w:hAnsiTheme="minorHAnsi" w:cstheme="minorHAnsi"/>
        </w:rPr>
        <w:t>status</w:t>
      </w:r>
      <w:r w:rsidRPr="00384C71">
        <w:rPr>
          <w:rFonts w:asciiTheme="minorHAnsi" w:hAnsiTheme="minorHAnsi" w:cstheme="minorHAnsi"/>
          <w:spacing w:val="-6"/>
        </w:rPr>
        <w:t xml:space="preserve"> </w:t>
      </w:r>
      <w:r w:rsidRPr="00384C71">
        <w:rPr>
          <w:rFonts w:asciiTheme="minorHAnsi" w:hAnsiTheme="minorHAnsi" w:cstheme="minorHAnsi"/>
          <w:spacing w:val="-1"/>
        </w:rPr>
        <w:t>and</w:t>
      </w:r>
      <w:r w:rsidRPr="00384C71">
        <w:rPr>
          <w:rFonts w:asciiTheme="minorHAnsi" w:hAnsiTheme="minorHAnsi" w:cstheme="minorHAnsi"/>
          <w:spacing w:val="-7"/>
        </w:rPr>
        <w:t xml:space="preserve"> </w:t>
      </w:r>
      <w:r w:rsidRPr="00384C71">
        <w:rPr>
          <w:rFonts w:asciiTheme="minorHAnsi" w:hAnsiTheme="minorHAnsi" w:cstheme="minorHAnsi"/>
        </w:rPr>
        <w:t>mortgage</w:t>
      </w:r>
      <w:r w:rsidRPr="00384C71">
        <w:rPr>
          <w:rFonts w:asciiTheme="minorHAnsi" w:hAnsiTheme="minorHAnsi" w:cstheme="minorHAnsi"/>
          <w:spacing w:val="-6"/>
        </w:rPr>
        <w:t xml:space="preserve"> </w:t>
      </w:r>
      <w:r w:rsidRPr="00384C71">
        <w:rPr>
          <w:rFonts w:asciiTheme="minorHAnsi" w:hAnsiTheme="minorHAnsi" w:cstheme="minorHAnsi"/>
        </w:rPr>
        <w:t>loan</w:t>
      </w:r>
      <w:r w:rsidRPr="00384C71">
        <w:rPr>
          <w:rFonts w:asciiTheme="minorHAnsi" w:hAnsiTheme="minorHAnsi" w:cstheme="minorHAnsi"/>
          <w:spacing w:val="-7"/>
        </w:rPr>
        <w:t xml:space="preserve"> </w:t>
      </w:r>
      <w:r w:rsidRPr="00384C71">
        <w:rPr>
          <w:rFonts w:asciiTheme="minorHAnsi" w:hAnsiTheme="minorHAnsi" w:cstheme="minorHAnsi"/>
          <w:spacing w:val="-1"/>
        </w:rPr>
        <w:t>default</w:t>
      </w:r>
      <w:r w:rsidRPr="00384C71">
        <w:rPr>
          <w:rFonts w:asciiTheme="minorHAnsi" w:hAnsiTheme="minorHAnsi" w:cstheme="minorHAnsi"/>
          <w:spacing w:val="-6"/>
        </w:rPr>
        <w:t xml:space="preserve"> </w:t>
      </w:r>
      <w:r w:rsidRPr="00384C71">
        <w:rPr>
          <w:rFonts w:asciiTheme="minorHAnsi" w:hAnsiTheme="minorHAnsi" w:cstheme="minorHAnsi"/>
        </w:rPr>
        <w:t>status</w:t>
      </w:r>
      <w:r w:rsidRPr="00384C71">
        <w:rPr>
          <w:rFonts w:asciiTheme="minorHAnsi" w:hAnsiTheme="minorHAnsi" w:cstheme="minorHAnsi"/>
          <w:spacing w:val="-8"/>
        </w:rPr>
        <w:t xml:space="preserve"> </w:t>
      </w:r>
      <w:r w:rsidRPr="00384C71">
        <w:rPr>
          <w:rFonts w:asciiTheme="minorHAnsi" w:hAnsiTheme="minorHAnsi" w:cstheme="minorHAnsi"/>
          <w:spacing w:val="-1"/>
        </w:rPr>
        <w:t xml:space="preserve">information. </w:t>
      </w:r>
      <w:r w:rsidRPr="00384C71">
        <w:rPr>
          <w:rFonts w:asciiTheme="minorHAnsi" w:hAnsiTheme="minorHAnsi" w:cstheme="minorHAnsi"/>
          <w:spacing w:val="-6"/>
        </w:rPr>
        <w:t xml:space="preserve"> Loan status reporting for all loans</w:t>
      </w:r>
      <w:r w:rsidR="003E5A23">
        <w:rPr>
          <w:rFonts w:asciiTheme="minorHAnsi" w:hAnsiTheme="minorHAnsi" w:cstheme="minorHAnsi"/>
          <w:spacing w:val="-6"/>
        </w:rPr>
        <w:t xml:space="preserve"> and reporting for all delinquent loans</w:t>
      </w:r>
      <w:r w:rsidRPr="00384C71">
        <w:rPr>
          <w:rFonts w:asciiTheme="minorHAnsi" w:hAnsiTheme="minorHAnsi" w:cstheme="minorHAnsi"/>
          <w:spacing w:val="-6"/>
        </w:rPr>
        <w:t xml:space="preserve"> is required </w:t>
      </w:r>
      <w:r w:rsidRPr="00384C71">
        <w:rPr>
          <w:rFonts w:asciiTheme="minorHAnsi" w:hAnsiTheme="minorHAnsi" w:cstheme="minorHAnsi"/>
          <w:spacing w:val="-1"/>
        </w:rPr>
        <w:t>on</w:t>
      </w:r>
      <w:r w:rsidRPr="00384C71">
        <w:rPr>
          <w:rFonts w:asciiTheme="minorHAnsi" w:hAnsiTheme="minorHAnsi" w:cstheme="minorHAnsi"/>
          <w:spacing w:val="-5"/>
        </w:rPr>
        <w:t xml:space="preserve"> </w:t>
      </w:r>
      <w:r w:rsidRPr="00384C71">
        <w:rPr>
          <w:rFonts w:asciiTheme="minorHAnsi" w:hAnsiTheme="minorHAnsi" w:cstheme="minorHAnsi"/>
        </w:rPr>
        <w:t>a</w:t>
      </w:r>
      <w:r w:rsidRPr="00384C71">
        <w:rPr>
          <w:rFonts w:asciiTheme="minorHAnsi" w:hAnsiTheme="minorHAnsi" w:cstheme="minorHAnsi"/>
          <w:spacing w:val="-6"/>
        </w:rPr>
        <w:t xml:space="preserve"> </w:t>
      </w:r>
      <w:r w:rsidRPr="00384C71">
        <w:rPr>
          <w:rFonts w:asciiTheme="minorHAnsi" w:hAnsiTheme="minorHAnsi" w:cstheme="minorHAnsi"/>
        </w:rPr>
        <w:t>Monthly</w:t>
      </w:r>
      <w:r w:rsidRPr="00384C71">
        <w:rPr>
          <w:rFonts w:asciiTheme="minorHAnsi" w:hAnsiTheme="minorHAnsi" w:cstheme="minorHAnsi"/>
          <w:spacing w:val="-6"/>
        </w:rPr>
        <w:t xml:space="preserve"> </w:t>
      </w:r>
      <w:r w:rsidRPr="00384C71">
        <w:rPr>
          <w:rFonts w:asciiTheme="minorHAnsi" w:hAnsiTheme="minorHAnsi" w:cstheme="minorHAnsi"/>
        </w:rPr>
        <w:t>basis.</w:t>
      </w:r>
      <w:r w:rsidRPr="00384C71">
        <w:rPr>
          <w:rFonts w:asciiTheme="minorHAnsi" w:hAnsiTheme="minorHAnsi" w:cstheme="minorHAnsi"/>
          <w:spacing w:val="47"/>
          <w:w w:val="99"/>
        </w:rPr>
        <w:t xml:space="preserve"> </w:t>
      </w:r>
    </w:p>
    <w:p w14:paraId="7FF9BB78" w14:textId="08BB08DC" w:rsidR="00384C71" w:rsidRPr="00384C71" w:rsidRDefault="00384C71" w:rsidP="00384C71">
      <w:pPr>
        <w:pStyle w:val="BodyText"/>
        <w:ind w:left="720" w:right="230"/>
        <w:rPr>
          <w:rFonts w:asciiTheme="minorHAnsi" w:hAnsiTheme="minorHAnsi" w:cstheme="minorHAnsi"/>
        </w:rPr>
      </w:pPr>
      <w:r w:rsidRPr="00384C71">
        <w:rPr>
          <w:rFonts w:asciiTheme="minorHAnsi" w:hAnsiTheme="minorHAnsi" w:cstheme="minorHAnsi"/>
        </w:rPr>
        <w:t>Example: A</w:t>
      </w:r>
      <w:r w:rsidRPr="00384C71">
        <w:rPr>
          <w:rFonts w:asciiTheme="minorHAnsi" w:hAnsiTheme="minorHAnsi" w:cstheme="minorHAnsi"/>
          <w:spacing w:val="-1"/>
        </w:rPr>
        <w:t xml:space="preserve"> loan</w:t>
      </w:r>
      <w:r w:rsidRPr="00384C71">
        <w:rPr>
          <w:rFonts w:asciiTheme="minorHAnsi" w:hAnsiTheme="minorHAnsi" w:cstheme="minorHAnsi"/>
        </w:rPr>
        <w:t xml:space="preserve"> </w:t>
      </w:r>
      <w:r w:rsidRPr="00384C71">
        <w:rPr>
          <w:rFonts w:asciiTheme="minorHAnsi" w:hAnsiTheme="minorHAnsi" w:cstheme="minorHAnsi"/>
          <w:spacing w:val="-1"/>
        </w:rPr>
        <w:t>is delinquent</w:t>
      </w:r>
      <w:r w:rsidRPr="00384C71">
        <w:rPr>
          <w:rFonts w:asciiTheme="minorHAnsi" w:hAnsiTheme="minorHAnsi" w:cstheme="minorHAnsi"/>
        </w:rPr>
        <w:t xml:space="preserve"> </w:t>
      </w:r>
      <w:r w:rsidRPr="00384C71">
        <w:rPr>
          <w:rFonts w:asciiTheme="minorHAnsi" w:hAnsiTheme="minorHAnsi" w:cstheme="minorHAnsi"/>
          <w:spacing w:val="-1"/>
        </w:rPr>
        <w:t>if</w:t>
      </w:r>
      <w:r w:rsidRPr="00384C71">
        <w:rPr>
          <w:rFonts w:asciiTheme="minorHAnsi" w:hAnsiTheme="minorHAnsi" w:cstheme="minorHAnsi"/>
        </w:rPr>
        <w:t xml:space="preserve"> </w:t>
      </w:r>
      <w:r w:rsidRPr="00384C71">
        <w:rPr>
          <w:rFonts w:asciiTheme="minorHAnsi" w:hAnsiTheme="minorHAnsi" w:cstheme="minorHAnsi"/>
          <w:spacing w:val="-1"/>
        </w:rPr>
        <w:t>it is</w:t>
      </w:r>
      <w:r w:rsidRPr="00384C71">
        <w:rPr>
          <w:rFonts w:asciiTheme="minorHAnsi" w:hAnsiTheme="minorHAnsi" w:cstheme="minorHAnsi"/>
        </w:rPr>
        <w:t xml:space="preserve"> </w:t>
      </w:r>
      <w:r w:rsidRPr="00384C71">
        <w:rPr>
          <w:rFonts w:asciiTheme="minorHAnsi" w:hAnsiTheme="minorHAnsi" w:cstheme="minorHAnsi"/>
          <w:spacing w:val="-1"/>
        </w:rPr>
        <w:t>30</w:t>
      </w:r>
      <w:r w:rsidRPr="00384C71">
        <w:rPr>
          <w:rFonts w:asciiTheme="minorHAnsi" w:hAnsiTheme="minorHAnsi" w:cstheme="minorHAnsi"/>
        </w:rPr>
        <w:t xml:space="preserve"> </w:t>
      </w:r>
      <w:r w:rsidRPr="00384C71">
        <w:rPr>
          <w:rFonts w:asciiTheme="minorHAnsi" w:hAnsiTheme="minorHAnsi" w:cstheme="minorHAnsi"/>
          <w:spacing w:val="-1"/>
        </w:rPr>
        <w:t>or more</w:t>
      </w:r>
      <w:r w:rsidRPr="00384C71">
        <w:rPr>
          <w:rFonts w:asciiTheme="minorHAnsi" w:hAnsiTheme="minorHAnsi" w:cstheme="minorHAnsi"/>
        </w:rPr>
        <w:t xml:space="preserve"> </w:t>
      </w:r>
      <w:r w:rsidRPr="00384C71">
        <w:rPr>
          <w:rFonts w:asciiTheme="minorHAnsi" w:hAnsiTheme="minorHAnsi" w:cstheme="minorHAnsi"/>
          <w:spacing w:val="-1"/>
        </w:rPr>
        <w:t>days</w:t>
      </w:r>
      <w:r w:rsidRPr="00384C71">
        <w:rPr>
          <w:rFonts w:asciiTheme="minorHAnsi" w:hAnsiTheme="minorHAnsi" w:cstheme="minorHAnsi"/>
        </w:rPr>
        <w:t xml:space="preserve"> </w:t>
      </w:r>
      <w:r w:rsidRPr="00384C71">
        <w:rPr>
          <w:rFonts w:asciiTheme="minorHAnsi" w:hAnsiTheme="minorHAnsi" w:cstheme="minorHAnsi"/>
          <w:spacing w:val="-1"/>
        </w:rPr>
        <w:t>past due.</w:t>
      </w:r>
      <w:r w:rsidRPr="00384C71">
        <w:rPr>
          <w:rFonts w:asciiTheme="minorHAnsi" w:hAnsiTheme="minorHAnsi" w:cstheme="minorHAnsi"/>
          <w:spacing w:val="-3"/>
        </w:rPr>
        <w:t xml:space="preserve"> </w:t>
      </w:r>
      <w:r w:rsidRPr="00384C71">
        <w:rPr>
          <w:rFonts w:asciiTheme="minorHAnsi" w:hAnsiTheme="minorHAnsi" w:cstheme="minorHAnsi"/>
          <w:spacing w:val="-1"/>
        </w:rPr>
        <w:t>For example:</w:t>
      </w:r>
      <w:r w:rsidRPr="00384C71">
        <w:rPr>
          <w:rFonts w:asciiTheme="minorHAnsi" w:hAnsiTheme="minorHAnsi" w:cstheme="minorHAnsi"/>
        </w:rPr>
        <w:t xml:space="preserve"> A </w:t>
      </w:r>
      <w:r w:rsidRPr="00384C71">
        <w:rPr>
          <w:rFonts w:asciiTheme="minorHAnsi" w:hAnsiTheme="minorHAnsi" w:cstheme="minorHAnsi"/>
          <w:spacing w:val="-1"/>
        </w:rPr>
        <w:t xml:space="preserve">loan </w:t>
      </w:r>
      <w:r w:rsidRPr="00384C71">
        <w:rPr>
          <w:rFonts w:asciiTheme="minorHAnsi" w:hAnsiTheme="minorHAnsi" w:cstheme="minorHAnsi"/>
        </w:rPr>
        <w:t xml:space="preserve">is </w:t>
      </w:r>
      <w:r w:rsidRPr="00384C71">
        <w:rPr>
          <w:rFonts w:asciiTheme="minorHAnsi" w:hAnsiTheme="minorHAnsi" w:cstheme="minorHAnsi"/>
          <w:spacing w:val="-1"/>
        </w:rPr>
        <w:t>considered</w:t>
      </w:r>
      <w:r w:rsidRPr="00384C71">
        <w:rPr>
          <w:rFonts w:asciiTheme="minorHAnsi" w:hAnsiTheme="minorHAnsi" w:cstheme="minorHAnsi"/>
          <w:spacing w:val="1"/>
        </w:rPr>
        <w:t xml:space="preserve"> </w:t>
      </w:r>
      <w:r w:rsidRPr="00384C71">
        <w:rPr>
          <w:rFonts w:asciiTheme="minorHAnsi" w:hAnsiTheme="minorHAnsi" w:cstheme="minorHAnsi"/>
        </w:rPr>
        <w:t>30</w:t>
      </w:r>
      <w:r w:rsidRPr="00384C71">
        <w:rPr>
          <w:rFonts w:asciiTheme="minorHAnsi" w:hAnsiTheme="minorHAnsi" w:cstheme="minorHAnsi"/>
          <w:spacing w:val="-2"/>
        </w:rPr>
        <w:t xml:space="preserve"> </w:t>
      </w:r>
      <w:r w:rsidRPr="00384C71">
        <w:rPr>
          <w:rFonts w:asciiTheme="minorHAnsi" w:hAnsiTheme="minorHAnsi" w:cstheme="minorHAnsi"/>
          <w:spacing w:val="-1"/>
        </w:rPr>
        <w:t>days</w:t>
      </w:r>
      <w:r w:rsidRPr="00384C71">
        <w:rPr>
          <w:rFonts w:asciiTheme="minorHAnsi" w:hAnsiTheme="minorHAnsi" w:cstheme="minorHAnsi"/>
        </w:rPr>
        <w:t xml:space="preserve"> </w:t>
      </w:r>
      <w:r w:rsidRPr="00384C71">
        <w:rPr>
          <w:rFonts w:asciiTheme="minorHAnsi" w:hAnsiTheme="minorHAnsi" w:cstheme="minorHAnsi"/>
          <w:spacing w:val="-1"/>
        </w:rPr>
        <w:t>delinquent</w:t>
      </w:r>
      <w:r w:rsidRPr="00384C71">
        <w:rPr>
          <w:rFonts w:asciiTheme="minorHAnsi" w:hAnsiTheme="minorHAnsi" w:cstheme="minorHAnsi"/>
        </w:rPr>
        <w:t xml:space="preserve"> </w:t>
      </w:r>
      <w:r w:rsidRPr="00384C71">
        <w:rPr>
          <w:rFonts w:asciiTheme="minorHAnsi" w:hAnsiTheme="minorHAnsi" w:cstheme="minorHAnsi"/>
          <w:spacing w:val="-1"/>
        </w:rPr>
        <w:t>if</w:t>
      </w:r>
      <w:r w:rsidRPr="00384C71">
        <w:rPr>
          <w:rFonts w:asciiTheme="minorHAnsi" w:hAnsiTheme="minorHAnsi" w:cstheme="minorHAnsi"/>
          <w:spacing w:val="62"/>
        </w:rPr>
        <w:t xml:space="preserve"> </w:t>
      </w:r>
      <w:r w:rsidRPr="00384C71">
        <w:rPr>
          <w:rFonts w:asciiTheme="minorHAnsi" w:hAnsiTheme="minorHAnsi" w:cstheme="minorHAnsi"/>
          <w:spacing w:val="-1"/>
        </w:rPr>
        <w:t>the June</w:t>
      </w:r>
      <w:r w:rsidRPr="00384C71">
        <w:rPr>
          <w:rFonts w:asciiTheme="minorHAnsi" w:hAnsiTheme="minorHAnsi" w:cstheme="minorHAnsi"/>
          <w:spacing w:val="1"/>
        </w:rPr>
        <w:t xml:space="preserve"> </w:t>
      </w:r>
      <w:r w:rsidRPr="00384C71">
        <w:rPr>
          <w:rFonts w:asciiTheme="minorHAnsi" w:hAnsiTheme="minorHAnsi" w:cstheme="minorHAnsi"/>
          <w:spacing w:val="-1"/>
        </w:rPr>
        <w:t>1st installment</w:t>
      </w:r>
      <w:r w:rsidRPr="00384C71">
        <w:rPr>
          <w:rFonts w:asciiTheme="minorHAnsi" w:hAnsiTheme="minorHAnsi" w:cstheme="minorHAnsi"/>
        </w:rPr>
        <w:t xml:space="preserve"> </w:t>
      </w:r>
      <w:r w:rsidRPr="00384C71">
        <w:rPr>
          <w:rFonts w:asciiTheme="minorHAnsi" w:hAnsiTheme="minorHAnsi" w:cstheme="minorHAnsi"/>
          <w:spacing w:val="-1"/>
        </w:rPr>
        <w:t>has not</w:t>
      </w:r>
      <w:r w:rsidRPr="00384C71">
        <w:rPr>
          <w:rFonts w:asciiTheme="minorHAnsi" w:hAnsiTheme="minorHAnsi" w:cstheme="minorHAnsi"/>
        </w:rPr>
        <w:t xml:space="preserve"> </w:t>
      </w:r>
      <w:r w:rsidRPr="00384C71">
        <w:rPr>
          <w:rFonts w:asciiTheme="minorHAnsi" w:hAnsiTheme="minorHAnsi" w:cstheme="minorHAnsi"/>
          <w:spacing w:val="-1"/>
        </w:rPr>
        <w:t>been</w:t>
      </w:r>
      <w:r w:rsidRPr="00384C71">
        <w:rPr>
          <w:rFonts w:asciiTheme="minorHAnsi" w:hAnsiTheme="minorHAnsi" w:cstheme="minorHAnsi"/>
          <w:spacing w:val="1"/>
        </w:rPr>
        <w:t xml:space="preserve"> </w:t>
      </w:r>
      <w:r w:rsidRPr="00384C71">
        <w:rPr>
          <w:rFonts w:asciiTheme="minorHAnsi" w:hAnsiTheme="minorHAnsi" w:cstheme="minorHAnsi"/>
          <w:spacing w:val="-1"/>
        </w:rPr>
        <w:t xml:space="preserve">paid </w:t>
      </w:r>
      <w:r w:rsidRPr="00384C71">
        <w:rPr>
          <w:rFonts w:asciiTheme="minorHAnsi" w:hAnsiTheme="minorHAnsi" w:cstheme="minorHAnsi"/>
        </w:rPr>
        <w:t xml:space="preserve">as </w:t>
      </w:r>
      <w:r w:rsidRPr="00384C71">
        <w:rPr>
          <w:rFonts w:asciiTheme="minorHAnsi" w:hAnsiTheme="minorHAnsi" w:cstheme="minorHAnsi"/>
          <w:spacing w:val="-1"/>
        </w:rPr>
        <w:t>of June</w:t>
      </w:r>
      <w:r w:rsidRPr="00384C71">
        <w:rPr>
          <w:rFonts w:asciiTheme="minorHAnsi" w:hAnsiTheme="minorHAnsi" w:cstheme="minorHAnsi"/>
          <w:spacing w:val="-2"/>
        </w:rPr>
        <w:t xml:space="preserve"> </w:t>
      </w:r>
      <w:r w:rsidRPr="00384C71">
        <w:rPr>
          <w:rFonts w:asciiTheme="minorHAnsi" w:hAnsiTheme="minorHAnsi" w:cstheme="minorHAnsi"/>
          <w:spacing w:val="-1"/>
        </w:rPr>
        <w:t>30th.</w:t>
      </w:r>
      <w:r w:rsidRPr="00384C71">
        <w:rPr>
          <w:rFonts w:asciiTheme="minorHAnsi" w:hAnsiTheme="minorHAnsi" w:cstheme="minorHAnsi"/>
          <w:spacing w:val="1"/>
        </w:rPr>
        <w:t xml:space="preserve"> </w:t>
      </w:r>
      <w:r w:rsidRPr="00384C71">
        <w:rPr>
          <w:rFonts w:asciiTheme="minorHAnsi" w:hAnsiTheme="minorHAnsi" w:cstheme="minorHAnsi"/>
        </w:rPr>
        <w:t xml:space="preserve">A </w:t>
      </w:r>
      <w:r w:rsidRPr="00384C71">
        <w:rPr>
          <w:rFonts w:asciiTheme="minorHAnsi" w:hAnsiTheme="minorHAnsi" w:cstheme="minorHAnsi"/>
          <w:spacing w:val="-1"/>
        </w:rPr>
        <w:t>loan</w:t>
      </w:r>
      <w:r w:rsidRPr="00384C71">
        <w:rPr>
          <w:rFonts w:asciiTheme="minorHAnsi" w:hAnsiTheme="minorHAnsi" w:cstheme="minorHAnsi"/>
        </w:rPr>
        <w:t xml:space="preserve"> </w:t>
      </w:r>
      <w:r w:rsidRPr="00384C71">
        <w:rPr>
          <w:rFonts w:asciiTheme="minorHAnsi" w:hAnsiTheme="minorHAnsi" w:cstheme="minorHAnsi"/>
          <w:spacing w:val="-1"/>
        </w:rPr>
        <w:t>is 60</w:t>
      </w:r>
      <w:r w:rsidRPr="00384C71">
        <w:rPr>
          <w:rFonts w:asciiTheme="minorHAnsi" w:hAnsiTheme="minorHAnsi" w:cstheme="minorHAnsi"/>
          <w:spacing w:val="1"/>
        </w:rPr>
        <w:t xml:space="preserve"> </w:t>
      </w:r>
      <w:r w:rsidRPr="00384C71">
        <w:rPr>
          <w:rFonts w:asciiTheme="minorHAnsi" w:hAnsiTheme="minorHAnsi" w:cstheme="minorHAnsi"/>
          <w:spacing w:val="-1"/>
        </w:rPr>
        <w:t>days</w:t>
      </w:r>
      <w:r w:rsidRPr="00384C71">
        <w:rPr>
          <w:rFonts w:asciiTheme="minorHAnsi" w:hAnsiTheme="minorHAnsi" w:cstheme="minorHAnsi"/>
        </w:rPr>
        <w:t xml:space="preserve"> </w:t>
      </w:r>
      <w:r w:rsidRPr="00384C71">
        <w:rPr>
          <w:rFonts w:asciiTheme="minorHAnsi" w:hAnsiTheme="minorHAnsi" w:cstheme="minorHAnsi"/>
          <w:spacing w:val="-1"/>
        </w:rPr>
        <w:t>delinquent</w:t>
      </w:r>
      <w:r w:rsidRPr="00384C71">
        <w:rPr>
          <w:rFonts w:asciiTheme="minorHAnsi" w:hAnsiTheme="minorHAnsi" w:cstheme="minorHAnsi"/>
        </w:rPr>
        <w:t xml:space="preserve"> </w:t>
      </w:r>
      <w:r w:rsidRPr="00384C71">
        <w:rPr>
          <w:rFonts w:asciiTheme="minorHAnsi" w:hAnsiTheme="minorHAnsi" w:cstheme="minorHAnsi"/>
          <w:spacing w:val="-1"/>
        </w:rPr>
        <w:t>if the</w:t>
      </w:r>
      <w:r w:rsidRPr="00384C71">
        <w:rPr>
          <w:rFonts w:asciiTheme="minorHAnsi" w:hAnsiTheme="minorHAnsi" w:cstheme="minorHAnsi"/>
        </w:rPr>
        <w:t xml:space="preserve"> </w:t>
      </w:r>
      <w:r w:rsidRPr="00384C71">
        <w:rPr>
          <w:rFonts w:asciiTheme="minorHAnsi" w:hAnsiTheme="minorHAnsi" w:cstheme="minorHAnsi"/>
          <w:spacing w:val="-1"/>
        </w:rPr>
        <w:t>May</w:t>
      </w:r>
      <w:r w:rsidRPr="00384C71">
        <w:rPr>
          <w:rFonts w:asciiTheme="minorHAnsi" w:hAnsiTheme="minorHAnsi" w:cstheme="minorHAnsi"/>
          <w:spacing w:val="-3"/>
        </w:rPr>
        <w:t xml:space="preserve"> </w:t>
      </w:r>
      <w:r w:rsidRPr="00384C71">
        <w:rPr>
          <w:rFonts w:asciiTheme="minorHAnsi" w:hAnsiTheme="minorHAnsi" w:cstheme="minorHAnsi"/>
          <w:spacing w:val="-1"/>
        </w:rPr>
        <w:t>1st</w:t>
      </w:r>
      <w:r w:rsidRPr="00384C71">
        <w:rPr>
          <w:rFonts w:asciiTheme="minorHAnsi" w:hAnsiTheme="minorHAnsi" w:cstheme="minorHAnsi"/>
          <w:spacing w:val="54"/>
          <w:w w:val="99"/>
        </w:rPr>
        <w:t xml:space="preserve"> </w:t>
      </w:r>
      <w:r w:rsidRPr="00384C71">
        <w:rPr>
          <w:rFonts w:asciiTheme="minorHAnsi" w:hAnsiTheme="minorHAnsi" w:cstheme="minorHAnsi"/>
          <w:spacing w:val="-1"/>
        </w:rPr>
        <w:t>installment has</w:t>
      </w:r>
      <w:r w:rsidRPr="00384C71">
        <w:rPr>
          <w:rFonts w:asciiTheme="minorHAnsi" w:hAnsiTheme="minorHAnsi" w:cstheme="minorHAnsi"/>
          <w:spacing w:val="1"/>
        </w:rPr>
        <w:t xml:space="preserve"> </w:t>
      </w:r>
      <w:r w:rsidRPr="00384C71">
        <w:rPr>
          <w:rFonts w:asciiTheme="minorHAnsi" w:hAnsiTheme="minorHAnsi" w:cstheme="minorHAnsi"/>
          <w:spacing w:val="-1"/>
        </w:rPr>
        <w:t>not been</w:t>
      </w:r>
      <w:r w:rsidRPr="00384C71">
        <w:rPr>
          <w:rFonts w:asciiTheme="minorHAnsi" w:hAnsiTheme="minorHAnsi" w:cstheme="minorHAnsi"/>
        </w:rPr>
        <w:t xml:space="preserve"> </w:t>
      </w:r>
      <w:r w:rsidRPr="00384C71">
        <w:rPr>
          <w:rFonts w:asciiTheme="minorHAnsi" w:hAnsiTheme="minorHAnsi" w:cstheme="minorHAnsi"/>
          <w:spacing w:val="-1"/>
        </w:rPr>
        <w:t>paid as</w:t>
      </w:r>
      <w:r w:rsidRPr="00384C71">
        <w:rPr>
          <w:rFonts w:asciiTheme="minorHAnsi" w:hAnsiTheme="minorHAnsi" w:cstheme="minorHAnsi"/>
        </w:rPr>
        <w:t xml:space="preserve"> </w:t>
      </w:r>
      <w:r w:rsidRPr="00384C71">
        <w:rPr>
          <w:rFonts w:asciiTheme="minorHAnsi" w:hAnsiTheme="minorHAnsi" w:cstheme="minorHAnsi"/>
          <w:spacing w:val="-1"/>
        </w:rPr>
        <w:t>of June</w:t>
      </w:r>
      <w:r w:rsidRPr="00384C71">
        <w:rPr>
          <w:rFonts w:asciiTheme="minorHAnsi" w:hAnsiTheme="minorHAnsi" w:cstheme="minorHAnsi"/>
        </w:rPr>
        <w:t xml:space="preserve"> </w:t>
      </w:r>
      <w:r w:rsidRPr="00384C71">
        <w:rPr>
          <w:rFonts w:asciiTheme="minorHAnsi" w:hAnsiTheme="minorHAnsi" w:cstheme="minorHAnsi"/>
          <w:spacing w:val="-1"/>
        </w:rPr>
        <w:t>30th.</w:t>
      </w:r>
    </w:p>
    <w:p w14:paraId="6E895D94" w14:textId="77777777" w:rsidR="00384C71" w:rsidRPr="00384C71" w:rsidRDefault="00384C71" w:rsidP="00D46393">
      <w:pPr>
        <w:pStyle w:val="BodyText"/>
        <w:ind w:left="0" w:right="210"/>
        <w:rPr>
          <w:rFonts w:asciiTheme="minorHAnsi" w:hAnsiTheme="minorHAnsi" w:cstheme="minorHAnsi"/>
          <w:spacing w:val="-5"/>
        </w:rPr>
      </w:pPr>
      <w:r w:rsidRPr="00384C71">
        <w:rPr>
          <w:rFonts w:asciiTheme="minorHAnsi" w:hAnsiTheme="minorHAnsi" w:cstheme="minorHAnsi"/>
        </w:rPr>
        <w:t>The</w:t>
      </w:r>
      <w:r w:rsidRPr="00384C71">
        <w:rPr>
          <w:rFonts w:asciiTheme="minorHAnsi" w:hAnsiTheme="minorHAnsi" w:cstheme="minorHAnsi"/>
          <w:spacing w:val="-5"/>
        </w:rPr>
        <w:t xml:space="preserve"> </w:t>
      </w:r>
      <w:r w:rsidRPr="00384C71">
        <w:rPr>
          <w:rFonts w:asciiTheme="minorHAnsi" w:hAnsiTheme="minorHAnsi" w:cstheme="minorHAnsi"/>
        </w:rPr>
        <w:t>USDA</w:t>
      </w:r>
      <w:r w:rsidRPr="00384C71">
        <w:rPr>
          <w:rFonts w:asciiTheme="minorHAnsi" w:hAnsiTheme="minorHAnsi" w:cstheme="minorHAnsi"/>
          <w:spacing w:val="-5"/>
        </w:rPr>
        <w:t xml:space="preserve"> </w:t>
      </w:r>
      <w:r w:rsidRPr="00384C71">
        <w:rPr>
          <w:rFonts w:asciiTheme="minorHAnsi" w:hAnsiTheme="minorHAnsi" w:cstheme="minorHAnsi"/>
        </w:rPr>
        <w:t>LINC, Rural Housing Service page is</w:t>
      </w:r>
      <w:r w:rsidRPr="00384C71">
        <w:rPr>
          <w:rFonts w:asciiTheme="minorHAnsi" w:hAnsiTheme="minorHAnsi" w:cstheme="minorHAnsi"/>
          <w:spacing w:val="-5"/>
        </w:rPr>
        <w:t xml:space="preserve"> </w:t>
      </w:r>
      <w:r w:rsidRPr="00384C71">
        <w:rPr>
          <w:rFonts w:asciiTheme="minorHAnsi" w:hAnsiTheme="minorHAnsi" w:cstheme="minorHAnsi"/>
        </w:rPr>
        <w:t>the</w:t>
      </w:r>
      <w:r w:rsidRPr="00384C71">
        <w:rPr>
          <w:rFonts w:asciiTheme="minorHAnsi" w:hAnsiTheme="minorHAnsi" w:cstheme="minorHAnsi"/>
          <w:spacing w:val="-5"/>
        </w:rPr>
        <w:t xml:space="preserve"> </w:t>
      </w:r>
      <w:r w:rsidRPr="00384C71">
        <w:rPr>
          <w:rFonts w:asciiTheme="minorHAnsi" w:hAnsiTheme="minorHAnsi" w:cstheme="minorHAnsi"/>
          <w:spacing w:val="-1"/>
        </w:rPr>
        <w:t>starting</w:t>
      </w:r>
      <w:r w:rsidRPr="00384C71">
        <w:rPr>
          <w:rFonts w:asciiTheme="minorHAnsi" w:hAnsiTheme="minorHAnsi" w:cstheme="minorHAnsi"/>
          <w:spacing w:val="-5"/>
        </w:rPr>
        <w:t xml:space="preserve"> </w:t>
      </w:r>
      <w:r w:rsidRPr="00384C71">
        <w:rPr>
          <w:rFonts w:asciiTheme="minorHAnsi" w:hAnsiTheme="minorHAnsi" w:cstheme="minorHAnsi"/>
        </w:rPr>
        <w:t>point</w:t>
      </w:r>
      <w:r w:rsidRPr="00384C71">
        <w:rPr>
          <w:rFonts w:asciiTheme="minorHAnsi" w:hAnsiTheme="minorHAnsi" w:cstheme="minorHAnsi"/>
          <w:spacing w:val="-5"/>
        </w:rPr>
        <w:t xml:space="preserve"> </w:t>
      </w:r>
      <w:r w:rsidRPr="00384C71">
        <w:rPr>
          <w:rFonts w:asciiTheme="minorHAnsi" w:hAnsiTheme="minorHAnsi" w:cstheme="minorHAnsi"/>
          <w:spacing w:val="-1"/>
        </w:rPr>
        <w:t>for</w:t>
      </w:r>
      <w:r w:rsidRPr="00384C71">
        <w:rPr>
          <w:rFonts w:asciiTheme="minorHAnsi" w:hAnsiTheme="minorHAnsi" w:cstheme="minorHAnsi"/>
          <w:spacing w:val="-5"/>
        </w:rPr>
        <w:t xml:space="preserve"> Electronic Status Re</w:t>
      </w:r>
      <w:r w:rsidRPr="00384C71">
        <w:rPr>
          <w:rFonts w:asciiTheme="minorHAnsi" w:hAnsiTheme="minorHAnsi" w:cstheme="minorHAnsi"/>
          <w:spacing w:val="-1"/>
        </w:rPr>
        <w:t>porting,</w:t>
      </w:r>
      <w:r w:rsidRPr="00384C71">
        <w:rPr>
          <w:rFonts w:asciiTheme="minorHAnsi" w:hAnsiTheme="minorHAnsi" w:cstheme="minorHAnsi"/>
          <w:spacing w:val="-5"/>
        </w:rPr>
        <w:t xml:space="preserve"> </w:t>
      </w:r>
      <w:r w:rsidRPr="00384C71">
        <w:rPr>
          <w:rFonts w:asciiTheme="minorHAnsi" w:hAnsiTheme="minorHAnsi" w:cstheme="minorHAnsi"/>
        </w:rPr>
        <w:t>whether</w:t>
      </w:r>
      <w:r w:rsidRPr="00384C71">
        <w:rPr>
          <w:rFonts w:asciiTheme="minorHAnsi" w:hAnsiTheme="minorHAnsi" w:cstheme="minorHAnsi"/>
          <w:spacing w:val="-5"/>
        </w:rPr>
        <w:t xml:space="preserve"> </w:t>
      </w:r>
      <w:r w:rsidRPr="00384C71">
        <w:rPr>
          <w:rFonts w:asciiTheme="minorHAnsi" w:hAnsiTheme="minorHAnsi" w:cstheme="minorHAnsi"/>
        </w:rPr>
        <w:t>you</w:t>
      </w:r>
      <w:r w:rsidRPr="00384C71">
        <w:rPr>
          <w:rFonts w:asciiTheme="minorHAnsi" w:hAnsiTheme="minorHAnsi" w:cstheme="minorHAnsi"/>
          <w:spacing w:val="-5"/>
        </w:rPr>
        <w:t xml:space="preserve"> </w:t>
      </w:r>
      <w:r w:rsidRPr="00384C71">
        <w:rPr>
          <w:rFonts w:asciiTheme="minorHAnsi" w:hAnsiTheme="minorHAnsi" w:cstheme="minorHAnsi"/>
        </w:rPr>
        <w:t>are</w:t>
      </w:r>
      <w:r w:rsidRPr="00384C71">
        <w:rPr>
          <w:rFonts w:asciiTheme="minorHAnsi" w:hAnsiTheme="minorHAnsi" w:cstheme="minorHAnsi"/>
          <w:spacing w:val="-5"/>
        </w:rPr>
        <w:t xml:space="preserve"> </w:t>
      </w:r>
      <w:r w:rsidRPr="00384C71">
        <w:rPr>
          <w:rFonts w:asciiTheme="minorHAnsi" w:hAnsiTheme="minorHAnsi" w:cstheme="minorHAnsi"/>
        </w:rPr>
        <w:t>using</w:t>
      </w:r>
      <w:r w:rsidRPr="00384C71">
        <w:rPr>
          <w:rFonts w:asciiTheme="minorHAnsi" w:hAnsiTheme="minorHAnsi" w:cstheme="minorHAnsi"/>
          <w:spacing w:val="-4"/>
        </w:rPr>
        <w:t xml:space="preserve"> </w:t>
      </w:r>
      <w:r w:rsidRPr="00384C71">
        <w:rPr>
          <w:rFonts w:asciiTheme="minorHAnsi" w:hAnsiTheme="minorHAnsi" w:cstheme="minorHAnsi"/>
        </w:rPr>
        <w:t>EDI</w:t>
      </w:r>
      <w:r w:rsidRPr="00384C71">
        <w:rPr>
          <w:rFonts w:asciiTheme="minorHAnsi" w:hAnsiTheme="minorHAnsi" w:cstheme="minorHAnsi"/>
          <w:spacing w:val="-5"/>
        </w:rPr>
        <w:t xml:space="preserve"> </w:t>
      </w:r>
      <w:r w:rsidRPr="00384C71">
        <w:rPr>
          <w:rFonts w:asciiTheme="minorHAnsi" w:hAnsiTheme="minorHAnsi" w:cstheme="minorHAnsi"/>
        </w:rPr>
        <w:t>or</w:t>
      </w:r>
      <w:r w:rsidRPr="00384C71">
        <w:rPr>
          <w:rFonts w:asciiTheme="minorHAnsi" w:hAnsiTheme="minorHAnsi" w:cstheme="minorHAnsi"/>
          <w:spacing w:val="-5"/>
        </w:rPr>
        <w:t xml:space="preserve"> </w:t>
      </w:r>
      <w:r w:rsidRPr="00384C71">
        <w:rPr>
          <w:rFonts w:asciiTheme="minorHAnsi" w:hAnsiTheme="minorHAnsi" w:cstheme="minorHAnsi"/>
        </w:rPr>
        <w:t>Web</w:t>
      </w:r>
      <w:r w:rsidRPr="00384C71">
        <w:rPr>
          <w:rFonts w:asciiTheme="minorHAnsi" w:hAnsiTheme="minorHAnsi" w:cstheme="minorHAnsi"/>
          <w:spacing w:val="38"/>
          <w:w w:val="99"/>
        </w:rPr>
        <w:t xml:space="preserve"> </w:t>
      </w:r>
      <w:r w:rsidRPr="00384C71">
        <w:rPr>
          <w:rFonts w:asciiTheme="minorHAnsi" w:hAnsiTheme="minorHAnsi" w:cstheme="minorHAnsi"/>
        </w:rPr>
        <w:t>Reporting.</w:t>
      </w:r>
      <w:r w:rsidRPr="00384C71">
        <w:rPr>
          <w:rFonts w:asciiTheme="minorHAnsi" w:hAnsiTheme="minorHAnsi" w:cstheme="minorHAnsi"/>
          <w:spacing w:val="-5"/>
        </w:rPr>
        <w:t xml:space="preserve">  </w:t>
      </w:r>
      <w:r w:rsidRPr="00384C71">
        <w:rPr>
          <w:rFonts w:asciiTheme="minorHAnsi" w:hAnsiTheme="minorHAnsi" w:cstheme="minorHAnsi"/>
          <w:spacing w:val="-1"/>
        </w:rPr>
        <w:t>The</w:t>
      </w:r>
      <w:r w:rsidRPr="00384C71">
        <w:rPr>
          <w:rFonts w:asciiTheme="minorHAnsi" w:hAnsiTheme="minorHAnsi" w:cstheme="minorHAnsi"/>
          <w:spacing w:val="-5"/>
        </w:rPr>
        <w:t xml:space="preserve"> </w:t>
      </w:r>
      <w:r w:rsidRPr="00384C71">
        <w:rPr>
          <w:rFonts w:asciiTheme="minorHAnsi" w:hAnsiTheme="minorHAnsi" w:cstheme="minorHAnsi"/>
        </w:rPr>
        <w:t>menus</w:t>
      </w:r>
      <w:r w:rsidRPr="00384C71">
        <w:rPr>
          <w:rFonts w:asciiTheme="minorHAnsi" w:hAnsiTheme="minorHAnsi" w:cstheme="minorHAnsi"/>
          <w:spacing w:val="-5"/>
        </w:rPr>
        <w:t xml:space="preserve"> </w:t>
      </w:r>
      <w:r w:rsidRPr="00384C71">
        <w:rPr>
          <w:rFonts w:asciiTheme="minorHAnsi" w:hAnsiTheme="minorHAnsi" w:cstheme="minorHAnsi"/>
        </w:rPr>
        <w:t>on</w:t>
      </w:r>
      <w:r w:rsidRPr="00384C71">
        <w:rPr>
          <w:rFonts w:asciiTheme="minorHAnsi" w:hAnsiTheme="minorHAnsi" w:cstheme="minorHAnsi"/>
          <w:spacing w:val="-5"/>
        </w:rPr>
        <w:t xml:space="preserve"> </w:t>
      </w:r>
      <w:r w:rsidRPr="00384C71">
        <w:rPr>
          <w:rFonts w:asciiTheme="minorHAnsi" w:hAnsiTheme="minorHAnsi" w:cstheme="minorHAnsi"/>
        </w:rPr>
        <w:t>the</w:t>
      </w:r>
      <w:r w:rsidRPr="00384C71">
        <w:rPr>
          <w:rFonts w:asciiTheme="minorHAnsi" w:hAnsiTheme="minorHAnsi" w:cstheme="minorHAnsi"/>
          <w:spacing w:val="-5"/>
        </w:rPr>
        <w:t xml:space="preserve"> </w:t>
      </w:r>
      <w:r w:rsidRPr="00384C71">
        <w:rPr>
          <w:rFonts w:asciiTheme="minorHAnsi" w:hAnsiTheme="minorHAnsi" w:cstheme="minorHAnsi"/>
        </w:rPr>
        <w:t>USDA</w:t>
      </w:r>
      <w:r w:rsidRPr="00384C71">
        <w:rPr>
          <w:rFonts w:asciiTheme="minorHAnsi" w:hAnsiTheme="minorHAnsi" w:cstheme="minorHAnsi"/>
          <w:spacing w:val="-5"/>
        </w:rPr>
        <w:t xml:space="preserve"> </w:t>
      </w:r>
      <w:r w:rsidRPr="00384C71">
        <w:rPr>
          <w:rFonts w:asciiTheme="minorHAnsi" w:hAnsiTheme="minorHAnsi" w:cstheme="minorHAnsi"/>
        </w:rPr>
        <w:t>LINC</w:t>
      </w:r>
      <w:r w:rsidRPr="00384C71">
        <w:rPr>
          <w:rFonts w:asciiTheme="minorHAnsi" w:hAnsiTheme="minorHAnsi" w:cstheme="minorHAnsi"/>
          <w:spacing w:val="-5"/>
        </w:rPr>
        <w:t xml:space="preserve"> Electronic Status Reporting page into 2 major sections </w:t>
      </w:r>
      <w:r w:rsidRPr="00384C71">
        <w:rPr>
          <w:rFonts w:asciiTheme="minorHAnsi" w:hAnsiTheme="minorHAnsi" w:cstheme="minorHAnsi"/>
          <w:spacing w:val="-5"/>
        </w:rPr>
        <w:lastRenderedPageBreak/>
        <w:t>with 2 additional sections under each major section.  Below is the menu layout.</w:t>
      </w:r>
    </w:p>
    <w:p w14:paraId="26D7DBEC" w14:textId="77777777" w:rsidR="00384C71" w:rsidRPr="00384C71" w:rsidRDefault="00384C71" w:rsidP="00384C71">
      <w:pPr>
        <w:pStyle w:val="BodyText"/>
        <w:ind w:left="140" w:right="210"/>
        <w:rPr>
          <w:rFonts w:asciiTheme="minorHAnsi" w:hAnsiTheme="minorHAnsi" w:cstheme="minorHAnsi"/>
          <w:spacing w:val="-5"/>
        </w:rPr>
      </w:pPr>
    </w:p>
    <w:p w14:paraId="421CA89A" w14:textId="1A64CB14" w:rsidR="00384C71" w:rsidRPr="00384C71" w:rsidRDefault="00384C71" w:rsidP="00C50D05">
      <w:pPr>
        <w:pStyle w:val="BodyText"/>
        <w:numPr>
          <w:ilvl w:val="0"/>
          <w:numId w:val="10"/>
        </w:numPr>
        <w:spacing w:before="0"/>
        <w:ind w:right="210"/>
        <w:rPr>
          <w:rFonts w:asciiTheme="minorHAnsi" w:hAnsiTheme="minorHAnsi" w:cstheme="minorHAnsi"/>
        </w:rPr>
      </w:pPr>
      <w:r w:rsidRPr="00384C71">
        <w:rPr>
          <w:rFonts w:asciiTheme="minorHAnsi" w:hAnsiTheme="minorHAnsi" w:cstheme="minorHAnsi"/>
          <w:spacing w:val="-5"/>
        </w:rPr>
        <w:t xml:space="preserve"> EDI Reporting</w:t>
      </w:r>
    </w:p>
    <w:p w14:paraId="607CFACE" w14:textId="77777777" w:rsidR="00384C71" w:rsidRPr="00384C71" w:rsidRDefault="00384C71" w:rsidP="00C50D05">
      <w:pPr>
        <w:pStyle w:val="BodyText"/>
        <w:numPr>
          <w:ilvl w:val="0"/>
          <w:numId w:val="5"/>
        </w:numPr>
        <w:spacing w:before="0"/>
        <w:ind w:right="210"/>
        <w:rPr>
          <w:rFonts w:asciiTheme="minorHAnsi" w:hAnsiTheme="minorHAnsi" w:cstheme="minorHAnsi"/>
        </w:rPr>
      </w:pPr>
      <w:r w:rsidRPr="00384C71">
        <w:rPr>
          <w:rFonts w:asciiTheme="minorHAnsi" w:hAnsiTheme="minorHAnsi" w:cstheme="minorHAnsi"/>
        </w:rPr>
        <w:t>Send X12 File</w:t>
      </w:r>
    </w:p>
    <w:p w14:paraId="35AE8907" w14:textId="77777777" w:rsidR="00384C71" w:rsidRPr="00384C71" w:rsidRDefault="00384C71" w:rsidP="00C50D05">
      <w:pPr>
        <w:pStyle w:val="BodyText"/>
        <w:numPr>
          <w:ilvl w:val="0"/>
          <w:numId w:val="5"/>
        </w:numPr>
        <w:spacing w:before="0"/>
        <w:ind w:right="210"/>
        <w:rPr>
          <w:rFonts w:asciiTheme="minorHAnsi" w:hAnsiTheme="minorHAnsi" w:cstheme="minorHAnsi"/>
        </w:rPr>
      </w:pPr>
      <w:r w:rsidRPr="00384C71">
        <w:rPr>
          <w:rFonts w:asciiTheme="minorHAnsi" w:hAnsiTheme="minorHAnsi" w:cstheme="minorHAnsi"/>
        </w:rPr>
        <w:t>Retrieve 997 File</w:t>
      </w:r>
    </w:p>
    <w:p w14:paraId="03CBA35E" w14:textId="0FA424F3" w:rsidR="00384C71" w:rsidRPr="00384C71" w:rsidRDefault="00384C71" w:rsidP="00C50D05">
      <w:pPr>
        <w:pStyle w:val="BodyText"/>
        <w:numPr>
          <w:ilvl w:val="0"/>
          <w:numId w:val="4"/>
        </w:numPr>
        <w:spacing w:before="0"/>
        <w:ind w:right="210"/>
        <w:rPr>
          <w:rFonts w:asciiTheme="minorHAnsi" w:hAnsiTheme="minorHAnsi" w:cstheme="minorHAnsi"/>
        </w:rPr>
      </w:pPr>
      <w:r w:rsidRPr="00384C71">
        <w:rPr>
          <w:rFonts w:asciiTheme="minorHAnsi" w:hAnsiTheme="minorHAnsi" w:cstheme="minorHAnsi"/>
          <w:spacing w:val="-5"/>
        </w:rPr>
        <w:t>Web Reporting</w:t>
      </w:r>
    </w:p>
    <w:p w14:paraId="36470E1D" w14:textId="77777777" w:rsidR="00384C71" w:rsidRPr="00384C71" w:rsidRDefault="00384C71" w:rsidP="00C50D05">
      <w:pPr>
        <w:pStyle w:val="BodyText"/>
        <w:numPr>
          <w:ilvl w:val="1"/>
          <w:numId w:val="4"/>
        </w:numPr>
        <w:spacing w:before="0"/>
        <w:ind w:right="210"/>
        <w:rPr>
          <w:rFonts w:asciiTheme="minorHAnsi" w:hAnsiTheme="minorHAnsi" w:cstheme="minorHAnsi"/>
        </w:rPr>
      </w:pPr>
      <w:r w:rsidRPr="00384C71">
        <w:rPr>
          <w:rFonts w:asciiTheme="minorHAnsi" w:hAnsiTheme="minorHAnsi" w:cstheme="minorHAnsi"/>
          <w:spacing w:val="-5"/>
        </w:rPr>
        <w:t>Monthly Status</w:t>
      </w:r>
    </w:p>
    <w:p w14:paraId="16FD5F39" w14:textId="4B5212E5" w:rsidR="00384C71" w:rsidRDefault="00384C71" w:rsidP="00C50D05">
      <w:pPr>
        <w:pStyle w:val="BodyText"/>
        <w:numPr>
          <w:ilvl w:val="1"/>
          <w:numId w:val="4"/>
        </w:numPr>
        <w:spacing w:before="0"/>
        <w:ind w:right="210"/>
        <w:rPr>
          <w:rFonts w:asciiTheme="minorHAnsi" w:hAnsiTheme="minorHAnsi" w:cstheme="minorHAnsi"/>
        </w:rPr>
      </w:pPr>
      <w:r w:rsidRPr="00384C71">
        <w:rPr>
          <w:rFonts w:asciiTheme="minorHAnsi" w:hAnsiTheme="minorHAnsi" w:cstheme="minorHAnsi"/>
          <w:spacing w:val="-5"/>
        </w:rPr>
        <w:t>Monthly Default Status</w:t>
      </w:r>
    </w:p>
    <w:p w14:paraId="26ABC48B" w14:textId="269FCACF" w:rsidR="00384C71" w:rsidRDefault="00384C71" w:rsidP="00384C71">
      <w:pPr>
        <w:pStyle w:val="BodyText"/>
        <w:spacing w:before="0"/>
        <w:ind w:left="0" w:right="210"/>
        <w:rPr>
          <w:rFonts w:asciiTheme="minorHAnsi" w:hAnsiTheme="minorHAnsi" w:cstheme="minorHAnsi"/>
        </w:rPr>
      </w:pPr>
    </w:p>
    <w:p w14:paraId="5B343785" w14:textId="7D42DEBA" w:rsidR="00384C71" w:rsidRDefault="00384C71" w:rsidP="00384C71">
      <w:pPr>
        <w:pStyle w:val="BodyText"/>
        <w:spacing w:before="0"/>
        <w:ind w:left="0" w:right="210"/>
        <w:rPr>
          <w:rFonts w:asciiTheme="minorHAnsi" w:hAnsiTheme="minorHAnsi" w:cstheme="minorHAnsi"/>
        </w:rPr>
      </w:pPr>
    </w:p>
    <w:p w14:paraId="0967779D" w14:textId="0205615E" w:rsidR="00384C71" w:rsidRDefault="00384C71" w:rsidP="00F10246">
      <w:pPr>
        <w:pStyle w:val="Heading2"/>
      </w:pPr>
      <w:bookmarkStart w:id="12" w:name="_Toc140157941"/>
      <w:r>
        <w:t>Entering Monthly Status Reports</w:t>
      </w:r>
      <w:bookmarkEnd w:id="12"/>
    </w:p>
    <w:p w14:paraId="283E4185" w14:textId="1FF0B8E1" w:rsidR="00384C71" w:rsidRPr="000F6ADB" w:rsidRDefault="00384C71" w:rsidP="00D46393">
      <w:pPr>
        <w:pStyle w:val="BodyText"/>
        <w:ind w:left="0" w:right="230"/>
        <w:rPr>
          <w:rFonts w:asciiTheme="minorHAnsi" w:hAnsiTheme="minorHAnsi" w:cstheme="minorHAnsi"/>
        </w:rPr>
      </w:pPr>
      <w:r w:rsidRPr="000F6ADB">
        <w:rPr>
          <w:rFonts w:asciiTheme="minorHAnsi" w:hAnsiTheme="minorHAnsi" w:cstheme="minorHAnsi"/>
        </w:rPr>
        <w:t>Once</w:t>
      </w:r>
      <w:r w:rsidRPr="000F6ADB">
        <w:rPr>
          <w:rFonts w:asciiTheme="minorHAnsi" w:hAnsiTheme="minorHAnsi" w:cstheme="minorHAnsi"/>
          <w:spacing w:val="-6"/>
        </w:rPr>
        <w:t xml:space="preserve"> </w:t>
      </w:r>
      <w:r w:rsidRPr="000F6ADB">
        <w:rPr>
          <w:rFonts w:asciiTheme="minorHAnsi" w:hAnsiTheme="minorHAnsi" w:cstheme="minorHAnsi"/>
        </w:rPr>
        <w:t>you</w:t>
      </w:r>
      <w:r w:rsidRPr="000F6ADB">
        <w:rPr>
          <w:rFonts w:asciiTheme="minorHAnsi" w:hAnsiTheme="minorHAnsi" w:cstheme="minorHAnsi"/>
          <w:spacing w:val="-5"/>
        </w:rPr>
        <w:t xml:space="preserve"> </w:t>
      </w:r>
      <w:r w:rsidRPr="000F6ADB">
        <w:rPr>
          <w:rFonts w:asciiTheme="minorHAnsi" w:hAnsiTheme="minorHAnsi" w:cstheme="minorHAnsi"/>
        </w:rPr>
        <w:t>have</w:t>
      </w:r>
      <w:r w:rsidRPr="000F6ADB">
        <w:rPr>
          <w:rFonts w:asciiTheme="minorHAnsi" w:hAnsiTheme="minorHAnsi" w:cstheme="minorHAnsi"/>
          <w:spacing w:val="-6"/>
        </w:rPr>
        <w:t xml:space="preserve"> </w:t>
      </w:r>
      <w:r w:rsidRPr="000F6ADB">
        <w:rPr>
          <w:rFonts w:asciiTheme="minorHAnsi" w:hAnsiTheme="minorHAnsi" w:cstheme="minorHAnsi"/>
          <w:spacing w:val="-1"/>
        </w:rPr>
        <w:t>accessed</w:t>
      </w:r>
      <w:r w:rsidRPr="000F6ADB">
        <w:rPr>
          <w:rFonts w:asciiTheme="minorHAnsi" w:hAnsiTheme="minorHAnsi" w:cstheme="minorHAnsi"/>
          <w:spacing w:val="-5"/>
        </w:rPr>
        <w:t xml:space="preserve"> </w:t>
      </w:r>
      <w:r w:rsidRPr="000F6ADB">
        <w:rPr>
          <w:rFonts w:asciiTheme="minorHAnsi" w:hAnsiTheme="minorHAnsi" w:cstheme="minorHAnsi"/>
        </w:rPr>
        <w:t>the</w:t>
      </w:r>
      <w:r w:rsidRPr="000F6ADB">
        <w:rPr>
          <w:rFonts w:asciiTheme="minorHAnsi" w:hAnsiTheme="minorHAnsi" w:cstheme="minorHAnsi"/>
          <w:spacing w:val="-5"/>
        </w:rPr>
        <w:t xml:space="preserve"> </w:t>
      </w:r>
      <w:r w:rsidRPr="000F6ADB">
        <w:rPr>
          <w:rFonts w:asciiTheme="minorHAnsi" w:hAnsiTheme="minorHAnsi" w:cstheme="minorHAnsi"/>
        </w:rPr>
        <w:t>USDA</w:t>
      </w:r>
      <w:r w:rsidRPr="000F6ADB">
        <w:rPr>
          <w:rFonts w:asciiTheme="minorHAnsi" w:hAnsiTheme="minorHAnsi" w:cstheme="minorHAnsi"/>
          <w:spacing w:val="-6"/>
        </w:rPr>
        <w:t xml:space="preserve"> </w:t>
      </w:r>
      <w:r w:rsidRPr="000F6ADB">
        <w:rPr>
          <w:rFonts w:asciiTheme="minorHAnsi" w:hAnsiTheme="minorHAnsi" w:cstheme="minorHAnsi"/>
        </w:rPr>
        <w:t>LINC, Electronic Status Reporting application,</w:t>
      </w:r>
      <w:r w:rsidRPr="000F6ADB">
        <w:rPr>
          <w:rFonts w:asciiTheme="minorHAnsi" w:hAnsiTheme="minorHAnsi" w:cstheme="minorHAnsi"/>
          <w:spacing w:val="-5"/>
        </w:rPr>
        <w:t xml:space="preserve"> </w:t>
      </w:r>
      <w:r w:rsidRPr="000F6ADB">
        <w:rPr>
          <w:rFonts w:asciiTheme="minorHAnsi" w:hAnsiTheme="minorHAnsi" w:cstheme="minorHAnsi"/>
        </w:rPr>
        <w:t>you</w:t>
      </w:r>
      <w:r w:rsidRPr="000F6ADB">
        <w:rPr>
          <w:rFonts w:asciiTheme="minorHAnsi" w:hAnsiTheme="minorHAnsi" w:cstheme="minorHAnsi"/>
          <w:spacing w:val="-6"/>
        </w:rPr>
        <w:t xml:space="preserve"> </w:t>
      </w:r>
      <w:r w:rsidRPr="000F6ADB">
        <w:rPr>
          <w:rFonts w:asciiTheme="minorHAnsi" w:hAnsiTheme="minorHAnsi" w:cstheme="minorHAnsi"/>
        </w:rPr>
        <w:t>can</w:t>
      </w:r>
      <w:r w:rsidRPr="000F6ADB">
        <w:rPr>
          <w:rFonts w:asciiTheme="minorHAnsi" w:hAnsiTheme="minorHAnsi" w:cstheme="minorHAnsi"/>
          <w:spacing w:val="-5"/>
        </w:rPr>
        <w:t xml:space="preserve"> continue with Web Reporting using the left hand navigation bar.  </w:t>
      </w:r>
      <w:r w:rsidRPr="000F6ADB">
        <w:rPr>
          <w:rFonts w:asciiTheme="minorHAnsi" w:hAnsiTheme="minorHAnsi" w:cstheme="minorHAnsi"/>
        </w:rPr>
        <w:t>You</w:t>
      </w:r>
      <w:r w:rsidRPr="000F6ADB">
        <w:rPr>
          <w:rFonts w:asciiTheme="minorHAnsi" w:hAnsiTheme="minorHAnsi" w:cstheme="minorHAnsi"/>
          <w:spacing w:val="-5"/>
        </w:rPr>
        <w:t xml:space="preserve"> </w:t>
      </w:r>
      <w:r w:rsidRPr="000F6ADB">
        <w:rPr>
          <w:rFonts w:asciiTheme="minorHAnsi" w:hAnsiTheme="minorHAnsi" w:cstheme="minorHAnsi"/>
        </w:rPr>
        <w:t>are</w:t>
      </w:r>
      <w:r w:rsidRPr="000F6ADB">
        <w:rPr>
          <w:rFonts w:asciiTheme="minorHAnsi" w:hAnsiTheme="minorHAnsi" w:cstheme="minorHAnsi"/>
          <w:spacing w:val="28"/>
          <w:w w:val="99"/>
        </w:rPr>
        <w:t xml:space="preserve"> </w:t>
      </w:r>
      <w:r w:rsidRPr="000F6ADB">
        <w:rPr>
          <w:rFonts w:asciiTheme="minorHAnsi" w:hAnsiTheme="minorHAnsi" w:cstheme="minorHAnsi"/>
        </w:rPr>
        <w:t>required</w:t>
      </w:r>
      <w:r w:rsidRPr="000F6ADB">
        <w:rPr>
          <w:rFonts w:asciiTheme="minorHAnsi" w:hAnsiTheme="minorHAnsi" w:cstheme="minorHAnsi"/>
          <w:spacing w:val="-6"/>
        </w:rPr>
        <w:t xml:space="preserve"> </w:t>
      </w:r>
      <w:r w:rsidRPr="000F6ADB">
        <w:rPr>
          <w:rFonts w:asciiTheme="minorHAnsi" w:hAnsiTheme="minorHAnsi" w:cstheme="minorHAnsi"/>
        </w:rPr>
        <w:t>to</w:t>
      </w:r>
      <w:r w:rsidRPr="000F6ADB">
        <w:rPr>
          <w:rFonts w:asciiTheme="minorHAnsi" w:hAnsiTheme="minorHAnsi" w:cstheme="minorHAnsi"/>
          <w:spacing w:val="-5"/>
        </w:rPr>
        <w:t xml:space="preserve"> </w:t>
      </w:r>
      <w:r w:rsidRPr="000F6ADB">
        <w:rPr>
          <w:rFonts w:asciiTheme="minorHAnsi" w:hAnsiTheme="minorHAnsi" w:cstheme="minorHAnsi"/>
          <w:spacing w:val="-1"/>
        </w:rPr>
        <w:t>report</w:t>
      </w:r>
      <w:r w:rsidRPr="000F6ADB">
        <w:rPr>
          <w:rFonts w:asciiTheme="minorHAnsi" w:hAnsiTheme="minorHAnsi" w:cstheme="minorHAnsi"/>
          <w:spacing w:val="-6"/>
        </w:rPr>
        <w:t xml:space="preserve"> </w:t>
      </w:r>
      <w:r w:rsidRPr="000F6ADB">
        <w:rPr>
          <w:rFonts w:asciiTheme="minorHAnsi" w:hAnsiTheme="minorHAnsi" w:cstheme="minorHAnsi"/>
        </w:rPr>
        <w:t>on</w:t>
      </w:r>
      <w:r w:rsidRPr="000F6ADB">
        <w:rPr>
          <w:rFonts w:asciiTheme="minorHAnsi" w:hAnsiTheme="minorHAnsi" w:cstheme="minorHAnsi"/>
          <w:spacing w:val="-5"/>
        </w:rPr>
        <w:t xml:space="preserve"> </w:t>
      </w:r>
      <w:r w:rsidRPr="000F6ADB">
        <w:rPr>
          <w:rFonts w:asciiTheme="minorHAnsi" w:hAnsiTheme="minorHAnsi" w:cstheme="minorHAnsi"/>
        </w:rPr>
        <w:t>your</w:t>
      </w:r>
      <w:r w:rsidRPr="000F6ADB">
        <w:rPr>
          <w:rFonts w:asciiTheme="minorHAnsi" w:hAnsiTheme="minorHAnsi" w:cstheme="minorHAnsi"/>
          <w:spacing w:val="-5"/>
        </w:rPr>
        <w:t xml:space="preserve"> </w:t>
      </w:r>
      <w:r w:rsidRPr="000F6ADB">
        <w:rPr>
          <w:rFonts w:asciiTheme="minorHAnsi" w:hAnsiTheme="minorHAnsi" w:cstheme="minorHAnsi"/>
        </w:rPr>
        <w:t>entire</w:t>
      </w:r>
      <w:r w:rsidRPr="000F6ADB">
        <w:rPr>
          <w:rFonts w:asciiTheme="minorHAnsi" w:hAnsiTheme="minorHAnsi" w:cstheme="minorHAnsi"/>
          <w:spacing w:val="-6"/>
        </w:rPr>
        <w:t xml:space="preserve"> Rural Development </w:t>
      </w:r>
      <w:r w:rsidRPr="000F6ADB">
        <w:rPr>
          <w:rFonts w:asciiTheme="minorHAnsi" w:hAnsiTheme="minorHAnsi" w:cstheme="minorHAnsi"/>
          <w:spacing w:val="-1"/>
        </w:rPr>
        <w:t>portfolio</w:t>
      </w:r>
      <w:r w:rsidRPr="000F6ADB">
        <w:rPr>
          <w:rFonts w:asciiTheme="minorHAnsi" w:hAnsiTheme="minorHAnsi" w:cstheme="minorHAnsi"/>
          <w:spacing w:val="-5"/>
        </w:rPr>
        <w:t xml:space="preserve"> </w:t>
      </w:r>
      <w:r w:rsidRPr="000F6ADB">
        <w:rPr>
          <w:rFonts w:asciiTheme="minorHAnsi" w:hAnsiTheme="minorHAnsi" w:cstheme="minorHAnsi"/>
        </w:rPr>
        <w:t>on</w:t>
      </w:r>
      <w:r w:rsidRPr="000F6ADB">
        <w:rPr>
          <w:rFonts w:asciiTheme="minorHAnsi" w:hAnsiTheme="minorHAnsi" w:cstheme="minorHAnsi"/>
          <w:spacing w:val="-5"/>
        </w:rPr>
        <w:t xml:space="preserve"> </w:t>
      </w:r>
      <w:r w:rsidRPr="000F6ADB">
        <w:rPr>
          <w:rFonts w:asciiTheme="minorHAnsi" w:hAnsiTheme="minorHAnsi" w:cstheme="minorHAnsi"/>
        </w:rPr>
        <w:t>a</w:t>
      </w:r>
      <w:r w:rsidRPr="000F6ADB">
        <w:rPr>
          <w:rFonts w:asciiTheme="minorHAnsi" w:hAnsiTheme="minorHAnsi" w:cstheme="minorHAnsi"/>
          <w:spacing w:val="-6"/>
        </w:rPr>
        <w:t xml:space="preserve"> </w:t>
      </w:r>
      <w:r w:rsidRPr="000F6ADB">
        <w:rPr>
          <w:rFonts w:asciiTheme="minorHAnsi" w:hAnsiTheme="minorHAnsi" w:cstheme="minorHAnsi"/>
          <w:spacing w:val="-1"/>
        </w:rPr>
        <w:t>Monthly</w:t>
      </w:r>
      <w:r w:rsidRPr="000F6ADB">
        <w:rPr>
          <w:rFonts w:asciiTheme="minorHAnsi" w:hAnsiTheme="minorHAnsi" w:cstheme="minorHAnsi"/>
          <w:spacing w:val="-5"/>
        </w:rPr>
        <w:t xml:space="preserve"> </w:t>
      </w:r>
      <w:r w:rsidRPr="000F6ADB">
        <w:rPr>
          <w:rFonts w:asciiTheme="minorHAnsi" w:hAnsiTheme="minorHAnsi" w:cstheme="minorHAnsi"/>
        </w:rPr>
        <w:t>basis.</w:t>
      </w:r>
    </w:p>
    <w:p w14:paraId="77646407" w14:textId="77777777" w:rsidR="00384C71" w:rsidRPr="000F6ADB" w:rsidRDefault="00384C71" w:rsidP="00384C71">
      <w:pPr>
        <w:spacing w:before="11"/>
        <w:rPr>
          <w:rFonts w:eastAsia="Arial" w:cstheme="minorHAnsi"/>
          <w:sz w:val="21"/>
          <w:szCs w:val="21"/>
        </w:rPr>
      </w:pPr>
    </w:p>
    <w:p w14:paraId="615E6324" w14:textId="77777777" w:rsidR="00384C71" w:rsidRPr="000F6ADB" w:rsidRDefault="00384C71" w:rsidP="00C50D05">
      <w:pPr>
        <w:pStyle w:val="BodyText"/>
        <w:numPr>
          <w:ilvl w:val="0"/>
          <w:numId w:val="11"/>
        </w:numPr>
        <w:tabs>
          <w:tab w:val="left" w:pos="500"/>
        </w:tabs>
        <w:spacing w:before="0"/>
        <w:rPr>
          <w:rFonts w:asciiTheme="minorHAnsi" w:hAnsiTheme="minorHAnsi" w:cstheme="minorHAnsi"/>
        </w:rPr>
      </w:pPr>
      <w:r w:rsidRPr="000F6ADB">
        <w:rPr>
          <w:rFonts w:asciiTheme="minorHAnsi" w:hAnsiTheme="minorHAnsi" w:cstheme="minorHAnsi"/>
        </w:rPr>
        <w:t>Access</w:t>
      </w:r>
      <w:r w:rsidRPr="000F6ADB">
        <w:rPr>
          <w:rFonts w:asciiTheme="minorHAnsi" w:hAnsiTheme="minorHAnsi" w:cstheme="minorHAnsi"/>
          <w:spacing w:val="-7"/>
        </w:rPr>
        <w:t xml:space="preserve"> </w:t>
      </w:r>
      <w:r w:rsidRPr="000F6ADB">
        <w:rPr>
          <w:rFonts w:asciiTheme="minorHAnsi" w:hAnsiTheme="minorHAnsi" w:cstheme="minorHAnsi"/>
        </w:rPr>
        <w:t>the</w:t>
      </w:r>
      <w:r w:rsidRPr="000F6ADB">
        <w:rPr>
          <w:rFonts w:asciiTheme="minorHAnsi" w:hAnsiTheme="minorHAnsi" w:cstheme="minorHAnsi"/>
          <w:spacing w:val="-9"/>
        </w:rPr>
        <w:t xml:space="preserve"> </w:t>
      </w:r>
      <w:r w:rsidRPr="000F6ADB">
        <w:rPr>
          <w:rFonts w:asciiTheme="minorHAnsi" w:hAnsiTheme="minorHAnsi" w:cstheme="minorHAnsi"/>
        </w:rPr>
        <w:t>USDA</w:t>
      </w:r>
      <w:r w:rsidRPr="000F6ADB">
        <w:rPr>
          <w:rFonts w:asciiTheme="minorHAnsi" w:hAnsiTheme="minorHAnsi" w:cstheme="minorHAnsi"/>
          <w:spacing w:val="-7"/>
        </w:rPr>
        <w:t xml:space="preserve"> </w:t>
      </w:r>
      <w:r w:rsidRPr="000F6ADB">
        <w:rPr>
          <w:rFonts w:asciiTheme="minorHAnsi" w:hAnsiTheme="minorHAnsi" w:cstheme="minorHAnsi"/>
        </w:rPr>
        <w:t>LINC, Electronic Status Reporting application.</w:t>
      </w:r>
    </w:p>
    <w:p w14:paraId="28ACA236" w14:textId="77777777" w:rsidR="00384C71" w:rsidRPr="000F6ADB" w:rsidRDefault="00384C71" w:rsidP="00C50D05">
      <w:pPr>
        <w:widowControl w:val="0"/>
        <w:numPr>
          <w:ilvl w:val="0"/>
          <w:numId w:val="11"/>
        </w:numPr>
        <w:tabs>
          <w:tab w:val="left" w:pos="501"/>
        </w:tabs>
        <w:spacing w:after="0" w:line="240" w:lineRule="auto"/>
        <w:rPr>
          <w:rFonts w:eastAsia="Arial" w:cstheme="minorHAnsi"/>
        </w:rPr>
      </w:pPr>
      <w:r w:rsidRPr="000F6ADB">
        <w:rPr>
          <w:rFonts w:cstheme="minorHAnsi"/>
        </w:rPr>
        <w:t>Click</w:t>
      </w:r>
      <w:r w:rsidRPr="000F6ADB">
        <w:rPr>
          <w:rFonts w:cstheme="minorHAnsi"/>
          <w:spacing w:val="-8"/>
        </w:rPr>
        <w:t xml:space="preserve"> </w:t>
      </w:r>
      <w:r w:rsidRPr="000F6ADB">
        <w:rPr>
          <w:rFonts w:cstheme="minorHAnsi"/>
          <w:b/>
          <w:i/>
        </w:rPr>
        <w:t>Monthly</w:t>
      </w:r>
      <w:r w:rsidRPr="000F6ADB">
        <w:rPr>
          <w:rFonts w:cstheme="minorHAnsi"/>
          <w:b/>
          <w:i/>
          <w:spacing w:val="-8"/>
        </w:rPr>
        <w:t xml:space="preserve"> </w:t>
      </w:r>
      <w:r w:rsidRPr="000F6ADB">
        <w:rPr>
          <w:rFonts w:cstheme="minorHAnsi"/>
          <w:b/>
          <w:i/>
        </w:rPr>
        <w:t>Status</w:t>
      </w:r>
      <w:r w:rsidRPr="000F6ADB">
        <w:rPr>
          <w:rFonts w:cstheme="minorHAnsi"/>
          <w:b/>
          <w:i/>
          <w:spacing w:val="-7"/>
        </w:rPr>
        <w:t xml:space="preserve"> </w:t>
      </w:r>
      <w:r w:rsidRPr="000F6ADB">
        <w:rPr>
          <w:rFonts w:cstheme="minorHAnsi"/>
          <w:b/>
          <w:i/>
        </w:rPr>
        <w:t>Report</w:t>
      </w:r>
      <w:r w:rsidRPr="000F6ADB">
        <w:rPr>
          <w:rFonts w:cstheme="minorHAnsi"/>
          <w:spacing w:val="-7"/>
        </w:rPr>
        <w:t xml:space="preserve"> in the left navigation section.  </w:t>
      </w:r>
      <w:r w:rsidRPr="000F6ADB">
        <w:rPr>
          <w:rFonts w:cstheme="minorHAnsi"/>
        </w:rPr>
        <w:t>The</w:t>
      </w:r>
      <w:r w:rsidRPr="000F6ADB">
        <w:rPr>
          <w:rFonts w:cstheme="minorHAnsi"/>
          <w:spacing w:val="-8"/>
        </w:rPr>
        <w:t xml:space="preserve"> </w:t>
      </w:r>
      <w:r w:rsidRPr="000F6ADB">
        <w:rPr>
          <w:rFonts w:cstheme="minorHAnsi"/>
        </w:rPr>
        <w:t>Monthly</w:t>
      </w:r>
      <w:r w:rsidRPr="000F6ADB">
        <w:rPr>
          <w:rFonts w:cstheme="minorHAnsi"/>
          <w:spacing w:val="-8"/>
        </w:rPr>
        <w:t xml:space="preserve"> </w:t>
      </w:r>
      <w:r w:rsidRPr="000F6ADB">
        <w:rPr>
          <w:rFonts w:cstheme="minorHAnsi"/>
        </w:rPr>
        <w:t>Status</w:t>
      </w:r>
      <w:r w:rsidRPr="000F6ADB">
        <w:rPr>
          <w:rFonts w:cstheme="minorHAnsi"/>
          <w:spacing w:val="-7"/>
        </w:rPr>
        <w:t xml:space="preserve"> </w:t>
      </w:r>
      <w:r w:rsidRPr="000F6ADB">
        <w:rPr>
          <w:rFonts w:cstheme="minorHAnsi"/>
        </w:rPr>
        <w:t>Reports</w:t>
      </w:r>
      <w:r w:rsidRPr="000F6ADB">
        <w:rPr>
          <w:rFonts w:cstheme="minorHAnsi"/>
          <w:spacing w:val="-7"/>
        </w:rPr>
        <w:t xml:space="preserve"> </w:t>
      </w:r>
      <w:r w:rsidRPr="000F6ADB">
        <w:rPr>
          <w:rFonts w:cstheme="minorHAnsi"/>
        </w:rPr>
        <w:t>page</w:t>
      </w:r>
      <w:r w:rsidRPr="000F6ADB">
        <w:rPr>
          <w:rFonts w:cstheme="minorHAnsi"/>
          <w:spacing w:val="-7"/>
        </w:rPr>
        <w:t xml:space="preserve"> </w:t>
      </w:r>
      <w:r w:rsidRPr="000F6ADB">
        <w:rPr>
          <w:rFonts w:cstheme="minorHAnsi"/>
        </w:rPr>
        <w:t>is</w:t>
      </w:r>
      <w:r w:rsidRPr="000F6ADB">
        <w:rPr>
          <w:rFonts w:cstheme="minorHAnsi"/>
          <w:spacing w:val="-8"/>
        </w:rPr>
        <w:t xml:space="preserve"> </w:t>
      </w:r>
      <w:r w:rsidRPr="000F6ADB">
        <w:rPr>
          <w:rFonts w:cstheme="minorHAnsi"/>
          <w:spacing w:val="-1"/>
        </w:rPr>
        <w:t>displayed.</w:t>
      </w:r>
    </w:p>
    <w:p w14:paraId="3A1DE746" w14:textId="06DDBEB0" w:rsidR="00384C71" w:rsidRPr="000F6ADB" w:rsidRDefault="00384C71" w:rsidP="00384C71">
      <w:pPr>
        <w:rPr>
          <w:rFonts w:cstheme="minorHAnsi"/>
        </w:rPr>
      </w:pPr>
    </w:p>
    <w:p w14:paraId="03E9233C" w14:textId="083361BA" w:rsidR="00384C71" w:rsidRDefault="00384C71" w:rsidP="00384C71">
      <w:r>
        <w:rPr>
          <w:noProof/>
        </w:rPr>
        <w:drawing>
          <wp:inline distT="0" distB="0" distL="0" distR="0" wp14:anchorId="75BAF2C6" wp14:editId="534BC5CA">
            <wp:extent cx="4151531" cy="1920240"/>
            <wp:effectExtent l="0" t="0" r="1905" b="3810"/>
            <wp:docPr id="79" name="Picture 79" descr="Screen Print of the Home page for E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Screen Print of the Home page for ESR"/>
                    <pic:cNvPicPr/>
                  </pic:nvPicPr>
                  <pic:blipFill rotWithShape="1">
                    <a:blip r:embed="rId30"/>
                    <a:srcRect b="7243"/>
                    <a:stretch/>
                  </pic:blipFill>
                  <pic:spPr bwMode="auto">
                    <a:xfrm>
                      <a:off x="0" y="0"/>
                      <a:ext cx="4151531" cy="1920240"/>
                    </a:xfrm>
                    <a:prstGeom prst="rect">
                      <a:avLst/>
                    </a:prstGeom>
                    <a:ln>
                      <a:noFill/>
                    </a:ln>
                    <a:extLst>
                      <a:ext uri="{53640926-AAD7-44D8-BBD7-CCE9431645EC}">
                        <a14:shadowObscured xmlns:a14="http://schemas.microsoft.com/office/drawing/2010/main"/>
                      </a:ext>
                    </a:extLst>
                  </pic:spPr>
                </pic:pic>
              </a:graphicData>
            </a:graphic>
          </wp:inline>
        </w:drawing>
      </w:r>
    </w:p>
    <w:p w14:paraId="3638C63B" w14:textId="4E24C320" w:rsidR="00384C71" w:rsidRDefault="00384C71" w:rsidP="00384C71">
      <w:r>
        <w:rPr>
          <w:noProof/>
        </w:rPr>
        <w:drawing>
          <wp:inline distT="0" distB="0" distL="0" distR="0" wp14:anchorId="2F6D6842" wp14:editId="68478C89">
            <wp:extent cx="4269424" cy="2560320"/>
            <wp:effectExtent l="0" t="0" r="0" b="0"/>
            <wp:docPr id="81" name="Picture 81" descr="Screen Print of the Monthly Status Retreve/Review Transmiss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Screen Print of the Monthly Status Retreve/Review Transmission page"/>
                    <pic:cNvPicPr/>
                  </pic:nvPicPr>
                  <pic:blipFill rotWithShape="1">
                    <a:blip r:embed="rId31"/>
                    <a:srcRect l="-208" t="-5228" r="208" b="21313"/>
                    <a:stretch/>
                  </pic:blipFill>
                  <pic:spPr bwMode="auto">
                    <a:xfrm>
                      <a:off x="0" y="0"/>
                      <a:ext cx="4269424" cy="2560320"/>
                    </a:xfrm>
                    <a:prstGeom prst="rect">
                      <a:avLst/>
                    </a:prstGeom>
                    <a:ln>
                      <a:noFill/>
                    </a:ln>
                    <a:extLst>
                      <a:ext uri="{53640926-AAD7-44D8-BBD7-CCE9431645EC}">
                        <a14:shadowObscured xmlns:a14="http://schemas.microsoft.com/office/drawing/2010/main"/>
                      </a:ext>
                    </a:extLst>
                  </pic:spPr>
                </pic:pic>
              </a:graphicData>
            </a:graphic>
          </wp:inline>
        </w:drawing>
      </w:r>
    </w:p>
    <w:p w14:paraId="0C46C27B" w14:textId="508272B3" w:rsidR="008171C7" w:rsidRPr="000F6ADB" w:rsidRDefault="008171C7" w:rsidP="00C50D05">
      <w:pPr>
        <w:pStyle w:val="BodyText"/>
        <w:numPr>
          <w:ilvl w:val="0"/>
          <w:numId w:val="11"/>
        </w:numPr>
        <w:tabs>
          <w:tab w:val="left" w:pos="501"/>
        </w:tabs>
        <w:spacing w:before="112"/>
        <w:ind w:right="720"/>
        <w:rPr>
          <w:rFonts w:asciiTheme="minorHAnsi" w:hAnsiTheme="minorHAnsi" w:cstheme="minorHAnsi"/>
        </w:rPr>
      </w:pPr>
      <w:r w:rsidRPr="000F6ADB">
        <w:rPr>
          <w:rFonts w:asciiTheme="minorHAnsi" w:hAnsiTheme="minorHAnsi" w:cstheme="minorHAnsi"/>
          <w:u w:val="single" w:color="000000"/>
        </w:rPr>
        <w:t>For</w:t>
      </w:r>
      <w:r w:rsidRPr="000F6ADB">
        <w:rPr>
          <w:rFonts w:asciiTheme="minorHAnsi" w:hAnsiTheme="minorHAnsi" w:cstheme="minorHAnsi"/>
          <w:spacing w:val="-7"/>
          <w:u w:val="single" w:color="000000"/>
        </w:rPr>
        <w:t xml:space="preserve"> </w:t>
      </w:r>
      <w:r w:rsidRPr="000F6ADB">
        <w:rPr>
          <w:rFonts w:asciiTheme="minorHAnsi" w:hAnsiTheme="minorHAnsi" w:cstheme="minorHAnsi"/>
          <w:u w:val="single" w:color="000000"/>
        </w:rPr>
        <w:t>borrowers</w:t>
      </w:r>
      <w:r w:rsidRPr="000F6ADB">
        <w:rPr>
          <w:rFonts w:asciiTheme="minorHAnsi" w:hAnsiTheme="minorHAnsi" w:cstheme="minorHAnsi"/>
          <w:spacing w:val="-7"/>
          <w:u w:val="single" w:color="000000"/>
        </w:rPr>
        <w:t xml:space="preserve"> </w:t>
      </w:r>
      <w:r w:rsidRPr="000F6ADB">
        <w:rPr>
          <w:rFonts w:asciiTheme="minorHAnsi" w:hAnsiTheme="minorHAnsi" w:cstheme="minorHAnsi"/>
          <w:u w:val="single" w:color="000000"/>
        </w:rPr>
        <w:t>whose</w:t>
      </w:r>
      <w:r w:rsidRPr="000F6ADB">
        <w:rPr>
          <w:rFonts w:asciiTheme="minorHAnsi" w:hAnsiTheme="minorHAnsi" w:cstheme="minorHAnsi"/>
          <w:spacing w:val="-7"/>
          <w:u w:val="single" w:color="000000"/>
        </w:rPr>
        <w:t xml:space="preserve"> </w:t>
      </w:r>
      <w:r w:rsidRPr="000F6ADB">
        <w:rPr>
          <w:rFonts w:asciiTheme="minorHAnsi" w:hAnsiTheme="minorHAnsi" w:cstheme="minorHAnsi"/>
          <w:spacing w:val="-1"/>
          <w:u w:val="single" w:color="000000"/>
        </w:rPr>
        <w:t>status</w:t>
      </w:r>
      <w:r w:rsidRPr="000F6ADB">
        <w:rPr>
          <w:rFonts w:asciiTheme="minorHAnsi" w:hAnsiTheme="minorHAnsi" w:cstheme="minorHAnsi"/>
          <w:spacing w:val="-7"/>
          <w:u w:val="single" w:color="000000"/>
        </w:rPr>
        <w:t xml:space="preserve"> </w:t>
      </w:r>
      <w:r w:rsidRPr="000F6ADB">
        <w:rPr>
          <w:rFonts w:asciiTheme="minorHAnsi" w:hAnsiTheme="minorHAnsi" w:cstheme="minorHAnsi"/>
          <w:u w:val="single" w:color="000000"/>
        </w:rPr>
        <w:t>information</w:t>
      </w:r>
      <w:r w:rsidRPr="000F6ADB">
        <w:rPr>
          <w:rFonts w:asciiTheme="minorHAnsi" w:hAnsiTheme="minorHAnsi" w:cstheme="minorHAnsi"/>
          <w:spacing w:val="-6"/>
          <w:u w:val="single" w:color="000000"/>
        </w:rPr>
        <w:t xml:space="preserve"> </w:t>
      </w:r>
      <w:r w:rsidRPr="000F6ADB">
        <w:rPr>
          <w:rFonts w:asciiTheme="minorHAnsi" w:hAnsiTheme="minorHAnsi" w:cstheme="minorHAnsi"/>
          <w:u w:val="single" w:color="000000"/>
        </w:rPr>
        <w:t>is</w:t>
      </w:r>
      <w:r w:rsidRPr="000F6ADB">
        <w:rPr>
          <w:rFonts w:asciiTheme="minorHAnsi" w:hAnsiTheme="minorHAnsi" w:cstheme="minorHAnsi"/>
          <w:spacing w:val="-7"/>
          <w:u w:val="single" w:color="000000"/>
        </w:rPr>
        <w:t xml:space="preserve"> </w:t>
      </w:r>
      <w:r w:rsidRPr="000F6ADB">
        <w:rPr>
          <w:rFonts w:asciiTheme="minorHAnsi" w:hAnsiTheme="minorHAnsi" w:cstheme="minorHAnsi"/>
          <w:spacing w:val="-1"/>
          <w:u w:val="single" w:color="000000"/>
        </w:rPr>
        <w:t>being</w:t>
      </w:r>
      <w:r w:rsidRPr="000F6ADB">
        <w:rPr>
          <w:rFonts w:asciiTheme="minorHAnsi" w:hAnsiTheme="minorHAnsi" w:cstheme="minorHAnsi"/>
          <w:spacing w:val="-8"/>
          <w:u w:val="single" w:color="000000"/>
        </w:rPr>
        <w:t xml:space="preserve"> </w:t>
      </w:r>
      <w:r w:rsidRPr="000F6ADB">
        <w:rPr>
          <w:rFonts w:asciiTheme="minorHAnsi" w:hAnsiTheme="minorHAnsi" w:cstheme="minorHAnsi"/>
          <w:u w:val="single" w:color="000000"/>
        </w:rPr>
        <w:t>entered</w:t>
      </w:r>
      <w:r w:rsidRPr="000F6ADB">
        <w:rPr>
          <w:rFonts w:asciiTheme="minorHAnsi" w:hAnsiTheme="minorHAnsi" w:cstheme="minorHAnsi"/>
          <w:spacing w:val="-7"/>
          <w:u w:val="single" w:color="000000"/>
        </w:rPr>
        <w:t xml:space="preserve"> </w:t>
      </w:r>
      <w:r w:rsidRPr="000F6ADB">
        <w:rPr>
          <w:rFonts w:asciiTheme="minorHAnsi" w:hAnsiTheme="minorHAnsi" w:cstheme="minorHAnsi"/>
          <w:u w:val="single" w:color="000000"/>
        </w:rPr>
        <w:t>on</w:t>
      </w:r>
      <w:r w:rsidRPr="000F6ADB">
        <w:rPr>
          <w:rFonts w:asciiTheme="minorHAnsi" w:hAnsiTheme="minorHAnsi" w:cstheme="minorHAnsi"/>
          <w:spacing w:val="-7"/>
          <w:u w:val="single" w:color="000000"/>
        </w:rPr>
        <w:t xml:space="preserve"> </w:t>
      </w:r>
      <w:r w:rsidRPr="000F6ADB">
        <w:rPr>
          <w:rFonts w:asciiTheme="minorHAnsi" w:hAnsiTheme="minorHAnsi" w:cstheme="minorHAnsi"/>
          <w:u w:val="single" w:color="000000"/>
        </w:rPr>
        <w:t>the</w:t>
      </w:r>
      <w:r w:rsidRPr="000F6ADB">
        <w:rPr>
          <w:rFonts w:asciiTheme="minorHAnsi" w:hAnsiTheme="minorHAnsi" w:cstheme="minorHAnsi"/>
          <w:spacing w:val="-7"/>
          <w:u w:val="single" w:color="000000"/>
        </w:rPr>
        <w:t xml:space="preserve"> </w:t>
      </w:r>
      <w:r w:rsidRPr="000F6ADB">
        <w:rPr>
          <w:rFonts w:asciiTheme="minorHAnsi" w:hAnsiTheme="minorHAnsi" w:cstheme="minorHAnsi"/>
          <w:u w:val="single" w:color="000000"/>
        </w:rPr>
        <w:t>Web</w:t>
      </w:r>
      <w:r w:rsidRPr="000F6ADB">
        <w:rPr>
          <w:rFonts w:asciiTheme="minorHAnsi" w:hAnsiTheme="minorHAnsi" w:cstheme="minorHAnsi"/>
          <w:spacing w:val="-7"/>
          <w:u w:val="single" w:color="000000"/>
        </w:rPr>
        <w:t xml:space="preserve"> </w:t>
      </w:r>
      <w:r w:rsidRPr="000F6ADB">
        <w:rPr>
          <w:rFonts w:asciiTheme="minorHAnsi" w:hAnsiTheme="minorHAnsi" w:cstheme="minorHAnsi"/>
          <w:u w:val="single" w:color="000000"/>
        </w:rPr>
        <w:t>Reporting</w:t>
      </w:r>
      <w:r w:rsidRPr="000F6ADB">
        <w:rPr>
          <w:rFonts w:asciiTheme="minorHAnsi" w:hAnsiTheme="minorHAnsi" w:cstheme="minorHAnsi"/>
          <w:spacing w:val="-7"/>
          <w:u w:val="single" w:color="000000"/>
        </w:rPr>
        <w:t xml:space="preserve"> </w:t>
      </w:r>
      <w:r w:rsidRPr="000F6ADB">
        <w:rPr>
          <w:rFonts w:asciiTheme="minorHAnsi" w:hAnsiTheme="minorHAnsi" w:cstheme="minorHAnsi"/>
          <w:u w:val="single" w:color="000000"/>
        </w:rPr>
        <w:t>input</w:t>
      </w:r>
      <w:r w:rsidRPr="000F6ADB">
        <w:rPr>
          <w:rFonts w:asciiTheme="minorHAnsi" w:hAnsiTheme="minorHAnsi" w:cstheme="minorHAnsi"/>
          <w:spacing w:val="-7"/>
          <w:u w:val="single" w:color="000000"/>
        </w:rPr>
        <w:t xml:space="preserve"> </w:t>
      </w:r>
      <w:r w:rsidRPr="000F6ADB">
        <w:rPr>
          <w:rFonts w:asciiTheme="minorHAnsi" w:hAnsiTheme="minorHAnsi" w:cstheme="minorHAnsi"/>
          <w:u w:val="single" w:color="000000"/>
        </w:rPr>
        <w:t>page</w:t>
      </w:r>
      <w:r w:rsidRPr="000F6ADB">
        <w:rPr>
          <w:rFonts w:asciiTheme="minorHAnsi" w:hAnsiTheme="minorHAnsi" w:cstheme="minorHAnsi"/>
          <w:spacing w:val="29"/>
          <w:w w:val="99"/>
        </w:rPr>
        <w:t xml:space="preserve"> </w:t>
      </w:r>
      <w:r w:rsidRPr="000F6ADB">
        <w:rPr>
          <w:rFonts w:asciiTheme="minorHAnsi" w:hAnsiTheme="minorHAnsi" w:cstheme="minorHAnsi"/>
          <w:u w:val="single" w:color="000000"/>
        </w:rPr>
        <w:t>for</w:t>
      </w:r>
      <w:r w:rsidRPr="000F6ADB">
        <w:rPr>
          <w:rFonts w:asciiTheme="minorHAnsi" w:hAnsiTheme="minorHAnsi" w:cstheme="minorHAnsi"/>
          <w:spacing w:val="-6"/>
          <w:u w:val="single" w:color="000000"/>
        </w:rPr>
        <w:t xml:space="preserve"> </w:t>
      </w:r>
      <w:r w:rsidRPr="000F6ADB">
        <w:rPr>
          <w:rFonts w:asciiTheme="minorHAnsi" w:hAnsiTheme="minorHAnsi" w:cstheme="minorHAnsi"/>
          <w:u w:val="single" w:color="000000"/>
        </w:rPr>
        <w:t>the</w:t>
      </w:r>
      <w:r w:rsidRPr="000F6ADB">
        <w:rPr>
          <w:rFonts w:asciiTheme="minorHAnsi" w:hAnsiTheme="minorHAnsi" w:cstheme="minorHAnsi"/>
          <w:spacing w:val="-5"/>
          <w:u w:val="single" w:color="000000"/>
        </w:rPr>
        <w:t xml:space="preserve"> </w:t>
      </w:r>
      <w:r w:rsidRPr="000F6ADB">
        <w:rPr>
          <w:rFonts w:asciiTheme="minorHAnsi" w:hAnsiTheme="minorHAnsi" w:cstheme="minorHAnsi"/>
          <w:u w:val="single" w:color="000000"/>
        </w:rPr>
        <w:t>first</w:t>
      </w:r>
      <w:r w:rsidRPr="000F6ADB">
        <w:rPr>
          <w:rFonts w:asciiTheme="minorHAnsi" w:hAnsiTheme="minorHAnsi" w:cstheme="minorHAnsi"/>
          <w:spacing w:val="-6"/>
          <w:u w:val="single" w:color="000000"/>
        </w:rPr>
        <w:t xml:space="preserve"> </w:t>
      </w:r>
      <w:r w:rsidRPr="000F6ADB">
        <w:rPr>
          <w:rFonts w:asciiTheme="minorHAnsi" w:hAnsiTheme="minorHAnsi" w:cstheme="minorHAnsi"/>
          <w:u w:val="single" w:color="000000"/>
        </w:rPr>
        <w:t>time</w:t>
      </w:r>
      <w:r w:rsidRPr="000F6ADB">
        <w:rPr>
          <w:rFonts w:asciiTheme="minorHAnsi" w:hAnsiTheme="minorHAnsi" w:cstheme="minorHAnsi"/>
        </w:rPr>
        <w:t>:</w:t>
      </w:r>
    </w:p>
    <w:p w14:paraId="119FA980" w14:textId="77777777" w:rsidR="008171C7" w:rsidRPr="000F6ADB" w:rsidRDefault="008171C7" w:rsidP="00C50D05">
      <w:pPr>
        <w:pStyle w:val="BodyText"/>
        <w:numPr>
          <w:ilvl w:val="1"/>
          <w:numId w:val="11"/>
        </w:numPr>
        <w:tabs>
          <w:tab w:val="left" w:pos="860"/>
        </w:tabs>
        <w:spacing w:before="184" w:after="120"/>
        <w:ind w:right="720"/>
        <w:rPr>
          <w:rFonts w:asciiTheme="minorHAnsi" w:hAnsiTheme="minorHAnsi" w:cstheme="minorHAnsi"/>
        </w:rPr>
      </w:pPr>
      <w:r w:rsidRPr="000F6ADB">
        <w:rPr>
          <w:rFonts w:asciiTheme="minorHAnsi" w:hAnsiTheme="minorHAnsi" w:cstheme="minorHAnsi"/>
        </w:rPr>
        <w:lastRenderedPageBreak/>
        <w:t>Enter</w:t>
      </w:r>
      <w:r w:rsidRPr="000F6ADB">
        <w:rPr>
          <w:rFonts w:asciiTheme="minorHAnsi" w:hAnsiTheme="minorHAnsi" w:cstheme="minorHAnsi"/>
          <w:spacing w:val="-7"/>
        </w:rPr>
        <w:t xml:space="preserve"> </w:t>
      </w:r>
      <w:r w:rsidRPr="000F6ADB">
        <w:rPr>
          <w:rFonts w:asciiTheme="minorHAnsi" w:hAnsiTheme="minorHAnsi" w:cstheme="minorHAnsi"/>
        </w:rPr>
        <w:t>the</w:t>
      </w:r>
      <w:r w:rsidRPr="000F6ADB">
        <w:rPr>
          <w:rFonts w:asciiTheme="minorHAnsi" w:hAnsiTheme="minorHAnsi" w:cstheme="minorHAnsi"/>
          <w:spacing w:val="-7"/>
        </w:rPr>
        <w:t xml:space="preserve"> </w:t>
      </w:r>
      <w:r w:rsidRPr="000F6ADB">
        <w:rPr>
          <w:rFonts w:asciiTheme="minorHAnsi" w:hAnsiTheme="minorHAnsi" w:cstheme="minorHAnsi"/>
        </w:rPr>
        <w:t>Borrower's</w:t>
      </w:r>
      <w:r w:rsidRPr="000F6ADB">
        <w:rPr>
          <w:rFonts w:asciiTheme="minorHAnsi" w:hAnsiTheme="minorHAnsi" w:cstheme="minorHAnsi"/>
          <w:spacing w:val="-7"/>
        </w:rPr>
        <w:t xml:space="preserve"> </w:t>
      </w:r>
      <w:r w:rsidRPr="000F6ADB">
        <w:rPr>
          <w:rFonts w:asciiTheme="minorHAnsi" w:hAnsiTheme="minorHAnsi" w:cstheme="minorHAnsi"/>
        </w:rPr>
        <w:t>SSN</w:t>
      </w:r>
      <w:r w:rsidRPr="000F6ADB">
        <w:rPr>
          <w:rFonts w:asciiTheme="minorHAnsi" w:hAnsiTheme="minorHAnsi" w:cstheme="minorHAnsi"/>
          <w:spacing w:val="-6"/>
        </w:rPr>
        <w:t xml:space="preserve"> </w:t>
      </w:r>
      <w:r w:rsidRPr="000F6ADB">
        <w:rPr>
          <w:rFonts w:asciiTheme="minorHAnsi" w:hAnsiTheme="minorHAnsi" w:cstheme="minorHAnsi"/>
        </w:rPr>
        <w:t>and</w:t>
      </w:r>
      <w:r w:rsidRPr="000F6ADB">
        <w:rPr>
          <w:rFonts w:asciiTheme="minorHAnsi" w:hAnsiTheme="minorHAnsi" w:cstheme="minorHAnsi"/>
          <w:spacing w:val="-7"/>
        </w:rPr>
        <w:t xml:space="preserve"> </w:t>
      </w:r>
      <w:r w:rsidRPr="000F6ADB">
        <w:rPr>
          <w:rFonts w:asciiTheme="minorHAnsi" w:hAnsiTheme="minorHAnsi" w:cstheme="minorHAnsi"/>
        </w:rPr>
        <w:t>click</w:t>
      </w:r>
      <w:r w:rsidRPr="000F6ADB">
        <w:rPr>
          <w:rFonts w:asciiTheme="minorHAnsi" w:hAnsiTheme="minorHAnsi" w:cstheme="minorHAnsi"/>
          <w:spacing w:val="-8"/>
        </w:rPr>
        <w:t xml:space="preserve"> </w:t>
      </w:r>
      <w:r w:rsidRPr="000F6ADB">
        <w:rPr>
          <w:rFonts w:asciiTheme="minorHAnsi" w:hAnsiTheme="minorHAnsi" w:cstheme="minorHAnsi"/>
          <w:b/>
          <w:i/>
        </w:rPr>
        <w:t>Retrieve</w:t>
      </w:r>
      <w:r w:rsidRPr="000F6ADB">
        <w:rPr>
          <w:rFonts w:asciiTheme="minorHAnsi" w:hAnsiTheme="minorHAnsi" w:cstheme="minorHAnsi"/>
          <w:b/>
          <w:i/>
          <w:spacing w:val="-7"/>
        </w:rPr>
        <w:t xml:space="preserve"> </w:t>
      </w:r>
      <w:r w:rsidRPr="000F6ADB">
        <w:rPr>
          <w:rFonts w:asciiTheme="minorHAnsi" w:hAnsiTheme="minorHAnsi" w:cstheme="minorHAnsi"/>
          <w:b/>
          <w:i/>
          <w:spacing w:val="-1"/>
        </w:rPr>
        <w:t>Borrower</w:t>
      </w:r>
      <w:r w:rsidRPr="000F6ADB">
        <w:rPr>
          <w:rFonts w:asciiTheme="minorHAnsi" w:hAnsiTheme="minorHAnsi" w:cstheme="minorHAnsi"/>
          <w:spacing w:val="-1"/>
        </w:rPr>
        <w:t>.</w:t>
      </w:r>
      <w:r w:rsidRPr="000F6ADB">
        <w:rPr>
          <w:rFonts w:asciiTheme="minorHAnsi" w:hAnsiTheme="minorHAnsi" w:cstheme="minorHAnsi"/>
          <w:spacing w:val="-6"/>
        </w:rPr>
        <w:t xml:space="preserve">  </w:t>
      </w:r>
      <w:r w:rsidRPr="000F6ADB">
        <w:rPr>
          <w:rFonts w:asciiTheme="minorHAnsi" w:hAnsiTheme="minorHAnsi" w:cstheme="minorHAnsi"/>
        </w:rPr>
        <w:t>The</w:t>
      </w:r>
      <w:r w:rsidRPr="000F6ADB">
        <w:rPr>
          <w:rFonts w:asciiTheme="minorHAnsi" w:hAnsiTheme="minorHAnsi" w:cstheme="minorHAnsi"/>
          <w:spacing w:val="-6"/>
        </w:rPr>
        <w:t xml:space="preserve"> </w:t>
      </w:r>
      <w:r w:rsidRPr="000F6ADB">
        <w:rPr>
          <w:rFonts w:asciiTheme="minorHAnsi" w:hAnsiTheme="minorHAnsi" w:cstheme="minorHAnsi"/>
        </w:rPr>
        <w:t>Monthly</w:t>
      </w:r>
      <w:r w:rsidRPr="000F6ADB">
        <w:rPr>
          <w:rFonts w:asciiTheme="minorHAnsi" w:hAnsiTheme="minorHAnsi" w:cstheme="minorHAnsi"/>
          <w:spacing w:val="-8"/>
        </w:rPr>
        <w:t xml:space="preserve"> </w:t>
      </w:r>
      <w:r w:rsidRPr="000F6ADB">
        <w:rPr>
          <w:rFonts w:asciiTheme="minorHAnsi" w:hAnsiTheme="minorHAnsi" w:cstheme="minorHAnsi"/>
        </w:rPr>
        <w:t>Status</w:t>
      </w:r>
      <w:r w:rsidRPr="000F6ADB">
        <w:rPr>
          <w:rFonts w:asciiTheme="minorHAnsi" w:hAnsiTheme="minorHAnsi" w:cstheme="minorHAnsi"/>
          <w:spacing w:val="-7"/>
        </w:rPr>
        <w:t xml:space="preserve"> </w:t>
      </w:r>
      <w:r w:rsidRPr="000F6ADB">
        <w:rPr>
          <w:rFonts w:asciiTheme="minorHAnsi" w:hAnsiTheme="minorHAnsi" w:cstheme="minorHAnsi"/>
        </w:rPr>
        <w:t>Reports</w:t>
      </w:r>
      <w:r w:rsidRPr="000F6ADB">
        <w:rPr>
          <w:rFonts w:asciiTheme="minorHAnsi" w:hAnsiTheme="minorHAnsi" w:cstheme="minorHAnsi"/>
          <w:spacing w:val="29"/>
          <w:w w:val="99"/>
        </w:rPr>
        <w:t xml:space="preserve"> </w:t>
      </w:r>
      <w:r w:rsidRPr="000F6ADB">
        <w:rPr>
          <w:rFonts w:asciiTheme="minorHAnsi" w:hAnsiTheme="minorHAnsi" w:cstheme="minorHAnsi"/>
        </w:rPr>
        <w:t>page</w:t>
      </w:r>
      <w:r w:rsidRPr="000F6ADB">
        <w:rPr>
          <w:rFonts w:asciiTheme="minorHAnsi" w:hAnsiTheme="minorHAnsi" w:cstheme="minorHAnsi"/>
          <w:spacing w:val="-7"/>
        </w:rPr>
        <w:t xml:space="preserve"> </w:t>
      </w:r>
      <w:r w:rsidRPr="000F6ADB">
        <w:rPr>
          <w:rFonts w:asciiTheme="minorHAnsi" w:hAnsiTheme="minorHAnsi" w:cstheme="minorHAnsi"/>
        </w:rPr>
        <w:t>is</w:t>
      </w:r>
      <w:r w:rsidRPr="000F6ADB">
        <w:rPr>
          <w:rFonts w:asciiTheme="minorHAnsi" w:hAnsiTheme="minorHAnsi" w:cstheme="minorHAnsi"/>
          <w:spacing w:val="-6"/>
        </w:rPr>
        <w:t xml:space="preserve"> </w:t>
      </w:r>
      <w:r w:rsidRPr="000F6ADB">
        <w:rPr>
          <w:rFonts w:asciiTheme="minorHAnsi" w:hAnsiTheme="minorHAnsi" w:cstheme="minorHAnsi"/>
        </w:rPr>
        <w:t>redisplayed</w:t>
      </w:r>
      <w:r w:rsidRPr="000F6ADB">
        <w:rPr>
          <w:rFonts w:asciiTheme="minorHAnsi" w:hAnsiTheme="minorHAnsi" w:cstheme="minorHAnsi"/>
          <w:spacing w:val="-7"/>
        </w:rPr>
        <w:t xml:space="preserve"> </w:t>
      </w:r>
      <w:r w:rsidRPr="000F6ADB">
        <w:rPr>
          <w:rFonts w:asciiTheme="minorHAnsi" w:hAnsiTheme="minorHAnsi" w:cstheme="minorHAnsi"/>
        </w:rPr>
        <w:t>with</w:t>
      </w:r>
      <w:r w:rsidRPr="000F6ADB">
        <w:rPr>
          <w:rFonts w:asciiTheme="minorHAnsi" w:hAnsiTheme="minorHAnsi" w:cstheme="minorHAnsi"/>
          <w:spacing w:val="-6"/>
        </w:rPr>
        <w:t xml:space="preserve"> </w:t>
      </w:r>
      <w:r w:rsidRPr="000F6ADB">
        <w:rPr>
          <w:rFonts w:asciiTheme="minorHAnsi" w:hAnsiTheme="minorHAnsi" w:cstheme="minorHAnsi"/>
        </w:rPr>
        <w:t>the</w:t>
      </w:r>
      <w:r w:rsidRPr="000F6ADB">
        <w:rPr>
          <w:rFonts w:asciiTheme="minorHAnsi" w:hAnsiTheme="minorHAnsi" w:cstheme="minorHAnsi"/>
          <w:spacing w:val="-7"/>
        </w:rPr>
        <w:t xml:space="preserve"> </w:t>
      </w:r>
      <w:r w:rsidRPr="000F6ADB">
        <w:rPr>
          <w:rFonts w:asciiTheme="minorHAnsi" w:hAnsiTheme="minorHAnsi" w:cstheme="minorHAnsi"/>
        </w:rPr>
        <w:t>message"</w:t>
      </w:r>
      <w:r w:rsidRPr="000F6ADB">
        <w:rPr>
          <w:rFonts w:asciiTheme="minorHAnsi" w:hAnsiTheme="minorHAnsi" w:cstheme="minorHAnsi"/>
          <w:spacing w:val="-6"/>
        </w:rPr>
        <w:t xml:space="preserve"> </w:t>
      </w:r>
      <w:r w:rsidRPr="000F6ADB">
        <w:rPr>
          <w:rFonts w:asciiTheme="minorHAnsi" w:hAnsiTheme="minorHAnsi" w:cstheme="minorHAnsi"/>
        </w:rPr>
        <w:t>Borrower</w:t>
      </w:r>
      <w:r w:rsidRPr="000F6ADB">
        <w:rPr>
          <w:rFonts w:asciiTheme="minorHAnsi" w:hAnsiTheme="minorHAnsi" w:cstheme="minorHAnsi"/>
          <w:spacing w:val="-5"/>
        </w:rPr>
        <w:t xml:space="preserve"> </w:t>
      </w:r>
      <w:r w:rsidRPr="000F6ADB">
        <w:rPr>
          <w:rFonts w:asciiTheme="minorHAnsi" w:hAnsiTheme="minorHAnsi" w:cstheme="minorHAnsi"/>
        </w:rPr>
        <w:t>was</w:t>
      </w:r>
      <w:r w:rsidRPr="000F6ADB">
        <w:rPr>
          <w:rFonts w:asciiTheme="minorHAnsi" w:hAnsiTheme="minorHAnsi" w:cstheme="minorHAnsi"/>
          <w:spacing w:val="-7"/>
        </w:rPr>
        <w:t xml:space="preserve"> </w:t>
      </w:r>
      <w:r w:rsidRPr="000F6ADB">
        <w:rPr>
          <w:rFonts w:asciiTheme="minorHAnsi" w:hAnsiTheme="minorHAnsi" w:cstheme="minorHAnsi"/>
        </w:rPr>
        <w:t>not</w:t>
      </w:r>
      <w:r w:rsidRPr="000F6ADB">
        <w:rPr>
          <w:rFonts w:asciiTheme="minorHAnsi" w:hAnsiTheme="minorHAnsi" w:cstheme="minorHAnsi"/>
          <w:spacing w:val="-6"/>
        </w:rPr>
        <w:t xml:space="preserve"> </w:t>
      </w:r>
      <w:r w:rsidRPr="000F6ADB">
        <w:rPr>
          <w:rFonts w:asciiTheme="minorHAnsi" w:hAnsiTheme="minorHAnsi" w:cstheme="minorHAnsi"/>
        </w:rPr>
        <w:t>included</w:t>
      </w:r>
      <w:r w:rsidRPr="000F6ADB">
        <w:rPr>
          <w:rFonts w:asciiTheme="minorHAnsi" w:hAnsiTheme="minorHAnsi" w:cstheme="minorHAnsi"/>
          <w:spacing w:val="-7"/>
        </w:rPr>
        <w:t xml:space="preserve"> </w:t>
      </w:r>
      <w:r w:rsidRPr="000F6ADB">
        <w:rPr>
          <w:rFonts w:asciiTheme="minorHAnsi" w:hAnsiTheme="minorHAnsi" w:cstheme="minorHAnsi"/>
        </w:rPr>
        <w:t>in</w:t>
      </w:r>
      <w:r w:rsidRPr="000F6ADB">
        <w:rPr>
          <w:rFonts w:asciiTheme="minorHAnsi" w:hAnsiTheme="minorHAnsi" w:cstheme="minorHAnsi"/>
          <w:spacing w:val="-6"/>
        </w:rPr>
        <w:t xml:space="preserve"> </w:t>
      </w:r>
      <w:r w:rsidRPr="000F6ADB">
        <w:rPr>
          <w:rFonts w:asciiTheme="minorHAnsi" w:hAnsiTheme="minorHAnsi" w:cstheme="minorHAnsi"/>
        </w:rPr>
        <w:t>previous</w:t>
      </w:r>
      <w:r w:rsidRPr="000F6ADB">
        <w:rPr>
          <w:rFonts w:asciiTheme="minorHAnsi" w:hAnsiTheme="minorHAnsi" w:cstheme="minorHAnsi"/>
          <w:spacing w:val="-7"/>
        </w:rPr>
        <w:t xml:space="preserve"> </w:t>
      </w:r>
      <w:r w:rsidRPr="000F6ADB">
        <w:rPr>
          <w:rFonts w:asciiTheme="minorHAnsi" w:hAnsiTheme="minorHAnsi" w:cstheme="minorHAnsi"/>
        </w:rPr>
        <w:t>Monthly</w:t>
      </w:r>
      <w:r w:rsidRPr="000F6ADB">
        <w:rPr>
          <w:rFonts w:asciiTheme="minorHAnsi" w:hAnsiTheme="minorHAnsi" w:cstheme="minorHAnsi"/>
          <w:w w:val="99"/>
        </w:rPr>
        <w:t xml:space="preserve"> </w:t>
      </w:r>
      <w:r w:rsidRPr="000F6ADB">
        <w:rPr>
          <w:rFonts w:asciiTheme="minorHAnsi" w:hAnsiTheme="minorHAnsi" w:cstheme="minorHAnsi"/>
        </w:rPr>
        <w:t>reporting</w:t>
      </w:r>
      <w:r w:rsidRPr="000F6ADB">
        <w:rPr>
          <w:rFonts w:asciiTheme="minorHAnsi" w:hAnsiTheme="minorHAnsi" w:cstheme="minorHAnsi"/>
          <w:spacing w:val="-8"/>
        </w:rPr>
        <w:t xml:space="preserve"> </w:t>
      </w:r>
      <w:r w:rsidRPr="000F6ADB">
        <w:rPr>
          <w:rFonts w:asciiTheme="minorHAnsi" w:hAnsiTheme="minorHAnsi" w:cstheme="minorHAnsi"/>
        </w:rPr>
        <w:t xml:space="preserve">cycle. </w:t>
      </w:r>
      <w:r w:rsidRPr="000F6ADB">
        <w:rPr>
          <w:rFonts w:asciiTheme="minorHAnsi" w:hAnsiTheme="minorHAnsi" w:cstheme="minorHAnsi"/>
          <w:spacing w:val="-8"/>
        </w:rPr>
        <w:t xml:space="preserve"> </w:t>
      </w:r>
      <w:r w:rsidRPr="000F6ADB">
        <w:rPr>
          <w:rFonts w:asciiTheme="minorHAnsi" w:hAnsiTheme="minorHAnsi" w:cstheme="minorHAnsi"/>
        </w:rPr>
        <w:t>Please</w:t>
      </w:r>
      <w:r w:rsidRPr="000F6ADB">
        <w:rPr>
          <w:rFonts w:asciiTheme="minorHAnsi" w:hAnsiTheme="minorHAnsi" w:cstheme="minorHAnsi"/>
          <w:spacing w:val="-10"/>
        </w:rPr>
        <w:t xml:space="preserve"> </w:t>
      </w:r>
      <w:r w:rsidRPr="000F6ADB">
        <w:rPr>
          <w:rFonts w:asciiTheme="minorHAnsi" w:hAnsiTheme="minorHAnsi" w:cstheme="minorHAnsi"/>
        </w:rPr>
        <w:t>enter</w:t>
      </w:r>
      <w:r w:rsidRPr="000F6ADB">
        <w:rPr>
          <w:rFonts w:asciiTheme="minorHAnsi" w:hAnsiTheme="minorHAnsi" w:cstheme="minorHAnsi"/>
          <w:spacing w:val="-8"/>
        </w:rPr>
        <w:t xml:space="preserve"> </w:t>
      </w:r>
      <w:r w:rsidRPr="000F6ADB">
        <w:rPr>
          <w:rFonts w:asciiTheme="minorHAnsi" w:hAnsiTheme="minorHAnsi" w:cstheme="minorHAnsi"/>
        </w:rPr>
        <w:t>data."</w:t>
      </w:r>
    </w:p>
    <w:p w14:paraId="35364B8C" w14:textId="77777777" w:rsidR="008171C7" w:rsidRPr="000F6ADB" w:rsidRDefault="008171C7" w:rsidP="00C50D05">
      <w:pPr>
        <w:pStyle w:val="BodyText"/>
        <w:numPr>
          <w:ilvl w:val="1"/>
          <w:numId w:val="11"/>
        </w:numPr>
        <w:tabs>
          <w:tab w:val="left" w:pos="861"/>
        </w:tabs>
        <w:spacing w:before="0"/>
        <w:ind w:right="420"/>
        <w:rPr>
          <w:rFonts w:asciiTheme="minorHAnsi" w:hAnsiTheme="minorHAnsi" w:cstheme="minorHAnsi"/>
        </w:rPr>
      </w:pPr>
      <w:r w:rsidRPr="000F6ADB">
        <w:rPr>
          <w:rFonts w:asciiTheme="minorHAnsi" w:hAnsiTheme="minorHAnsi" w:cstheme="minorHAnsi"/>
        </w:rPr>
        <w:t>Complete</w:t>
      </w:r>
      <w:r w:rsidRPr="000F6ADB">
        <w:rPr>
          <w:rFonts w:asciiTheme="minorHAnsi" w:hAnsiTheme="minorHAnsi" w:cstheme="minorHAnsi"/>
          <w:spacing w:val="-8"/>
        </w:rPr>
        <w:t xml:space="preserve"> </w:t>
      </w:r>
      <w:r w:rsidRPr="000F6ADB">
        <w:rPr>
          <w:rFonts w:asciiTheme="minorHAnsi" w:hAnsiTheme="minorHAnsi" w:cstheme="minorHAnsi"/>
        </w:rPr>
        <w:t>the</w:t>
      </w:r>
      <w:r w:rsidRPr="000F6ADB">
        <w:rPr>
          <w:rFonts w:asciiTheme="minorHAnsi" w:hAnsiTheme="minorHAnsi" w:cstheme="minorHAnsi"/>
          <w:spacing w:val="-7"/>
        </w:rPr>
        <w:t xml:space="preserve"> </w:t>
      </w:r>
      <w:r w:rsidRPr="000F6ADB">
        <w:rPr>
          <w:rFonts w:asciiTheme="minorHAnsi" w:hAnsiTheme="minorHAnsi" w:cstheme="minorHAnsi"/>
        </w:rPr>
        <w:t>following</w:t>
      </w:r>
      <w:r w:rsidRPr="000F6ADB">
        <w:rPr>
          <w:rFonts w:asciiTheme="minorHAnsi" w:hAnsiTheme="minorHAnsi" w:cstheme="minorHAnsi"/>
          <w:spacing w:val="-8"/>
        </w:rPr>
        <w:t xml:space="preserve"> </w:t>
      </w:r>
      <w:r w:rsidRPr="000F6ADB">
        <w:rPr>
          <w:rFonts w:asciiTheme="minorHAnsi" w:hAnsiTheme="minorHAnsi" w:cstheme="minorHAnsi"/>
        </w:rPr>
        <w:t>fields.</w:t>
      </w:r>
      <w:r w:rsidRPr="000F6ADB">
        <w:rPr>
          <w:rFonts w:asciiTheme="minorHAnsi" w:hAnsiTheme="minorHAnsi" w:cstheme="minorHAnsi"/>
          <w:spacing w:val="-8"/>
        </w:rPr>
        <w:t xml:space="preserve"> </w:t>
      </w:r>
      <w:r w:rsidRPr="000F6ADB">
        <w:rPr>
          <w:rFonts w:asciiTheme="minorHAnsi" w:hAnsiTheme="minorHAnsi" w:cstheme="minorHAnsi"/>
        </w:rPr>
        <w:t>Click</w:t>
      </w:r>
      <w:r w:rsidRPr="000F6ADB">
        <w:rPr>
          <w:rFonts w:asciiTheme="minorHAnsi" w:hAnsiTheme="minorHAnsi" w:cstheme="minorHAnsi"/>
          <w:spacing w:val="-7"/>
        </w:rPr>
        <w:t xml:space="preserve"> </w:t>
      </w:r>
      <w:r w:rsidRPr="000F6ADB">
        <w:rPr>
          <w:rFonts w:asciiTheme="minorHAnsi" w:hAnsiTheme="minorHAnsi" w:cstheme="minorHAnsi"/>
          <w:b/>
          <w:i/>
        </w:rPr>
        <w:t>Select</w:t>
      </w:r>
      <w:r w:rsidRPr="000F6ADB">
        <w:rPr>
          <w:rFonts w:asciiTheme="minorHAnsi" w:hAnsiTheme="minorHAnsi" w:cstheme="minorHAnsi"/>
          <w:b/>
          <w:i/>
          <w:spacing w:val="-7"/>
        </w:rPr>
        <w:t xml:space="preserve"> </w:t>
      </w:r>
      <w:r w:rsidRPr="000F6ADB">
        <w:rPr>
          <w:rFonts w:asciiTheme="minorHAnsi" w:hAnsiTheme="minorHAnsi" w:cstheme="minorHAnsi"/>
        </w:rPr>
        <w:t>for</w:t>
      </w:r>
      <w:r w:rsidRPr="000F6ADB">
        <w:rPr>
          <w:rFonts w:asciiTheme="minorHAnsi" w:hAnsiTheme="minorHAnsi" w:cstheme="minorHAnsi"/>
          <w:spacing w:val="-7"/>
        </w:rPr>
        <w:t xml:space="preserve"> </w:t>
      </w:r>
      <w:r w:rsidRPr="000F6ADB">
        <w:rPr>
          <w:rFonts w:asciiTheme="minorHAnsi" w:hAnsiTheme="minorHAnsi" w:cstheme="minorHAnsi"/>
        </w:rPr>
        <w:t>Property</w:t>
      </w:r>
      <w:r w:rsidRPr="000F6ADB">
        <w:rPr>
          <w:rFonts w:asciiTheme="minorHAnsi" w:hAnsiTheme="minorHAnsi" w:cstheme="minorHAnsi"/>
          <w:spacing w:val="-7"/>
        </w:rPr>
        <w:t xml:space="preserve"> </w:t>
      </w:r>
      <w:r w:rsidRPr="000F6ADB">
        <w:rPr>
          <w:rFonts w:asciiTheme="minorHAnsi" w:hAnsiTheme="minorHAnsi" w:cstheme="minorHAnsi"/>
        </w:rPr>
        <w:t>Location</w:t>
      </w:r>
      <w:r w:rsidRPr="000F6ADB">
        <w:rPr>
          <w:rFonts w:asciiTheme="minorHAnsi" w:hAnsiTheme="minorHAnsi" w:cstheme="minorHAnsi"/>
          <w:spacing w:val="-8"/>
        </w:rPr>
        <w:t xml:space="preserve"> </w:t>
      </w:r>
      <w:r w:rsidRPr="000F6ADB">
        <w:rPr>
          <w:rFonts w:asciiTheme="minorHAnsi" w:hAnsiTheme="minorHAnsi" w:cstheme="minorHAnsi"/>
        </w:rPr>
        <w:t>and</w:t>
      </w:r>
      <w:r w:rsidRPr="000F6ADB">
        <w:rPr>
          <w:rFonts w:asciiTheme="minorHAnsi" w:hAnsiTheme="minorHAnsi" w:cstheme="minorHAnsi"/>
          <w:spacing w:val="-7"/>
        </w:rPr>
        <w:t xml:space="preserve"> </w:t>
      </w:r>
      <w:r w:rsidRPr="000F6ADB">
        <w:rPr>
          <w:rFonts w:asciiTheme="minorHAnsi" w:hAnsiTheme="minorHAnsi" w:cstheme="minorHAnsi"/>
        </w:rPr>
        <w:t>Investor</w:t>
      </w:r>
      <w:r w:rsidRPr="000F6ADB">
        <w:rPr>
          <w:rFonts w:asciiTheme="minorHAnsi" w:hAnsiTheme="minorHAnsi" w:cstheme="minorHAnsi"/>
          <w:spacing w:val="-8"/>
        </w:rPr>
        <w:t xml:space="preserve"> </w:t>
      </w:r>
      <w:r w:rsidRPr="000F6ADB">
        <w:rPr>
          <w:rFonts w:asciiTheme="minorHAnsi" w:hAnsiTheme="minorHAnsi" w:cstheme="minorHAnsi"/>
        </w:rPr>
        <w:t>Reporting</w:t>
      </w:r>
      <w:r w:rsidRPr="000F6ADB">
        <w:rPr>
          <w:rFonts w:asciiTheme="minorHAnsi" w:hAnsiTheme="minorHAnsi" w:cstheme="minorHAnsi"/>
          <w:w w:val="99"/>
        </w:rPr>
        <w:t xml:space="preserve"> </w:t>
      </w:r>
      <w:r w:rsidRPr="000F6ADB">
        <w:rPr>
          <w:rFonts w:asciiTheme="minorHAnsi" w:hAnsiTheme="minorHAnsi" w:cstheme="minorHAnsi"/>
        </w:rPr>
        <w:t>Action</w:t>
      </w:r>
      <w:r w:rsidRPr="000F6ADB">
        <w:rPr>
          <w:rFonts w:asciiTheme="minorHAnsi" w:hAnsiTheme="minorHAnsi" w:cstheme="minorHAnsi"/>
          <w:spacing w:val="-7"/>
        </w:rPr>
        <w:t xml:space="preserve"> </w:t>
      </w:r>
      <w:r w:rsidRPr="000F6ADB">
        <w:rPr>
          <w:rFonts w:asciiTheme="minorHAnsi" w:hAnsiTheme="minorHAnsi" w:cstheme="minorHAnsi"/>
        </w:rPr>
        <w:t>Code.</w:t>
      </w:r>
      <w:r w:rsidRPr="000F6ADB">
        <w:rPr>
          <w:rFonts w:asciiTheme="minorHAnsi" w:hAnsiTheme="minorHAnsi" w:cstheme="minorHAnsi"/>
          <w:spacing w:val="-7"/>
        </w:rPr>
        <w:t xml:space="preserve"> </w:t>
      </w:r>
      <w:r w:rsidRPr="000F6ADB">
        <w:rPr>
          <w:rFonts w:asciiTheme="minorHAnsi" w:hAnsiTheme="minorHAnsi" w:cstheme="minorHAnsi"/>
        </w:rPr>
        <w:t>Drop</w:t>
      </w:r>
      <w:r w:rsidRPr="000F6ADB">
        <w:rPr>
          <w:rFonts w:asciiTheme="minorHAnsi" w:hAnsiTheme="minorHAnsi" w:cstheme="minorHAnsi"/>
          <w:spacing w:val="-7"/>
        </w:rPr>
        <w:t xml:space="preserve"> </w:t>
      </w:r>
      <w:r w:rsidRPr="000F6ADB">
        <w:rPr>
          <w:rFonts w:asciiTheme="minorHAnsi" w:hAnsiTheme="minorHAnsi" w:cstheme="minorHAnsi"/>
        </w:rPr>
        <w:t>down</w:t>
      </w:r>
      <w:r w:rsidRPr="000F6ADB">
        <w:rPr>
          <w:rFonts w:asciiTheme="minorHAnsi" w:hAnsiTheme="minorHAnsi" w:cstheme="minorHAnsi"/>
          <w:spacing w:val="-6"/>
        </w:rPr>
        <w:t xml:space="preserve"> </w:t>
      </w:r>
      <w:r w:rsidRPr="000F6ADB">
        <w:rPr>
          <w:rFonts w:asciiTheme="minorHAnsi" w:hAnsiTheme="minorHAnsi" w:cstheme="minorHAnsi"/>
        </w:rPr>
        <w:t>lists</w:t>
      </w:r>
      <w:r w:rsidRPr="000F6ADB">
        <w:rPr>
          <w:rFonts w:asciiTheme="minorHAnsi" w:hAnsiTheme="minorHAnsi" w:cstheme="minorHAnsi"/>
          <w:spacing w:val="-7"/>
        </w:rPr>
        <w:t xml:space="preserve"> </w:t>
      </w:r>
      <w:r w:rsidRPr="000F6ADB">
        <w:rPr>
          <w:rFonts w:asciiTheme="minorHAnsi" w:hAnsiTheme="minorHAnsi" w:cstheme="minorHAnsi"/>
          <w:spacing w:val="-1"/>
        </w:rPr>
        <w:t>display</w:t>
      </w:r>
      <w:r w:rsidRPr="000F6ADB">
        <w:rPr>
          <w:rFonts w:asciiTheme="minorHAnsi" w:hAnsiTheme="minorHAnsi" w:cstheme="minorHAnsi"/>
          <w:spacing w:val="-8"/>
        </w:rPr>
        <w:t xml:space="preserve"> </w:t>
      </w:r>
      <w:r w:rsidRPr="000F6ADB">
        <w:rPr>
          <w:rFonts w:asciiTheme="minorHAnsi" w:hAnsiTheme="minorHAnsi" w:cstheme="minorHAnsi"/>
        </w:rPr>
        <w:t>valid</w:t>
      </w:r>
      <w:r w:rsidRPr="000F6ADB">
        <w:rPr>
          <w:rFonts w:asciiTheme="minorHAnsi" w:hAnsiTheme="minorHAnsi" w:cstheme="minorHAnsi"/>
          <w:spacing w:val="-7"/>
        </w:rPr>
        <w:t xml:space="preserve"> </w:t>
      </w:r>
      <w:r w:rsidRPr="000F6ADB">
        <w:rPr>
          <w:rFonts w:asciiTheme="minorHAnsi" w:hAnsiTheme="minorHAnsi" w:cstheme="minorHAnsi"/>
        </w:rPr>
        <w:t>property</w:t>
      </w:r>
      <w:r w:rsidRPr="000F6ADB">
        <w:rPr>
          <w:rFonts w:asciiTheme="minorHAnsi" w:hAnsiTheme="minorHAnsi" w:cstheme="minorHAnsi"/>
          <w:spacing w:val="-7"/>
        </w:rPr>
        <w:t xml:space="preserve"> </w:t>
      </w:r>
      <w:r w:rsidRPr="000F6ADB">
        <w:rPr>
          <w:rFonts w:asciiTheme="minorHAnsi" w:hAnsiTheme="minorHAnsi" w:cstheme="minorHAnsi"/>
        </w:rPr>
        <w:t>locations</w:t>
      </w:r>
      <w:r w:rsidRPr="000F6ADB">
        <w:rPr>
          <w:rFonts w:asciiTheme="minorHAnsi" w:hAnsiTheme="minorHAnsi" w:cstheme="minorHAnsi"/>
          <w:spacing w:val="-7"/>
        </w:rPr>
        <w:t xml:space="preserve"> </w:t>
      </w:r>
      <w:r w:rsidRPr="000F6ADB">
        <w:rPr>
          <w:rFonts w:asciiTheme="minorHAnsi" w:hAnsiTheme="minorHAnsi" w:cstheme="minorHAnsi"/>
        </w:rPr>
        <w:t>and</w:t>
      </w:r>
      <w:r w:rsidRPr="000F6ADB">
        <w:rPr>
          <w:rFonts w:asciiTheme="minorHAnsi" w:hAnsiTheme="minorHAnsi" w:cstheme="minorHAnsi"/>
          <w:spacing w:val="-7"/>
        </w:rPr>
        <w:t xml:space="preserve"> </w:t>
      </w:r>
      <w:r w:rsidRPr="000F6ADB">
        <w:rPr>
          <w:rFonts w:asciiTheme="minorHAnsi" w:hAnsiTheme="minorHAnsi" w:cstheme="minorHAnsi"/>
        </w:rPr>
        <w:t>investor</w:t>
      </w:r>
      <w:r w:rsidRPr="000F6ADB">
        <w:rPr>
          <w:rFonts w:asciiTheme="minorHAnsi" w:hAnsiTheme="minorHAnsi" w:cstheme="minorHAnsi"/>
          <w:spacing w:val="-7"/>
        </w:rPr>
        <w:t xml:space="preserve"> </w:t>
      </w:r>
      <w:r w:rsidRPr="000F6ADB">
        <w:rPr>
          <w:rFonts w:asciiTheme="minorHAnsi" w:hAnsiTheme="minorHAnsi" w:cstheme="minorHAnsi"/>
        </w:rPr>
        <w:t>reporting</w:t>
      </w:r>
      <w:r w:rsidRPr="000F6ADB">
        <w:rPr>
          <w:rFonts w:asciiTheme="minorHAnsi" w:hAnsiTheme="minorHAnsi" w:cstheme="minorHAnsi"/>
          <w:spacing w:val="-6"/>
        </w:rPr>
        <w:t xml:space="preserve"> </w:t>
      </w:r>
      <w:r w:rsidRPr="000F6ADB">
        <w:rPr>
          <w:rFonts w:asciiTheme="minorHAnsi" w:hAnsiTheme="minorHAnsi" w:cstheme="minorHAnsi"/>
        </w:rPr>
        <w:t>action</w:t>
      </w:r>
      <w:r w:rsidRPr="000F6ADB">
        <w:rPr>
          <w:rFonts w:asciiTheme="minorHAnsi" w:hAnsiTheme="minorHAnsi" w:cstheme="minorHAnsi"/>
          <w:spacing w:val="26"/>
          <w:w w:val="99"/>
        </w:rPr>
        <w:t xml:space="preserve"> </w:t>
      </w:r>
      <w:r w:rsidRPr="000F6ADB">
        <w:rPr>
          <w:rFonts w:asciiTheme="minorHAnsi" w:hAnsiTheme="minorHAnsi" w:cstheme="minorHAnsi"/>
        </w:rPr>
        <w:t>codes.</w:t>
      </w:r>
    </w:p>
    <w:p w14:paraId="7EFD0E9A" w14:textId="77777777" w:rsidR="008171C7" w:rsidRPr="000F6ADB" w:rsidRDefault="008171C7" w:rsidP="008171C7">
      <w:pPr>
        <w:pStyle w:val="BodyText"/>
        <w:tabs>
          <w:tab w:val="left" w:pos="861"/>
        </w:tabs>
        <w:ind w:right="420"/>
        <w:rPr>
          <w:rFonts w:asciiTheme="minorHAnsi" w:hAnsiTheme="minorHAnsi" w:cstheme="minorHAnsi"/>
        </w:rPr>
      </w:pPr>
    </w:p>
    <w:p w14:paraId="4D26147E" w14:textId="77777777" w:rsidR="008171C7" w:rsidRPr="000F6ADB" w:rsidRDefault="008171C7" w:rsidP="008171C7">
      <w:pPr>
        <w:pStyle w:val="BodyText"/>
        <w:tabs>
          <w:tab w:val="left" w:pos="4140"/>
        </w:tabs>
        <w:ind w:left="859" w:right="533"/>
        <w:rPr>
          <w:rFonts w:asciiTheme="minorHAnsi" w:hAnsiTheme="minorHAnsi" w:cstheme="minorHAnsi"/>
          <w:b/>
        </w:rPr>
      </w:pPr>
      <w:r w:rsidRPr="000F6ADB">
        <w:rPr>
          <w:rFonts w:asciiTheme="minorHAnsi" w:hAnsiTheme="minorHAnsi" w:cstheme="minorHAnsi"/>
          <w:b/>
          <w:u w:val="single" w:color="000000"/>
        </w:rPr>
        <w:t>Input</w:t>
      </w:r>
      <w:r w:rsidRPr="000F6ADB">
        <w:rPr>
          <w:rFonts w:asciiTheme="minorHAnsi" w:hAnsiTheme="minorHAnsi" w:cstheme="minorHAnsi"/>
          <w:b/>
          <w:spacing w:val="-12"/>
          <w:u w:val="single" w:color="000000"/>
        </w:rPr>
        <w:t xml:space="preserve"> </w:t>
      </w:r>
      <w:r w:rsidRPr="000F6ADB">
        <w:rPr>
          <w:rFonts w:asciiTheme="minorHAnsi" w:hAnsiTheme="minorHAnsi" w:cstheme="minorHAnsi"/>
          <w:b/>
          <w:u w:val="single" w:color="000000"/>
        </w:rPr>
        <w:t>Field:</w:t>
      </w:r>
      <w:r w:rsidRPr="000F6ADB">
        <w:rPr>
          <w:rFonts w:asciiTheme="minorHAnsi" w:hAnsiTheme="minorHAnsi" w:cstheme="minorHAnsi"/>
          <w:b/>
        </w:rPr>
        <w:tab/>
      </w:r>
      <w:r w:rsidRPr="000F6ADB">
        <w:rPr>
          <w:rFonts w:asciiTheme="minorHAnsi" w:hAnsiTheme="minorHAnsi" w:cstheme="minorHAnsi"/>
          <w:b/>
          <w:u w:val="single" w:color="000000"/>
        </w:rPr>
        <w:t>Definitions</w:t>
      </w:r>
      <w:r w:rsidRPr="000F6ADB">
        <w:rPr>
          <w:rFonts w:asciiTheme="minorHAnsi" w:hAnsiTheme="minorHAnsi" w:cstheme="minorHAnsi"/>
          <w:b/>
        </w:rPr>
        <w:t>:</w:t>
      </w:r>
    </w:p>
    <w:p w14:paraId="48ED0B00" w14:textId="77777777" w:rsidR="008171C7" w:rsidRPr="000F6ADB" w:rsidRDefault="008171C7" w:rsidP="008171C7">
      <w:pPr>
        <w:pStyle w:val="BodyText"/>
        <w:tabs>
          <w:tab w:val="left" w:pos="4140"/>
        </w:tabs>
        <w:spacing w:line="252" w:lineRule="exact"/>
        <w:ind w:left="860"/>
        <w:rPr>
          <w:rFonts w:asciiTheme="minorHAnsi" w:hAnsiTheme="minorHAnsi" w:cstheme="minorHAnsi"/>
        </w:rPr>
      </w:pPr>
      <w:r w:rsidRPr="000F6ADB">
        <w:rPr>
          <w:rFonts w:asciiTheme="minorHAnsi" w:hAnsiTheme="minorHAnsi" w:cstheme="minorHAnsi"/>
        </w:rPr>
        <w:t>Borrower</w:t>
      </w:r>
      <w:r w:rsidRPr="000F6ADB">
        <w:rPr>
          <w:rFonts w:asciiTheme="minorHAnsi" w:hAnsiTheme="minorHAnsi" w:cstheme="minorHAnsi"/>
          <w:spacing w:val="-15"/>
        </w:rPr>
        <w:t xml:space="preserve"> Last </w:t>
      </w:r>
      <w:r w:rsidRPr="000F6ADB">
        <w:rPr>
          <w:rFonts w:asciiTheme="minorHAnsi" w:hAnsiTheme="minorHAnsi" w:cstheme="minorHAnsi"/>
        </w:rPr>
        <w:t>Name</w:t>
      </w:r>
      <w:r w:rsidRPr="000F6ADB">
        <w:rPr>
          <w:rFonts w:asciiTheme="minorHAnsi" w:hAnsiTheme="minorHAnsi" w:cstheme="minorHAnsi"/>
        </w:rPr>
        <w:tab/>
        <w:t>Borrower's Last</w:t>
      </w:r>
      <w:r w:rsidRPr="000F6ADB">
        <w:rPr>
          <w:rFonts w:asciiTheme="minorHAnsi" w:hAnsiTheme="minorHAnsi" w:cstheme="minorHAnsi"/>
          <w:spacing w:val="-15"/>
        </w:rPr>
        <w:t xml:space="preserve"> </w:t>
      </w:r>
      <w:r w:rsidRPr="000F6ADB">
        <w:rPr>
          <w:rFonts w:asciiTheme="minorHAnsi" w:hAnsiTheme="minorHAnsi" w:cstheme="minorHAnsi"/>
        </w:rPr>
        <w:t>Name</w:t>
      </w:r>
    </w:p>
    <w:p w14:paraId="48CBE80D" w14:textId="77777777" w:rsidR="008171C7" w:rsidRPr="000F6ADB" w:rsidRDefault="008171C7" w:rsidP="008171C7">
      <w:pPr>
        <w:pStyle w:val="BodyText"/>
        <w:tabs>
          <w:tab w:val="left" w:pos="4140"/>
        </w:tabs>
        <w:spacing w:line="252" w:lineRule="exact"/>
        <w:ind w:left="860"/>
        <w:rPr>
          <w:rFonts w:asciiTheme="minorHAnsi" w:hAnsiTheme="minorHAnsi" w:cstheme="minorHAnsi"/>
        </w:rPr>
      </w:pPr>
      <w:r w:rsidRPr="000F6ADB">
        <w:rPr>
          <w:rFonts w:asciiTheme="minorHAnsi" w:hAnsiTheme="minorHAnsi" w:cstheme="minorHAnsi"/>
        </w:rPr>
        <w:t>Borrower</w:t>
      </w:r>
      <w:r w:rsidRPr="000F6ADB">
        <w:rPr>
          <w:rFonts w:asciiTheme="minorHAnsi" w:hAnsiTheme="minorHAnsi" w:cstheme="minorHAnsi"/>
          <w:spacing w:val="-15"/>
        </w:rPr>
        <w:t xml:space="preserve"> First </w:t>
      </w:r>
      <w:r w:rsidRPr="000F6ADB">
        <w:rPr>
          <w:rFonts w:asciiTheme="minorHAnsi" w:hAnsiTheme="minorHAnsi" w:cstheme="minorHAnsi"/>
        </w:rPr>
        <w:t>Name</w:t>
      </w:r>
      <w:r w:rsidRPr="000F6ADB">
        <w:rPr>
          <w:rFonts w:asciiTheme="minorHAnsi" w:hAnsiTheme="minorHAnsi" w:cstheme="minorHAnsi"/>
        </w:rPr>
        <w:tab/>
        <w:t>Borrower's First</w:t>
      </w:r>
      <w:r w:rsidRPr="000F6ADB">
        <w:rPr>
          <w:rFonts w:asciiTheme="minorHAnsi" w:hAnsiTheme="minorHAnsi" w:cstheme="minorHAnsi"/>
          <w:spacing w:val="-15"/>
        </w:rPr>
        <w:t xml:space="preserve"> </w:t>
      </w:r>
      <w:r w:rsidRPr="000F6ADB">
        <w:rPr>
          <w:rFonts w:asciiTheme="minorHAnsi" w:hAnsiTheme="minorHAnsi" w:cstheme="minorHAnsi"/>
        </w:rPr>
        <w:t>Name</w:t>
      </w:r>
    </w:p>
    <w:p w14:paraId="51920786" w14:textId="77777777" w:rsidR="008171C7" w:rsidRPr="000F6ADB" w:rsidRDefault="008171C7" w:rsidP="008171C7">
      <w:pPr>
        <w:pStyle w:val="BodyText"/>
        <w:tabs>
          <w:tab w:val="left" w:pos="4140"/>
        </w:tabs>
        <w:spacing w:line="252" w:lineRule="exact"/>
        <w:ind w:left="860"/>
        <w:rPr>
          <w:rFonts w:asciiTheme="minorHAnsi" w:hAnsiTheme="minorHAnsi" w:cstheme="minorHAnsi"/>
        </w:rPr>
      </w:pPr>
      <w:r w:rsidRPr="000F6ADB">
        <w:rPr>
          <w:rFonts w:asciiTheme="minorHAnsi" w:hAnsiTheme="minorHAnsi" w:cstheme="minorHAnsi"/>
        </w:rPr>
        <w:t>Borrower</w:t>
      </w:r>
      <w:r w:rsidRPr="000F6ADB">
        <w:rPr>
          <w:rFonts w:asciiTheme="minorHAnsi" w:hAnsiTheme="minorHAnsi" w:cstheme="minorHAnsi"/>
          <w:spacing w:val="-15"/>
        </w:rPr>
        <w:t xml:space="preserve"> Middle Initial</w:t>
      </w:r>
      <w:r w:rsidRPr="000F6ADB">
        <w:rPr>
          <w:rFonts w:asciiTheme="minorHAnsi" w:hAnsiTheme="minorHAnsi" w:cstheme="minorHAnsi"/>
        </w:rPr>
        <w:tab/>
        <w:t>Borrower's Middle Initial</w:t>
      </w:r>
    </w:p>
    <w:p w14:paraId="6A37807C" w14:textId="77777777" w:rsidR="008171C7" w:rsidRPr="000F6ADB" w:rsidRDefault="008171C7" w:rsidP="008171C7">
      <w:pPr>
        <w:pStyle w:val="BodyText"/>
        <w:tabs>
          <w:tab w:val="left" w:pos="4140"/>
        </w:tabs>
        <w:ind w:left="860" w:right="100"/>
        <w:rPr>
          <w:rFonts w:asciiTheme="minorHAnsi" w:hAnsiTheme="minorHAnsi" w:cstheme="minorHAnsi"/>
          <w:spacing w:val="-17"/>
        </w:rPr>
      </w:pPr>
      <w:r w:rsidRPr="000F6ADB">
        <w:rPr>
          <w:rFonts w:asciiTheme="minorHAnsi" w:hAnsiTheme="minorHAnsi" w:cstheme="minorHAnsi"/>
        </w:rPr>
        <w:t>Property</w:t>
      </w:r>
      <w:r w:rsidRPr="000F6ADB">
        <w:rPr>
          <w:rFonts w:asciiTheme="minorHAnsi" w:hAnsiTheme="minorHAnsi" w:cstheme="minorHAnsi"/>
          <w:spacing w:val="-17"/>
        </w:rPr>
        <w:t xml:space="preserve"> </w:t>
      </w:r>
      <w:r w:rsidRPr="000F6ADB">
        <w:rPr>
          <w:rFonts w:asciiTheme="minorHAnsi" w:hAnsiTheme="minorHAnsi" w:cstheme="minorHAnsi"/>
        </w:rPr>
        <w:t>Location</w:t>
      </w:r>
      <w:r w:rsidRPr="000F6ADB">
        <w:rPr>
          <w:rFonts w:asciiTheme="minorHAnsi" w:hAnsiTheme="minorHAnsi" w:cstheme="minorHAnsi"/>
        </w:rPr>
        <w:tab/>
        <w:t>State where Property</w:t>
      </w:r>
      <w:r w:rsidRPr="000F6ADB">
        <w:rPr>
          <w:rFonts w:asciiTheme="minorHAnsi" w:hAnsiTheme="minorHAnsi" w:cstheme="minorHAnsi"/>
          <w:spacing w:val="-17"/>
        </w:rPr>
        <w:t xml:space="preserve"> is located  </w:t>
      </w:r>
    </w:p>
    <w:p w14:paraId="6E4908F5" w14:textId="77777777" w:rsidR="008171C7" w:rsidRPr="000F6ADB" w:rsidRDefault="008171C7" w:rsidP="008171C7">
      <w:pPr>
        <w:pStyle w:val="BodyText"/>
        <w:tabs>
          <w:tab w:val="left" w:pos="4140"/>
        </w:tabs>
        <w:ind w:left="860" w:right="100"/>
        <w:rPr>
          <w:rFonts w:asciiTheme="minorHAnsi" w:hAnsiTheme="minorHAnsi" w:cstheme="minorHAnsi"/>
        </w:rPr>
      </w:pPr>
      <w:r w:rsidRPr="000F6ADB">
        <w:rPr>
          <w:rFonts w:asciiTheme="minorHAnsi" w:hAnsiTheme="minorHAnsi" w:cstheme="minorHAnsi"/>
        </w:rPr>
        <w:t>Lender</w:t>
      </w:r>
      <w:r w:rsidRPr="000F6ADB">
        <w:rPr>
          <w:rFonts w:asciiTheme="minorHAnsi" w:hAnsiTheme="minorHAnsi" w:cstheme="minorHAnsi"/>
          <w:spacing w:val="-10"/>
        </w:rPr>
        <w:t xml:space="preserve"> </w:t>
      </w:r>
      <w:r w:rsidRPr="000F6ADB">
        <w:rPr>
          <w:rFonts w:asciiTheme="minorHAnsi" w:hAnsiTheme="minorHAnsi" w:cstheme="minorHAnsi"/>
        </w:rPr>
        <w:t>Loan</w:t>
      </w:r>
      <w:r w:rsidRPr="000F6ADB">
        <w:rPr>
          <w:rFonts w:asciiTheme="minorHAnsi" w:hAnsiTheme="minorHAnsi" w:cstheme="minorHAnsi"/>
          <w:spacing w:val="-10"/>
        </w:rPr>
        <w:t xml:space="preserve"> </w:t>
      </w:r>
      <w:r w:rsidRPr="000F6ADB">
        <w:rPr>
          <w:rFonts w:asciiTheme="minorHAnsi" w:hAnsiTheme="minorHAnsi" w:cstheme="minorHAnsi"/>
        </w:rPr>
        <w:t>Number</w:t>
      </w:r>
      <w:r w:rsidRPr="000F6ADB">
        <w:rPr>
          <w:rFonts w:asciiTheme="minorHAnsi" w:hAnsiTheme="minorHAnsi" w:cstheme="minorHAnsi"/>
        </w:rPr>
        <w:tab/>
        <w:t>Lender</w:t>
      </w:r>
      <w:r w:rsidRPr="000F6ADB">
        <w:rPr>
          <w:rFonts w:asciiTheme="minorHAnsi" w:hAnsiTheme="minorHAnsi" w:cstheme="minorHAnsi"/>
          <w:spacing w:val="-10"/>
        </w:rPr>
        <w:t xml:space="preserve"> </w:t>
      </w:r>
      <w:r w:rsidRPr="000F6ADB">
        <w:rPr>
          <w:rFonts w:asciiTheme="minorHAnsi" w:hAnsiTheme="minorHAnsi" w:cstheme="minorHAnsi"/>
        </w:rPr>
        <w:t>Loan</w:t>
      </w:r>
      <w:r w:rsidRPr="000F6ADB">
        <w:rPr>
          <w:rFonts w:asciiTheme="minorHAnsi" w:hAnsiTheme="minorHAnsi" w:cstheme="minorHAnsi"/>
          <w:spacing w:val="-10"/>
        </w:rPr>
        <w:t xml:space="preserve"> </w:t>
      </w:r>
      <w:r w:rsidRPr="000F6ADB">
        <w:rPr>
          <w:rFonts w:asciiTheme="minorHAnsi" w:hAnsiTheme="minorHAnsi" w:cstheme="minorHAnsi"/>
        </w:rPr>
        <w:t>Number</w:t>
      </w:r>
    </w:p>
    <w:p w14:paraId="02E99F23" w14:textId="77777777" w:rsidR="008171C7" w:rsidRPr="000F6ADB" w:rsidRDefault="008171C7" w:rsidP="008171C7">
      <w:pPr>
        <w:pStyle w:val="BodyText"/>
        <w:tabs>
          <w:tab w:val="left" w:pos="4140"/>
        </w:tabs>
        <w:ind w:left="860"/>
        <w:rPr>
          <w:rFonts w:asciiTheme="minorHAnsi" w:hAnsiTheme="minorHAnsi" w:cstheme="minorHAnsi"/>
        </w:rPr>
      </w:pPr>
      <w:r w:rsidRPr="000F6ADB">
        <w:rPr>
          <w:rFonts w:asciiTheme="minorHAnsi" w:hAnsiTheme="minorHAnsi" w:cstheme="minorHAnsi"/>
        </w:rPr>
        <w:t>Unpaid</w:t>
      </w:r>
      <w:r w:rsidRPr="000F6ADB">
        <w:rPr>
          <w:rFonts w:asciiTheme="minorHAnsi" w:hAnsiTheme="minorHAnsi" w:cstheme="minorHAnsi"/>
          <w:spacing w:val="-16"/>
        </w:rPr>
        <w:t xml:space="preserve"> </w:t>
      </w:r>
      <w:r w:rsidRPr="000F6ADB">
        <w:rPr>
          <w:rFonts w:asciiTheme="minorHAnsi" w:hAnsiTheme="minorHAnsi" w:cstheme="minorHAnsi"/>
        </w:rPr>
        <w:t>Principal</w:t>
      </w:r>
      <w:r w:rsidRPr="000F6ADB">
        <w:rPr>
          <w:rFonts w:asciiTheme="minorHAnsi" w:hAnsiTheme="minorHAnsi" w:cstheme="minorHAnsi"/>
        </w:rPr>
        <w:tab/>
        <w:t>This</w:t>
      </w:r>
      <w:r w:rsidRPr="000F6ADB">
        <w:rPr>
          <w:rFonts w:asciiTheme="minorHAnsi" w:hAnsiTheme="minorHAnsi" w:cstheme="minorHAnsi"/>
          <w:spacing w:val="-6"/>
        </w:rPr>
        <w:t xml:space="preserve"> </w:t>
      </w:r>
      <w:r w:rsidRPr="000F6ADB">
        <w:rPr>
          <w:rFonts w:asciiTheme="minorHAnsi" w:hAnsiTheme="minorHAnsi" w:cstheme="minorHAnsi"/>
        </w:rPr>
        <w:t>is</w:t>
      </w:r>
      <w:r w:rsidRPr="000F6ADB">
        <w:rPr>
          <w:rFonts w:asciiTheme="minorHAnsi" w:hAnsiTheme="minorHAnsi" w:cstheme="minorHAnsi"/>
          <w:spacing w:val="-6"/>
        </w:rPr>
        <w:t xml:space="preserve"> </w:t>
      </w:r>
      <w:r w:rsidRPr="000F6ADB">
        <w:rPr>
          <w:rFonts w:asciiTheme="minorHAnsi" w:hAnsiTheme="minorHAnsi" w:cstheme="minorHAnsi"/>
          <w:spacing w:val="-1"/>
        </w:rPr>
        <w:t>the</w:t>
      </w:r>
      <w:r w:rsidRPr="000F6ADB">
        <w:rPr>
          <w:rFonts w:asciiTheme="minorHAnsi" w:hAnsiTheme="minorHAnsi" w:cstheme="minorHAnsi"/>
          <w:spacing w:val="-6"/>
        </w:rPr>
        <w:t xml:space="preserve"> unpaid </w:t>
      </w:r>
      <w:r w:rsidRPr="000F6ADB">
        <w:rPr>
          <w:rFonts w:asciiTheme="minorHAnsi" w:hAnsiTheme="minorHAnsi" w:cstheme="minorHAnsi"/>
          <w:spacing w:val="-1"/>
        </w:rPr>
        <w:t>principal</w:t>
      </w:r>
      <w:r w:rsidRPr="000F6ADB">
        <w:rPr>
          <w:rFonts w:asciiTheme="minorHAnsi" w:hAnsiTheme="minorHAnsi" w:cstheme="minorHAnsi"/>
          <w:spacing w:val="-6"/>
        </w:rPr>
        <w:t xml:space="preserve"> </w:t>
      </w:r>
      <w:r w:rsidRPr="000F6ADB">
        <w:rPr>
          <w:rFonts w:asciiTheme="minorHAnsi" w:hAnsiTheme="minorHAnsi" w:cstheme="minorHAnsi"/>
          <w:spacing w:val="-1"/>
        </w:rPr>
        <w:t>balance</w:t>
      </w:r>
      <w:r w:rsidRPr="000F6ADB">
        <w:rPr>
          <w:rFonts w:asciiTheme="minorHAnsi" w:hAnsiTheme="minorHAnsi" w:cstheme="minorHAnsi"/>
          <w:spacing w:val="-6"/>
        </w:rPr>
        <w:t xml:space="preserve"> </w:t>
      </w:r>
      <w:r w:rsidRPr="000F6ADB">
        <w:rPr>
          <w:rFonts w:asciiTheme="minorHAnsi" w:hAnsiTheme="minorHAnsi" w:cstheme="minorHAnsi"/>
        </w:rPr>
        <w:t>owed on the loan</w:t>
      </w:r>
    </w:p>
    <w:p w14:paraId="578AA634" w14:textId="77777777" w:rsidR="008171C7" w:rsidRPr="000F6ADB" w:rsidRDefault="008171C7" w:rsidP="008171C7">
      <w:pPr>
        <w:pStyle w:val="BodyText"/>
        <w:tabs>
          <w:tab w:val="left" w:pos="4140"/>
        </w:tabs>
        <w:ind w:left="4140" w:right="720" w:hanging="3280"/>
        <w:rPr>
          <w:rFonts w:asciiTheme="minorHAnsi" w:hAnsiTheme="minorHAnsi" w:cstheme="minorHAnsi"/>
        </w:rPr>
      </w:pPr>
      <w:r w:rsidRPr="000F6ADB">
        <w:rPr>
          <w:rFonts w:asciiTheme="minorHAnsi" w:hAnsiTheme="minorHAnsi" w:cstheme="minorHAnsi"/>
          <w:spacing w:val="-1"/>
          <w:w w:val="95"/>
        </w:rPr>
        <w:t>Principal/Interest</w:t>
      </w:r>
      <w:r w:rsidRPr="000F6ADB">
        <w:rPr>
          <w:rFonts w:asciiTheme="minorHAnsi" w:hAnsiTheme="minorHAnsi" w:cstheme="minorHAnsi"/>
          <w:spacing w:val="-1"/>
          <w:w w:val="95"/>
        </w:rPr>
        <w:tab/>
      </w:r>
      <w:r w:rsidRPr="000F6ADB">
        <w:rPr>
          <w:rFonts w:asciiTheme="minorHAnsi" w:hAnsiTheme="minorHAnsi" w:cstheme="minorHAnsi"/>
        </w:rPr>
        <w:t>This</w:t>
      </w:r>
      <w:r w:rsidRPr="000F6ADB">
        <w:rPr>
          <w:rFonts w:asciiTheme="minorHAnsi" w:hAnsiTheme="minorHAnsi" w:cstheme="minorHAnsi"/>
          <w:spacing w:val="-6"/>
        </w:rPr>
        <w:t xml:space="preserve"> </w:t>
      </w:r>
      <w:r w:rsidRPr="000F6ADB">
        <w:rPr>
          <w:rFonts w:asciiTheme="minorHAnsi" w:hAnsiTheme="minorHAnsi" w:cstheme="minorHAnsi"/>
        </w:rPr>
        <w:t>is</w:t>
      </w:r>
      <w:r w:rsidRPr="000F6ADB">
        <w:rPr>
          <w:rFonts w:asciiTheme="minorHAnsi" w:hAnsiTheme="minorHAnsi" w:cstheme="minorHAnsi"/>
          <w:spacing w:val="-5"/>
        </w:rPr>
        <w:t xml:space="preserve"> </w:t>
      </w:r>
      <w:r w:rsidRPr="000F6ADB">
        <w:rPr>
          <w:rFonts w:asciiTheme="minorHAnsi" w:hAnsiTheme="minorHAnsi" w:cstheme="minorHAnsi"/>
          <w:spacing w:val="-1"/>
        </w:rPr>
        <w:t>the</w:t>
      </w:r>
      <w:r w:rsidRPr="000F6ADB">
        <w:rPr>
          <w:rFonts w:asciiTheme="minorHAnsi" w:hAnsiTheme="minorHAnsi" w:cstheme="minorHAnsi"/>
          <w:spacing w:val="-5"/>
        </w:rPr>
        <w:t xml:space="preserve"> </w:t>
      </w:r>
      <w:r w:rsidRPr="000F6ADB">
        <w:rPr>
          <w:rFonts w:asciiTheme="minorHAnsi" w:hAnsiTheme="minorHAnsi" w:cstheme="minorHAnsi"/>
          <w:spacing w:val="-1"/>
        </w:rPr>
        <w:t>principal</w:t>
      </w:r>
      <w:r w:rsidRPr="000F6ADB">
        <w:rPr>
          <w:rFonts w:asciiTheme="minorHAnsi" w:hAnsiTheme="minorHAnsi" w:cstheme="minorHAnsi"/>
          <w:spacing w:val="-5"/>
        </w:rPr>
        <w:t xml:space="preserve"> </w:t>
      </w:r>
      <w:r w:rsidRPr="000F6ADB">
        <w:rPr>
          <w:rFonts w:asciiTheme="minorHAnsi" w:hAnsiTheme="minorHAnsi" w:cstheme="minorHAnsi"/>
        </w:rPr>
        <w:t>and</w:t>
      </w:r>
      <w:r w:rsidRPr="000F6ADB">
        <w:rPr>
          <w:rFonts w:asciiTheme="minorHAnsi" w:hAnsiTheme="minorHAnsi" w:cstheme="minorHAnsi"/>
          <w:spacing w:val="-7"/>
        </w:rPr>
        <w:t xml:space="preserve"> </w:t>
      </w:r>
      <w:r w:rsidRPr="000F6ADB">
        <w:rPr>
          <w:rFonts w:asciiTheme="minorHAnsi" w:hAnsiTheme="minorHAnsi" w:cstheme="minorHAnsi"/>
        </w:rPr>
        <w:t>interest</w:t>
      </w:r>
      <w:r w:rsidRPr="000F6ADB">
        <w:rPr>
          <w:rFonts w:asciiTheme="minorHAnsi" w:hAnsiTheme="minorHAnsi" w:cstheme="minorHAnsi"/>
          <w:spacing w:val="-5"/>
        </w:rPr>
        <w:t xml:space="preserve"> </w:t>
      </w:r>
      <w:r w:rsidRPr="000F6ADB">
        <w:rPr>
          <w:rFonts w:asciiTheme="minorHAnsi" w:hAnsiTheme="minorHAnsi" w:cstheme="minorHAnsi"/>
          <w:spacing w:val="-1"/>
        </w:rPr>
        <w:t>installment.</w:t>
      </w:r>
      <w:r w:rsidRPr="000F6ADB">
        <w:rPr>
          <w:rFonts w:asciiTheme="minorHAnsi" w:hAnsiTheme="minorHAnsi" w:cstheme="minorHAnsi"/>
          <w:spacing w:val="51"/>
        </w:rPr>
        <w:t xml:space="preserve"> </w:t>
      </w:r>
      <w:r w:rsidRPr="000F6ADB">
        <w:rPr>
          <w:rFonts w:asciiTheme="minorHAnsi" w:hAnsiTheme="minorHAnsi" w:cstheme="minorHAnsi"/>
        </w:rPr>
        <w:t>Do</w:t>
      </w:r>
      <w:r w:rsidRPr="000F6ADB">
        <w:rPr>
          <w:rFonts w:asciiTheme="minorHAnsi" w:hAnsiTheme="minorHAnsi" w:cstheme="minorHAnsi"/>
          <w:spacing w:val="-6"/>
        </w:rPr>
        <w:t xml:space="preserve"> </w:t>
      </w:r>
      <w:r w:rsidRPr="000F6ADB">
        <w:rPr>
          <w:rFonts w:asciiTheme="minorHAnsi" w:hAnsiTheme="minorHAnsi" w:cstheme="minorHAnsi"/>
          <w:b/>
        </w:rPr>
        <w:t>not</w:t>
      </w:r>
      <w:r w:rsidRPr="000F6ADB">
        <w:rPr>
          <w:rFonts w:asciiTheme="minorHAnsi" w:hAnsiTheme="minorHAnsi" w:cstheme="minorHAnsi"/>
          <w:b/>
          <w:spacing w:val="-6"/>
        </w:rPr>
        <w:t xml:space="preserve"> </w:t>
      </w:r>
      <w:r w:rsidRPr="000F6ADB">
        <w:rPr>
          <w:rFonts w:asciiTheme="minorHAnsi" w:hAnsiTheme="minorHAnsi" w:cstheme="minorHAnsi"/>
        </w:rPr>
        <w:t>include</w:t>
      </w:r>
      <w:r w:rsidRPr="000F6ADB">
        <w:rPr>
          <w:rFonts w:asciiTheme="minorHAnsi" w:hAnsiTheme="minorHAnsi" w:cstheme="minorHAnsi"/>
          <w:spacing w:val="73"/>
          <w:w w:val="99"/>
        </w:rPr>
        <w:t xml:space="preserve"> </w:t>
      </w:r>
      <w:r w:rsidRPr="000F6ADB">
        <w:rPr>
          <w:rFonts w:asciiTheme="minorHAnsi" w:hAnsiTheme="minorHAnsi" w:cstheme="minorHAnsi"/>
        </w:rPr>
        <w:t>taxes</w:t>
      </w:r>
      <w:r w:rsidRPr="000F6ADB">
        <w:rPr>
          <w:rFonts w:asciiTheme="minorHAnsi" w:hAnsiTheme="minorHAnsi" w:cstheme="minorHAnsi"/>
          <w:spacing w:val="-10"/>
        </w:rPr>
        <w:t xml:space="preserve"> </w:t>
      </w:r>
      <w:r w:rsidRPr="000F6ADB">
        <w:rPr>
          <w:rFonts w:asciiTheme="minorHAnsi" w:hAnsiTheme="minorHAnsi" w:cstheme="minorHAnsi"/>
        </w:rPr>
        <w:t>and</w:t>
      </w:r>
      <w:r w:rsidRPr="000F6ADB">
        <w:rPr>
          <w:rFonts w:asciiTheme="minorHAnsi" w:hAnsiTheme="minorHAnsi" w:cstheme="minorHAnsi"/>
          <w:spacing w:val="-10"/>
        </w:rPr>
        <w:t xml:space="preserve"> </w:t>
      </w:r>
      <w:r w:rsidRPr="000F6ADB">
        <w:rPr>
          <w:rFonts w:asciiTheme="minorHAnsi" w:hAnsiTheme="minorHAnsi" w:cstheme="minorHAnsi"/>
        </w:rPr>
        <w:t>insurance.</w:t>
      </w:r>
    </w:p>
    <w:p w14:paraId="7D170456" w14:textId="77777777" w:rsidR="008171C7" w:rsidRPr="000F6ADB" w:rsidRDefault="008171C7" w:rsidP="008171C7">
      <w:pPr>
        <w:pStyle w:val="BodyText"/>
        <w:tabs>
          <w:tab w:val="left" w:pos="4140"/>
        </w:tabs>
        <w:ind w:left="859" w:right="767"/>
        <w:rPr>
          <w:rFonts w:asciiTheme="minorHAnsi" w:hAnsiTheme="minorHAnsi" w:cstheme="minorHAnsi"/>
          <w:spacing w:val="-4"/>
        </w:rPr>
      </w:pPr>
      <w:r w:rsidRPr="000F6ADB">
        <w:rPr>
          <w:rFonts w:asciiTheme="minorHAnsi" w:hAnsiTheme="minorHAnsi" w:cstheme="minorHAnsi"/>
        </w:rPr>
        <w:t>Total</w:t>
      </w:r>
      <w:r w:rsidRPr="000F6ADB">
        <w:rPr>
          <w:rFonts w:asciiTheme="minorHAnsi" w:hAnsiTheme="minorHAnsi" w:cstheme="minorHAnsi"/>
          <w:spacing w:val="-13"/>
        </w:rPr>
        <w:t xml:space="preserve"> </w:t>
      </w:r>
      <w:r w:rsidRPr="000F6ADB">
        <w:rPr>
          <w:rFonts w:asciiTheme="minorHAnsi" w:hAnsiTheme="minorHAnsi" w:cstheme="minorHAnsi"/>
        </w:rPr>
        <w:t>Amount Delinquent</w:t>
      </w:r>
      <w:r w:rsidRPr="000F6ADB">
        <w:rPr>
          <w:rFonts w:asciiTheme="minorHAnsi" w:hAnsiTheme="minorHAnsi" w:cstheme="minorHAnsi"/>
        </w:rPr>
        <w:tab/>
        <w:t>This</w:t>
      </w:r>
      <w:r w:rsidRPr="000F6ADB">
        <w:rPr>
          <w:rFonts w:asciiTheme="minorHAnsi" w:hAnsiTheme="minorHAnsi" w:cstheme="minorHAnsi"/>
          <w:spacing w:val="-4"/>
        </w:rPr>
        <w:t xml:space="preserve"> </w:t>
      </w:r>
      <w:r w:rsidRPr="000F6ADB">
        <w:rPr>
          <w:rFonts w:asciiTheme="minorHAnsi" w:hAnsiTheme="minorHAnsi" w:cstheme="minorHAnsi"/>
        </w:rPr>
        <w:t>is</w:t>
      </w:r>
      <w:r w:rsidRPr="000F6ADB">
        <w:rPr>
          <w:rFonts w:asciiTheme="minorHAnsi" w:hAnsiTheme="minorHAnsi" w:cstheme="minorHAnsi"/>
          <w:spacing w:val="-4"/>
        </w:rPr>
        <w:t xml:space="preserve"> </w:t>
      </w:r>
      <w:r w:rsidRPr="000F6ADB">
        <w:rPr>
          <w:rFonts w:asciiTheme="minorHAnsi" w:hAnsiTheme="minorHAnsi" w:cstheme="minorHAnsi"/>
          <w:spacing w:val="-1"/>
        </w:rPr>
        <w:t>the</w:t>
      </w:r>
      <w:r w:rsidRPr="000F6ADB">
        <w:rPr>
          <w:rFonts w:asciiTheme="minorHAnsi" w:hAnsiTheme="minorHAnsi" w:cstheme="minorHAnsi"/>
          <w:spacing w:val="-5"/>
        </w:rPr>
        <w:t xml:space="preserve"> </w:t>
      </w:r>
      <w:r w:rsidRPr="000F6ADB">
        <w:rPr>
          <w:rFonts w:asciiTheme="minorHAnsi" w:hAnsiTheme="minorHAnsi" w:cstheme="minorHAnsi"/>
          <w:spacing w:val="-1"/>
        </w:rPr>
        <w:t>principal</w:t>
      </w:r>
      <w:r w:rsidRPr="000F6ADB">
        <w:rPr>
          <w:rFonts w:asciiTheme="minorHAnsi" w:hAnsiTheme="minorHAnsi" w:cstheme="minorHAnsi"/>
          <w:spacing w:val="-4"/>
        </w:rPr>
        <w:t xml:space="preserve"> </w:t>
      </w:r>
      <w:r w:rsidRPr="000F6ADB">
        <w:rPr>
          <w:rFonts w:asciiTheme="minorHAnsi" w:hAnsiTheme="minorHAnsi" w:cstheme="minorHAnsi"/>
        </w:rPr>
        <w:t>and</w:t>
      </w:r>
      <w:r w:rsidRPr="000F6ADB">
        <w:rPr>
          <w:rFonts w:asciiTheme="minorHAnsi" w:hAnsiTheme="minorHAnsi" w:cstheme="minorHAnsi"/>
          <w:spacing w:val="-5"/>
        </w:rPr>
        <w:t xml:space="preserve"> </w:t>
      </w:r>
      <w:r w:rsidRPr="000F6ADB">
        <w:rPr>
          <w:rFonts w:asciiTheme="minorHAnsi" w:hAnsiTheme="minorHAnsi" w:cstheme="minorHAnsi"/>
        </w:rPr>
        <w:t>interest</w:t>
      </w:r>
      <w:r w:rsidRPr="000F6ADB">
        <w:rPr>
          <w:rFonts w:asciiTheme="minorHAnsi" w:hAnsiTheme="minorHAnsi" w:cstheme="minorHAnsi"/>
          <w:spacing w:val="-4"/>
        </w:rPr>
        <w:t xml:space="preserve"> </w:t>
      </w:r>
      <w:r w:rsidRPr="000F6ADB">
        <w:rPr>
          <w:rFonts w:asciiTheme="minorHAnsi" w:hAnsiTheme="minorHAnsi" w:cstheme="minorHAnsi"/>
        </w:rPr>
        <w:t>past</w:t>
      </w:r>
      <w:r w:rsidRPr="000F6ADB">
        <w:rPr>
          <w:rFonts w:asciiTheme="minorHAnsi" w:hAnsiTheme="minorHAnsi" w:cstheme="minorHAnsi"/>
          <w:spacing w:val="-5"/>
        </w:rPr>
        <w:t xml:space="preserve"> </w:t>
      </w:r>
      <w:r w:rsidRPr="000F6ADB">
        <w:rPr>
          <w:rFonts w:asciiTheme="minorHAnsi" w:hAnsiTheme="minorHAnsi" w:cstheme="minorHAnsi"/>
        </w:rPr>
        <w:t>due.</w:t>
      </w:r>
      <w:r w:rsidRPr="000F6ADB">
        <w:rPr>
          <w:rFonts w:asciiTheme="minorHAnsi" w:hAnsiTheme="minorHAnsi" w:cstheme="minorHAnsi"/>
          <w:spacing w:val="-4"/>
        </w:rPr>
        <w:t xml:space="preserve"> </w:t>
      </w:r>
    </w:p>
    <w:p w14:paraId="770E5A37" w14:textId="77777777" w:rsidR="008171C7" w:rsidRPr="000F6ADB" w:rsidRDefault="008171C7" w:rsidP="008171C7">
      <w:pPr>
        <w:pStyle w:val="BodyText"/>
        <w:tabs>
          <w:tab w:val="left" w:pos="4140"/>
        </w:tabs>
        <w:ind w:left="859" w:right="767"/>
        <w:rPr>
          <w:rFonts w:asciiTheme="minorHAnsi" w:hAnsiTheme="minorHAnsi" w:cstheme="minorHAnsi"/>
          <w:spacing w:val="-4"/>
        </w:rPr>
      </w:pPr>
      <w:r w:rsidRPr="000F6ADB">
        <w:rPr>
          <w:rFonts w:asciiTheme="minorHAnsi" w:hAnsiTheme="minorHAnsi" w:cstheme="minorHAnsi"/>
          <w:spacing w:val="-4"/>
        </w:rPr>
        <w:t>Investor Reporting Action Code</w:t>
      </w:r>
      <w:r w:rsidRPr="000F6ADB">
        <w:rPr>
          <w:rFonts w:asciiTheme="minorHAnsi" w:hAnsiTheme="minorHAnsi" w:cstheme="minorHAnsi"/>
          <w:spacing w:val="-4"/>
        </w:rPr>
        <w:tab/>
        <w:t>Select the appropriate Investor Reporting Action</w:t>
      </w:r>
    </w:p>
    <w:p w14:paraId="7CA7DD4C" w14:textId="107D1622" w:rsidR="008171C7" w:rsidRDefault="008171C7" w:rsidP="008171C7">
      <w:pPr>
        <w:pStyle w:val="BodyText"/>
        <w:tabs>
          <w:tab w:val="left" w:pos="4140"/>
        </w:tabs>
        <w:ind w:left="859" w:right="767"/>
        <w:rPr>
          <w:rFonts w:asciiTheme="minorHAnsi" w:hAnsiTheme="minorHAnsi" w:cstheme="minorHAnsi"/>
          <w:spacing w:val="-4"/>
        </w:rPr>
      </w:pPr>
      <w:r w:rsidRPr="000F6ADB">
        <w:rPr>
          <w:rFonts w:asciiTheme="minorHAnsi" w:hAnsiTheme="minorHAnsi" w:cstheme="minorHAnsi"/>
          <w:spacing w:val="-4"/>
        </w:rPr>
        <w:tab/>
        <w:t xml:space="preserve">Code from the dropdown list. </w:t>
      </w:r>
    </w:p>
    <w:p w14:paraId="29C6C0D6" w14:textId="781B3CB5" w:rsidR="00286E74" w:rsidRDefault="00286E74" w:rsidP="008171C7">
      <w:pPr>
        <w:pStyle w:val="BodyText"/>
        <w:tabs>
          <w:tab w:val="left" w:pos="4140"/>
        </w:tabs>
        <w:ind w:left="859" w:right="767"/>
        <w:rPr>
          <w:rFonts w:asciiTheme="minorHAnsi" w:hAnsiTheme="minorHAnsi" w:cstheme="minorHAnsi"/>
          <w:spacing w:val="-4"/>
        </w:rPr>
      </w:pPr>
      <w:r>
        <w:rPr>
          <w:rFonts w:asciiTheme="minorHAnsi" w:hAnsiTheme="minorHAnsi" w:cstheme="minorHAnsi"/>
          <w:spacing w:val="-4"/>
        </w:rPr>
        <w:tab/>
        <w:t>01 – Active</w:t>
      </w:r>
    </w:p>
    <w:p w14:paraId="553094F3" w14:textId="355BBDDF" w:rsidR="00286E74" w:rsidRDefault="00286E74" w:rsidP="008171C7">
      <w:pPr>
        <w:pStyle w:val="BodyText"/>
        <w:tabs>
          <w:tab w:val="left" w:pos="4140"/>
        </w:tabs>
        <w:ind w:left="859" w:right="767"/>
        <w:rPr>
          <w:rFonts w:asciiTheme="minorHAnsi" w:hAnsiTheme="minorHAnsi" w:cstheme="minorHAnsi"/>
          <w:spacing w:val="-4"/>
        </w:rPr>
      </w:pPr>
      <w:r>
        <w:rPr>
          <w:rFonts w:asciiTheme="minorHAnsi" w:hAnsiTheme="minorHAnsi" w:cstheme="minorHAnsi"/>
          <w:spacing w:val="-4"/>
        </w:rPr>
        <w:tab/>
        <w:t>02 – Loss Pending</w:t>
      </w:r>
    </w:p>
    <w:p w14:paraId="1B8FE7A2" w14:textId="7B7FBD8D" w:rsidR="00286E74" w:rsidRDefault="00286E74" w:rsidP="00B92E4F">
      <w:pPr>
        <w:pStyle w:val="BodyText"/>
        <w:tabs>
          <w:tab w:val="left" w:pos="4140"/>
        </w:tabs>
        <w:ind w:left="4140" w:right="767"/>
        <w:rPr>
          <w:rFonts w:asciiTheme="minorHAnsi" w:hAnsiTheme="minorHAnsi" w:cstheme="minorHAnsi"/>
          <w:spacing w:val="-4"/>
        </w:rPr>
      </w:pPr>
      <w:r>
        <w:rPr>
          <w:rFonts w:asciiTheme="minorHAnsi" w:hAnsiTheme="minorHAnsi" w:cstheme="minorHAnsi"/>
          <w:spacing w:val="-4"/>
        </w:rPr>
        <w:t>09 – P</w:t>
      </w:r>
      <w:r w:rsidR="00212680">
        <w:rPr>
          <w:rFonts w:asciiTheme="minorHAnsi" w:hAnsiTheme="minorHAnsi" w:cstheme="minorHAnsi"/>
          <w:spacing w:val="-4"/>
        </w:rPr>
        <w:t>aid</w:t>
      </w:r>
      <w:r w:rsidR="0096796D">
        <w:rPr>
          <w:rFonts w:asciiTheme="minorHAnsi" w:hAnsiTheme="minorHAnsi" w:cstheme="minorHAnsi"/>
          <w:spacing w:val="-4"/>
        </w:rPr>
        <w:t xml:space="preserve"> in full, Charge Off, Third Party Sale or Redemption </w:t>
      </w:r>
      <w:r w:rsidR="00B92E4F">
        <w:rPr>
          <w:rFonts w:asciiTheme="minorHAnsi" w:hAnsiTheme="minorHAnsi" w:cstheme="minorHAnsi"/>
          <w:spacing w:val="-4"/>
        </w:rPr>
        <w:t xml:space="preserve">      Pa</w:t>
      </w:r>
      <w:r w:rsidR="00742052">
        <w:rPr>
          <w:rFonts w:asciiTheme="minorHAnsi" w:hAnsiTheme="minorHAnsi" w:cstheme="minorHAnsi"/>
          <w:spacing w:val="-4"/>
        </w:rPr>
        <w:t>id in Full</w:t>
      </w:r>
      <w:r w:rsidR="00B92E4F">
        <w:rPr>
          <w:rFonts w:asciiTheme="minorHAnsi" w:hAnsiTheme="minorHAnsi" w:cstheme="minorHAnsi"/>
          <w:spacing w:val="-4"/>
        </w:rPr>
        <w:tab/>
      </w:r>
    </w:p>
    <w:p w14:paraId="3EFAC67A" w14:textId="7FDFF88C" w:rsidR="00286E74" w:rsidRDefault="00286E74" w:rsidP="008171C7">
      <w:pPr>
        <w:pStyle w:val="BodyText"/>
        <w:tabs>
          <w:tab w:val="left" w:pos="4140"/>
        </w:tabs>
        <w:ind w:left="859" w:right="767"/>
        <w:rPr>
          <w:rFonts w:asciiTheme="minorHAnsi" w:hAnsiTheme="minorHAnsi" w:cstheme="minorHAnsi"/>
          <w:spacing w:val="-4"/>
        </w:rPr>
      </w:pPr>
      <w:r>
        <w:rPr>
          <w:rFonts w:asciiTheme="minorHAnsi" w:hAnsiTheme="minorHAnsi" w:cstheme="minorHAnsi"/>
          <w:spacing w:val="-4"/>
        </w:rPr>
        <w:tab/>
        <w:t>10 – Servicing Transfer</w:t>
      </w:r>
    </w:p>
    <w:p w14:paraId="600AB10E" w14:textId="0C94CCDC" w:rsidR="00C20139" w:rsidRPr="00C20139" w:rsidRDefault="00C20139" w:rsidP="00C20139">
      <w:pPr>
        <w:pStyle w:val="BodyText"/>
        <w:tabs>
          <w:tab w:val="left" w:pos="4140"/>
        </w:tabs>
        <w:ind w:left="859" w:right="767"/>
        <w:rPr>
          <w:rFonts w:asciiTheme="minorHAnsi" w:hAnsiTheme="minorHAnsi" w:cstheme="minorHAnsi"/>
          <w:spacing w:val="-4"/>
        </w:rPr>
      </w:pPr>
      <w:r w:rsidRPr="00C20139">
        <w:rPr>
          <w:rFonts w:asciiTheme="minorHAnsi" w:hAnsiTheme="minorHAnsi" w:cstheme="minorHAnsi"/>
          <w:spacing w:val="-4"/>
        </w:rPr>
        <w:t xml:space="preserve">“To fully terminate/close out a SFHGLP loan is a two-step process. The process must be done regardless if loan is paid in full, charged off, sold to third party, or redeemed, etc. This process includes termination of the guaranteed annual fee (GAF) (with appropriate termination reason depending on loan status) in </w:t>
      </w:r>
      <w:r w:rsidR="00394F27">
        <w:rPr>
          <w:rFonts w:asciiTheme="minorHAnsi" w:hAnsiTheme="minorHAnsi" w:cstheme="minorHAnsi"/>
          <w:spacing w:val="-4"/>
        </w:rPr>
        <w:t xml:space="preserve">the </w:t>
      </w:r>
      <w:r w:rsidRPr="00C20139">
        <w:rPr>
          <w:rFonts w:asciiTheme="minorHAnsi" w:hAnsiTheme="minorHAnsi" w:cstheme="minorHAnsi"/>
          <w:spacing w:val="-4"/>
        </w:rPr>
        <w:t xml:space="preserve">SFHANLFEES system </w:t>
      </w:r>
      <w:r w:rsidRPr="00C20139">
        <w:rPr>
          <w:rFonts w:asciiTheme="minorHAnsi" w:hAnsiTheme="minorHAnsi" w:cstheme="minorHAnsi"/>
          <w:b/>
          <w:bCs/>
          <w:spacing w:val="-4"/>
        </w:rPr>
        <w:t>and</w:t>
      </w:r>
      <w:r w:rsidRPr="00C20139">
        <w:rPr>
          <w:rFonts w:asciiTheme="minorHAnsi" w:hAnsiTheme="minorHAnsi" w:cstheme="minorHAnsi"/>
          <w:spacing w:val="-4"/>
        </w:rPr>
        <w:t xml:space="preserve"> loan reporting (payoff or loss pending depending on loan status) in the ESRSFH system” </w:t>
      </w:r>
    </w:p>
    <w:p w14:paraId="6FC72D55" w14:textId="77777777" w:rsidR="00180599" w:rsidRPr="000F6ADB" w:rsidRDefault="00180599" w:rsidP="008171C7">
      <w:pPr>
        <w:pStyle w:val="BodyText"/>
        <w:tabs>
          <w:tab w:val="left" w:pos="4140"/>
        </w:tabs>
        <w:ind w:left="859" w:right="767"/>
        <w:rPr>
          <w:rFonts w:asciiTheme="minorHAnsi" w:hAnsiTheme="minorHAnsi" w:cstheme="minorHAnsi"/>
          <w:spacing w:val="-4"/>
        </w:rPr>
      </w:pPr>
    </w:p>
    <w:p w14:paraId="735E85FA" w14:textId="37772EB2" w:rsidR="008171C7" w:rsidRPr="000F6ADB" w:rsidRDefault="008171C7" w:rsidP="00384C71">
      <w:pPr>
        <w:rPr>
          <w:rFonts w:cstheme="minorHAnsi"/>
        </w:rPr>
      </w:pPr>
    </w:p>
    <w:p w14:paraId="52C15ED7" w14:textId="77777777" w:rsidR="008171C7" w:rsidRPr="000F6ADB" w:rsidRDefault="008171C7" w:rsidP="008171C7">
      <w:pPr>
        <w:pStyle w:val="BodyText"/>
        <w:tabs>
          <w:tab w:val="left" w:pos="3960"/>
        </w:tabs>
        <w:ind w:left="1080" w:right="767"/>
        <w:rPr>
          <w:rFonts w:asciiTheme="minorHAnsi" w:hAnsiTheme="minorHAnsi" w:cstheme="minorHAnsi"/>
          <w:i/>
          <w:color w:val="0000FF"/>
          <w:spacing w:val="-6"/>
          <w:sz w:val="20"/>
        </w:rPr>
      </w:pPr>
      <w:r w:rsidRPr="000F6ADB">
        <w:rPr>
          <w:rFonts w:asciiTheme="minorHAnsi" w:hAnsiTheme="minorHAnsi" w:cstheme="minorHAnsi"/>
          <w:b/>
          <w:color w:val="0000FF"/>
          <w:spacing w:val="-1"/>
        </w:rPr>
        <w:t>NOTE</w:t>
      </w:r>
      <w:r w:rsidRPr="000F6ADB">
        <w:rPr>
          <w:rFonts w:asciiTheme="minorHAnsi" w:hAnsiTheme="minorHAnsi" w:cstheme="minorHAnsi"/>
          <w:i/>
          <w:color w:val="0000FF"/>
          <w:spacing w:val="-1"/>
          <w:sz w:val="20"/>
        </w:rPr>
        <w:t xml:space="preserve">:  </w:t>
      </w:r>
      <w:r w:rsidRPr="000F6ADB">
        <w:rPr>
          <w:rFonts w:asciiTheme="minorHAnsi" w:hAnsiTheme="minorHAnsi" w:cstheme="minorHAnsi"/>
          <w:i/>
          <w:color w:val="0000FF"/>
          <w:sz w:val="20"/>
        </w:rPr>
        <w:t>A</w:t>
      </w:r>
      <w:r w:rsidRPr="000F6ADB">
        <w:rPr>
          <w:rFonts w:asciiTheme="minorHAnsi" w:hAnsiTheme="minorHAnsi" w:cstheme="minorHAnsi"/>
          <w:i/>
          <w:color w:val="0000FF"/>
          <w:spacing w:val="-4"/>
          <w:sz w:val="20"/>
        </w:rPr>
        <w:t xml:space="preserve"> </w:t>
      </w:r>
      <w:r w:rsidRPr="000F6ADB">
        <w:rPr>
          <w:rFonts w:asciiTheme="minorHAnsi" w:hAnsiTheme="minorHAnsi" w:cstheme="minorHAnsi"/>
          <w:i/>
          <w:color w:val="0000FF"/>
          <w:sz w:val="20"/>
        </w:rPr>
        <w:t>loan</w:t>
      </w:r>
      <w:r w:rsidRPr="000F6ADB">
        <w:rPr>
          <w:rFonts w:asciiTheme="minorHAnsi" w:hAnsiTheme="minorHAnsi" w:cstheme="minorHAnsi"/>
          <w:i/>
          <w:color w:val="0000FF"/>
          <w:spacing w:val="-4"/>
          <w:sz w:val="20"/>
        </w:rPr>
        <w:t xml:space="preserve"> </w:t>
      </w:r>
      <w:r w:rsidRPr="000F6ADB">
        <w:rPr>
          <w:rFonts w:asciiTheme="minorHAnsi" w:hAnsiTheme="minorHAnsi" w:cstheme="minorHAnsi"/>
          <w:i/>
          <w:color w:val="0000FF"/>
          <w:sz w:val="20"/>
        </w:rPr>
        <w:t>is</w:t>
      </w:r>
      <w:r w:rsidRPr="000F6ADB">
        <w:rPr>
          <w:rFonts w:asciiTheme="minorHAnsi" w:hAnsiTheme="minorHAnsi" w:cstheme="minorHAnsi"/>
          <w:i/>
          <w:color w:val="0000FF"/>
          <w:spacing w:val="29"/>
          <w:w w:val="99"/>
          <w:sz w:val="20"/>
        </w:rPr>
        <w:t xml:space="preserve"> </w:t>
      </w:r>
      <w:r w:rsidRPr="000F6ADB">
        <w:rPr>
          <w:rFonts w:asciiTheme="minorHAnsi" w:hAnsiTheme="minorHAnsi" w:cstheme="minorHAnsi"/>
          <w:i/>
          <w:color w:val="0000FF"/>
          <w:sz w:val="20"/>
        </w:rPr>
        <w:t>delinquent</w:t>
      </w:r>
      <w:r w:rsidRPr="000F6ADB">
        <w:rPr>
          <w:rFonts w:asciiTheme="minorHAnsi" w:hAnsiTheme="minorHAnsi" w:cstheme="minorHAnsi"/>
          <w:i/>
          <w:color w:val="0000FF"/>
          <w:spacing w:val="-4"/>
          <w:sz w:val="20"/>
        </w:rPr>
        <w:t xml:space="preserve"> </w:t>
      </w:r>
      <w:r w:rsidRPr="000F6ADB">
        <w:rPr>
          <w:rFonts w:asciiTheme="minorHAnsi" w:hAnsiTheme="minorHAnsi" w:cstheme="minorHAnsi"/>
          <w:i/>
          <w:color w:val="0000FF"/>
          <w:sz w:val="20"/>
        </w:rPr>
        <w:t>if</w:t>
      </w:r>
      <w:r w:rsidRPr="000F6ADB">
        <w:rPr>
          <w:rFonts w:asciiTheme="minorHAnsi" w:hAnsiTheme="minorHAnsi" w:cstheme="minorHAnsi"/>
          <w:i/>
          <w:color w:val="0000FF"/>
          <w:spacing w:val="-5"/>
          <w:sz w:val="20"/>
        </w:rPr>
        <w:t xml:space="preserve"> </w:t>
      </w:r>
      <w:r w:rsidRPr="000F6ADB">
        <w:rPr>
          <w:rFonts w:asciiTheme="minorHAnsi" w:hAnsiTheme="minorHAnsi" w:cstheme="minorHAnsi"/>
          <w:i/>
          <w:color w:val="0000FF"/>
          <w:sz w:val="20"/>
        </w:rPr>
        <w:t>it</w:t>
      </w:r>
      <w:r w:rsidRPr="000F6ADB">
        <w:rPr>
          <w:rFonts w:asciiTheme="minorHAnsi" w:hAnsiTheme="minorHAnsi" w:cstheme="minorHAnsi"/>
          <w:i/>
          <w:color w:val="0000FF"/>
          <w:spacing w:val="-4"/>
          <w:sz w:val="20"/>
        </w:rPr>
        <w:t xml:space="preserve"> </w:t>
      </w:r>
      <w:r w:rsidRPr="000F6ADB">
        <w:rPr>
          <w:rFonts w:asciiTheme="minorHAnsi" w:hAnsiTheme="minorHAnsi" w:cstheme="minorHAnsi"/>
          <w:i/>
          <w:color w:val="0000FF"/>
          <w:sz w:val="20"/>
        </w:rPr>
        <w:t>is</w:t>
      </w:r>
      <w:r w:rsidRPr="000F6ADB">
        <w:rPr>
          <w:rFonts w:asciiTheme="minorHAnsi" w:hAnsiTheme="minorHAnsi" w:cstheme="minorHAnsi"/>
          <w:i/>
          <w:color w:val="0000FF"/>
          <w:spacing w:val="-4"/>
          <w:sz w:val="20"/>
        </w:rPr>
        <w:t xml:space="preserve"> </w:t>
      </w:r>
      <w:r w:rsidRPr="000F6ADB">
        <w:rPr>
          <w:rFonts w:asciiTheme="minorHAnsi" w:hAnsiTheme="minorHAnsi" w:cstheme="minorHAnsi"/>
          <w:i/>
          <w:color w:val="0000FF"/>
          <w:sz w:val="20"/>
        </w:rPr>
        <w:t>30</w:t>
      </w:r>
      <w:r w:rsidRPr="000F6ADB">
        <w:rPr>
          <w:rFonts w:asciiTheme="minorHAnsi" w:hAnsiTheme="minorHAnsi" w:cstheme="minorHAnsi"/>
          <w:i/>
          <w:color w:val="0000FF"/>
          <w:spacing w:val="-4"/>
          <w:sz w:val="20"/>
        </w:rPr>
        <w:t xml:space="preserve"> </w:t>
      </w:r>
      <w:r w:rsidRPr="000F6ADB">
        <w:rPr>
          <w:rFonts w:asciiTheme="minorHAnsi" w:hAnsiTheme="minorHAnsi" w:cstheme="minorHAnsi"/>
          <w:i/>
          <w:color w:val="0000FF"/>
          <w:sz w:val="20"/>
        </w:rPr>
        <w:t>or</w:t>
      </w:r>
      <w:r w:rsidRPr="000F6ADB">
        <w:rPr>
          <w:rFonts w:asciiTheme="minorHAnsi" w:hAnsiTheme="minorHAnsi" w:cstheme="minorHAnsi"/>
          <w:i/>
          <w:color w:val="0000FF"/>
          <w:spacing w:val="-4"/>
          <w:sz w:val="20"/>
        </w:rPr>
        <w:t xml:space="preserve"> </w:t>
      </w:r>
      <w:r w:rsidRPr="000F6ADB">
        <w:rPr>
          <w:rFonts w:asciiTheme="minorHAnsi" w:hAnsiTheme="minorHAnsi" w:cstheme="minorHAnsi"/>
          <w:i/>
          <w:color w:val="0000FF"/>
          <w:spacing w:val="-1"/>
          <w:sz w:val="20"/>
        </w:rPr>
        <w:t>more</w:t>
      </w:r>
      <w:r w:rsidRPr="000F6ADB">
        <w:rPr>
          <w:rFonts w:asciiTheme="minorHAnsi" w:hAnsiTheme="minorHAnsi" w:cstheme="minorHAnsi"/>
          <w:i/>
          <w:color w:val="0000FF"/>
          <w:spacing w:val="-4"/>
          <w:sz w:val="20"/>
        </w:rPr>
        <w:t xml:space="preserve"> </w:t>
      </w:r>
      <w:r w:rsidRPr="000F6ADB">
        <w:rPr>
          <w:rFonts w:asciiTheme="minorHAnsi" w:hAnsiTheme="minorHAnsi" w:cstheme="minorHAnsi"/>
          <w:i/>
          <w:color w:val="0000FF"/>
          <w:sz w:val="20"/>
        </w:rPr>
        <w:t>days</w:t>
      </w:r>
      <w:r w:rsidRPr="000F6ADB">
        <w:rPr>
          <w:rFonts w:asciiTheme="minorHAnsi" w:hAnsiTheme="minorHAnsi" w:cstheme="minorHAnsi"/>
          <w:i/>
          <w:color w:val="0000FF"/>
          <w:spacing w:val="-4"/>
          <w:sz w:val="20"/>
        </w:rPr>
        <w:t xml:space="preserve"> </w:t>
      </w:r>
      <w:r w:rsidRPr="000F6ADB">
        <w:rPr>
          <w:rFonts w:asciiTheme="minorHAnsi" w:hAnsiTheme="minorHAnsi" w:cstheme="minorHAnsi"/>
          <w:i/>
          <w:color w:val="0000FF"/>
          <w:sz w:val="20"/>
        </w:rPr>
        <w:t>past</w:t>
      </w:r>
      <w:r w:rsidRPr="000F6ADB">
        <w:rPr>
          <w:rFonts w:asciiTheme="minorHAnsi" w:hAnsiTheme="minorHAnsi" w:cstheme="minorHAnsi"/>
          <w:i/>
          <w:color w:val="0000FF"/>
          <w:spacing w:val="-4"/>
          <w:sz w:val="20"/>
        </w:rPr>
        <w:t xml:space="preserve"> </w:t>
      </w:r>
      <w:r w:rsidRPr="000F6ADB">
        <w:rPr>
          <w:rFonts w:asciiTheme="minorHAnsi" w:hAnsiTheme="minorHAnsi" w:cstheme="minorHAnsi"/>
          <w:i/>
          <w:color w:val="0000FF"/>
          <w:sz w:val="20"/>
        </w:rPr>
        <w:t>due</w:t>
      </w:r>
      <w:r w:rsidRPr="000F6ADB">
        <w:rPr>
          <w:rFonts w:asciiTheme="minorHAnsi" w:hAnsiTheme="minorHAnsi" w:cstheme="minorHAnsi"/>
          <w:i/>
          <w:color w:val="0000FF"/>
          <w:spacing w:val="-4"/>
          <w:sz w:val="20"/>
        </w:rPr>
        <w:t xml:space="preserve"> </w:t>
      </w:r>
      <w:r w:rsidRPr="000F6ADB">
        <w:rPr>
          <w:rFonts w:asciiTheme="minorHAnsi" w:hAnsiTheme="minorHAnsi" w:cstheme="minorHAnsi"/>
          <w:i/>
          <w:color w:val="0000FF"/>
          <w:sz w:val="20"/>
        </w:rPr>
        <w:t>for</w:t>
      </w:r>
      <w:r w:rsidRPr="000F6ADB">
        <w:rPr>
          <w:rFonts w:asciiTheme="minorHAnsi" w:hAnsiTheme="minorHAnsi" w:cstheme="minorHAnsi"/>
          <w:i/>
          <w:color w:val="0000FF"/>
          <w:spacing w:val="-4"/>
          <w:sz w:val="20"/>
        </w:rPr>
        <w:t xml:space="preserve"> </w:t>
      </w:r>
      <w:r w:rsidRPr="000F6ADB">
        <w:rPr>
          <w:rFonts w:asciiTheme="minorHAnsi" w:hAnsiTheme="minorHAnsi" w:cstheme="minorHAnsi"/>
          <w:i/>
          <w:color w:val="0000FF"/>
          <w:sz w:val="20"/>
        </w:rPr>
        <w:t>all</w:t>
      </w:r>
      <w:r w:rsidRPr="000F6ADB">
        <w:rPr>
          <w:rFonts w:asciiTheme="minorHAnsi" w:hAnsiTheme="minorHAnsi" w:cstheme="minorHAnsi"/>
          <w:i/>
          <w:color w:val="0000FF"/>
          <w:spacing w:val="-4"/>
          <w:sz w:val="20"/>
        </w:rPr>
        <w:t xml:space="preserve"> </w:t>
      </w:r>
      <w:r w:rsidRPr="000F6ADB">
        <w:rPr>
          <w:rFonts w:asciiTheme="minorHAnsi" w:hAnsiTheme="minorHAnsi" w:cstheme="minorHAnsi"/>
          <w:i/>
          <w:color w:val="0000FF"/>
          <w:sz w:val="20"/>
        </w:rPr>
        <w:t xml:space="preserve">months </w:t>
      </w:r>
      <w:r w:rsidRPr="000F6ADB">
        <w:rPr>
          <w:rFonts w:asciiTheme="minorHAnsi" w:hAnsiTheme="minorHAnsi" w:cstheme="minorHAnsi"/>
          <w:b/>
          <w:i/>
          <w:color w:val="0000FF"/>
          <w:sz w:val="20"/>
        </w:rPr>
        <w:t>except</w:t>
      </w:r>
      <w:r w:rsidRPr="000F6ADB">
        <w:rPr>
          <w:rFonts w:asciiTheme="minorHAnsi" w:hAnsiTheme="minorHAnsi" w:cstheme="minorHAnsi"/>
          <w:b/>
          <w:i/>
          <w:color w:val="0000FF"/>
          <w:spacing w:val="-6"/>
          <w:sz w:val="20"/>
        </w:rPr>
        <w:t xml:space="preserve"> </w:t>
      </w:r>
      <w:r w:rsidRPr="000F6ADB">
        <w:rPr>
          <w:rFonts w:asciiTheme="minorHAnsi" w:hAnsiTheme="minorHAnsi" w:cstheme="minorHAnsi"/>
          <w:b/>
          <w:i/>
          <w:color w:val="0000FF"/>
          <w:spacing w:val="-1"/>
          <w:sz w:val="20"/>
        </w:rPr>
        <w:t>February</w:t>
      </w:r>
      <w:r w:rsidRPr="000F6ADB">
        <w:rPr>
          <w:rFonts w:asciiTheme="minorHAnsi" w:hAnsiTheme="minorHAnsi" w:cstheme="minorHAnsi"/>
          <w:i/>
          <w:color w:val="0000FF"/>
          <w:spacing w:val="-1"/>
          <w:sz w:val="20"/>
        </w:rPr>
        <w:t xml:space="preserve">. </w:t>
      </w:r>
      <w:r w:rsidRPr="000F6ADB">
        <w:rPr>
          <w:rFonts w:asciiTheme="minorHAnsi" w:hAnsiTheme="minorHAnsi" w:cstheme="minorHAnsi"/>
          <w:i/>
          <w:color w:val="0000FF"/>
          <w:sz w:val="20"/>
        </w:rPr>
        <w:t>For</w:t>
      </w:r>
      <w:r w:rsidRPr="000F6ADB">
        <w:rPr>
          <w:rFonts w:asciiTheme="minorHAnsi" w:hAnsiTheme="minorHAnsi" w:cstheme="minorHAnsi"/>
          <w:i/>
          <w:color w:val="0000FF"/>
          <w:spacing w:val="-5"/>
          <w:sz w:val="20"/>
        </w:rPr>
        <w:t xml:space="preserve"> </w:t>
      </w:r>
      <w:r w:rsidRPr="000F6ADB">
        <w:rPr>
          <w:rFonts w:asciiTheme="minorHAnsi" w:hAnsiTheme="minorHAnsi" w:cstheme="minorHAnsi"/>
          <w:i/>
          <w:color w:val="0000FF"/>
          <w:sz w:val="20"/>
        </w:rPr>
        <w:t>example:</w:t>
      </w:r>
      <w:r w:rsidRPr="000F6ADB">
        <w:rPr>
          <w:rFonts w:asciiTheme="minorHAnsi" w:hAnsiTheme="minorHAnsi" w:cstheme="minorHAnsi"/>
          <w:i/>
          <w:color w:val="0000FF"/>
          <w:spacing w:val="-5"/>
          <w:sz w:val="20"/>
        </w:rPr>
        <w:t xml:space="preserve"> </w:t>
      </w:r>
      <w:r w:rsidRPr="000F6ADB">
        <w:rPr>
          <w:rFonts w:asciiTheme="minorHAnsi" w:hAnsiTheme="minorHAnsi" w:cstheme="minorHAnsi"/>
          <w:i/>
          <w:color w:val="0000FF"/>
          <w:sz w:val="20"/>
        </w:rPr>
        <w:t>A</w:t>
      </w:r>
      <w:r w:rsidRPr="000F6ADB">
        <w:rPr>
          <w:rFonts w:asciiTheme="minorHAnsi" w:hAnsiTheme="minorHAnsi" w:cstheme="minorHAnsi"/>
          <w:i/>
          <w:color w:val="0000FF"/>
          <w:spacing w:val="-6"/>
          <w:sz w:val="20"/>
        </w:rPr>
        <w:t xml:space="preserve"> </w:t>
      </w:r>
      <w:r w:rsidRPr="000F6ADB">
        <w:rPr>
          <w:rFonts w:asciiTheme="minorHAnsi" w:hAnsiTheme="minorHAnsi" w:cstheme="minorHAnsi"/>
          <w:i/>
          <w:color w:val="0000FF"/>
          <w:sz w:val="20"/>
        </w:rPr>
        <w:t>loan</w:t>
      </w:r>
      <w:r w:rsidRPr="000F6ADB">
        <w:rPr>
          <w:rFonts w:asciiTheme="minorHAnsi" w:hAnsiTheme="minorHAnsi" w:cstheme="minorHAnsi"/>
          <w:i/>
          <w:color w:val="0000FF"/>
          <w:spacing w:val="-5"/>
          <w:sz w:val="20"/>
        </w:rPr>
        <w:t xml:space="preserve"> </w:t>
      </w:r>
      <w:r w:rsidRPr="000F6ADB">
        <w:rPr>
          <w:rFonts w:asciiTheme="minorHAnsi" w:hAnsiTheme="minorHAnsi" w:cstheme="minorHAnsi"/>
          <w:i/>
          <w:color w:val="0000FF"/>
          <w:sz w:val="20"/>
        </w:rPr>
        <w:t>is</w:t>
      </w:r>
      <w:r w:rsidRPr="000F6ADB">
        <w:rPr>
          <w:rFonts w:asciiTheme="minorHAnsi" w:hAnsiTheme="minorHAnsi" w:cstheme="minorHAnsi"/>
          <w:i/>
          <w:color w:val="0000FF"/>
          <w:spacing w:val="-6"/>
          <w:sz w:val="20"/>
        </w:rPr>
        <w:t xml:space="preserve"> </w:t>
      </w:r>
      <w:r w:rsidRPr="000F6ADB">
        <w:rPr>
          <w:rFonts w:asciiTheme="minorHAnsi" w:hAnsiTheme="minorHAnsi" w:cstheme="minorHAnsi"/>
          <w:i/>
          <w:color w:val="0000FF"/>
          <w:spacing w:val="-1"/>
          <w:sz w:val="20"/>
        </w:rPr>
        <w:t>considered</w:t>
      </w:r>
      <w:r w:rsidRPr="000F6ADB">
        <w:rPr>
          <w:rFonts w:asciiTheme="minorHAnsi" w:hAnsiTheme="minorHAnsi" w:cstheme="minorHAnsi"/>
          <w:i/>
          <w:color w:val="0000FF"/>
          <w:spacing w:val="-5"/>
          <w:sz w:val="20"/>
        </w:rPr>
        <w:t xml:space="preserve"> </w:t>
      </w:r>
      <w:r w:rsidRPr="000F6ADB">
        <w:rPr>
          <w:rFonts w:asciiTheme="minorHAnsi" w:hAnsiTheme="minorHAnsi" w:cstheme="minorHAnsi"/>
          <w:i/>
          <w:color w:val="0000FF"/>
          <w:sz w:val="20"/>
        </w:rPr>
        <w:t>30</w:t>
      </w:r>
      <w:r w:rsidRPr="000F6ADB">
        <w:rPr>
          <w:rFonts w:asciiTheme="minorHAnsi" w:hAnsiTheme="minorHAnsi" w:cstheme="minorHAnsi"/>
          <w:i/>
          <w:color w:val="0000FF"/>
          <w:spacing w:val="-6"/>
          <w:sz w:val="20"/>
        </w:rPr>
        <w:t xml:space="preserve"> </w:t>
      </w:r>
      <w:r w:rsidRPr="000F6ADB">
        <w:rPr>
          <w:rFonts w:asciiTheme="minorHAnsi" w:hAnsiTheme="minorHAnsi" w:cstheme="minorHAnsi"/>
          <w:i/>
          <w:color w:val="0000FF"/>
          <w:sz w:val="20"/>
        </w:rPr>
        <w:t>days</w:t>
      </w:r>
      <w:r w:rsidRPr="000F6ADB">
        <w:rPr>
          <w:rFonts w:asciiTheme="minorHAnsi" w:hAnsiTheme="minorHAnsi" w:cstheme="minorHAnsi"/>
          <w:i/>
          <w:color w:val="0000FF"/>
          <w:spacing w:val="34"/>
          <w:sz w:val="20"/>
        </w:rPr>
        <w:t xml:space="preserve"> </w:t>
      </w:r>
      <w:r w:rsidRPr="000F6ADB">
        <w:rPr>
          <w:rFonts w:asciiTheme="minorHAnsi" w:hAnsiTheme="minorHAnsi" w:cstheme="minorHAnsi"/>
          <w:i/>
          <w:color w:val="0000FF"/>
          <w:spacing w:val="-1"/>
          <w:sz w:val="20"/>
        </w:rPr>
        <w:t>delinquent</w:t>
      </w:r>
      <w:r w:rsidRPr="000F6ADB">
        <w:rPr>
          <w:rFonts w:asciiTheme="minorHAnsi" w:hAnsiTheme="minorHAnsi" w:cstheme="minorHAnsi"/>
          <w:i/>
          <w:color w:val="0000FF"/>
          <w:spacing w:val="-6"/>
          <w:sz w:val="20"/>
        </w:rPr>
        <w:t xml:space="preserve"> </w:t>
      </w:r>
      <w:r w:rsidRPr="000F6ADB">
        <w:rPr>
          <w:rFonts w:asciiTheme="minorHAnsi" w:hAnsiTheme="minorHAnsi" w:cstheme="minorHAnsi"/>
          <w:i/>
          <w:color w:val="0000FF"/>
          <w:sz w:val="20"/>
        </w:rPr>
        <w:t>if</w:t>
      </w:r>
      <w:r w:rsidRPr="000F6ADB">
        <w:rPr>
          <w:rFonts w:asciiTheme="minorHAnsi" w:hAnsiTheme="minorHAnsi" w:cstheme="minorHAnsi"/>
          <w:i/>
          <w:color w:val="0000FF"/>
          <w:spacing w:val="-5"/>
          <w:sz w:val="20"/>
        </w:rPr>
        <w:t xml:space="preserve"> </w:t>
      </w:r>
      <w:r w:rsidRPr="000F6ADB">
        <w:rPr>
          <w:rFonts w:asciiTheme="minorHAnsi" w:hAnsiTheme="minorHAnsi" w:cstheme="minorHAnsi"/>
          <w:i/>
          <w:color w:val="0000FF"/>
          <w:sz w:val="20"/>
        </w:rPr>
        <w:t>the</w:t>
      </w:r>
      <w:r w:rsidRPr="000F6ADB">
        <w:rPr>
          <w:rFonts w:asciiTheme="minorHAnsi" w:hAnsiTheme="minorHAnsi" w:cstheme="minorHAnsi"/>
          <w:i/>
          <w:color w:val="0000FF"/>
          <w:spacing w:val="-5"/>
          <w:sz w:val="20"/>
        </w:rPr>
        <w:t xml:space="preserve"> </w:t>
      </w:r>
      <w:r w:rsidRPr="000F6ADB">
        <w:rPr>
          <w:rFonts w:asciiTheme="minorHAnsi" w:hAnsiTheme="minorHAnsi" w:cstheme="minorHAnsi"/>
          <w:i/>
          <w:color w:val="0000FF"/>
          <w:sz w:val="20"/>
        </w:rPr>
        <w:t>June</w:t>
      </w:r>
      <w:r w:rsidRPr="000F6ADB">
        <w:rPr>
          <w:rFonts w:asciiTheme="minorHAnsi" w:hAnsiTheme="minorHAnsi" w:cstheme="minorHAnsi"/>
          <w:i/>
          <w:color w:val="0000FF"/>
          <w:spacing w:val="-5"/>
          <w:sz w:val="20"/>
        </w:rPr>
        <w:t xml:space="preserve"> </w:t>
      </w:r>
      <w:r w:rsidRPr="000F6ADB">
        <w:rPr>
          <w:rFonts w:asciiTheme="minorHAnsi" w:hAnsiTheme="minorHAnsi" w:cstheme="minorHAnsi"/>
          <w:i/>
          <w:color w:val="0000FF"/>
          <w:sz w:val="20"/>
        </w:rPr>
        <w:t>1st</w:t>
      </w:r>
      <w:r w:rsidRPr="000F6ADB">
        <w:rPr>
          <w:rFonts w:asciiTheme="minorHAnsi" w:hAnsiTheme="minorHAnsi" w:cstheme="minorHAnsi"/>
          <w:i/>
          <w:color w:val="0000FF"/>
          <w:spacing w:val="-5"/>
          <w:sz w:val="20"/>
        </w:rPr>
        <w:t xml:space="preserve"> </w:t>
      </w:r>
      <w:r w:rsidRPr="000F6ADB">
        <w:rPr>
          <w:rFonts w:asciiTheme="minorHAnsi" w:hAnsiTheme="minorHAnsi" w:cstheme="minorHAnsi"/>
          <w:i/>
          <w:color w:val="0000FF"/>
          <w:spacing w:val="-1"/>
          <w:sz w:val="20"/>
        </w:rPr>
        <w:t>installment</w:t>
      </w:r>
      <w:r w:rsidRPr="000F6ADB">
        <w:rPr>
          <w:rFonts w:asciiTheme="minorHAnsi" w:hAnsiTheme="minorHAnsi" w:cstheme="minorHAnsi"/>
          <w:i/>
          <w:color w:val="0000FF"/>
          <w:spacing w:val="-5"/>
          <w:sz w:val="20"/>
        </w:rPr>
        <w:t xml:space="preserve"> </w:t>
      </w:r>
      <w:r w:rsidRPr="000F6ADB">
        <w:rPr>
          <w:rFonts w:asciiTheme="minorHAnsi" w:hAnsiTheme="minorHAnsi" w:cstheme="minorHAnsi"/>
          <w:i/>
          <w:color w:val="0000FF"/>
          <w:sz w:val="20"/>
        </w:rPr>
        <w:t>has</w:t>
      </w:r>
      <w:r w:rsidRPr="000F6ADB">
        <w:rPr>
          <w:rFonts w:asciiTheme="minorHAnsi" w:hAnsiTheme="minorHAnsi" w:cstheme="minorHAnsi"/>
          <w:i/>
          <w:color w:val="0000FF"/>
          <w:spacing w:val="-6"/>
          <w:sz w:val="20"/>
        </w:rPr>
        <w:t xml:space="preserve"> </w:t>
      </w:r>
      <w:r w:rsidRPr="000F6ADB">
        <w:rPr>
          <w:rFonts w:asciiTheme="minorHAnsi" w:hAnsiTheme="minorHAnsi" w:cstheme="minorHAnsi"/>
          <w:i/>
          <w:color w:val="0000FF"/>
          <w:sz w:val="20"/>
        </w:rPr>
        <w:t>not</w:t>
      </w:r>
      <w:r w:rsidRPr="000F6ADB">
        <w:rPr>
          <w:rFonts w:asciiTheme="minorHAnsi" w:hAnsiTheme="minorHAnsi" w:cstheme="minorHAnsi"/>
          <w:i/>
          <w:color w:val="0000FF"/>
          <w:spacing w:val="-5"/>
          <w:sz w:val="20"/>
        </w:rPr>
        <w:t xml:space="preserve"> </w:t>
      </w:r>
      <w:r w:rsidRPr="000F6ADB">
        <w:rPr>
          <w:rFonts w:asciiTheme="minorHAnsi" w:hAnsiTheme="minorHAnsi" w:cstheme="minorHAnsi"/>
          <w:i/>
          <w:color w:val="0000FF"/>
          <w:sz w:val="20"/>
        </w:rPr>
        <w:t>been</w:t>
      </w:r>
      <w:r w:rsidRPr="000F6ADB">
        <w:rPr>
          <w:rFonts w:asciiTheme="minorHAnsi" w:hAnsiTheme="minorHAnsi" w:cstheme="minorHAnsi"/>
          <w:i/>
          <w:color w:val="0000FF"/>
          <w:spacing w:val="-5"/>
          <w:sz w:val="20"/>
        </w:rPr>
        <w:t xml:space="preserve"> p</w:t>
      </w:r>
      <w:r w:rsidRPr="000F6ADB">
        <w:rPr>
          <w:rFonts w:asciiTheme="minorHAnsi" w:hAnsiTheme="minorHAnsi" w:cstheme="minorHAnsi"/>
          <w:i/>
          <w:color w:val="0000FF"/>
          <w:sz w:val="20"/>
        </w:rPr>
        <w:t>aid</w:t>
      </w:r>
      <w:r w:rsidRPr="000F6ADB">
        <w:rPr>
          <w:rFonts w:asciiTheme="minorHAnsi" w:hAnsiTheme="minorHAnsi" w:cstheme="minorHAnsi"/>
          <w:i/>
          <w:color w:val="0000FF"/>
          <w:spacing w:val="-6"/>
          <w:sz w:val="20"/>
        </w:rPr>
        <w:t xml:space="preserve"> </w:t>
      </w:r>
      <w:r w:rsidRPr="000F6ADB">
        <w:rPr>
          <w:rFonts w:asciiTheme="minorHAnsi" w:hAnsiTheme="minorHAnsi" w:cstheme="minorHAnsi"/>
          <w:i/>
          <w:color w:val="0000FF"/>
          <w:sz w:val="20"/>
        </w:rPr>
        <w:t>as of</w:t>
      </w:r>
      <w:r w:rsidRPr="000F6ADB">
        <w:rPr>
          <w:rFonts w:asciiTheme="minorHAnsi" w:hAnsiTheme="minorHAnsi" w:cstheme="minorHAnsi"/>
          <w:i/>
          <w:color w:val="0000FF"/>
          <w:spacing w:val="-4"/>
          <w:sz w:val="20"/>
        </w:rPr>
        <w:t xml:space="preserve"> </w:t>
      </w:r>
      <w:r w:rsidRPr="000F6ADB">
        <w:rPr>
          <w:rFonts w:asciiTheme="minorHAnsi" w:hAnsiTheme="minorHAnsi" w:cstheme="minorHAnsi"/>
          <w:i/>
          <w:color w:val="0000FF"/>
          <w:sz w:val="20"/>
        </w:rPr>
        <w:t>June</w:t>
      </w:r>
      <w:r w:rsidRPr="000F6ADB">
        <w:rPr>
          <w:rFonts w:asciiTheme="minorHAnsi" w:hAnsiTheme="minorHAnsi" w:cstheme="minorHAnsi"/>
          <w:i/>
          <w:color w:val="0000FF"/>
          <w:spacing w:val="-4"/>
          <w:sz w:val="20"/>
        </w:rPr>
        <w:t xml:space="preserve"> </w:t>
      </w:r>
      <w:r w:rsidRPr="000F6ADB">
        <w:rPr>
          <w:rFonts w:asciiTheme="minorHAnsi" w:hAnsiTheme="minorHAnsi" w:cstheme="minorHAnsi"/>
          <w:i/>
          <w:color w:val="0000FF"/>
          <w:spacing w:val="-1"/>
          <w:sz w:val="20"/>
        </w:rPr>
        <w:t>30th.</w:t>
      </w:r>
      <w:r w:rsidRPr="000F6ADB">
        <w:rPr>
          <w:rFonts w:asciiTheme="minorHAnsi" w:hAnsiTheme="minorHAnsi" w:cstheme="minorHAnsi"/>
          <w:i/>
          <w:color w:val="0000FF"/>
          <w:spacing w:val="54"/>
          <w:sz w:val="20"/>
        </w:rPr>
        <w:t xml:space="preserve"> </w:t>
      </w:r>
      <w:r w:rsidRPr="000F6ADB">
        <w:rPr>
          <w:rFonts w:asciiTheme="minorHAnsi" w:hAnsiTheme="minorHAnsi" w:cstheme="minorHAnsi"/>
          <w:i/>
          <w:color w:val="0000FF"/>
          <w:sz w:val="20"/>
        </w:rPr>
        <w:t>A</w:t>
      </w:r>
      <w:r w:rsidRPr="000F6ADB">
        <w:rPr>
          <w:rFonts w:asciiTheme="minorHAnsi" w:hAnsiTheme="minorHAnsi" w:cstheme="minorHAnsi"/>
          <w:i/>
          <w:color w:val="0000FF"/>
          <w:spacing w:val="-3"/>
          <w:sz w:val="20"/>
        </w:rPr>
        <w:t xml:space="preserve"> </w:t>
      </w:r>
      <w:r w:rsidRPr="000F6ADB">
        <w:rPr>
          <w:rFonts w:asciiTheme="minorHAnsi" w:hAnsiTheme="minorHAnsi" w:cstheme="minorHAnsi"/>
          <w:i/>
          <w:color w:val="0000FF"/>
          <w:sz w:val="20"/>
        </w:rPr>
        <w:t>loan</w:t>
      </w:r>
      <w:r w:rsidRPr="000F6ADB">
        <w:rPr>
          <w:rFonts w:asciiTheme="minorHAnsi" w:hAnsiTheme="minorHAnsi" w:cstheme="minorHAnsi"/>
          <w:i/>
          <w:color w:val="0000FF"/>
          <w:spacing w:val="-4"/>
          <w:sz w:val="20"/>
        </w:rPr>
        <w:t xml:space="preserve"> </w:t>
      </w:r>
      <w:r w:rsidRPr="000F6ADB">
        <w:rPr>
          <w:rFonts w:asciiTheme="minorHAnsi" w:hAnsiTheme="minorHAnsi" w:cstheme="minorHAnsi"/>
          <w:i/>
          <w:color w:val="0000FF"/>
          <w:sz w:val="20"/>
        </w:rPr>
        <w:t>is</w:t>
      </w:r>
      <w:r w:rsidRPr="000F6ADB">
        <w:rPr>
          <w:rFonts w:asciiTheme="minorHAnsi" w:hAnsiTheme="minorHAnsi" w:cstheme="minorHAnsi"/>
          <w:i/>
          <w:color w:val="0000FF"/>
          <w:spacing w:val="-4"/>
          <w:sz w:val="20"/>
        </w:rPr>
        <w:t xml:space="preserve"> </w:t>
      </w:r>
      <w:r w:rsidRPr="000F6ADB">
        <w:rPr>
          <w:rFonts w:asciiTheme="minorHAnsi" w:hAnsiTheme="minorHAnsi" w:cstheme="minorHAnsi"/>
          <w:i/>
          <w:color w:val="0000FF"/>
          <w:sz w:val="20"/>
        </w:rPr>
        <w:t>60</w:t>
      </w:r>
      <w:r w:rsidRPr="000F6ADB">
        <w:rPr>
          <w:rFonts w:asciiTheme="minorHAnsi" w:hAnsiTheme="minorHAnsi" w:cstheme="minorHAnsi"/>
          <w:i/>
          <w:color w:val="0000FF"/>
          <w:spacing w:val="-3"/>
          <w:sz w:val="20"/>
        </w:rPr>
        <w:t xml:space="preserve"> </w:t>
      </w:r>
      <w:r w:rsidRPr="000F6ADB">
        <w:rPr>
          <w:rFonts w:asciiTheme="minorHAnsi" w:hAnsiTheme="minorHAnsi" w:cstheme="minorHAnsi"/>
          <w:i/>
          <w:color w:val="0000FF"/>
          <w:sz w:val="20"/>
        </w:rPr>
        <w:t>days</w:t>
      </w:r>
      <w:r w:rsidRPr="000F6ADB">
        <w:rPr>
          <w:rFonts w:asciiTheme="minorHAnsi" w:hAnsiTheme="minorHAnsi" w:cstheme="minorHAnsi"/>
          <w:i/>
          <w:color w:val="0000FF"/>
          <w:spacing w:val="-4"/>
          <w:sz w:val="20"/>
        </w:rPr>
        <w:t xml:space="preserve"> </w:t>
      </w:r>
      <w:r w:rsidRPr="000F6ADB">
        <w:rPr>
          <w:rFonts w:asciiTheme="minorHAnsi" w:hAnsiTheme="minorHAnsi" w:cstheme="minorHAnsi"/>
          <w:i/>
          <w:color w:val="0000FF"/>
          <w:sz w:val="20"/>
        </w:rPr>
        <w:t>delinquent</w:t>
      </w:r>
      <w:r w:rsidRPr="000F6ADB">
        <w:rPr>
          <w:rFonts w:asciiTheme="minorHAnsi" w:hAnsiTheme="minorHAnsi" w:cstheme="minorHAnsi"/>
          <w:i/>
          <w:color w:val="0000FF"/>
          <w:spacing w:val="-4"/>
          <w:sz w:val="20"/>
        </w:rPr>
        <w:t xml:space="preserve"> </w:t>
      </w:r>
      <w:r w:rsidRPr="000F6ADB">
        <w:rPr>
          <w:rFonts w:asciiTheme="minorHAnsi" w:hAnsiTheme="minorHAnsi" w:cstheme="minorHAnsi"/>
          <w:i/>
          <w:color w:val="0000FF"/>
          <w:sz w:val="20"/>
        </w:rPr>
        <w:t>if</w:t>
      </w:r>
      <w:r w:rsidRPr="000F6ADB">
        <w:rPr>
          <w:rFonts w:asciiTheme="minorHAnsi" w:hAnsiTheme="minorHAnsi" w:cstheme="minorHAnsi"/>
          <w:i/>
          <w:color w:val="0000FF"/>
          <w:spacing w:val="-3"/>
          <w:sz w:val="20"/>
        </w:rPr>
        <w:t xml:space="preserve"> </w:t>
      </w:r>
      <w:r w:rsidRPr="000F6ADB">
        <w:rPr>
          <w:rFonts w:asciiTheme="minorHAnsi" w:hAnsiTheme="minorHAnsi" w:cstheme="minorHAnsi"/>
          <w:i/>
          <w:color w:val="0000FF"/>
          <w:spacing w:val="-1"/>
          <w:sz w:val="20"/>
        </w:rPr>
        <w:t>the</w:t>
      </w:r>
      <w:r w:rsidRPr="000F6ADB">
        <w:rPr>
          <w:rFonts w:asciiTheme="minorHAnsi" w:hAnsiTheme="minorHAnsi" w:cstheme="minorHAnsi"/>
          <w:i/>
          <w:color w:val="0000FF"/>
          <w:spacing w:val="-4"/>
          <w:sz w:val="20"/>
        </w:rPr>
        <w:t xml:space="preserve"> </w:t>
      </w:r>
      <w:r w:rsidRPr="000F6ADB">
        <w:rPr>
          <w:rFonts w:asciiTheme="minorHAnsi" w:hAnsiTheme="minorHAnsi" w:cstheme="minorHAnsi"/>
          <w:i/>
          <w:color w:val="0000FF"/>
          <w:sz w:val="20"/>
        </w:rPr>
        <w:t>May</w:t>
      </w:r>
      <w:r w:rsidRPr="000F6ADB">
        <w:rPr>
          <w:rFonts w:asciiTheme="minorHAnsi" w:hAnsiTheme="minorHAnsi" w:cstheme="minorHAnsi"/>
          <w:i/>
          <w:color w:val="0000FF"/>
          <w:spacing w:val="-4"/>
          <w:sz w:val="20"/>
        </w:rPr>
        <w:t xml:space="preserve"> </w:t>
      </w:r>
      <w:r w:rsidRPr="000F6ADB">
        <w:rPr>
          <w:rFonts w:asciiTheme="minorHAnsi" w:hAnsiTheme="minorHAnsi" w:cstheme="minorHAnsi"/>
          <w:i/>
          <w:color w:val="0000FF"/>
          <w:sz w:val="20"/>
        </w:rPr>
        <w:t>1st</w:t>
      </w:r>
      <w:r w:rsidRPr="000F6ADB">
        <w:rPr>
          <w:rFonts w:asciiTheme="minorHAnsi" w:hAnsiTheme="minorHAnsi" w:cstheme="minorHAnsi"/>
          <w:i/>
          <w:color w:val="0000FF"/>
          <w:spacing w:val="26"/>
          <w:w w:val="99"/>
          <w:sz w:val="20"/>
        </w:rPr>
        <w:t xml:space="preserve"> </w:t>
      </w:r>
      <w:r w:rsidRPr="000F6ADB">
        <w:rPr>
          <w:rFonts w:asciiTheme="minorHAnsi" w:hAnsiTheme="minorHAnsi" w:cstheme="minorHAnsi"/>
          <w:i/>
          <w:color w:val="0000FF"/>
          <w:sz w:val="20"/>
        </w:rPr>
        <w:t>installment</w:t>
      </w:r>
      <w:r w:rsidRPr="000F6ADB">
        <w:rPr>
          <w:rFonts w:asciiTheme="minorHAnsi" w:hAnsiTheme="minorHAnsi" w:cstheme="minorHAnsi"/>
          <w:i/>
          <w:color w:val="0000FF"/>
          <w:spacing w:val="-7"/>
          <w:sz w:val="20"/>
        </w:rPr>
        <w:t xml:space="preserve"> </w:t>
      </w:r>
      <w:r w:rsidRPr="000F6ADB">
        <w:rPr>
          <w:rFonts w:asciiTheme="minorHAnsi" w:hAnsiTheme="minorHAnsi" w:cstheme="minorHAnsi"/>
          <w:i/>
          <w:color w:val="0000FF"/>
          <w:sz w:val="20"/>
        </w:rPr>
        <w:t>has</w:t>
      </w:r>
      <w:r w:rsidRPr="000F6ADB">
        <w:rPr>
          <w:rFonts w:asciiTheme="minorHAnsi" w:hAnsiTheme="minorHAnsi" w:cstheme="minorHAnsi"/>
          <w:i/>
          <w:color w:val="0000FF"/>
          <w:spacing w:val="-5"/>
          <w:sz w:val="20"/>
        </w:rPr>
        <w:t xml:space="preserve"> </w:t>
      </w:r>
      <w:r w:rsidRPr="000F6ADB">
        <w:rPr>
          <w:rFonts w:asciiTheme="minorHAnsi" w:hAnsiTheme="minorHAnsi" w:cstheme="minorHAnsi"/>
          <w:i/>
          <w:color w:val="0000FF"/>
          <w:sz w:val="20"/>
        </w:rPr>
        <w:t>not</w:t>
      </w:r>
      <w:r w:rsidRPr="000F6ADB">
        <w:rPr>
          <w:rFonts w:asciiTheme="minorHAnsi" w:hAnsiTheme="minorHAnsi" w:cstheme="minorHAnsi"/>
          <w:i/>
          <w:color w:val="0000FF"/>
          <w:spacing w:val="-6"/>
          <w:sz w:val="20"/>
        </w:rPr>
        <w:t xml:space="preserve"> </w:t>
      </w:r>
      <w:r w:rsidRPr="000F6ADB">
        <w:rPr>
          <w:rFonts w:asciiTheme="minorHAnsi" w:hAnsiTheme="minorHAnsi" w:cstheme="minorHAnsi"/>
          <w:i/>
          <w:color w:val="0000FF"/>
          <w:spacing w:val="-1"/>
          <w:sz w:val="20"/>
        </w:rPr>
        <w:t>been</w:t>
      </w:r>
      <w:r w:rsidRPr="000F6ADB">
        <w:rPr>
          <w:rFonts w:asciiTheme="minorHAnsi" w:hAnsiTheme="minorHAnsi" w:cstheme="minorHAnsi"/>
          <w:i/>
          <w:color w:val="0000FF"/>
          <w:spacing w:val="-5"/>
          <w:sz w:val="20"/>
        </w:rPr>
        <w:t xml:space="preserve"> </w:t>
      </w:r>
      <w:r w:rsidRPr="000F6ADB">
        <w:rPr>
          <w:rFonts w:asciiTheme="minorHAnsi" w:hAnsiTheme="minorHAnsi" w:cstheme="minorHAnsi"/>
          <w:i/>
          <w:color w:val="0000FF"/>
          <w:sz w:val="20"/>
        </w:rPr>
        <w:t>paid</w:t>
      </w:r>
      <w:r w:rsidRPr="000F6ADB">
        <w:rPr>
          <w:rFonts w:asciiTheme="minorHAnsi" w:hAnsiTheme="minorHAnsi" w:cstheme="minorHAnsi"/>
          <w:i/>
          <w:color w:val="0000FF"/>
          <w:spacing w:val="-5"/>
          <w:sz w:val="20"/>
        </w:rPr>
        <w:t xml:space="preserve"> </w:t>
      </w:r>
      <w:r w:rsidRPr="000F6ADB">
        <w:rPr>
          <w:rFonts w:asciiTheme="minorHAnsi" w:hAnsiTheme="minorHAnsi" w:cstheme="minorHAnsi"/>
          <w:i/>
          <w:color w:val="0000FF"/>
          <w:sz w:val="20"/>
        </w:rPr>
        <w:t>as</w:t>
      </w:r>
      <w:r w:rsidRPr="000F6ADB">
        <w:rPr>
          <w:rFonts w:asciiTheme="minorHAnsi" w:hAnsiTheme="minorHAnsi" w:cstheme="minorHAnsi"/>
          <w:i/>
          <w:color w:val="0000FF"/>
          <w:spacing w:val="-6"/>
          <w:sz w:val="20"/>
        </w:rPr>
        <w:t xml:space="preserve"> </w:t>
      </w:r>
      <w:r w:rsidRPr="000F6ADB">
        <w:rPr>
          <w:rFonts w:asciiTheme="minorHAnsi" w:hAnsiTheme="minorHAnsi" w:cstheme="minorHAnsi"/>
          <w:i/>
          <w:color w:val="0000FF"/>
          <w:sz w:val="20"/>
        </w:rPr>
        <w:t>of</w:t>
      </w:r>
      <w:r w:rsidRPr="000F6ADB">
        <w:rPr>
          <w:rFonts w:asciiTheme="minorHAnsi" w:hAnsiTheme="minorHAnsi" w:cstheme="minorHAnsi"/>
          <w:i/>
          <w:color w:val="0000FF"/>
          <w:spacing w:val="-6"/>
          <w:sz w:val="20"/>
        </w:rPr>
        <w:t xml:space="preserve"> </w:t>
      </w:r>
      <w:r w:rsidRPr="000F6ADB">
        <w:rPr>
          <w:rFonts w:asciiTheme="minorHAnsi" w:hAnsiTheme="minorHAnsi" w:cstheme="minorHAnsi"/>
          <w:i/>
          <w:color w:val="0000FF"/>
          <w:sz w:val="20"/>
        </w:rPr>
        <w:t>June</w:t>
      </w:r>
      <w:r w:rsidRPr="000F6ADB">
        <w:rPr>
          <w:rFonts w:asciiTheme="minorHAnsi" w:hAnsiTheme="minorHAnsi" w:cstheme="minorHAnsi"/>
          <w:i/>
          <w:color w:val="0000FF"/>
          <w:spacing w:val="-5"/>
          <w:sz w:val="20"/>
        </w:rPr>
        <w:t xml:space="preserve"> </w:t>
      </w:r>
      <w:r w:rsidRPr="000F6ADB">
        <w:rPr>
          <w:rFonts w:asciiTheme="minorHAnsi" w:hAnsiTheme="minorHAnsi" w:cstheme="minorHAnsi"/>
          <w:i/>
          <w:color w:val="0000FF"/>
          <w:sz w:val="20"/>
        </w:rPr>
        <w:t>30th.</w:t>
      </w:r>
      <w:r w:rsidRPr="000F6ADB">
        <w:rPr>
          <w:rFonts w:asciiTheme="minorHAnsi" w:hAnsiTheme="minorHAnsi" w:cstheme="minorHAnsi"/>
          <w:i/>
          <w:color w:val="0000FF"/>
          <w:spacing w:val="-6"/>
          <w:sz w:val="20"/>
        </w:rPr>
        <w:t xml:space="preserve"> </w:t>
      </w:r>
    </w:p>
    <w:p w14:paraId="5F6031B9" w14:textId="77777777" w:rsidR="008171C7" w:rsidRPr="000F6ADB" w:rsidRDefault="008171C7" w:rsidP="008171C7">
      <w:pPr>
        <w:pStyle w:val="BodyText"/>
        <w:tabs>
          <w:tab w:val="left" w:pos="3960"/>
        </w:tabs>
        <w:ind w:left="1080" w:right="767"/>
        <w:rPr>
          <w:rFonts w:asciiTheme="minorHAnsi" w:hAnsiTheme="minorHAnsi" w:cstheme="minorHAnsi"/>
          <w:b/>
          <w:color w:val="0000FF"/>
          <w:spacing w:val="-1"/>
        </w:rPr>
      </w:pPr>
      <w:r w:rsidRPr="000F6ADB">
        <w:rPr>
          <w:rFonts w:asciiTheme="minorHAnsi" w:hAnsiTheme="minorHAnsi" w:cstheme="minorHAnsi"/>
          <w:b/>
          <w:color w:val="0000FF"/>
          <w:spacing w:val="-1"/>
        </w:rPr>
        <w:tab/>
      </w:r>
    </w:p>
    <w:p w14:paraId="08607B53" w14:textId="77777777" w:rsidR="008171C7" w:rsidRPr="000F6ADB" w:rsidRDefault="008171C7" w:rsidP="008171C7">
      <w:pPr>
        <w:pStyle w:val="BodyText"/>
        <w:tabs>
          <w:tab w:val="left" w:pos="3960"/>
        </w:tabs>
        <w:ind w:left="1080" w:right="767" w:hanging="360"/>
        <w:rPr>
          <w:rFonts w:asciiTheme="minorHAnsi" w:hAnsiTheme="minorHAnsi" w:cstheme="minorHAnsi"/>
          <w:i/>
          <w:color w:val="0000FF"/>
          <w:sz w:val="20"/>
        </w:rPr>
      </w:pPr>
      <w:r w:rsidRPr="000F6ADB">
        <w:rPr>
          <w:rFonts w:asciiTheme="minorHAnsi" w:hAnsiTheme="minorHAnsi" w:cstheme="minorHAnsi"/>
          <w:b/>
          <w:i/>
          <w:color w:val="0000FF"/>
          <w:spacing w:val="-1"/>
          <w:sz w:val="20"/>
        </w:rPr>
        <w:tab/>
        <w:t>For</w:t>
      </w:r>
      <w:r w:rsidRPr="000F6ADB">
        <w:rPr>
          <w:rFonts w:asciiTheme="minorHAnsi" w:hAnsiTheme="minorHAnsi" w:cstheme="minorHAnsi"/>
          <w:b/>
          <w:i/>
          <w:color w:val="0000FF"/>
          <w:spacing w:val="-5"/>
          <w:sz w:val="20"/>
        </w:rPr>
        <w:t xml:space="preserve"> </w:t>
      </w:r>
      <w:r w:rsidRPr="000F6ADB">
        <w:rPr>
          <w:rFonts w:asciiTheme="minorHAnsi" w:hAnsiTheme="minorHAnsi" w:cstheme="minorHAnsi"/>
          <w:b/>
          <w:i/>
          <w:color w:val="0000FF"/>
          <w:sz w:val="20"/>
        </w:rPr>
        <w:t>February</w:t>
      </w:r>
      <w:r w:rsidRPr="000F6ADB">
        <w:rPr>
          <w:rFonts w:asciiTheme="minorHAnsi" w:hAnsiTheme="minorHAnsi" w:cstheme="minorHAnsi"/>
          <w:i/>
          <w:color w:val="0000FF"/>
          <w:sz w:val="20"/>
        </w:rPr>
        <w:t>:</w:t>
      </w:r>
      <w:r w:rsidRPr="000F6ADB">
        <w:rPr>
          <w:rFonts w:asciiTheme="minorHAnsi" w:hAnsiTheme="minorHAnsi" w:cstheme="minorHAnsi"/>
          <w:i/>
          <w:color w:val="0000FF"/>
          <w:spacing w:val="25"/>
          <w:w w:val="99"/>
          <w:sz w:val="20"/>
        </w:rPr>
        <w:t xml:space="preserve"> </w:t>
      </w:r>
      <w:r w:rsidRPr="000F6ADB">
        <w:rPr>
          <w:rFonts w:asciiTheme="minorHAnsi" w:hAnsiTheme="minorHAnsi" w:cstheme="minorHAnsi"/>
          <w:i/>
          <w:color w:val="0000FF"/>
          <w:sz w:val="20"/>
        </w:rPr>
        <w:t>A</w:t>
      </w:r>
      <w:r w:rsidRPr="000F6ADB">
        <w:rPr>
          <w:rFonts w:asciiTheme="minorHAnsi" w:hAnsiTheme="minorHAnsi" w:cstheme="minorHAnsi"/>
          <w:i/>
          <w:color w:val="0000FF"/>
          <w:spacing w:val="-7"/>
          <w:sz w:val="20"/>
        </w:rPr>
        <w:t xml:space="preserve"> </w:t>
      </w:r>
      <w:r w:rsidRPr="000F6ADB">
        <w:rPr>
          <w:rFonts w:asciiTheme="minorHAnsi" w:hAnsiTheme="minorHAnsi" w:cstheme="minorHAnsi"/>
          <w:i/>
          <w:color w:val="0000FF"/>
          <w:sz w:val="20"/>
        </w:rPr>
        <w:t>loan</w:t>
      </w:r>
      <w:r w:rsidRPr="000F6ADB">
        <w:rPr>
          <w:rFonts w:asciiTheme="minorHAnsi" w:hAnsiTheme="minorHAnsi" w:cstheme="minorHAnsi"/>
          <w:i/>
          <w:color w:val="0000FF"/>
          <w:spacing w:val="-6"/>
          <w:sz w:val="20"/>
        </w:rPr>
        <w:t xml:space="preserve"> </w:t>
      </w:r>
      <w:r w:rsidRPr="000F6ADB">
        <w:rPr>
          <w:rFonts w:asciiTheme="minorHAnsi" w:hAnsiTheme="minorHAnsi" w:cstheme="minorHAnsi"/>
          <w:i/>
          <w:color w:val="0000FF"/>
          <w:sz w:val="20"/>
        </w:rPr>
        <w:t>is</w:t>
      </w:r>
      <w:r w:rsidRPr="000F6ADB">
        <w:rPr>
          <w:rFonts w:asciiTheme="minorHAnsi" w:hAnsiTheme="minorHAnsi" w:cstheme="minorHAnsi"/>
          <w:i/>
          <w:color w:val="0000FF"/>
          <w:spacing w:val="-6"/>
          <w:sz w:val="20"/>
        </w:rPr>
        <w:t xml:space="preserve"> </w:t>
      </w:r>
      <w:r w:rsidRPr="000F6ADB">
        <w:rPr>
          <w:rFonts w:asciiTheme="minorHAnsi" w:hAnsiTheme="minorHAnsi" w:cstheme="minorHAnsi"/>
          <w:i/>
          <w:color w:val="0000FF"/>
          <w:spacing w:val="-1"/>
          <w:sz w:val="20"/>
        </w:rPr>
        <w:t>considered</w:t>
      </w:r>
      <w:r w:rsidRPr="000F6ADB">
        <w:rPr>
          <w:rFonts w:asciiTheme="minorHAnsi" w:hAnsiTheme="minorHAnsi" w:cstheme="minorHAnsi"/>
          <w:i/>
          <w:color w:val="0000FF"/>
          <w:spacing w:val="-6"/>
          <w:sz w:val="20"/>
        </w:rPr>
        <w:t xml:space="preserve"> </w:t>
      </w:r>
      <w:r w:rsidRPr="000F6ADB">
        <w:rPr>
          <w:rFonts w:asciiTheme="minorHAnsi" w:hAnsiTheme="minorHAnsi" w:cstheme="minorHAnsi"/>
          <w:i/>
          <w:color w:val="0000FF"/>
          <w:sz w:val="20"/>
        </w:rPr>
        <w:t>delinquent</w:t>
      </w:r>
      <w:r w:rsidRPr="000F6ADB">
        <w:rPr>
          <w:rFonts w:asciiTheme="minorHAnsi" w:hAnsiTheme="minorHAnsi" w:cstheme="minorHAnsi"/>
          <w:i/>
          <w:color w:val="0000FF"/>
          <w:spacing w:val="-6"/>
          <w:sz w:val="20"/>
        </w:rPr>
        <w:t xml:space="preserve"> </w:t>
      </w:r>
      <w:r w:rsidRPr="000F6ADB">
        <w:rPr>
          <w:rFonts w:asciiTheme="minorHAnsi" w:hAnsiTheme="minorHAnsi" w:cstheme="minorHAnsi"/>
          <w:i/>
          <w:color w:val="0000FF"/>
          <w:sz w:val="20"/>
        </w:rPr>
        <w:t>if</w:t>
      </w:r>
      <w:r w:rsidRPr="000F6ADB">
        <w:rPr>
          <w:rFonts w:asciiTheme="minorHAnsi" w:hAnsiTheme="minorHAnsi" w:cstheme="minorHAnsi"/>
          <w:i/>
          <w:color w:val="0000FF"/>
          <w:spacing w:val="-6"/>
          <w:sz w:val="20"/>
        </w:rPr>
        <w:t xml:space="preserve"> </w:t>
      </w:r>
      <w:r w:rsidRPr="000F6ADB">
        <w:rPr>
          <w:rFonts w:asciiTheme="minorHAnsi" w:hAnsiTheme="minorHAnsi" w:cstheme="minorHAnsi"/>
          <w:i/>
          <w:color w:val="0000FF"/>
          <w:spacing w:val="-1"/>
          <w:sz w:val="20"/>
        </w:rPr>
        <w:t>the</w:t>
      </w:r>
      <w:r w:rsidRPr="000F6ADB">
        <w:rPr>
          <w:rFonts w:asciiTheme="minorHAnsi" w:hAnsiTheme="minorHAnsi" w:cstheme="minorHAnsi"/>
          <w:i/>
          <w:color w:val="0000FF"/>
          <w:spacing w:val="-6"/>
          <w:sz w:val="20"/>
        </w:rPr>
        <w:t xml:space="preserve"> </w:t>
      </w:r>
      <w:r w:rsidRPr="000F6ADB">
        <w:rPr>
          <w:rFonts w:asciiTheme="minorHAnsi" w:hAnsiTheme="minorHAnsi" w:cstheme="minorHAnsi"/>
          <w:i/>
          <w:color w:val="0000FF"/>
          <w:sz w:val="20"/>
        </w:rPr>
        <w:t>February</w:t>
      </w:r>
      <w:r w:rsidRPr="000F6ADB">
        <w:rPr>
          <w:rFonts w:asciiTheme="minorHAnsi" w:hAnsiTheme="minorHAnsi" w:cstheme="minorHAnsi"/>
          <w:i/>
          <w:color w:val="0000FF"/>
          <w:spacing w:val="-7"/>
          <w:sz w:val="20"/>
        </w:rPr>
        <w:t xml:space="preserve"> </w:t>
      </w:r>
      <w:r w:rsidRPr="000F6ADB">
        <w:rPr>
          <w:rFonts w:asciiTheme="minorHAnsi" w:hAnsiTheme="minorHAnsi" w:cstheme="minorHAnsi"/>
          <w:i/>
          <w:color w:val="0000FF"/>
          <w:sz w:val="20"/>
        </w:rPr>
        <w:t>1st</w:t>
      </w:r>
      <w:r w:rsidRPr="000F6ADB">
        <w:rPr>
          <w:rFonts w:asciiTheme="minorHAnsi" w:hAnsiTheme="minorHAnsi" w:cstheme="minorHAnsi"/>
          <w:i/>
          <w:color w:val="0000FF"/>
          <w:spacing w:val="-6"/>
          <w:sz w:val="20"/>
        </w:rPr>
        <w:t xml:space="preserve"> </w:t>
      </w:r>
      <w:r w:rsidRPr="000F6ADB">
        <w:rPr>
          <w:rFonts w:asciiTheme="minorHAnsi" w:hAnsiTheme="minorHAnsi" w:cstheme="minorHAnsi"/>
          <w:i/>
          <w:color w:val="0000FF"/>
          <w:spacing w:val="-1"/>
          <w:sz w:val="20"/>
        </w:rPr>
        <w:t>installment</w:t>
      </w:r>
      <w:r w:rsidRPr="000F6ADB">
        <w:rPr>
          <w:rFonts w:asciiTheme="minorHAnsi" w:hAnsiTheme="minorHAnsi" w:cstheme="minorHAnsi"/>
          <w:i/>
          <w:color w:val="0000FF"/>
          <w:spacing w:val="43"/>
          <w:w w:val="99"/>
          <w:sz w:val="20"/>
        </w:rPr>
        <w:t xml:space="preserve"> </w:t>
      </w:r>
      <w:r w:rsidRPr="000F6ADB">
        <w:rPr>
          <w:rFonts w:asciiTheme="minorHAnsi" w:hAnsiTheme="minorHAnsi" w:cstheme="minorHAnsi"/>
          <w:i/>
          <w:color w:val="0000FF"/>
          <w:sz w:val="20"/>
        </w:rPr>
        <w:t>has</w:t>
      </w:r>
      <w:r w:rsidRPr="000F6ADB">
        <w:rPr>
          <w:rFonts w:asciiTheme="minorHAnsi" w:hAnsiTheme="minorHAnsi" w:cstheme="minorHAnsi"/>
          <w:i/>
          <w:color w:val="0000FF"/>
          <w:spacing w:val="-5"/>
          <w:sz w:val="20"/>
        </w:rPr>
        <w:t xml:space="preserve"> </w:t>
      </w:r>
      <w:r w:rsidRPr="000F6ADB">
        <w:rPr>
          <w:rFonts w:asciiTheme="minorHAnsi" w:hAnsiTheme="minorHAnsi" w:cstheme="minorHAnsi"/>
          <w:i/>
          <w:color w:val="0000FF"/>
          <w:sz w:val="20"/>
        </w:rPr>
        <w:t>not</w:t>
      </w:r>
      <w:r w:rsidRPr="000F6ADB">
        <w:rPr>
          <w:rFonts w:asciiTheme="minorHAnsi" w:hAnsiTheme="minorHAnsi" w:cstheme="minorHAnsi"/>
          <w:i/>
          <w:color w:val="0000FF"/>
          <w:spacing w:val="-4"/>
          <w:sz w:val="20"/>
        </w:rPr>
        <w:t xml:space="preserve"> </w:t>
      </w:r>
      <w:r w:rsidRPr="000F6ADB">
        <w:rPr>
          <w:rFonts w:asciiTheme="minorHAnsi" w:hAnsiTheme="minorHAnsi" w:cstheme="minorHAnsi"/>
          <w:i/>
          <w:color w:val="0000FF"/>
          <w:spacing w:val="-1"/>
          <w:sz w:val="20"/>
        </w:rPr>
        <w:t>been</w:t>
      </w:r>
      <w:r w:rsidRPr="000F6ADB">
        <w:rPr>
          <w:rFonts w:asciiTheme="minorHAnsi" w:hAnsiTheme="minorHAnsi" w:cstheme="minorHAnsi"/>
          <w:i/>
          <w:color w:val="0000FF"/>
          <w:spacing w:val="-5"/>
          <w:sz w:val="20"/>
        </w:rPr>
        <w:t xml:space="preserve"> </w:t>
      </w:r>
      <w:r w:rsidRPr="000F6ADB">
        <w:rPr>
          <w:rFonts w:asciiTheme="minorHAnsi" w:hAnsiTheme="minorHAnsi" w:cstheme="minorHAnsi"/>
          <w:i/>
          <w:color w:val="0000FF"/>
          <w:sz w:val="20"/>
        </w:rPr>
        <w:t>paid</w:t>
      </w:r>
      <w:r w:rsidRPr="000F6ADB">
        <w:rPr>
          <w:rFonts w:asciiTheme="minorHAnsi" w:hAnsiTheme="minorHAnsi" w:cstheme="minorHAnsi"/>
          <w:i/>
          <w:color w:val="0000FF"/>
          <w:spacing w:val="-4"/>
          <w:sz w:val="20"/>
        </w:rPr>
        <w:t xml:space="preserve"> </w:t>
      </w:r>
      <w:r w:rsidRPr="000F6ADB">
        <w:rPr>
          <w:rFonts w:asciiTheme="minorHAnsi" w:hAnsiTheme="minorHAnsi" w:cstheme="minorHAnsi"/>
          <w:i/>
          <w:color w:val="0000FF"/>
          <w:sz w:val="20"/>
        </w:rPr>
        <w:t>as</w:t>
      </w:r>
      <w:r w:rsidRPr="000F6ADB">
        <w:rPr>
          <w:rFonts w:asciiTheme="minorHAnsi" w:hAnsiTheme="minorHAnsi" w:cstheme="minorHAnsi"/>
          <w:i/>
          <w:color w:val="0000FF"/>
          <w:spacing w:val="-4"/>
          <w:sz w:val="20"/>
        </w:rPr>
        <w:t xml:space="preserve"> </w:t>
      </w:r>
      <w:r w:rsidRPr="000F6ADB">
        <w:rPr>
          <w:rFonts w:asciiTheme="minorHAnsi" w:hAnsiTheme="minorHAnsi" w:cstheme="minorHAnsi"/>
          <w:i/>
          <w:color w:val="0000FF"/>
          <w:sz w:val="20"/>
        </w:rPr>
        <w:t>of</w:t>
      </w:r>
      <w:r w:rsidRPr="000F6ADB">
        <w:rPr>
          <w:rFonts w:asciiTheme="minorHAnsi" w:hAnsiTheme="minorHAnsi" w:cstheme="minorHAnsi"/>
          <w:i/>
          <w:color w:val="0000FF"/>
          <w:spacing w:val="-5"/>
          <w:sz w:val="20"/>
        </w:rPr>
        <w:t xml:space="preserve"> </w:t>
      </w:r>
      <w:r w:rsidRPr="000F6ADB">
        <w:rPr>
          <w:rFonts w:asciiTheme="minorHAnsi" w:hAnsiTheme="minorHAnsi" w:cstheme="minorHAnsi"/>
          <w:i/>
          <w:color w:val="0000FF"/>
          <w:sz w:val="20"/>
        </w:rPr>
        <w:t>February</w:t>
      </w:r>
      <w:r w:rsidRPr="000F6ADB">
        <w:rPr>
          <w:rFonts w:asciiTheme="minorHAnsi" w:hAnsiTheme="minorHAnsi" w:cstheme="minorHAnsi"/>
          <w:i/>
          <w:color w:val="0000FF"/>
          <w:spacing w:val="-6"/>
          <w:sz w:val="20"/>
        </w:rPr>
        <w:t xml:space="preserve"> </w:t>
      </w:r>
      <w:r w:rsidRPr="000F6ADB">
        <w:rPr>
          <w:rFonts w:asciiTheme="minorHAnsi" w:hAnsiTheme="minorHAnsi" w:cstheme="minorHAnsi"/>
          <w:i/>
          <w:color w:val="0000FF"/>
          <w:sz w:val="20"/>
        </w:rPr>
        <w:t>28th,</w:t>
      </w:r>
      <w:r w:rsidRPr="000F6ADB">
        <w:rPr>
          <w:rFonts w:asciiTheme="minorHAnsi" w:hAnsiTheme="minorHAnsi" w:cstheme="minorHAnsi"/>
          <w:i/>
          <w:color w:val="0000FF"/>
          <w:spacing w:val="-4"/>
          <w:sz w:val="20"/>
        </w:rPr>
        <w:t xml:space="preserve"> </w:t>
      </w:r>
      <w:r w:rsidRPr="000F6ADB">
        <w:rPr>
          <w:rFonts w:asciiTheme="minorHAnsi" w:hAnsiTheme="minorHAnsi" w:cstheme="minorHAnsi"/>
          <w:i/>
          <w:color w:val="0000FF"/>
          <w:sz w:val="20"/>
        </w:rPr>
        <w:t>except</w:t>
      </w:r>
      <w:r w:rsidRPr="000F6ADB">
        <w:rPr>
          <w:rFonts w:asciiTheme="minorHAnsi" w:hAnsiTheme="minorHAnsi" w:cstheme="minorHAnsi"/>
          <w:i/>
          <w:color w:val="0000FF"/>
          <w:spacing w:val="-4"/>
          <w:sz w:val="20"/>
        </w:rPr>
        <w:t xml:space="preserve"> </w:t>
      </w:r>
      <w:r w:rsidRPr="000F6ADB">
        <w:rPr>
          <w:rFonts w:asciiTheme="minorHAnsi" w:hAnsiTheme="minorHAnsi" w:cstheme="minorHAnsi"/>
          <w:i/>
          <w:color w:val="0000FF"/>
          <w:sz w:val="20"/>
        </w:rPr>
        <w:t>in</w:t>
      </w:r>
      <w:r w:rsidRPr="000F6ADB">
        <w:rPr>
          <w:rFonts w:asciiTheme="minorHAnsi" w:hAnsiTheme="minorHAnsi" w:cstheme="minorHAnsi"/>
          <w:i/>
          <w:color w:val="0000FF"/>
          <w:spacing w:val="-5"/>
          <w:sz w:val="20"/>
        </w:rPr>
        <w:t xml:space="preserve"> </w:t>
      </w:r>
      <w:r w:rsidRPr="000F6ADB">
        <w:rPr>
          <w:rFonts w:asciiTheme="minorHAnsi" w:hAnsiTheme="minorHAnsi" w:cstheme="minorHAnsi"/>
          <w:i/>
          <w:color w:val="0000FF"/>
          <w:sz w:val="20"/>
        </w:rPr>
        <w:t>a</w:t>
      </w:r>
      <w:r w:rsidRPr="000F6ADB">
        <w:rPr>
          <w:rFonts w:asciiTheme="minorHAnsi" w:hAnsiTheme="minorHAnsi" w:cstheme="minorHAnsi"/>
          <w:i/>
          <w:color w:val="0000FF"/>
          <w:spacing w:val="-4"/>
          <w:sz w:val="20"/>
        </w:rPr>
        <w:t xml:space="preserve"> </w:t>
      </w:r>
      <w:r w:rsidRPr="000F6ADB">
        <w:rPr>
          <w:rFonts w:asciiTheme="minorHAnsi" w:hAnsiTheme="minorHAnsi" w:cstheme="minorHAnsi"/>
          <w:i/>
          <w:color w:val="0000FF"/>
          <w:sz w:val="20"/>
        </w:rPr>
        <w:t>leap</w:t>
      </w:r>
      <w:r w:rsidRPr="000F6ADB">
        <w:rPr>
          <w:rFonts w:asciiTheme="minorHAnsi" w:hAnsiTheme="minorHAnsi" w:cstheme="minorHAnsi"/>
          <w:i/>
          <w:color w:val="0000FF"/>
          <w:spacing w:val="-4"/>
          <w:sz w:val="20"/>
        </w:rPr>
        <w:t xml:space="preserve"> </w:t>
      </w:r>
      <w:r w:rsidRPr="000F6ADB">
        <w:rPr>
          <w:rFonts w:asciiTheme="minorHAnsi" w:hAnsiTheme="minorHAnsi" w:cstheme="minorHAnsi"/>
          <w:i/>
          <w:color w:val="0000FF"/>
          <w:sz w:val="20"/>
        </w:rPr>
        <w:t>year,</w:t>
      </w:r>
      <w:r w:rsidRPr="000F6ADB">
        <w:rPr>
          <w:rFonts w:asciiTheme="minorHAnsi" w:hAnsiTheme="minorHAnsi" w:cstheme="minorHAnsi"/>
          <w:i/>
          <w:color w:val="0000FF"/>
          <w:spacing w:val="23"/>
          <w:w w:val="99"/>
          <w:sz w:val="20"/>
        </w:rPr>
        <w:t xml:space="preserve"> </w:t>
      </w:r>
      <w:r w:rsidRPr="000F6ADB">
        <w:rPr>
          <w:rFonts w:asciiTheme="minorHAnsi" w:hAnsiTheme="minorHAnsi" w:cstheme="minorHAnsi"/>
          <w:i/>
          <w:color w:val="0000FF"/>
          <w:sz w:val="20"/>
        </w:rPr>
        <w:t>the</w:t>
      </w:r>
      <w:r w:rsidRPr="000F6ADB">
        <w:rPr>
          <w:rFonts w:asciiTheme="minorHAnsi" w:hAnsiTheme="minorHAnsi" w:cstheme="minorHAnsi"/>
          <w:i/>
          <w:color w:val="0000FF"/>
          <w:spacing w:val="-6"/>
          <w:sz w:val="20"/>
        </w:rPr>
        <w:t xml:space="preserve"> </w:t>
      </w:r>
      <w:r w:rsidRPr="000F6ADB">
        <w:rPr>
          <w:rFonts w:asciiTheme="minorHAnsi" w:hAnsiTheme="minorHAnsi" w:cstheme="minorHAnsi"/>
          <w:i/>
          <w:color w:val="0000FF"/>
          <w:sz w:val="20"/>
        </w:rPr>
        <w:t>installment</w:t>
      </w:r>
      <w:r w:rsidRPr="000F6ADB">
        <w:rPr>
          <w:rFonts w:asciiTheme="minorHAnsi" w:hAnsiTheme="minorHAnsi" w:cstheme="minorHAnsi"/>
          <w:i/>
          <w:color w:val="0000FF"/>
          <w:spacing w:val="-5"/>
          <w:sz w:val="20"/>
        </w:rPr>
        <w:t xml:space="preserve"> </w:t>
      </w:r>
      <w:r w:rsidRPr="000F6ADB">
        <w:rPr>
          <w:rFonts w:asciiTheme="minorHAnsi" w:hAnsiTheme="minorHAnsi" w:cstheme="minorHAnsi"/>
          <w:i/>
          <w:color w:val="0000FF"/>
          <w:sz w:val="20"/>
        </w:rPr>
        <w:t>would</w:t>
      </w:r>
      <w:r w:rsidRPr="000F6ADB">
        <w:rPr>
          <w:rFonts w:asciiTheme="minorHAnsi" w:hAnsiTheme="minorHAnsi" w:cstheme="minorHAnsi"/>
          <w:i/>
          <w:color w:val="0000FF"/>
          <w:spacing w:val="-5"/>
          <w:sz w:val="20"/>
        </w:rPr>
        <w:t xml:space="preserve"> </w:t>
      </w:r>
      <w:r w:rsidRPr="000F6ADB">
        <w:rPr>
          <w:rFonts w:asciiTheme="minorHAnsi" w:hAnsiTheme="minorHAnsi" w:cstheme="minorHAnsi"/>
          <w:i/>
          <w:color w:val="0000FF"/>
          <w:sz w:val="20"/>
        </w:rPr>
        <w:t>be</w:t>
      </w:r>
      <w:r w:rsidRPr="000F6ADB">
        <w:rPr>
          <w:rFonts w:asciiTheme="minorHAnsi" w:hAnsiTheme="minorHAnsi" w:cstheme="minorHAnsi"/>
          <w:i/>
          <w:color w:val="0000FF"/>
          <w:spacing w:val="-5"/>
          <w:sz w:val="20"/>
        </w:rPr>
        <w:t xml:space="preserve"> </w:t>
      </w:r>
      <w:r w:rsidRPr="000F6ADB">
        <w:rPr>
          <w:rFonts w:asciiTheme="minorHAnsi" w:hAnsiTheme="minorHAnsi" w:cstheme="minorHAnsi"/>
          <w:i/>
          <w:color w:val="0000FF"/>
          <w:sz w:val="20"/>
        </w:rPr>
        <w:t>due</w:t>
      </w:r>
      <w:r w:rsidRPr="000F6ADB">
        <w:rPr>
          <w:rFonts w:asciiTheme="minorHAnsi" w:hAnsiTheme="minorHAnsi" w:cstheme="minorHAnsi"/>
          <w:i/>
          <w:color w:val="0000FF"/>
          <w:spacing w:val="-5"/>
          <w:sz w:val="20"/>
        </w:rPr>
        <w:t xml:space="preserve"> </w:t>
      </w:r>
      <w:r w:rsidRPr="000F6ADB">
        <w:rPr>
          <w:rFonts w:asciiTheme="minorHAnsi" w:hAnsiTheme="minorHAnsi" w:cstheme="minorHAnsi"/>
          <w:i/>
          <w:color w:val="0000FF"/>
          <w:sz w:val="20"/>
        </w:rPr>
        <w:t>on</w:t>
      </w:r>
      <w:r w:rsidRPr="000F6ADB">
        <w:rPr>
          <w:rFonts w:asciiTheme="minorHAnsi" w:hAnsiTheme="minorHAnsi" w:cstheme="minorHAnsi"/>
          <w:i/>
          <w:color w:val="0000FF"/>
          <w:spacing w:val="-5"/>
          <w:sz w:val="20"/>
        </w:rPr>
        <w:t xml:space="preserve"> </w:t>
      </w:r>
      <w:r w:rsidRPr="000F6ADB">
        <w:rPr>
          <w:rFonts w:asciiTheme="minorHAnsi" w:hAnsiTheme="minorHAnsi" w:cstheme="minorHAnsi"/>
          <w:i/>
          <w:color w:val="0000FF"/>
          <w:sz w:val="20"/>
        </w:rPr>
        <w:t>the</w:t>
      </w:r>
      <w:r w:rsidRPr="000F6ADB">
        <w:rPr>
          <w:rFonts w:asciiTheme="minorHAnsi" w:hAnsiTheme="minorHAnsi" w:cstheme="minorHAnsi"/>
          <w:i/>
          <w:color w:val="0000FF"/>
          <w:spacing w:val="-6"/>
          <w:sz w:val="20"/>
        </w:rPr>
        <w:t xml:space="preserve"> </w:t>
      </w:r>
      <w:r w:rsidRPr="000F6ADB">
        <w:rPr>
          <w:rFonts w:asciiTheme="minorHAnsi" w:hAnsiTheme="minorHAnsi" w:cstheme="minorHAnsi"/>
          <w:i/>
          <w:color w:val="0000FF"/>
          <w:sz w:val="20"/>
        </w:rPr>
        <w:t>29th.</w:t>
      </w:r>
    </w:p>
    <w:p w14:paraId="72474232" w14:textId="72D06DD1" w:rsidR="008171C7" w:rsidRDefault="008171C7" w:rsidP="008171C7"/>
    <w:p w14:paraId="4111EC7A" w14:textId="67A9E068" w:rsidR="008171C7" w:rsidRPr="00384C71" w:rsidRDefault="008171C7" w:rsidP="008171C7">
      <w:r>
        <w:rPr>
          <w:noProof/>
        </w:rPr>
        <w:lastRenderedPageBreak/>
        <w:drawing>
          <wp:inline distT="0" distB="0" distL="0" distR="0" wp14:anchorId="7B12D8AF" wp14:editId="11A20868">
            <wp:extent cx="4472305" cy="2162175"/>
            <wp:effectExtent l="0" t="0" r="4445" b="9525"/>
            <wp:docPr id="82" name="Picture 82" descr="Screen print of the Monthly Status Reporting on Individual Borrow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Screen print of the Monthly Status Reporting on Individual Borrower page"/>
                    <pic:cNvPicPr/>
                  </pic:nvPicPr>
                  <pic:blipFill rotWithShape="1">
                    <a:blip r:embed="rId32"/>
                    <a:srcRect t="23423" b="4719"/>
                    <a:stretch/>
                  </pic:blipFill>
                  <pic:spPr bwMode="auto">
                    <a:xfrm>
                      <a:off x="0" y="0"/>
                      <a:ext cx="4472940" cy="2162482"/>
                    </a:xfrm>
                    <a:prstGeom prst="rect">
                      <a:avLst/>
                    </a:prstGeom>
                    <a:ln>
                      <a:noFill/>
                    </a:ln>
                    <a:extLst>
                      <a:ext uri="{53640926-AAD7-44D8-BBD7-CCE9431645EC}">
                        <a14:shadowObscured xmlns:a14="http://schemas.microsoft.com/office/drawing/2010/main"/>
                      </a:ext>
                    </a:extLst>
                  </pic:spPr>
                </pic:pic>
              </a:graphicData>
            </a:graphic>
          </wp:inline>
        </w:drawing>
      </w:r>
    </w:p>
    <w:p w14:paraId="5190DC65" w14:textId="77777777" w:rsidR="008171C7" w:rsidRPr="000F6ADB" w:rsidRDefault="008171C7" w:rsidP="00D46393">
      <w:pPr>
        <w:pStyle w:val="BodyText"/>
        <w:tabs>
          <w:tab w:val="left" w:pos="861"/>
        </w:tabs>
        <w:spacing w:after="120"/>
        <w:ind w:left="0" w:right="310"/>
        <w:rPr>
          <w:rFonts w:asciiTheme="minorHAnsi" w:hAnsiTheme="minorHAnsi" w:cstheme="minorHAnsi"/>
          <w:spacing w:val="-5"/>
        </w:rPr>
      </w:pPr>
      <w:r w:rsidRPr="000F6ADB">
        <w:rPr>
          <w:rFonts w:asciiTheme="minorHAnsi" w:hAnsiTheme="minorHAnsi" w:cstheme="minorHAnsi"/>
        </w:rPr>
        <w:t xml:space="preserve">Click </w:t>
      </w:r>
      <w:r w:rsidRPr="000F6ADB">
        <w:rPr>
          <w:rFonts w:asciiTheme="minorHAnsi" w:hAnsiTheme="minorHAnsi" w:cstheme="minorHAnsi"/>
          <w:b/>
        </w:rPr>
        <w:t xml:space="preserve">Save. </w:t>
      </w:r>
      <w:r w:rsidRPr="000F6ADB">
        <w:rPr>
          <w:rFonts w:asciiTheme="minorHAnsi" w:hAnsiTheme="minorHAnsi" w:cstheme="minorHAnsi"/>
        </w:rPr>
        <w:t>If</w:t>
      </w:r>
      <w:r w:rsidRPr="000F6ADB">
        <w:rPr>
          <w:rFonts w:asciiTheme="minorHAnsi" w:hAnsiTheme="minorHAnsi" w:cstheme="minorHAnsi"/>
          <w:spacing w:val="-6"/>
        </w:rPr>
        <w:t xml:space="preserve"> </w:t>
      </w:r>
      <w:r w:rsidRPr="000F6ADB">
        <w:rPr>
          <w:rFonts w:asciiTheme="minorHAnsi" w:hAnsiTheme="minorHAnsi" w:cstheme="minorHAnsi"/>
        </w:rPr>
        <w:t>this</w:t>
      </w:r>
      <w:r w:rsidRPr="000F6ADB">
        <w:rPr>
          <w:rFonts w:asciiTheme="minorHAnsi" w:hAnsiTheme="minorHAnsi" w:cstheme="minorHAnsi"/>
          <w:spacing w:val="-5"/>
        </w:rPr>
        <w:t xml:space="preserve"> </w:t>
      </w:r>
      <w:r w:rsidRPr="000F6ADB">
        <w:rPr>
          <w:rFonts w:asciiTheme="minorHAnsi" w:hAnsiTheme="minorHAnsi" w:cstheme="minorHAnsi"/>
          <w:spacing w:val="-1"/>
        </w:rPr>
        <w:t>borrower</w:t>
      </w:r>
      <w:r w:rsidRPr="000F6ADB">
        <w:rPr>
          <w:rFonts w:asciiTheme="minorHAnsi" w:hAnsiTheme="minorHAnsi" w:cstheme="minorHAnsi"/>
          <w:spacing w:val="-6"/>
        </w:rPr>
        <w:t xml:space="preserve"> </w:t>
      </w:r>
      <w:r w:rsidRPr="000F6ADB">
        <w:rPr>
          <w:rFonts w:asciiTheme="minorHAnsi" w:hAnsiTheme="minorHAnsi" w:cstheme="minorHAnsi"/>
        </w:rPr>
        <w:t>is</w:t>
      </w:r>
      <w:r w:rsidRPr="000F6ADB">
        <w:rPr>
          <w:rFonts w:asciiTheme="minorHAnsi" w:hAnsiTheme="minorHAnsi" w:cstheme="minorHAnsi"/>
          <w:spacing w:val="47"/>
          <w:w w:val="99"/>
        </w:rPr>
        <w:t xml:space="preserve"> </w:t>
      </w:r>
      <w:r w:rsidRPr="000F6ADB">
        <w:rPr>
          <w:rFonts w:asciiTheme="minorHAnsi" w:hAnsiTheme="minorHAnsi" w:cstheme="minorHAnsi"/>
        </w:rPr>
        <w:t>not</w:t>
      </w:r>
      <w:r w:rsidRPr="000F6ADB">
        <w:rPr>
          <w:rFonts w:asciiTheme="minorHAnsi" w:hAnsiTheme="minorHAnsi" w:cstheme="minorHAnsi"/>
          <w:spacing w:val="-5"/>
        </w:rPr>
        <w:t xml:space="preserve"> </w:t>
      </w:r>
      <w:r w:rsidRPr="000F6ADB">
        <w:rPr>
          <w:rFonts w:asciiTheme="minorHAnsi" w:hAnsiTheme="minorHAnsi" w:cstheme="minorHAnsi"/>
        </w:rPr>
        <w:t>the</w:t>
      </w:r>
      <w:r w:rsidRPr="000F6ADB">
        <w:rPr>
          <w:rFonts w:asciiTheme="minorHAnsi" w:hAnsiTheme="minorHAnsi" w:cstheme="minorHAnsi"/>
          <w:spacing w:val="-4"/>
        </w:rPr>
        <w:t xml:space="preserve"> </w:t>
      </w:r>
      <w:r w:rsidRPr="000F6ADB">
        <w:rPr>
          <w:rFonts w:asciiTheme="minorHAnsi" w:hAnsiTheme="minorHAnsi" w:cstheme="minorHAnsi"/>
        </w:rPr>
        <w:t>last</w:t>
      </w:r>
      <w:r w:rsidRPr="000F6ADB">
        <w:rPr>
          <w:rFonts w:asciiTheme="minorHAnsi" w:hAnsiTheme="minorHAnsi" w:cstheme="minorHAnsi"/>
          <w:spacing w:val="-5"/>
        </w:rPr>
        <w:t xml:space="preserve"> </w:t>
      </w:r>
      <w:r w:rsidRPr="000F6ADB">
        <w:rPr>
          <w:rFonts w:asciiTheme="minorHAnsi" w:hAnsiTheme="minorHAnsi" w:cstheme="minorHAnsi"/>
        </w:rPr>
        <w:t>borrower</w:t>
      </w:r>
      <w:r w:rsidRPr="000F6ADB">
        <w:rPr>
          <w:rFonts w:asciiTheme="minorHAnsi" w:hAnsiTheme="minorHAnsi" w:cstheme="minorHAnsi"/>
          <w:spacing w:val="-5"/>
        </w:rPr>
        <w:t xml:space="preserve"> </w:t>
      </w:r>
      <w:r w:rsidRPr="000F6ADB">
        <w:rPr>
          <w:rFonts w:asciiTheme="minorHAnsi" w:hAnsiTheme="minorHAnsi" w:cstheme="minorHAnsi"/>
        </w:rPr>
        <w:t>in</w:t>
      </w:r>
      <w:r w:rsidRPr="000F6ADB">
        <w:rPr>
          <w:rFonts w:asciiTheme="minorHAnsi" w:hAnsiTheme="minorHAnsi" w:cstheme="minorHAnsi"/>
          <w:spacing w:val="-4"/>
        </w:rPr>
        <w:t xml:space="preserve"> </w:t>
      </w:r>
      <w:r w:rsidRPr="000F6ADB">
        <w:rPr>
          <w:rFonts w:asciiTheme="minorHAnsi" w:hAnsiTheme="minorHAnsi" w:cstheme="minorHAnsi"/>
        </w:rPr>
        <w:t>your</w:t>
      </w:r>
      <w:r w:rsidRPr="000F6ADB">
        <w:rPr>
          <w:rFonts w:asciiTheme="minorHAnsi" w:hAnsiTheme="minorHAnsi" w:cstheme="minorHAnsi"/>
          <w:spacing w:val="-4"/>
        </w:rPr>
        <w:t xml:space="preserve"> </w:t>
      </w:r>
      <w:r w:rsidRPr="000F6ADB">
        <w:rPr>
          <w:rFonts w:asciiTheme="minorHAnsi" w:hAnsiTheme="minorHAnsi" w:cstheme="minorHAnsi"/>
        </w:rPr>
        <w:t>portfolio</w:t>
      </w:r>
      <w:r w:rsidRPr="000F6ADB">
        <w:rPr>
          <w:rFonts w:asciiTheme="minorHAnsi" w:hAnsiTheme="minorHAnsi" w:cstheme="minorHAnsi"/>
          <w:spacing w:val="-4"/>
        </w:rPr>
        <w:t xml:space="preserve"> that has not been previously reported, </w:t>
      </w:r>
      <w:r w:rsidRPr="000F6ADB">
        <w:rPr>
          <w:rFonts w:asciiTheme="minorHAnsi" w:hAnsiTheme="minorHAnsi" w:cstheme="minorHAnsi"/>
        </w:rPr>
        <w:t>proceed</w:t>
      </w:r>
      <w:r w:rsidRPr="000F6ADB">
        <w:rPr>
          <w:rFonts w:asciiTheme="minorHAnsi" w:hAnsiTheme="minorHAnsi" w:cstheme="minorHAnsi"/>
          <w:spacing w:val="-5"/>
        </w:rPr>
        <w:t xml:space="preserve"> back </w:t>
      </w:r>
      <w:r w:rsidRPr="000F6ADB">
        <w:rPr>
          <w:rFonts w:asciiTheme="minorHAnsi" w:hAnsiTheme="minorHAnsi" w:cstheme="minorHAnsi"/>
          <w:spacing w:val="-1"/>
        </w:rPr>
        <w:t>to</w:t>
      </w:r>
      <w:r w:rsidRPr="000F6ADB">
        <w:rPr>
          <w:rFonts w:asciiTheme="minorHAnsi" w:hAnsiTheme="minorHAnsi" w:cstheme="minorHAnsi"/>
          <w:spacing w:val="-4"/>
        </w:rPr>
        <w:t xml:space="preserve"> </w:t>
      </w:r>
      <w:r w:rsidRPr="000F6ADB">
        <w:rPr>
          <w:rFonts w:asciiTheme="minorHAnsi" w:hAnsiTheme="minorHAnsi" w:cstheme="minorHAnsi"/>
        </w:rPr>
        <w:t>step</w:t>
      </w:r>
      <w:r w:rsidRPr="000F6ADB">
        <w:rPr>
          <w:rFonts w:asciiTheme="minorHAnsi" w:hAnsiTheme="minorHAnsi" w:cstheme="minorHAnsi"/>
          <w:spacing w:val="-4"/>
        </w:rPr>
        <w:t xml:space="preserve"> </w:t>
      </w:r>
      <w:r w:rsidRPr="000F6ADB">
        <w:rPr>
          <w:rFonts w:asciiTheme="minorHAnsi" w:hAnsiTheme="minorHAnsi" w:cstheme="minorHAnsi"/>
        </w:rPr>
        <w:t>3.</w:t>
      </w:r>
      <w:r w:rsidRPr="000F6ADB">
        <w:rPr>
          <w:rFonts w:asciiTheme="minorHAnsi" w:hAnsiTheme="minorHAnsi" w:cstheme="minorHAnsi"/>
          <w:spacing w:val="-5"/>
        </w:rPr>
        <w:t xml:space="preserve"> Once all borrower's that have not been previously reported are entered, you should be at the Monthly Status Retrieve/Review Transmission screen.  You will need to review each loan in the list for all loans previously reported by click Mod on the Monthly Status Retrieve/Review Transmission screen.</w:t>
      </w:r>
    </w:p>
    <w:p w14:paraId="3D63DF64" w14:textId="77777777" w:rsidR="008171C7" w:rsidRPr="000F6ADB" w:rsidRDefault="008171C7" w:rsidP="008171C7">
      <w:pPr>
        <w:pStyle w:val="BodyText"/>
        <w:tabs>
          <w:tab w:val="left" w:pos="861"/>
        </w:tabs>
        <w:spacing w:after="120"/>
        <w:ind w:left="140" w:right="310"/>
        <w:rPr>
          <w:rFonts w:asciiTheme="minorHAnsi" w:hAnsiTheme="minorHAnsi" w:cstheme="minorHAnsi"/>
          <w:spacing w:val="-5"/>
        </w:rPr>
      </w:pPr>
    </w:p>
    <w:p w14:paraId="3B7DCADB" w14:textId="77777777" w:rsidR="008171C7" w:rsidRPr="000F6ADB" w:rsidRDefault="008171C7" w:rsidP="00D46393">
      <w:pPr>
        <w:pStyle w:val="BodyText"/>
        <w:tabs>
          <w:tab w:val="left" w:pos="861"/>
        </w:tabs>
        <w:spacing w:after="120"/>
        <w:ind w:left="0" w:right="310"/>
        <w:rPr>
          <w:rFonts w:asciiTheme="minorHAnsi" w:hAnsiTheme="minorHAnsi" w:cstheme="minorHAnsi"/>
        </w:rPr>
      </w:pPr>
      <w:r w:rsidRPr="000F6ADB">
        <w:rPr>
          <w:rFonts w:asciiTheme="minorHAnsi" w:hAnsiTheme="minorHAnsi" w:cstheme="minorHAnsi"/>
        </w:rPr>
        <w:t>Reports</w:t>
      </w:r>
      <w:r w:rsidRPr="000F6ADB">
        <w:rPr>
          <w:rFonts w:asciiTheme="minorHAnsi" w:hAnsiTheme="minorHAnsi" w:cstheme="minorHAnsi"/>
          <w:spacing w:val="-8"/>
        </w:rPr>
        <w:t xml:space="preserve"> </w:t>
      </w:r>
      <w:r w:rsidRPr="000F6ADB">
        <w:rPr>
          <w:rFonts w:asciiTheme="minorHAnsi" w:hAnsiTheme="minorHAnsi" w:cstheme="minorHAnsi"/>
        </w:rPr>
        <w:t>page</w:t>
      </w:r>
      <w:r w:rsidRPr="000F6ADB">
        <w:rPr>
          <w:rFonts w:asciiTheme="minorHAnsi" w:hAnsiTheme="minorHAnsi" w:cstheme="minorHAnsi"/>
          <w:spacing w:val="-7"/>
        </w:rPr>
        <w:t xml:space="preserve"> </w:t>
      </w:r>
      <w:r w:rsidRPr="000F6ADB">
        <w:rPr>
          <w:rFonts w:asciiTheme="minorHAnsi" w:hAnsiTheme="minorHAnsi" w:cstheme="minorHAnsi"/>
        </w:rPr>
        <w:t>is</w:t>
      </w:r>
      <w:r w:rsidRPr="000F6ADB">
        <w:rPr>
          <w:rFonts w:asciiTheme="minorHAnsi" w:hAnsiTheme="minorHAnsi" w:cstheme="minorHAnsi"/>
          <w:w w:val="99"/>
        </w:rPr>
        <w:t xml:space="preserve"> </w:t>
      </w:r>
      <w:r w:rsidRPr="000F6ADB">
        <w:rPr>
          <w:rFonts w:asciiTheme="minorHAnsi" w:hAnsiTheme="minorHAnsi" w:cstheme="minorHAnsi"/>
        </w:rPr>
        <w:t>displayed</w:t>
      </w:r>
      <w:r w:rsidRPr="000F6ADB">
        <w:rPr>
          <w:rFonts w:asciiTheme="minorHAnsi" w:hAnsiTheme="minorHAnsi" w:cstheme="minorHAnsi"/>
          <w:spacing w:val="-6"/>
        </w:rPr>
        <w:t xml:space="preserve"> </w:t>
      </w:r>
      <w:r w:rsidRPr="000F6ADB">
        <w:rPr>
          <w:rFonts w:asciiTheme="minorHAnsi" w:hAnsiTheme="minorHAnsi" w:cstheme="minorHAnsi"/>
        </w:rPr>
        <w:t>with</w:t>
      </w:r>
      <w:r w:rsidRPr="000F6ADB">
        <w:rPr>
          <w:rFonts w:asciiTheme="minorHAnsi" w:hAnsiTheme="minorHAnsi" w:cstheme="minorHAnsi"/>
          <w:spacing w:val="-6"/>
        </w:rPr>
        <w:t xml:space="preserve"> </w:t>
      </w:r>
      <w:r w:rsidRPr="000F6ADB">
        <w:rPr>
          <w:rFonts w:asciiTheme="minorHAnsi" w:hAnsiTheme="minorHAnsi" w:cstheme="minorHAnsi"/>
        </w:rPr>
        <w:t>the</w:t>
      </w:r>
      <w:r w:rsidRPr="000F6ADB">
        <w:rPr>
          <w:rFonts w:asciiTheme="minorHAnsi" w:hAnsiTheme="minorHAnsi" w:cstheme="minorHAnsi"/>
          <w:spacing w:val="-6"/>
        </w:rPr>
        <w:t xml:space="preserve"> </w:t>
      </w:r>
      <w:r w:rsidRPr="000F6ADB">
        <w:rPr>
          <w:rFonts w:asciiTheme="minorHAnsi" w:hAnsiTheme="minorHAnsi" w:cstheme="minorHAnsi"/>
        </w:rPr>
        <w:t>input</w:t>
      </w:r>
      <w:r w:rsidRPr="000F6ADB">
        <w:rPr>
          <w:rFonts w:asciiTheme="minorHAnsi" w:hAnsiTheme="minorHAnsi" w:cstheme="minorHAnsi"/>
          <w:spacing w:val="-7"/>
        </w:rPr>
        <w:t xml:space="preserve"> </w:t>
      </w:r>
      <w:r w:rsidRPr="000F6ADB">
        <w:rPr>
          <w:rFonts w:asciiTheme="minorHAnsi" w:hAnsiTheme="minorHAnsi" w:cstheme="minorHAnsi"/>
        </w:rPr>
        <w:t>status</w:t>
      </w:r>
      <w:r w:rsidRPr="000F6ADB">
        <w:rPr>
          <w:rFonts w:asciiTheme="minorHAnsi" w:hAnsiTheme="minorHAnsi" w:cstheme="minorHAnsi"/>
          <w:spacing w:val="-6"/>
        </w:rPr>
        <w:t xml:space="preserve"> </w:t>
      </w:r>
      <w:r w:rsidRPr="000F6ADB">
        <w:rPr>
          <w:rFonts w:asciiTheme="minorHAnsi" w:hAnsiTheme="minorHAnsi" w:cstheme="minorHAnsi"/>
        </w:rPr>
        <w:t>data.</w:t>
      </w:r>
      <w:r w:rsidRPr="000F6ADB">
        <w:rPr>
          <w:rFonts w:asciiTheme="minorHAnsi" w:hAnsiTheme="minorHAnsi" w:cstheme="minorHAnsi"/>
          <w:spacing w:val="-7"/>
        </w:rPr>
        <w:t xml:space="preserve"> </w:t>
      </w:r>
      <w:r w:rsidRPr="000F6ADB">
        <w:rPr>
          <w:rFonts w:asciiTheme="minorHAnsi" w:hAnsiTheme="minorHAnsi" w:cstheme="minorHAnsi"/>
        </w:rPr>
        <w:t>Refer</w:t>
      </w:r>
      <w:r w:rsidRPr="000F6ADB">
        <w:rPr>
          <w:rFonts w:asciiTheme="minorHAnsi" w:hAnsiTheme="minorHAnsi" w:cstheme="minorHAnsi"/>
          <w:spacing w:val="-6"/>
        </w:rPr>
        <w:t xml:space="preserve"> </w:t>
      </w:r>
      <w:r w:rsidRPr="000F6ADB">
        <w:rPr>
          <w:rFonts w:asciiTheme="minorHAnsi" w:hAnsiTheme="minorHAnsi" w:cstheme="minorHAnsi"/>
        </w:rPr>
        <w:t>to</w:t>
      </w:r>
      <w:r w:rsidRPr="000F6ADB">
        <w:rPr>
          <w:rFonts w:asciiTheme="minorHAnsi" w:hAnsiTheme="minorHAnsi" w:cstheme="minorHAnsi"/>
          <w:spacing w:val="-6"/>
        </w:rPr>
        <w:t xml:space="preserve"> </w:t>
      </w:r>
      <w:r w:rsidRPr="000F6ADB">
        <w:rPr>
          <w:rFonts w:asciiTheme="minorHAnsi" w:hAnsiTheme="minorHAnsi" w:cstheme="minorHAnsi"/>
        </w:rPr>
        <w:t>the</w:t>
      </w:r>
      <w:r w:rsidRPr="000F6ADB">
        <w:rPr>
          <w:rFonts w:asciiTheme="minorHAnsi" w:hAnsiTheme="minorHAnsi" w:cstheme="minorHAnsi"/>
          <w:spacing w:val="-6"/>
        </w:rPr>
        <w:t xml:space="preserve"> </w:t>
      </w:r>
      <w:r w:rsidRPr="000F6ADB">
        <w:rPr>
          <w:rFonts w:asciiTheme="minorHAnsi" w:hAnsiTheme="minorHAnsi" w:cstheme="minorHAnsi"/>
        </w:rPr>
        <w:t>Help</w:t>
      </w:r>
      <w:r w:rsidRPr="000F6ADB">
        <w:rPr>
          <w:rFonts w:asciiTheme="minorHAnsi" w:hAnsiTheme="minorHAnsi" w:cstheme="minorHAnsi"/>
          <w:spacing w:val="-6"/>
        </w:rPr>
        <w:t xml:space="preserve"> </w:t>
      </w:r>
      <w:r w:rsidRPr="000F6ADB">
        <w:rPr>
          <w:rFonts w:asciiTheme="minorHAnsi" w:hAnsiTheme="minorHAnsi" w:cstheme="minorHAnsi"/>
        </w:rPr>
        <w:t>for</w:t>
      </w:r>
      <w:r w:rsidRPr="000F6ADB">
        <w:rPr>
          <w:rFonts w:asciiTheme="minorHAnsi" w:hAnsiTheme="minorHAnsi" w:cstheme="minorHAnsi"/>
          <w:spacing w:val="-6"/>
        </w:rPr>
        <w:t xml:space="preserve"> </w:t>
      </w:r>
      <w:r w:rsidRPr="000F6ADB">
        <w:rPr>
          <w:rFonts w:asciiTheme="minorHAnsi" w:hAnsiTheme="minorHAnsi" w:cstheme="minorHAnsi"/>
        </w:rPr>
        <w:t>reviewing,</w:t>
      </w:r>
      <w:r w:rsidRPr="000F6ADB">
        <w:rPr>
          <w:rFonts w:asciiTheme="minorHAnsi" w:hAnsiTheme="minorHAnsi" w:cstheme="minorHAnsi"/>
          <w:spacing w:val="-6"/>
        </w:rPr>
        <w:t xml:space="preserve"> </w:t>
      </w:r>
      <w:r w:rsidRPr="000F6ADB">
        <w:rPr>
          <w:rFonts w:asciiTheme="minorHAnsi" w:hAnsiTheme="minorHAnsi" w:cstheme="minorHAnsi"/>
        </w:rPr>
        <w:t>modifying,</w:t>
      </w:r>
      <w:r w:rsidRPr="000F6ADB">
        <w:rPr>
          <w:rFonts w:asciiTheme="minorHAnsi" w:hAnsiTheme="minorHAnsi" w:cstheme="minorHAnsi"/>
          <w:spacing w:val="-6"/>
        </w:rPr>
        <w:t xml:space="preserve"> </w:t>
      </w:r>
      <w:r w:rsidRPr="000F6ADB">
        <w:rPr>
          <w:rFonts w:asciiTheme="minorHAnsi" w:hAnsiTheme="minorHAnsi" w:cstheme="minorHAnsi"/>
        </w:rPr>
        <w:t>deleting,</w:t>
      </w:r>
      <w:r w:rsidRPr="000F6ADB">
        <w:rPr>
          <w:rFonts w:asciiTheme="minorHAnsi" w:hAnsiTheme="minorHAnsi" w:cstheme="minorHAnsi"/>
          <w:w w:val="99"/>
        </w:rPr>
        <w:t xml:space="preserve"> </w:t>
      </w:r>
      <w:r w:rsidRPr="000F6ADB">
        <w:rPr>
          <w:rFonts w:asciiTheme="minorHAnsi" w:hAnsiTheme="minorHAnsi" w:cstheme="minorHAnsi"/>
        </w:rPr>
        <w:t>and/or</w:t>
      </w:r>
      <w:r w:rsidRPr="000F6ADB">
        <w:rPr>
          <w:rFonts w:asciiTheme="minorHAnsi" w:hAnsiTheme="minorHAnsi" w:cstheme="minorHAnsi"/>
          <w:spacing w:val="-8"/>
        </w:rPr>
        <w:t xml:space="preserve"> </w:t>
      </w:r>
      <w:r w:rsidRPr="000F6ADB">
        <w:rPr>
          <w:rFonts w:asciiTheme="minorHAnsi" w:hAnsiTheme="minorHAnsi" w:cstheme="minorHAnsi"/>
        </w:rPr>
        <w:t>submitting</w:t>
      </w:r>
      <w:r w:rsidRPr="000F6ADB">
        <w:rPr>
          <w:rFonts w:asciiTheme="minorHAnsi" w:hAnsiTheme="minorHAnsi" w:cstheme="minorHAnsi"/>
          <w:spacing w:val="-8"/>
        </w:rPr>
        <w:t xml:space="preserve"> </w:t>
      </w:r>
      <w:r w:rsidRPr="000F6ADB">
        <w:rPr>
          <w:rFonts w:asciiTheme="minorHAnsi" w:hAnsiTheme="minorHAnsi" w:cstheme="minorHAnsi"/>
          <w:spacing w:val="-1"/>
        </w:rPr>
        <w:t>Monthly</w:t>
      </w:r>
      <w:r w:rsidRPr="000F6ADB">
        <w:rPr>
          <w:rFonts w:asciiTheme="minorHAnsi" w:hAnsiTheme="minorHAnsi" w:cstheme="minorHAnsi"/>
          <w:spacing w:val="-8"/>
        </w:rPr>
        <w:t xml:space="preserve"> </w:t>
      </w:r>
      <w:r w:rsidRPr="000F6ADB">
        <w:rPr>
          <w:rFonts w:asciiTheme="minorHAnsi" w:hAnsiTheme="minorHAnsi" w:cstheme="minorHAnsi"/>
        </w:rPr>
        <w:t>status</w:t>
      </w:r>
      <w:r w:rsidRPr="000F6ADB">
        <w:rPr>
          <w:rFonts w:asciiTheme="minorHAnsi" w:hAnsiTheme="minorHAnsi" w:cstheme="minorHAnsi"/>
          <w:spacing w:val="-8"/>
        </w:rPr>
        <w:t xml:space="preserve"> </w:t>
      </w:r>
      <w:r w:rsidRPr="000F6ADB">
        <w:rPr>
          <w:rFonts w:asciiTheme="minorHAnsi" w:hAnsiTheme="minorHAnsi" w:cstheme="minorHAnsi"/>
          <w:spacing w:val="-1"/>
        </w:rPr>
        <w:t>reports,</w:t>
      </w:r>
      <w:r w:rsidRPr="000F6ADB">
        <w:rPr>
          <w:rFonts w:asciiTheme="minorHAnsi" w:hAnsiTheme="minorHAnsi" w:cstheme="minorHAnsi"/>
          <w:spacing w:val="-8"/>
        </w:rPr>
        <w:t xml:space="preserve"> </w:t>
      </w:r>
      <w:r w:rsidRPr="000F6ADB">
        <w:rPr>
          <w:rFonts w:asciiTheme="minorHAnsi" w:hAnsiTheme="minorHAnsi" w:cstheme="minorHAnsi"/>
        </w:rPr>
        <w:t>if</w:t>
      </w:r>
      <w:r w:rsidRPr="000F6ADB">
        <w:rPr>
          <w:rFonts w:asciiTheme="minorHAnsi" w:hAnsiTheme="minorHAnsi" w:cstheme="minorHAnsi"/>
          <w:spacing w:val="-8"/>
        </w:rPr>
        <w:t xml:space="preserve"> </w:t>
      </w:r>
      <w:r w:rsidRPr="000F6ADB">
        <w:rPr>
          <w:rFonts w:asciiTheme="minorHAnsi" w:hAnsiTheme="minorHAnsi" w:cstheme="minorHAnsi"/>
          <w:spacing w:val="-1"/>
        </w:rPr>
        <w:t>needed.</w:t>
      </w:r>
    </w:p>
    <w:p w14:paraId="63DC10FE" w14:textId="77777777" w:rsidR="008171C7" w:rsidRPr="000F6ADB" w:rsidRDefault="008171C7" w:rsidP="00C50D05">
      <w:pPr>
        <w:pStyle w:val="BodyText"/>
        <w:numPr>
          <w:ilvl w:val="0"/>
          <w:numId w:val="12"/>
        </w:numPr>
        <w:tabs>
          <w:tab w:val="left" w:pos="861"/>
        </w:tabs>
        <w:spacing w:before="0" w:after="120"/>
        <w:ind w:right="115"/>
        <w:rPr>
          <w:rFonts w:asciiTheme="minorHAnsi" w:hAnsiTheme="minorHAnsi" w:cstheme="minorHAnsi"/>
        </w:rPr>
      </w:pPr>
      <w:r w:rsidRPr="000F6ADB">
        <w:rPr>
          <w:rFonts w:asciiTheme="minorHAnsi" w:hAnsiTheme="minorHAnsi" w:cstheme="minorHAnsi"/>
        </w:rPr>
        <w:t>Repeat</w:t>
      </w:r>
      <w:r w:rsidRPr="000F6ADB">
        <w:rPr>
          <w:rFonts w:asciiTheme="minorHAnsi" w:hAnsiTheme="minorHAnsi" w:cstheme="minorHAnsi"/>
          <w:spacing w:val="-6"/>
        </w:rPr>
        <w:t xml:space="preserve"> </w:t>
      </w:r>
      <w:r w:rsidRPr="000F6ADB">
        <w:rPr>
          <w:rFonts w:asciiTheme="minorHAnsi" w:hAnsiTheme="minorHAnsi" w:cstheme="minorHAnsi"/>
        </w:rPr>
        <w:t>steps</w:t>
      </w:r>
      <w:r w:rsidRPr="000F6ADB">
        <w:rPr>
          <w:rFonts w:asciiTheme="minorHAnsi" w:hAnsiTheme="minorHAnsi" w:cstheme="minorHAnsi"/>
          <w:spacing w:val="-5"/>
        </w:rPr>
        <w:t xml:space="preserve"> </w:t>
      </w:r>
      <w:r w:rsidRPr="000F6ADB">
        <w:rPr>
          <w:rFonts w:asciiTheme="minorHAnsi" w:hAnsiTheme="minorHAnsi" w:cstheme="minorHAnsi"/>
        </w:rPr>
        <w:t>3a-3c</w:t>
      </w:r>
      <w:r w:rsidRPr="000F6ADB">
        <w:rPr>
          <w:rFonts w:asciiTheme="minorHAnsi" w:hAnsiTheme="minorHAnsi" w:cstheme="minorHAnsi"/>
          <w:spacing w:val="-6"/>
        </w:rPr>
        <w:t xml:space="preserve"> </w:t>
      </w:r>
      <w:r w:rsidRPr="000F6ADB">
        <w:rPr>
          <w:rFonts w:asciiTheme="minorHAnsi" w:hAnsiTheme="minorHAnsi" w:cstheme="minorHAnsi"/>
        </w:rPr>
        <w:t>for</w:t>
      </w:r>
      <w:r w:rsidRPr="000F6ADB">
        <w:rPr>
          <w:rFonts w:asciiTheme="minorHAnsi" w:hAnsiTheme="minorHAnsi" w:cstheme="minorHAnsi"/>
          <w:spacing w:val="-5"/>
        </w:rPr>
        <w:t xml:space="preserve"> </w:t>
      </w:r>
      <w:r w:rsidRPr="000F6ADB">
        <w:rPr>
          <w:rFonts w:asciiTheme="minorHAnsi" w:hAnsiTheme="minorHAnsi" w:cstheme="minorHAnsi"/>
          <w:spacing w:val="-1"/>
        </w:rPr>
        <w:t>each</w:t>
      </w:r>
      <w:r w:rsidRPr="000F6ADB">
        <w:rPr>
          <w:rFonts w:asciiTheme="minorHAnsi" w:hAnsiTheme="minorHAnsi" w:cstheme="minorHAnsi"/>
          <w:spacing w:val="-5"/>
        </w:rPr>
        <w:t xml:space="preserve"> </w:t>
      </w:r>
      <w:r w:rsidRPr="000F6ADB">
        <w:rPr>
          <w:rFonts w:asciiTheme="minorHAnsi" w:hAnsiTheme="minorHAnsi" w:cstheme="minorHAnsi"/>
        </w:rPr>
        <w:t>first</w:t>
      </w:r>
      <w:r w:rsidRPr="000F6ADB">
        <w:rPr>
          <w:rFonts w:asciiTheme="minorHAnsi" w:hAnsiTheme="minorHAnsi" w:cstheme="minorHAnsi"/>
          <w:spacing w:val="-6"/>
        </w:rPr>
        <w:t xml:space="preserve"> </w:t>
      </w:r>
      <w:r w:rsidRPr="000F6ADB">
        <w:rPr>
          <w:rFonts w:asciiTheme="minorHAnsi" w:hAnsiTheme="minorHAnsi" w:cstheme="minorHAnsi"/>
          <w:spacing w:val="-1"/>
        </w:rPr>
        <w:t>time</w:t>
      </w:r>
      <w:r w:rsidRPr="000F6ADB">
        <w:rPr>
          <w:rFonts w:asciiTheme="minorHAnsi" w:hAnsiTheme="minorHAnsi" w:cstheme="minorHAnsi"/>
          <w:spacing w:val="-5"/>
        </w:rPr>
        <w:t xml:space="preserve"> </w:t>
      </w:r>
      <w:r w:rsidRPr="000F6ADB">
        <w:rPr>
          <w:rFonts w:asciiTheme="minorHAnsi" w:hAnsiTheme="minorHAnsi" w:cstheme="minorHAnsi"/>
        </w:rPr>
        <w:t>borrower,</w:t>
      </w:r>
      <w:r w:rsidRPr="000F6ADB">
        <w:rPr>
          <w:rFonts w:asciiTheme="minorHAnsi" w:hAnsiTheme="minorHAnsi" w:cstheme="minorHAnsi"/>
          <w:spacing w:val="-5"/>
        </w:rPr>
        <w:t xml:space="preserve"> </w:t>
      </w:r>
      <w:r w:rsidRPr="000F6ADB">
        <w:rPr>
          <w:rFonts w:asciiTheme="minorHAnsi" w:hAnsiTheme="minorHAnsi" w:cstheme="minorHAnsi"/>
        </w:rPr>
        <w:t>or</w:t>
      </w:r>
      <w:r w:rsidRPr="000F6ADB">
        <w:rPr>
          <w:rFonts w:asciiTheme="minorHAnsi" w:hAnsiTheme="minorHAnsi" w:cstheme="minorHAnsi"/>
          <w:spacing w:val="-6"/>
        </w:rPr>
        <w:t xml:space="preserve"> </w:t>
      </w:r>
      <w:r w:rsidRPr="000F6ADB">
        <w:rPr>
          <w:rFonts w:asciiTheme="minorHAnsi" w:hAnsiTheme="minorHAnsi" w:cstheme="minorHAnsi"/>
        </w:rPr>
        <w:t>to</w:t>
      </w:r>
      <w:r w:rsidRPr="000F6ADB">
        <w:rPr>
          <w:rFonts w:asciiTheme="minorHAnsi" w:hAnsiTheme="minorHAnsi" w:cstheme="minorHAnsi"/>
          <w:spacing w:val="-5"/>
        </w:rPr>
        <w:t xml:space="preserve"> </w:t>
      </w:r>
      <w:r w:rsidRPr="000F6ADB">
        <w:rPr>
          <w:rFonts w:asciiTheme="minorHAnsi" w:hAnsiTheme="minorHAnsi" w:cstheme="minorHAnsi"/>
        </w:rPr>
        <w:t>enter</w:t>
      </w:r>
      <w:r w:rsidRPr="000F6ADB">
        <w:rPr>
          <w:rFonts w:asciiTheme="minorHAnsi" w:hAnsiTheme="minorHAnsi" w:cstheme="minorHAnsi"/>
          <w:spacing w:val="-5"/>
        </w:rPr>
        <w:t xml:space="preserve"> </w:t>
      </w:r>
      <w:r w:rsidRPr="000F6ADB">
        <w:rPr>
          <w:rFonts w:asciiTheme="minorHAnsi" w:hAnsiTheme="minorHAnsi" w:cstheme="minorHAnsi"/>
        </w:rPr>
        <w:t>Monthly</w:t>
      </w:r>
      <w:r w:rsidRPr="000F6ADB">
        <w:rPr>
          <w:rFonts w:asciiTheme="minorHAnsi" w:hAnsiTheme="minorHAnsi" w:cstheme="minorHAnsi"/>
          <w:spacing w:val="-6"/>
        </w:rPr>
        <w:t xml:space="preserve"> </w:t>
      </w:r>
      <w:r w:rsidRPr="000F6ADB">
        <w:rPr>
          <w:rFonts w:asciiTheme="minorHAnsi" w:hAnsiTheme="minorHAnsi" w:cstheme="minorHAnsi"/>
        </w:rPr>
        <w:t>status</w:t>
      </w:r>
      <w:r w:rsidRPr="000F6ADB">
        <w:rPr>
          <w:rFonts w:asciiTheme="minorHAnsi" w:hAnsiTheme="minorHAnsi" w:cstheme="minorHAnsi"/>
          <w:spacing w:val="-5"/>
        </w:rPr>
        <w:t xml:space="preserve"> </w:t>
      </w:r>
      <w:r w:rsidRPr="000F6ADB">
        <w:rPr>
          <w:rFonts w:asciiTheme="minorHAnsi" w:hAnsiTheme="minorHAnsi" w:cstheme="minorHAnsi"/>
        </w:rPr>
        <w:t>reports</w:t>
      </w:r>
      <w:r w:rsidRPr="000F6ADB">
        <w:rPr>
          <w:rFonts w:asciiTheme="minorHAnsi" w:hAnsiTheme="minorHAnsi" w:cstheme="minorHAnsi"/>
          <w:spacing w:val="-5"/>
        </w:rPr>
        <w:t xml:space="preserve"> </w:t>
      </w:r>
      <w:r w:rsidRPr="000F6ADB">
        <w:rPr>
          <w:rFonts w:asciiTheme="minorHAnsi" w:hAnsiTheme="minorHAnsi" w:cstheme="minorHAnsi"/>
          <w:spacing w:val="-1"/>
        </w:rPr>
        <w:t>for</w:t>
      </w:r>
      <w:r w:rsidRPr="000F6ADB">
        <w:rPr>
          <w:rFonts w:asciiTheme="minorHAnsi" w:hAnsiTheme="minorHAnsi" w:cstheme="minorHAnsi"/>
          <w:spacing w:val="28"/>
          <w:w w:val="99"/>
        </w:rPr>
        <w:t xml:space="preserve"> </w:t>
      </w:r>
      <w:r w:rsidRPr="000F6ADB">
        <w:rPr>
          <w:rFonts w:asciiTheme="minorHAnsi" w:hAnsiTheme="minorHAnsi" w:cstheme="minorHAnsi"/>
        </w:rPr>
        <w:t>borrowers</w:t>
      </w:r>
      <w:r w:rsidRPr="000F6ADB">
        <w:rPr>
          <w:rFonts w:asciiTheme="minorHAnsi" w:hAnsiTheme="minorHAnsi" w:cstheme="minorHAnsi"/>
          <w:spacing w:val="-6"/>
        </w:rPr>
        <w:t xml:space="preserve"> </w:t>
      </w:r>
      <w:r w:rsidRPr="000F6ADB">
        <w:rPr>
          <w:rFonts w:asciiTheme="minorHAnsi" w:hAnsiTheme="minorHAnsi" w:cstheme="minorHAnsi"/>
        </w:rPr>
        <w:t>who</w:t>
      </w:r>
      <w:r w:rsidRPr="000F6ADB">
        <w:rPr>
          <w:rFonts w:asciiTheme="minorHAnsi" w:hAnsiTheme="minorHAnsi" w:cstheme="minorHAnsi"/>
          <w:spacing w:val="-6"/>
        </w:rPr>
        <w:t xml:space="preserve"> </w:t>
      </w:r>
      <w:r w:rsidRPr="000F6ADB">
        <w:rPr>
          <w:rFonts w:asciiTheme="minorHAnsi" w:hAnsiTheme="minorHAnsi" w:cstheme="minorHAnsi"/>
        </w:rPr>
        <w:t>were</w:t>
      </w:r>
      <w:r w:rsidRPr="000F6ADB">
        <w:rPr>
          <w:rFonts w:asciiTheme="minorHAnsi" w:hAnsiTheme="minorHAnsi" w:cstheme="minorHAnsi"/>
          <w:spacing w:val="-6"/>
        </w:rPr>
        <w:t xml:space="preserve"> </w:t>
      </w:r>
      <w:r w:rsidRPr="000F6ADB">
        <w:rPr>
          <w:rFonts w:asciiTheme="minorHAnsi" w:hAnsiTheme="minorHAnsi" w:cstheme="minorHAnsi"/>
        </w:rPr>
        <w:t>previously</w:t>
      </w:r>
      <w:r w:rsidRPr="000F6ADB">
        <w:rPr>
          <w:rFonts w:asciiTheme="minorHAnsi" w:hAnsiTheme="minorHAnsi" w:cstheme="minorHAnsi"/>
          <w:spacing w:val="-6"/>
        </w:rPr>
        <w:t xml:space="preserve"> </w:t>
      </w:r>
      <w:r w:rsidRPr="000F6ADB">
        <w:rPr>
          <w:rFonts w:asciiTheme="minorHAnsi" w:hAnsiTheme="minorHAnsi" w:cstheme="minorHAnsi"/>
        </w:rPr>
        <w:t>updated</w:t>
      </w:r>
      <w:r w:rsidRPr="000F6ADB">
        <w:rPr>
          <w:rFonts w:asciiTheme="minorHAnsi" w:hAnsiTheme="minorHAnsi" w:cstheme="minorHAnsi"/>
          <w:spacing w:val="-6"/>
        </w:rPr>
        <w:t xml:space="preserve"> </w:t>
      </w:r>
      <w:r w:rsidRPr="000F6ADB">
        <w:rPr>
          <w:rFonts w:asciiTheme="minorHAnsi" w:hAnsiTheme="minorHAnsi" w:cstheme="minorHAnsi"/>
        </w:rPr>
        <w:t>on</w:t>
      </w:r>
      <w:r w:rsidRPr="000F6ADB">
        <w:rPr>
          <w:rFonts w:asciiTheme="minorHAnsi" w:hAnsiTheme="minorHAnsi" w:cstheme="minorHAnsi"/>
          <w:spacing w:val="-6"/>
        </w:rPr>
        <w:t xml:space="preserve"> </w:t>
      </w:r>
      <w:r w:rsidRPr="000F6ADB">
        <w:rPr>
          <w:rFonts w:asciiTheme="minorHAnsi" w:hAnsiTheme="minorHAnsi" w:cstheme="minorHAnsi"/>
        </w:rPr>
        <w:t>the</w:t>
      </w:r>
      <w:r w:rsidRPr="000F6ADB">
        <w:rPr>
          <w:rFonts w:asciiTheme="minorHAnsi" w:hAnsiTheme="minorHAnsi" w:cstheme="minorHAnsi"/>
          <w:spacing w:val="-7"/>
        </w:rPr>
        <w:t xml:space="preserve"> </w:t>
      </w:r>
      <w:r w:rsidRPr="000F6ADB">
        <w:rPr>
          <w:rFonts w:asciiTheme="minorHAnsi" w:hAnsiTheme="minorHAnsi" w:cstheme="minorHAnsi"/>
        </w:rPr>
        <w:t>Web</w:t>
      </w:r>
      <w:r w:rsidRPr="000F6ADB">
        <w:rPr>
          <w:rFonts w:asciiTheme="minorHAnsi" w:hAnsiTheme="minorHAnsi" w:cstheme="minorHAnsi"/>
          <w:spacing w:val="-6"/>
        </w:rPr>
        <w:t xml:space="preserve"> </w:t>
      </w:r>
      <w:r w:rsidRPr="000F6ADB">
        <w:rPr>
          <w:rFonts w:asciiTheme="minorHAnsi" w:hAnsiTheme="minorHAnsi" w:cstheme="minorHAnsi"/>
        </w:rPr>
        <w:t>Reporting</w:t>
      </w:r>
      <w:r w:rsidRPr="000F6ADB">
        <w:rPr>
          <w:rFonts w:asciiTheme="minorHAnsi" w:hAnsiTheme="minorHAnsi" w:cstheme="minorHAnsi"/>
          <w:spacing w:val="-6"/>
        </w:rPr>
        <w:t xml:space="preserve"> </w:t>
      </w:r>
      <w:r w:rsidRPr="000F6ADB">
        <w:rPr>
          <w:rFonts w:asciiTheme="minorHAnsi" w:hAnsiTheme="minorHAnsi" w:cstheme="minorHAnsi"/>
        </w:rPr>
        <w:t>pages</w:t>
      </w:r>
      <w:r w:rsidRPr="000F6ADB">
        <w:rPr>
          <w:rFonts w:asciiTheme="minorHAnsi" w:hAnsiTheme="minorHAnsi" w:cstheme="minorHAnsi"/>
          <w:spacing w:val="-6"/>
        </w:rPr>
        <w:t xml:space="preserve"> </w:t>
      </w:r>
      <w:r w:rsidRPr="000F6ADB">
        <w:rPr>
          <w:rFonts w:asciiTheme="minorHAnsi" w:hAnsiTheme="minorHAnsi" w:cstheme="minorHAnsi"/>
          <w:spacing w:val="-1"/>
        </w:rPr>
        <w:t>refer</w:t>
      </w:r>
      <w:r w:rsidRPr="000F6ADB">
        <w:rPr>
          <w:rFonts w:asciiTheme="minorHAnsi" w:hAnsiTheme="minorHAnsi" w:cstheme="minorHAnsi"/>
          <w:spacing w:val="-6"/>
        </w:rPr>
        <w:t xml:space="preserve"> </w:t>
      </w:r>
      <w:r w:rsidRPr="000F6ADB">
        <w:rPr>
          <w:rFonts w:asciiTheme="minorHAnsi" w:hAnsiTheme="minorHAnsi" w:cstheme="minorHAnsi"/>
        </w:rPr>
        <w:t>to</w:t>
      </w:r>
      <w:r w:rsidRPr="000F6ADB">
        <w:rPr>
          <w:rFonts w:asciiTheme="minorHAnsi" w:hAnsiTheme="minorHAnsi" w:cstheme="minorHAnsi"/>
          <w:spacing w:val="-5"/>
        </w:rPr>
        <w:t xml:space="preserve"> </w:t>
      </w:r>
      <w:r w:rsidRPr="000F6ADB">
        <w:rPr>
          <w:rFonts w:asciiTheme="minorHAnsi" w:hAnsiTheme="minorHAnsi" w:cstheme="minorHAnsi"/>
        </w:rPr>
        <w:t>Step</w:t>
      </w:r>
      <w:r w:rsidRPr="000F6ADB">
        <w:rPr>
          <w:rFonts w:asciiTheme="minorHAnsi" w:hAnsiTheme="minorHAnsi" w:cstheme="minorHAnsi"/>
          <w:spacing w:val="-6"/>
        </w:rPr>
        <w:t xml:space="preserve"> </w:t>
      </w:r>
      <w:r w:rsidRPr="000F6ADB">
        <w:rPr>
          <w:rFonts w:asciiTheme="minorHAnsi" w:hAnsiTheme="minorHAnsi" w:cstheme="minorHAnsi"/>
        </w:rPr>
        <w:t>3e</w:t>
      </w:r>
      <w:r w:rsidRPr="000F6ADB">
        <w:rPr>
          <w:rFonts w:asciiTheme="minorHAnsi" w:hAnsiTheme="minorHAnsi" w:cstheme="minorHAnsi"/>
          <w:spacing w:val="-6"/>
        </w:rPr>
        <w:t xml:space="preserve"> </w:t>
      </w:r>
      <w:r w:rsidRPr="000F6ADB">
        <w:rPr>
          <w:rFonts w:asciiTheme="minorHAnsi" w:hAnsiTheme="minorHAnsi" w:cstheme="minorHAnsi"/>
        </w:rPr>
        <w:t>below.</w:t>
      </w:r>
    </w:p>
    <w:p w14:paraId="0C84CD86" w14:textId="77777777" w:rsidR="008171C7" w:rsidRPr="000F6ADB" w:rsidRDefault="008171C7" w:rsidP="008171C7">
      <w:pPr>
        <w:pStyle w:val="BodyText"/>
        <w:spacing w:before="185"/>
        <w:rPr>
          <w:rFonts w:asciiTheme="minorHAnsi" w:hAnsiTheme="minorHAnsi" w:cstheme="minorHAnsi"/>
        </w:rPr>
      </w:pPr>
      <w:r w:rsidRPr="000F6ADB">
        <w:rPr>
          <w:rFonts w:asciiTheme="minorHAnsi" w:hAnsiTheme="minorHAnsi" w:cstheme="minorHAnsi"/>
          <w:u w:val="single" w:color="000000"/>
        </w:rPr>
        <w:t>For</w:t>
      </w:r>
      <w:r w:rsidRPr="000F6ADB">
        <w:rPr>
          <w:rFonts w:asciiTheme="minorHAnsi" w:hAnsiTheme="minorHAnsi" w:cstheme="minorHAnsi"/>
          <w:spacing w:val="-8"/>
          <w:u w:val="single" w:color="000000"/>
        </w:rPr>
        <w:t xml:space="preserve"> </w:t>
      </w:r>
      <w:r w:rsidRPr="000F6ADB">
        <w:rPr>
          <w:rFonts w:asciiTheme="minorHAnsi" w:hAnsiTheme="minorHAnsi" w:cstheme="minorHAnsi"/>
          <w:u w:val="single" w:color="000000"/>
        </w:rPr>
        <w:t>borrowers</w:t>
      </w:r>
      <w:r w:rsidRPr="000F6ADB">
        <w:rPr>
          <w:rFonts w:asciiTheme="minorHAnsi" w:hAnsiTheme="minorHAnsi" w:cstheme="minorHAnsi"/>
          <w:spacing w:val="-7"/>
          <w:u w:val="single" w:color="000000"/>
        </w:rPr>
        <w:t xml:space="preserve"> </w:t>
      </w:r>
      <w:r w:rsidRPr="000F6ADB">
        <w:rPr>
          <w:rFonts w:asciiTheme="minorHAnsi" w:hAnsiTheme="minorHAnsi" w:cstheme="minorHAnsi"/>
          <w:u w:val="single" w:color="000000"/>
        </w:rPr>
        <w:t>who</w:t>
      </w:r>
      <w:r w:rsidRPr="000F6ADB">
        <w:rPr>
          <w:rFonts w:asciiTheme="minorHAnsi" w:hAnsiTheme="minorHAnsi" w:cstheme="minorHAnsi"/>
          <w:spacing w:val="-8"/>
          <w:u w:val="single" w:color="000000"/>
        </w:rPr>
        <w:t xml:space="preserve"> </w:t>
      </w:r>
      <w:r w:rsidRPr="000F6ADB">
        <w:rPr>
          <w:rFonts w:asciiTheme="minorHAnsi" w:hAnsiTheme="minorHAnsi" w:cstheme="minorHAnsi"/>
          <w:u w:val="single" w:color="000000"/>
        </w:rPr>
        <w:t>had</w:t>
      </w:r>
      <w:r w:rsidRPr="000F6ADB">
        <w:rPr>
          <w:rFonts w:asciiTheme="minorHAnsi" w:hAnsiTheme="minorHAnsi" w:cstheme="minorHAnsi"/>
          <w:spacing w:val="-7"/>
          <w:u w:val="single" w:color="000000"/>
        </w:rPr>
        <w:t xml:space="preserve"> </w:t>
      </w:r>
      <w:r w:rsidRPr="000F6ADB">
        <w:rPr>
          <w:rFonts w:asciiTheme="minorHAnsi" w:hAnsiTheme="minorHAnsi" w:cstheme="minorHAnsi"/>
          <w:u w:val="single" w:color="000000"/>
        </w:rPr>
        <w:t>status</w:t>
      </w:r>
      <w:r w:rsidRPr="000F6ADB">
        <w:rPr>
          <w:rFonts w:asciiTheme="minorHAnsi" w:hAnsiTheme="minorHAnsi" w:cstheme="minorHAnsi"/>
          <w:spacing w:val="-8"/>
          <w:u w:val="single" w:color="000000"/>
        </w:rPr>
        <w:t xml:space="preserve"> </w:t>
      </w:r>
      <w:r w:rsidRPr="000F6ADB">
        <w:rPr>
          <w:rFonts w:asciiTheme="minorHAnsi" w:hAnsiTheme="minorHAnsi" w:cstheme="minorHAnsi"/>
          <w:spacing w:val="-1"/>
          <w:u w:val="single" w:color="000000"/>
        </w:rPr>
        <w:t>information</w:t>
      </w:r>
      <w:r w:rsidRPr="000F6ADB">
        <w:rPr>
          <w:rFonts w:asciiTheme="minorHAnsi" w:hAnsiTheme="minorHAnsi" w:cstheme="minorHAnsi"/>
          <w:spacing w:val="-7"/>
          <w:u w:val="single" w:color="000000"/>
        </w:rPr>
        <w:t xml:space="preserve"> </w:t>
      </w:r>
      <w:r w:rsidRPr="000F6ADB">
        <w:rPr>
          <w:rFonts w:asciiTheme="minorHAnsi" w:hAnsiTheme="minorHAnsi" w:cstheme="minorHAnsi"/>
          <w:u w:val="single" w:color="000000"/>
        </w:rPr>
        <w:t>previously</w:t>
      </w:r>
      <w:r w:rsidRPr="000F6ADB">
        <w:rPr>
          <w:rFonts w:asciiTheme="minorHAnsi" w:hAnsiTheme="minorHAnsi" w:cstheme="minorHAnsi"/>
          <w:spacing w:val="-7"/>
          <w:u w:val="single" w:color="000000"/>
        </w:rPr>
        <w:t xml:space="preserve"> </w:t>
      </w:r>
      <w:r w:rsidRPr="000F6ADB">
        <w:rPr>
          <w:rFonts w:asciiTheme="minorHAnsi" w:hAnsiTheme="minorHAnsi" w:cstheme="minorHAnsi"/>
          <w:u w:val="single" w:color="000000"/>
        </w:rPr>
        <w:t>updated</w:t>
      </w:r>
      <w:r w:rsidRPr="000F6ADB">
        <w:rPr>
          <w:rFonts w:asciiTheme="minorHAnsi" w:hAnsiTheme="minorHAnsi" w:cstheme="minorHAnsi"/>
          <w:spacing w:val="-8"/>
          <w:u w:val="single" w:color="000000"/>
        </w:rPr>
        <w:t xml:space="preserve"> </w:t>
      </w:r>
      <w:r w:rsidRPr="000F6ADB">
        <w:rPr>
          <w:rFonts w:asciiTheme="minorHAnsi" w:hAnsiTheme="minorHAnsi" w:cstheme="minorHAnsi"/>
          <w:u w:val="single" w:color="000000"/>
        </w:rPr>
        <w:t>on</w:t>
      </w:r>
      <w:r w:rsidRPr="000F6ADB">
        <w:rPr>
          <w:rFonts w:asciiTheme="minorHAnsi" w:hAnsiTheme="minorHAnsi" w:cstheme="minorHAnsi"/>
          <w:spacing w:val="-7"/>
          <w:u w:val="single" w:color="000000"/>
        </w:rPr>
        <w:t xml:space="preserve"> </w:t>
      </w:r>
      <w:r w:rsidRPr="000F6ADB">
        <w:rPr>
          <w:rFonts w:asciiTheme="minorHAnsi" w:hAnsiTheme="minorHAnsi" w:cstheme="minorHAnsi"/>
          <w:u w:val="single" w:color="000000"/>
        </w:rPr>
        <w:t>the</w:t>
      </w:r>
      <w:r w:rsidRPr="000F6ADB">
        <w:rPr>
          <w:rFonts w:asciiTheme="minorHAnsi" w:hAnsiTheme="minorHAnsi" w:cstheme="minorHAnsi"/>
          <w:spacing w:val="-8"/>
          <w:u w:val="single" w:color="000000"/>
        </w:rPr>
        <w:t xml:space="preserve"> </w:t>
      </w:r>
      <w:r w:rsidRPr="000F6ADB">
        <w:rPr>
          <w:rFonts w:asciiTheme="minorHAnsi" w:hAnsiTheme="minorHAnsi" w:cstheme="minorHAnsi"/>
          <w:u w:val="single" w:color="000000"/>
        </w:rPr>
        <w:t>Web</w:t>
      </w:r>
      <w:r w:rsidRPr="000F6ADB">
        <w:rPr>
          <w:rFonts w:asciiTheme="minorHAnsi" w:hAnsiTheme="minorHAnsi" w:cstheme="minorHAnsi"/>
          <w:spacing w:val="-7"/>
          <w:u w:val="single" w:color="000000"/>
        </w:rPr>
        <w:t xml:space="preserve"> </w:t>
      </w:r>
      <w:r w:rsidRPr="000F6ADB">
        <w:rPr>
          <w:rFonts w:asciiTheme="minorHAnsi" w:hAnsiTheme="minorHAnsi" w:cstheme="minorHAnsi"/>
          <w:u w:val="single" w:color="000000"/>
        </w:rPr>
        <w:t>Reporting</w:t>
      </w:r>
      <w:r w:rsidRPr="000F6ADB">
        <w:rPr>
          <w:rFonts w:asciiTheme="minorHAnsi" w:hAnsiTheme="minorHAnsi" w:cstheme="minorHAnsi"/>
          <w:spacing w:val="-7"/>
          <w:u w:val="single" w:color="000000"/>
        </w:rPr>
        <w:t xml:space="preserve"> </w:t>
      </w:r>
      <w:r w:rsidRPr="000F6ADB">
        <w:rPr>
          <w:rFonts w:asciiTheme="minorHAnsi" w:hAnsiTheme="minorHAnsi" w:cstheme="minorHAnsi"/>
          <w:u w:val="single" w:color="000000"/>
        </w:rPr>
        <w:t>pages</w:t>
      </w:r>
      <w:r w:rsidRPr="000F6ADB">
        <w:rPr>
          <w:rFonts w:asciiTheme="minorHAnsi" w:hAnsiTheme="minorHAnsi" w:cstheme="minorHAnsi"/>
        </w:rPr>
        <w:t>:</w:t>
      </w:r>
    </w:p>
    <w:p w14:paraId="5DCD3AB6" w14:textId="77777777" w:rsidR="008171C7" w:rsidRPr="000F6ADB" w:rsidRDefault="008171C7" w:rsidP="00C50D05">
      <w:pPr>
        <w:pStyle w:val="BodyText"/>
        <w:numPr>
          <w:ilvl w:val="0"/>
          <w:numId w:val="12"/>
        </w:numPr>
        <w:tabs>
          <w:tab w:val="left" w:pos="860"/>
        </w:tabs>
        <w:spacing w:before="184"/>
        <w:ind w:right="720"/>
        <w:rPr>
          <w:rFonts w:asciiTheme="minorHAnsi" w:hAnsiTheme="minorHAnsi" w:cstheme="minorHAnsi"/>
        </w:rPr>
      </w:pPr>
      <w:r w:rsidRPr="000F6ADB">
        <w:rPr>
          <w:rFonts w:asciiTheme="minorHAnsi" w:hAnsiTheme="minorHAnsi" w:cstheme="minorHAnsi"/>
        </w:rPr>
        <w:t>Enter</w:t>
      </w:r>
      <w:r w:rsidRPr="000F6ADB">
        <w:rPr>
          <w:rFonts w:asciiTheme="minorHAnsi" w:hAnsiTheme="minorHAnsi" w:cstheme="minorHAnsi"/>
          <w:spacing w:val="-7"/>
        </w:rPr>
        <w:t xml:space="preserve"> </w:t>
      </w:r>
      <w:r w:rsidRPr="000F6ADB">
        <w:rPr>
          <w:rFonts w:asciiTheme="minorHAnsi" w:hAnsiTheme="minorHAnsi" w:cstheme="minorHAnsi"/>
        </w:rPr>
        <w:t>the</w:t>
      </w:r>
      <w:r w:rsidRPr="000F6ADB">
        <w:rPr>
          <w:rFonts w:asciiTheme="minorHAnsi" w:hAnsiTheme="minorHAnsi" w:cstheme="minorHAnsi"/>
          <w:spacing w:val="-7"/>
        </w:rPr>
        <w:t xml:space="preserve"> </w:t>
      </w:r>
      <w:r w:rsidRPr="000F6ADB">
        <w:rPr>
          <w:rFonts w:asciiTheme="minorHAnsi" w:hAnsiTheme="minorHAnsi" w:cstheme="minorHAnsi"/>
        </w:rPr>
        <w:t>Borrower</w:t>
      </w:r>
      <w:r w:rsidRPr="000F6ADB">
        <w:rPr>
          <w:rFonts w:asciiTheme="minorHAnsi" w:hAnsiTheme="minorHAnsi" w:cstheme="minorHAnsi"/>
          <w:spacing w:val="-7"/>
        </w:rPr>
        <w:t xml:space="preserve"> </w:t>
      </w:r>
      <w:r w:rsidRPr="000F6ADB">
        <w:rPr>
          <w:rFonts w:asciiTheme="minorHAnsi" w:hAnsiTheme="minorHAnsi" w:cstheme="minorHAnsi"/>
        </w:rPr>
        <w:t>SSN</w:t>
      </w:r>
      <w:r w:rsidRPr="000F6ADB">
        <w:rPr>
          <w:rFonts w:asciiTheme="minorHAnsi" w:hAnsiTheme="minorHAnsi" w:cstheme="minorHAnsi"/>
          <w:spacing w:val="-6"/>
        </w:rPr>
        <w:t xml:space="preserve"> </w:t>
      </w:r>
      <w:r w:rsidRPr="000F6ADB">
        <w:rPr>
          <w:rFonts w:asciiTheme="minorHAnsi" w:hAnsiTheme="minorHAnsi" w:cstheme="minorHAnsi"/>
        </w:rPr>
        <w:t>and</w:t>
      </w:r>
      <w:r w:rsidRPr="000F6ADB">
        <w:rPr>
          <w:rFonts w:asciiTheme="minorHAnsi" w:hAnsiTheme="minorHAnsi" w:cstheme="minorHAnsi"/>
          <w:spacing w:val="-7"/>
        </w:rPr>
        <w:t xml:space="preserve"> </w:t>
      </w:r>
      <w:r w:rsidRPr="000F6ADB">
        <w:rPr>
          <w:rFonts w:asciiTheme="minorHAnsi" w:hAnsiTheme="minorHAnsi" w:cstheme="minorHAnsi"/>
        </w:rPr>
        <w:t>click</w:t>
      </w:r>
      <w:r w:rsidRPr="000F6ADB">
        <w:rPr>
          <w:rFonts w:asciiTheme="minorHAnsi" w:hAnsiTheme="minorHAnsi" w:cstheme="minorHAnsi"/>
          <w:spacing w:val="-8"/>
        </w:rPr>
        <w:t xml:space="preserve"> </w:t>
      </w:r>
      <w:r w:rsidRPr="000F6ADB">
        <w:rPr>
          <w:rFonts w:asciiTheme="minorHAnsi" w:hAnsiTheme="minorHAnsi" w:cstheme="minorHAnsi"/>
          <w:b/>
          <w:i/>
        </w:rPr>
        <w:t>Retrieve</w:t>
      </w:r>
      <w:r w:rsidRPr="000F6ADB">
        <w:rPr>
          <w:rFonts w:asciiTheme="minorHAnsi" w:hAnsiTheme="minorHAnsi" w:cstheme="minorHAnsi"/>
          <w:b/>
          <w:i/>
          <w:spacing w:val="-7"/>
        </w:rPr>
        <w:t xml:space="preserve"> </w:t>
      </w:r>
      <w:r w:rsidRPr="000F6ADB">
        <w:rPr>
          <w:rFonts w:asciiTheme="minorHAnsi" w:hAnsiTheme="minorHAnsi" w:cstheme="minorHAnsi"/>
          <w:b/>
          <w:i/>
          <w:spacing w:val="-1"/>
        </w:rPr>
        <w:t>Borrower</w:t>
      </w:r>
      <w:r w:rsidRPr="000F6ADB">
        <w:rPr>
          <w:rFonts w:asciiTheme="minorHAnsi" w:hAnsiTheme="minorHAnsi" w:cstheme="minorHAnsi"/>
          <w:spacing w:val="-1"/>
        </w:rPr>
        <w:t>.</w:t>
      </w:r>
      <w:r w:rsidRPr="000F6ADB">
        <w:rPr>
          <w:rFonts w:asciiTheme="minorHAnsi" w:hAnsiTheme="minorHAnsi" w:cstheme="minorHAnsi"/>
          <w:spacing w:val="-6"/>
        </w:rPr>
        <w:t xml:space="preserve"> </w:t>
      </w:r>
      <w:r w:rsidRPr="000F6ADB">
        <w:rPr>
          <w:rFonts w:asciiTheme="minorHAnsi" w:hAnsiTheme="minorHAnsi" w:cstheme="minorHAnsi"/>
        </w:rPr>
        <w:t>The</w:t>
      </w:r>
      <w:r w:rsidRPr="000F6ADB">
        <w:rPr>
          <w:rFonts w:asciiTheme="minorHAnsi" w:hAnsiTheme="minorHAnsi" w:cstheme="minorHAnsi"/>
          <w:spacing w:val="-6"/>
        </w:rPr>
        <w:t xml:space="preserve"> </w:t>
      </w:r>
      <w:r w:rsidRPr="000F6ADB">
        <w:rPr>
          <w:rFonts w:asciiTheme="minorHAnsi" w:hAnsiTheme="minorHAnsi" w:cstheme="minorHAnsi"/>
        </w:rPr>
        <w:t>Monthly</w:t>
      </w:r>
      <w:r w:rsidRPr="000F6ADB">
        <w:rPr>
          <w:rFonts w:asciiTheme="minorHAnsi" w:hAnsiTheme="minorHAnsi" w:cstheme="minorHAnsi"/>
          <w:spacing w:val="-8"/>
        </w:rPr>
        <w:t xml:space="preserve"> </w:t>
      </w:r>
      <w:r w:rsidRPr="000F6ADB">
        <w:rPr>
          <w:rFonts w:asciiTheme="minorHAnsi" w:hAnsiTheme="minorHAnsi" w:cstheme="minorHAnsi"/>
        </w:rPr>
        <w:t>Status</w:t>
      </w:r>
      <w:r w:rsidRPr="000F6ADB">
        <w:rPr>
          <w:rFonts w:asciiTheme="minorHAnsi" w:hAnsiTheme="minorHAnsi" w:cstheme="minorHAnsi"/>
          <w:spacing w:val="-7"/>
        </w:rPr>
        <w:t xml:space="preserve"> </w:t>
      </w:r>
      <w:r w:rsidRPr="000F6ADB">
        <w:rPr>
          <w:rFonts w:asciiTheme="minorHAnsi" w:hAnsiTheme="minorHAnsi" w:cstheme="minorHAnsi"/>
        </w:rPr>
        <w:t>Reports</w:t>
      </w:r>
      <w:r w:rsidRPr="000F6ADB">
        <w:rPr>
          <w:rFonts w:asciiTheme="minorHAnsi" w:hAnsiTheme="minorHAnsi" w:cstheme="minorHAnsi"/>
          <w:spacing w:val="29"/>
          <w:w w:val="99"/>
        </w:rPr>
        <w:t xml:space="preserve"> </w:t>
      </w:r>
      <w:r w:rsidRPr="000F6ADB">
        <w:rPr>
          <w:rFonts w:asciiTheme="minorHAnsi" w:hAnsiTheme="minorHAnsi" w:cstheme="minorHAnsi"/>
        </w:rPr>
        <w:t>page</w:t>
      </w:r>
      <w:r w:rsidRPr="000F6ADB">
        <w:rPr>
          <w:rFonts w:asciiTheme="minorHAnsi" w:hAnsiTheme="minorHAnsi" w:cstheme="minorHAnsi"/>
          <w:spacing w:val="-6"/>
        </w:rPr>
        <w:t xml:space="preserve"> </w:t>
      </w:r>
      <w:r w:rsidRPr="000F6ADB">
        <w:rPr>
          <w:rFonts w:asciiTheme="minorHAnsi" w:hAnsiTheme="minorHAnsi" w:cstheme="minorHAnsi"/>
        </w:rPr>
        <w:t>is</w:t>
      </w:r>
      <w:r w:rsidRPr="000F6ADB">
        <w:rPr>
          <w:rFonts w:asciiTheme="minorHAnsi" w:hAnsiTheme="minorHAnsi" w:cstheme="minorHAnsi"/>
          <w:spacing w:val="-6"/>
        </w:rPr>
        <w:t xml:space="preserve"> </w:t>
      </w:r>
      <w:r w:rsidRPr="000F6ADB">
        <w:rPr>
          <w:rFonts w:asciiTheme="minorHAnsi" w:hAnsiTheme="minorHAnsi" w:cstheme="minorHAnsi"/>
          <w:spacing w:val="-1"/>
        </w:rPr>
        <w:t>redisplayed</w:t>
      </w:r>
      <w:r w:rsidRPr="000F6ADB">
        <w:rPr>
          <w:rFonts w:asciiTheme="minorHAnsi" w:hAnsiTheme="minorHAnsi" w:cstheme="minorHAnsi"/>
          <w:spacing w:val="-6"/>
        </w:rPr>
        <w:t xml:space="preserve"> </w:t>
      </w:r>
      <w:r w:rsidRPr="000F6ADB">
        <w:rPr>
          <w:rFonts w:asciiTheme="minorHAnsi" w:hAnsiTheme="minorHAnsi" w:cstheme="minorHAnsi"/>
        </w:rPr>
        <w:t>with</w:t>
      </w:r>
      <w:r w:rsidRPr="000F6ADB">
        <w:rPr>
          <w:rFonts w:asciiTheme="minorHAnsi" w:hAnsiTheme="minorHAnsi" w:cstheme="minorHAnsi"/>
          <w:spacing w:val="-6"/>
        </w:rPr>
        <w:t xml:space="preserve"> </w:t>
      </w:r>
      <w:r w:rsidRPr="000F6ADB">
        <w:rPr>
          <w:rFonts w:asciiTheme="minorHAnsi" w:hAnsiTheme="minorHAnsi" w:cstheme="minorHAnsi"/>
        </w:rPr>
        <w:t>the</w:t>
      </w:r>
      <w:r w:rsidRPr="000F6ADB">
        <w:rPr>
          <w:rFonts w:asciiTheme="minorHAnsi" w:hAnsiTheme="minorHAnsi" w:cstheme="minorHAnsi"/>
          <w:spacing w:val="-6"/>
        </w:rPr>
        <w:t xml:space="preserve"> </w:t>
      </w:r>
      <w:r w:rsidRPr="000F6ADB">
        <w:rPr>
          <w:rFonts w:asciiTheme="minorHAnsi" w:hAnsiTheme="minorHAnsi" w:cstheme="minorHAnsi"/>
        </w:rPr>
        <w:t>message</w:t>
      </w:r>
      <w:r w:rsidRPr="000F6ADB">
        <w:rPr>
          <w:rFonts w:asciiTheme="minorHAnsi" w:hAnsiTheme="minorHAnsi" w:cstheme="minorHAnsi"/>
          <w:spacing w:val="-6"/>
        </w:rPr>
        <w:t xml:space="preserve"> </w:t>
      </w:r>
      <w:r w:rsidRPr="000F6ADB">
        <w:rPr>
          <w:rFonts w:asciiTheme="minorHAnsi" w:hAnsiTheme="minorHAnsi" w:cstheme="minorHAnsi"/>
        </w:rPr>
        <w:t>"The</w:t>
      </w:r>
      <w:r w:rsidRPr="000F6ADB">
        <w:rPr>
          <w:rFonts w:asciiTheme="minorHAnsi" w:hAnsiTheme="minorHAnsi" w:cstheme="minorHAnsi"/>
          <w:spacing w:val="-6"/>
        </w:rPr>
        <w:t xml:space="preserve"> </w:t>
      </w:r>
      <w:r w:rsidRPr="000F6ADB">
        <w:rPr>
          <w:rFonts w:asciiTheme="minorHAnsi" w:hAnsiTheme="minorHAnsi" w:cstheme="minorHAnsi"/>
          <w:spacing w:val="-1"/>
        </w:rPr>
        <w:t>following</w:t>
      </w:r>
      <w:r w:rsidRPr="000F6ADB">
        <w:rPr>
          <w:rFonts w:asciiTheme="minorHAnsi" w:hAnsiTheme="minorHAnsi" w:cstheme="minorHAnsi"/>
          <w:spacing w:val="-6"/>
        </w:rPr>
        <w:t xml:space="preserve"> </w:t>
      </w:r>
      <w:r w:rsidRPr="000F6ADB">
        <w:rPr>
          <w:rFonts w:asciiTheme="minorHAnsi" w:hAnsiTheme="minorHAnsi" w:cstheme="minorHAnsi"/>
        </w:rPr>
        <w:t>fields</w:t>
      </w:r>
      <w:r w:rsidRPr="000F6ADB">
        <w:rPr>
          <w:rFonts w:asciiTheme="minorHAnsi" w:hAnsiTheme="minorHAnsi" w:cstheme="minorHAnsi"/>
          <w:spacing w:val="-7"/>
        </w:rPr>
        <w:t xml:space="preserve"> </w:t>
      </w:r>
      <w:r w:rsidRPr="000F6ADB">
        <w:rPr>
          <w:rFonts w:asciiTheme="minorHAnsi" w:hAnsiTheme="minorHAnsi" w:cstheme="minorHAnsi"/>
          <w:spacing w:val="-1"/>
        </w:rPr>
        <w:t>have</w:t>
      </w:r>
      <w:r w:rsidRPr="000F6ADB">
        <w:rPr>
          <w:rFonts w:asciiTheme="minorHAnsi" w:hAnsiTheme="minorHAnsi" w:cstheme="minorHAnsi"/>
          <w:spacing w:val="-5"/>
        </w:rPr>
        <w:t xml:space="preserve"> </w:t>
      </w:r>
      <w:r w:rsidRPr="000F6ADB">
        <w:rPr>
          <w:rFonts w:asciiTheme="minorHAnsi" w:hAnsiTheme="minorHAnsi" w:cstheme="minorHAnsi"/>
        </w:rPr>
        <w:t>been</w:t>
      </w:r>
      <w:r w:rsidRPr="000F6ADB">
        <w:rPr>
          <w:rFonts w:asciiTheme="minorHAnsi" w:hAnsiTheme="minorHAnsi" w:cstheme="minorHAnsi"/>
          <w:spacing w:val="-6"/>
        </w:rPr>
        <w:t xml:space="preserve"> </w:t>
      </w:r>
      <w:r w:rsidRPr="000F6ADB">
        <w:rPr>
          <w:rFonts w:asciiTheme="minorHAnsi" w:hAnsiTheme="minorHAnsi" w:cstheme="minorHAnsi"/>
        </w:rPr>
        <w:t>prefilled</w:t>
      </w:r>
      <w:r w:rsidRPr="000F6ADB">
        <w:rPr>
          <w:rFonts w:asciiTheme="minorHAnsi" w:hAnsiTheme="minorHAnsi" w:cstheme="minorHAnsi"/>
          <w:spacing w:val="-6"/>
        </w:rPr>
        <w:t xml:space="preserve"> </w:t>
      </w:r>
      <w:r w:rsidRPr="000F6ADB">
        <w:rPr>
          <w:rFonts w:asciiTheme="minorHAnsi" w:hAnsiTheme="minorHAnsi" w:cstheme="minorHAnsi"/>
        </w:rPr>
        <w:t>from</w:t>
      </w:r>
      <w:r w:rsidRPr="000F6ADB">
        <w:rPr>
          <w:rFonts w:asciiTheme="minorHAnsi" w:hAnsiTheme="minorHAnsi" w:cstheme="minorHAnsi"/>
          <w:spacing w:val="-6"/>
        </w:rPr>
        <w:t xml:space="preserve"> </w:t>
      </w:r>
      <w:r w:rsidRPr="000F6ADB">
        <w:rPr>
          <w:rFonts w:asciiTheme="minorHAnsi" w:hAnsiTheme="minorHAnsi" w:cstheme="minorHAnsi"/>
          <w:spacing w:val="-1"/>
        </w:rPr>
        <w:t>the</w:t>
      </w:r>
      <w:r w:rsidRPr="000F6ADB">
        <w:rPr>
          <w:rFonts w:asciiTheme="minorHAnsi" w:hAnsiTheme="minorHAnsi" w:cstheme="minorHAnsi"/>
          <w:spacing w:val="45"/>
          <w:w w:val="99"/>
        </w:rPr>
        <w:t xml:space="preserve"> </w:t>
      </w:r>
      <w:r w:rsidRPr="000F6ADB">
        <w:rPr>
          <w:rFonts w:asciiTheme="minorHAnsi" w:hAnsiTheme="minorHAnsi" w:cstheme="minorHAnsi"/>
        </w:rPr>
        <w:t>prior</w:t>
      </w:r>
      <w:r w:rsidRPr="000F6ADB">
        <w:rPr>
          <w:rFonts w:asciiTheme="minorHAnsi" w:hAnsiTheme="minorHAnsi" w:cstheme="minorHAnsi"/>
          <w:spacing w:val="-7"/>
        </w:rPr>
        <w:t xml:space="preserve"> </w:t>
      </w:r>
      <w:r w:rsidRPr="000F6ADB">
        <w:rPr>
          <w:rFonts w:asciiTheme="minorHAnsi" w:hAnsiTheme="minorHAnsi" w:cstheme="minorHAnsi"/>
        </w:rPr>
        <w:t>Monthly</w:t>
      </w:r>
      <w:r w:rsidRPr="000F6ADB">
        <w:rPr>
          <w:rFonts w:asciiTheme="minorHAnsi" w:hAnsiTheme="minorHAnsi" w:cstheme="minorHAnsi"/>
          <w:spacing w:val="-6"/>
        </w:rPr>
        <w:t xml:space="preserve"> </w:t>
      </w:r>
      <w:r w:rsidRPr="000F6ADB">
        <w:rPr>
          <w:rFonts w:asciiTheme="minorHAnsi" w:hAnsiTheme="minorHAnsi" w:cstheme="minorHAnsi"/>
        </w:rPr>
        <w:t>status</w:t>
      </w:r>
      <w:r w:rsidRPr="000F6ADB">
        <w:rPr>
          <w:rFonts w:asciiTheme="minorHAnsi" w:hAnsiTheme="minorHAnsi" w:cstheme="minorHAnsi"/>
          <w:spacing w:val="-6"/>
        </w:rPr>
        <w:t xml:space="preserve"> </w:t>
      </w:r>
      <w:r w:rsidRPr="000F6ADB">
        <w:rPr>
          <w:rFonts w:asciiTheme="minorHAnsi" w:hAnsiTheme="minorHAnsi" w:cstheme="minorHAnsi"/>
          <w:spacing w:val="-1"/>
        </w:rPr>
        <w:t>report.</w:t>
      </w:r>
      <w:r w:rsidRPr="000F6ADB">
        <w:rPr>
          <w:rFonts w:asciiTheme="minorHAnsi" w:hAnsiTheme="minorHAnsi" w:cstheme="minorHAnsi"/>
          <w:spacing w:val="-7"/>
        </w:rPr>
        <w:t xml:space="preserve"> </w:t>
      </w:r>
      <w:r w:rsidRPr="000F6ADB">
        <w:rPr>
          <w:rFonts w:asciiTheme="minorHAnsi" w:hAnsiTheme="minorHAnsi" w:cstheme="minorHAnsi"/>
        </w:rPr>
        <w:t>Please</w:t>
      </w:r>
      <w:r w:rsidRPr="000F6ADB">
        <w:rPr>
          <w:rFonts w:asciiTheme="minorHAnsi" w:hAnsiTheme="minorHAnsi" w:cstheme="minorHAnsi"/>
          <w:spacing w:val="-6"/>
        </w:rPr>
        <w:t xml:space="preserve"> </w:t>
      </w:r>
      <w:r w:rsidRPr="000F6ADB">
        <w:rPr>
          <w:rFonts w:asciiTheme="minorHAnsi" w:hAnsiTheme="minorHAnsi" w:cstheme="minorHAnsi"/>
        </w:rPr>
        <w:t>verify</w:t>
      </w:r>
      <w:r w:rsidRPr="000F6ADB">
        <w:rPr>
          <w:rFonts w:asciiTheme="minorHAnsi" w:hAnsiTheme="minorHAnsi" w:cstheme="minorHAnsi"/>
          <w:spacing w:val="-6"/>
        </w:rPr>
        <w:t xml:space="preserve"> </w:t>
      </w:r>
      <w:r w:rsidRPr="000F6ADB">
        <w:rPr>
          <w:rFonts w:asciiTheme="minorHAnsi" w:hAnsiTheme="minorHAnsi" w:cstheme="minorHAnsi"/>
          <w:spacing w:val="-1"/>
        </w:rPr>
        <w:t>prefilled</w:t>
      </w:r>
      <w:r w:rsidRPr="000F6ADB">
        <w:rPr>
          <w:rFonts w:asciiTheme="minorHAnsi" w:hAnsiTheme="minorHAnsi" w:cstheme="minorHAnsi"/>
          <w:spacing w:val="-7"/>
        </w:rPr>
        <w:t xml:space="preserve"> </w:t>
      </w:r>
      <w:r w:rsidRPr="000F6ADB">
        <w:rPr>
          <w:rFonts w:asciiTheme="minorHAnsi" w:hAnsiTheme="minorHAnsi" w:cstheme="minorHAnsi"/>
        </w:rPr>
        <w:t>fields</w:t>
      </w:r>
      <w:r w:rsidRPr="000F6ADB">
        <w:rPr>
          <w:rFonts w:asciiTheme="minorHAnsi" w:hAnsiTheme="minorHAnsi" w:cstheme="minorHAnsi"/>
          <w:spacing w:val="-7"/>
        </w:rPr>
        <w:t xml:space="preserve"> </w:t>
      </w:r>
      <w:r w:rsidRPr="000F6ADB">
        <w:rPr>
          <w:rFonts w:asciiTheme="minorHAnsi" w:hAnsiTheme="minorHAnsi" w:cstheme="minorHAnsi"/>
        </w:rPr>
        <w:t>and</w:t>
      </w:r>
      <w:r w:rsidRPr="000F6ADB">
        <w:rPr>
          <w:rFonts w:asciiTheme="minorHAnsi" w:hAnsiTheme="minorHAnsi" w:cstheme="minorHAnsi"/>
          <w:spacing w:val="-7"/>
        </w:rPr>
        <w:t xml:space="preserve"> </w:t>
      </w:r>
      <w:r w:rsidRPr="000F6ADB">
        <w:rPr>
          <w:rFonts w:asciiTheme="minorHAnsi" w:hAnsiTheme="minorHAnsi" w:cstheme="minorHAnsi"/>
        </w:rPr>
        <w:t>complete</w:t>
      </w:r>
      <w:r w:rsidRPr="000F6ADB">
        <w:rPr>
          <w:rFonts w:asciiTheme="minorHAnsi" w:hAnsiTheme="minorHAnsi" w:cstheme="minorHAnsi"/>
          <w:spacing w:val="-7"/>
        </w:rPr>
        <w:t xml:space="preserve"> </w:t>
      </w:r>
      <w:r w:rsidRPr="000F6ADB">
        <w:rPr>
          <w:rFonts w:asciiTheme="minorHAnsi" w:hAnsiTheme="minorHAnsi" w:cstheme="minorHAnsi"/>
          <w:spacing w:val="-1"/>
        </w:rPr>
        <w:t>blank</w:t>
      </w:r>
      <w:r w:rsidRPr="000F6ADB">
        <w:rPr>
          <w:rFonts w:asciiTheme="minorHAnsi" w:hAnsiTheme="minorHAnsi" w:cstheme="minorHAnsi"/>
          <w:spacing w:val="-6"/>
        </w:rPr>
        <w:t xml:space="preserve"> </w:t>
      </w:r>
      <w:r w:rsidRPr="000F6ADB">
        <w:rPr>
          <w:rFonts w:asciiTheme="minorHAnsi" w:hAnsiTheme="minorHAnsi" w:cstheme="minorHAnsi"/>
        </w:rPr>
        <w:t>items</w:t>
      </w:r>
      <w:r w:rsidRPr="000F6ADB">
        <w:rPr>
          <w:rFonts w:asciiTheme="minorHAnsi" w:hAnsiTheme="minorHAnsi" w:cstheme="minorHAnsi"/>
          <w:spacing w:val="-6"/>
        </w:rPr>
        <w:t xml:space="preserve"> </w:t>
      </w:r>
      <w:r w:rsidRPr="000F6ADB">
        <w:rPr>
          <w:rFonts w:asciiTheme="minorHAnsi" w:hAnsiTheme="minorHAnsi" w:cstheme="minorHAnsi"/>
          <w:spacing w:val="-1"/>
        </w:rPr>
        <w:t>for</w:t>
      </w:r>
      <w:r w:rsidRPr="000F6ADB">
        <w:rPr>
          <w:rFonts w:asciiTheme="minorHAnsi" w:hAnsiTheme="minorHAnsi" w:cstheme="minorHAnsi"/>
          <w:spacing w:val="41"/>
          <w:w w:val="99"/>
        </w:rPr>
        <w:t xml:space="preserve"> </w:t>
      </w:r>
      <w:r w:rsidRPr="000F6ADB">
        <w:rPr>
          <w:rFonts w:asciiTheme="minorHAnsi" w:hAnsiTheme="minorHAnsi" w:cstheme="minorHAnsi"/>
        </w:rPr>
        <w:t>this</w:t>
      </w:r>
      <w:r w:rsidRPr="000F6ADB">
        <w:rPr>
          <w:rFonts w:asciiTheme="minorHAnsi" w:hAnsiTheme="minorHAnsi" w:cstheme="minorHAnsi"/>
          <w:spacing w:val="-10"/>
        </w:rPr>
        <w:t xml:space="preserve"> </w:t>
      </w:r>
      <w:r w:rsidRPr="000F6ADB">
        <w:rPr>
          <w:rFonts w:asciiTheme="minorHAnsi" w:hAnsiTheme="minorHAnsi" w:cstheme="minorHAnsi"/>
          <w:spacing w:val="-1"/>
        </w:rPr>
        <w:t>reporting</w:t>
      </w:r>
      <w:r w:rsidRPr="000F6ADB">
        <w:rPr>
          <w:rFonts w:asciiTheme="minorHAnsi" w:hAnsiTheme="minorHAnsi" w:cstheme="minorHAnsi"/>
          <w:spacing w:val="-10"/>
        </w:rPr>
        <w:t xml:space="preserve"> </w:t>
      </w:r>
      <w:r w:rsidRPr="000F6ADB">
        <w:rPr>
          <w:rFonts w:asciiTheme="minorHAnsi" w:hAnsiTheme="minorHAnsi" w:cstheme="minorHAnsi"/>
        </w:rPr>
        <w:t>period."</w:t>
      </w:r>
    </w:p>
    <w:p w14:paraId="25523854" w14:textId="77777777" w:rsidR="008171C7" w:rsidRPr="000F6ADB" w:rsidRDefault="008171C7" w:rsidP="00C50D05">
      <w:pPr>
        <w:pStyle w:val="BodyText"/>
        <w:numPr>
          <w:ilvl w:val="0"/>
          <w:numId w:val="12"/>
        </w:numPr>
        <w:tabs>
          <w:tab w:val="left" w:pos="861"/>
        </w:tabs>
        <w:spacing w:before="0"/>
        <w:ind w:right="758"/>
        <w:rPr>
          <w:rFonts w:asciiTheme="minorHAnsi" w:hAnsiTheme="minorHAnsi" w:cstheme="minorHAnsi"/>
        </w:rPr>
      </w:pPr>
      <w:r w:rsidRPr="000F6ADB">
        <w:rPr>
          <w:rFonts w:asciiTheme="minorHAnsi" w:hAnsiTheme="minorHAnsi" w:cstheme="minorHAnsi"/>
        </w:rPr>
        <w:t>Complete</w:t>
      </w:r>
      <w:r w:rsidRPr="000F6ADB">
        <w:rPr>
          <w:rFonts w:asciiTheme="minorHAnsi" w:hAnsiTheme="minorHAnsi" w:cstheme="minorHAnsi"/>
          <w:spacing w:val="-7"/>
        </w:rPr>
        <w:t xml:space="preserve"> </w:t>
      </w:r>
      <w:r w:rsidRPr="000F6ADB">
        <w:rPr>
          <w:rFonts w:asciiTheme="minorHAnsi" w:hAnsiTheme="minorHAnsi" w:cstheme="minorHAnsi"/>
        </w:rPr>
        <w:t>the</w:t>
      </w:r>
      <w:r w:rsidRPr="000F6ADB">
        <w:rPr>
          <w:rFonts w:asciiTheme="minorHAnsi" w:hAnsiTheme="minorHAnsi" w:cstheme="minorHAnsi"/>
          <w:spacing w:val="-6"/>
        </w:rPr>
        <w:t xml:space="preserve"> </w:t>
      </w:r>
      <w:r w:rsidRPr="000F6ADB">
        <w:rPr>
          <w:rFonts w:asciiTheme="minorHAnsi" w:hAnsiTheme="minorHAnsi" w:cstheme="minorHAnsi"/>
        </w:rPr>
        <w:t>Unpaid</w:t>
      </w:r>
      <w:r w:rsidRPr="000F6ADB">
        <w:rPr>
          <w:rFonts w:asciiTheme="minorHAnsi" w:hAnsiTheme="minorHAnsi" w:cstheme="minorHAnsi"/>
          <w:spacing w:val="-7"/>
        </w:rPr>
        <w:t xml:space="preserve"> </w:t>
      </w:r>
      <w:r w:rsidRPr="000F6ADB">
        <w:rPr>
          <w:rFonts w:asciiTheme="minorHAnsi" w:hAnsiTheme="minorHAnsi" w:cstheme="minorHAnsi"/>
        </w:rPr>
        <w:t>Principal</w:t>
      </w:r>
      <w:r w:rsidRPr="000F6ADB">
        <w:rPr>
          <w:rFonts w:asciiTheme="minorHAnsi" w:hAnsiTheme="minorHAnsi" w:cstheme="minorHAnsi"/>
          <w:spacing w:val="-6"/>
        </w:rPr>
        <w:t xml:space="preserve"> </w:t>
      </w:r>
      <w:r w:rsidRPr="000F6ADB">
        <w:rPr>
          <w:rFonts w:asciiTheme="minorHAnsi" w:hAnsiTheme="minorHAnsi" w:cstheme="minorHAnsi"/>
        </w:rPr>
        <w:t>and</w:t>
      </w:r>
      <w:r w:rsidRPr="000F6ADB">
        <w:rPr>
          <w:rFonts w:asciiTheme="minorHAnsi" w:hAnsiTheme="minorHAnsi" w:cstheme="minorHAnsi"/>
          <w:spacing w:val="-6"/>
        </w:rPr>
        <w:t xml:space="preserve"> </w:t>
      </w:r>
      <w:r w:rsidRPr="000F6ADB">
        <w:rPr>
          <w:rFonts w:asciiTheme="minorHAnsi" w:hAnsiTheme="minorHAnsi" w:cstheme="minorHAnsi"/>
          <w:spacing w:val="-1"/>
        </w:rPr>
        <w:t>Total</w:t>
      </w:r>
      <w:r w:rsidRPr="000F6ADB">
        <w:rPr>
          <w:rFonts w:asciiTheme="minorHAnsi" w:hAnsiTheme="minorHAnsi" w:cstheme="minorHAnsi"/>
          <w:spacing w:val="-7"/>
        </w:rPr>
        <w:t xml:space="preserve"> </w:t>
      </w:r>
      <w:r w:rsidRPr="000F6ADB">
        <w:rPr>
          <w:rFonts w:asciiTheme="minorHAnsi" w:hAnsiTheme="minorHAnsi" w:cstheme="minorHAnsi"/>
        </w:rPr>
        <w:t>Amount</w:t>
      </w:r>
      <w:r w:rsidRPr="000F6ADB">
        <w:rPr>
          <w:rFonts w:asciiTheme="minorHAnsi" w:hAnsiTheme="minorHAnsi" w:cstheme="minorHAnsi"/>
          <w:spacing w:val="-6"/>
        </w:rPr>
        <w:t xml:space="preserve"> </w:t>
      </w:r>
      <w:r w:rsidRPr="000F6ADB">
        <w:rPr>
          <w:rFonts w:asciiTheme="minorHAnsi" w:hAnsiTheme="minorHAnsi" w:cstheme="minorHAnsi"/>
        </w:rPr>
        <w:t>Delinquent</w:t>
      </w:r>
      <w:r w:rsidRPr="000F6ADB">
        <w:rPr>
          <w:rFonts w:asciiTheme="minorHAnsi" w:hAnsiTheme="minorHAnsi" w:cstheme="minorHAnsi"/>
          <w:spacing w:val="-7"/>
        </w:rPr>
        <w:t xml:space="preserve"> </w:t>
      </w:r>
      <w:r w:rsidRPr="000F6ADB">
        <w:rPr>
          <w:rFonts w:asciiTheme="minorHAnsi" w:hAnsiTheme="minorHAnsi" w:cstheme="minorHAnsi"/>
        </w:rPr>
        <w:t>input</w:t>
      </w:r>
      <w:r w:rsidRPr="000F6ADB">
        <w:rPr>
          <w:rFonts w:asciiTheme="minorHAnsi" w:hAnsiTheme="minorHAnsi" w:cstheme="minorHAnsi"/>
          <w:spacing w:val="-6"/>
        </w:rPr>
        <w:t xml:space="preserve"> </w:t>
      </w:r>
      <w:r w:rsidRPr="000F6ADB">
        <w:rPr>
          <w:rFonts w:asciiTheme="minorHAnsi" w:hAnsiTheme="minorHAnsi" w:cstheme="minorHAnsi"/>
        </w:rPr>
        <w:t>fields.</w:t>
      </w:r>
      <w:r w:rsidRPr="000F6ADB">
        <w:rPr>
          <w:rFonts w:asciiTheme="minorHAnsi" w:hAnsiTheme="minorHAnsi" w:cstheme="minorHAnsi"/>
          <w:spacing w:val="-8"/>
        </w:rPr>
        <w:t xml:space="preserve"> </w:t>
      </w:r>
      <w:r w:rsidRPr="000F6ADB">
        <w:rPr>
          <w:rFonts w:asciiTheme="minorHAnsi" w:hAnsiTheme="minorHAnsi" w:cstheme="minorHAnsi"/>
        </w:rPr>
        <w:t>Refer</w:t>
      </w:r>
      <w:r w:rsidRPr="000F6ADB">
        <w:rPr>
          <w:rFonts w:asciiTheme="minorHAnsi" w:hAnsiTheme="minorHAnsi" w:cstheme="minorHAnsi"/>
          <w:spacing w:val="-7"/>
        </w:rPr>
        <w:t xml:space="preserve"> </w:t>
      </w:r>
      <w:r w:rsidRPr="000F6ADB">
        <w:rPr>
          <w:rFonts w:asciiTheme="minorHAnsi" w:hAnsiTheme="minorHAnsi" w:cstheme="minorHAnsi"/>
        </w:rPr>
        <w:t>to</w:t>
      </w:r>
      <w:r w:rsidRPr="000F6ADB">
        <w:rPr>
          <w:rFonts w:asciiTheme="minorHAnsi" w:hAnsiTheme="minorHAnsi" w:cstheme="minorHAnsi"/>
          <w:spacing w:val="-6"/>
        </w:rPr>
        <w:t xml:space="preserve"> </w:t>
      </w:r>
      <w:r w:rsidRPr="000F6ADB">
        <w:rPr>
          <w:rFonts w:asciiTheme="minorHAnsi" w:hAnsiTheme="minorHAnsi" w:cstheme="minorHAnsi"/>
        </w:rPr>
        <w:t>step</w:t>
      </w:r>
      <w:r w:rsidRPr="000F6ADB">
        <w:rPr>
          <w:rFonts w:asciiTheme="minorHAnsi" w:hAnsiTheme="minorHAnsi" w:cstheme="minorHAnsi"/>
          <w:spacing w:val="24"/>
          <w:w w:val="99"/>
        </w:rPr>
        <w:t xml:space="preserve"> </w:t>
      </w:r>
      <w:r w:rsidRPr="000F6ADB">
        <w:rPr>
          <w:rFonts w:asciiTheme="minorHAnsi" w:hAnsiTheme="minorHAnsi" w:cstheme="minorHAnsi"/>
        </w:rPr>
        <w:t>3b</w:t>
      </w:r>
      <w:r w:rsidRPr="000F6ADB">
        <w:rPr>
          <w:rFonts w:asciiTheme="minorHAnsi" w:hAnsiTheme="minorHAnsi" w:cstheme="minorHAnsi"/>
          <w:spacing w:val="-6"/>
        </w:rPr>
        <w:t xml:space="preserve"> </w:t>
      </w:r>
      <w:r w:rsidRPr="000F6ADB">
        <w:rPr>
          <w:rFonts w:asciiTheme="minorHAnsi" w:hAnsiTheme="minorHAnsi" w:cstheme="minorHAnsi"/>
        </w:rPr>
        <w:t>for</w:t>
      </w:r>
      <w:r w:rsidRPr="000F6ADB">
        <w:rPr>
          <w:rFonts w:asciiTheme="minorHAnsi" w:hAnsiTheme="minorHAnsi" w:cstheme="minorHAnsi"/>
          <w:spacing w:val="-5"/>
        </w:rPr>
        <w:t xml:space="preserve"> </w:t>
      </w:r>
      <w:r w:rsidRPr="000F6ADB">
        <w:rPr>
          <w:rFonts w:asciiTheme="minorHAnsi" w:hAnsiTheme="minorHAnsi" w:cstheme="minorHAnsi"/>
        </w:rPr>
        <w:t>an</w:t>
      </w:r>
      <w:r w:rsidRPr="000F6ADB">
        <w:rPr>
          <w:rFonts w:asciiTheme="minorHAnsi" w:hAnsiTheme="minorHAnsi" w:cstheme="minorHAnsi"/>
          <w:spacing w:val="-5"/>
        </w:rPr>
        <w:t xml:space="preserve"> </w:t>
      </w:r>
      <w:r w:rsidRPr="000F6ADB">
        <w:rPr>
          <w:rFonts w:asciiTheme="minorHAnsi" w:hAnsiTheme="minorHAnsi" w:cstheme="minorHAnsi"/>
        </w:rPr>
        <w:t>explanation</w:t>
      </w:r>
      <w:r w:rsidRPr="000F6ADB">
        <w:rPr>
          <w:rFonts w:asciiTheme="minorHAnsi" w:hAnsiTheme="minorHAnsi" w:cstheme="minorHAnsi"/>
          <w:spacing w:val="-6"/>
        </w:rPr>
        <w:t xml:space="preserve"> </w:t>
      </w:r>
      <w:r w:rsidRPr="000F6ADB">
        <w:rPr>
          <w:rFonts w:asciiTheme="minorHAnsi" w:hAnsiTheme="minorHAnsi" w:cstheme="minorHAnsi"/>
        </w:rPr>
        <w:t>of</w:t>
      </w:r>
      <w:r w:rsidRPr="000F6ADB">
        <w:rPr>
          <w:rFonts w:asciiTheme="minorHAnsi" w:hAnsiTheme="minorHAnsi" w:cstheme="minorHAnsi"/>
          <w:spacing w:val="-6"/>
        </w:rPr>
        <w:t xml:space="preserve"> </w:t>
      </w:r>
      <w:r w:rsidRPr="000F6ADB">
        <w:rPr>
          <w:rFonts w:asciiTheme="minorHAnsi" w:hAnsiTheme="minorHAnsi" w:cstheme="minorHAnsi"/>
        </w:rPr>
        <w:t>these</w:t>
      </w:r>
      <w:r w:rsidRPr="000F6ADB">
        <w:rPr>
          <w:rFonts w:asciiTheme="minorHAnsi" w:hAnsiTheme="minorHAnsi" w:cstheme="minorHAnsi"/>
          <w:spacing w:val="-6"/>
        </w:rPr>
        <w:t xml:space="preserve"> </w:t>
      </w:r>
      <w:r w:rsidRPr="000F6ADB">
        <w:rPr>
          <w:rFonts w:asciiTheme="minorHAnsi" w:hAnsiTheme="minorHAnsi" w:cstheme="minorHAnsi"/>
          <w:spacing w:val="-1"/>
        </w:rPr>
        <w:t>fields.</w:t>
      </w:r>
    </w:p>
    <w:p w14:paraId="5E47AAAE" w14:textId="77777777" w:rsidR="008171C7" w:rsidRPr="000F6ADB" w:rsidRDefault="008171C7" w:rsidP="00C50D05">
      <w:pPr>
        <w:pStyle w:val="BodyText"/>
        <w:numPr>
          <w:ilvl w:val="0"/>
          <w:numId w:val="12"/>
        </w:numPr>
        <w:tabs>
          <w:tab w:val="left" w:pos="861"/>
        </w:tabs>
        <w:spacing w:before="0"/>
        <w:ind w:right="533"/>
        <w:rPr>
          <w:rFonts w:asciiTheme="minorHAnsi" w:hAnsiTheme="minorHAnsi" w:cstheme="minorHAnsi"/>
        </w:rPr>
      </w:pPr>
      <w:r w:rsidRPr="000F6ADB">
        <w:rPr>
          <w:rFonts w:asciiTheme="minorHAnsi" w:hAnsiTheme="minorHAnsi" w:cstheme="minorHAnsi"/>
        </w:rPr>
        <w:t>Click</w:t>
      </w:r>
      <w:r w:rsidRPr="000F6ADB">
        <w:rPr>
          <w:rFonts w:asciiTheme="minorHAnsi" w:hAnsiTheme="minorHAnsi" w:cstheme="minorHAnsi"/>
          <w:spacing w:val="-6"/>
        </w:rPr>
        <w:t xml:space="preserve"> </w:t>
      </w:r>
      <w:r w:rsidRPr="000F6ADB">
        <w:rPr>
          <w:rFonts w:asciiTheme="minorHAnsi" w:hAnsiTheme="minorHAnsi" w:cstheme="minorHAnsi"/>
          <w:b/>
          <w:i/>
          <w:spacing w:val="-1"/>
        </w:rPr>
        <w:t>Next</w:t>
      </w:r>
      <w:r w:rsidRPr="000F6ADB">
        <w:rPr>
          <w:rFonts w:asciiTheme="minorHAnsi" w:hAnsiTheme="minorHAnsi" w:cstheme="minorHAnsi"/>
          <w:b/>
          <w:i/>
          <w:spacing w:val="-8"/>
        </w:rPr>
        <w:t xml:space="preserve"> </w:t>
      </w:r>
      <w:r w:rsidRPr="000F6ADB">
        <w:rPr>
          <w:rFonts w:asciiTheme="minorHAnsi" w:hAnsiTheme="minorHAnsi" w:cstheme="minorHAnsi"/>
          <w:b/>
          <w:i/>
          <w:spacing w:val="-1"/>
        </w:rPr>
        <w:t>Borrower</w:t>
      </w:r>
      <w:r w:rsidRPr="000F6ADB">
        <w:rPr>
          <w:rFonts w:asciiTheme="minorHAnsi" w:hAnsiTheme="minorHAnsi" w:cstheme="minorHAnsi"/>
          <w:spacing w:val="-1"/>
        </w:rPr>
        <w:t>.</w:t>
      </w:r>
      <w:r w:rsidRPr="000F6ADB">
        <w:rPr>
          <w:rFonts w:asciiTheme="minorHAnsi" w:hAnsiTheme="minorHAnsi" w:cstheme="minorHAnsi"/>
          <w:spacing w:val="-5"/>
        </w:rPr>
        <w:t xml:space="preserve"> </w:t>
      </w:r>
      <w:r w:rsidRPr="000F6ADB">
        <w:rPr>
          <w:rFonts w:asciiTheme="minorHAnsi" w:hAnsiTheme="minorHAnsi" w:cstheme="minorHAnsi"/>
        </w:rPr>
        <w:t>A</w:t>
      </w:r>
      <w:r w:rsidRPr="000F6ADB">
        <w:rPr>
          <w:rFonts w:asciiTheme="minorHAnsi" w:hAnsiTheme="minorHAnsi" w:cstheme="minorHAnsi"/>
          <w:spacing w:val="-6"/>
        </w:rPr>
        <w:t xml:space="preserve"> </w:t>
      </w:r>
      <w:r w:rsidRPr="000F6ADB">
        <w:rPr>
          <w:rFonts w:asciiTheme="minorHAnsi" w:hAnsiTheme="minorHAnsi" w:cstheme="minorHAnsi"/>
        </w:rPr>
        <w:t>new</w:t>
      </w:r>
      <w:r w:rsidRPr="000F6ADB">
        <w:rPr>
          <w:rFonts w:asciiTheme="minorHAnsi" w:hAnsiTheme="minorHAnsi" w:cstheme="minorHAnsi"/>
          <w:spacing w:val="-6"/>
        </w:rPr>
        <w:t xml:space="preserve"> </w:t>
      </w:r>
      <w:r w:rsidRPr="000F6ADB">
        <w:rPr>
          <w:rFonts w:asciiTheme="minorHAnsi" w:hAnsiTheme="minorHAnsi" w:cstheme="minorHAnsi"/>
        </w:rPr>
        <w:t>Monthly</w:t>
      </w:r>
      <w:r w:rsidRPr="000F6ADB">
        <w:rPr>
          <w:rFonts w:asciiTheme="minorHAnsi" w:hAnsiTheme="minorHAnsi" w:cstheme="minorHAnsi"/>
          <w:spacing w:val="-6"/>
        </w:rPr>
        <w:t xml:space="preserve"> </w:t>
      </w:r>
      <w:r w:rsidRPr="000F6ADB">
        <w:rPr>
          <w:rFonts w:asciiTheme="minorHAnsi" w:hAnsiTheme="minorHAnsi" w:cstheme="minorHAnsi"/>
        </w:rPr>
        <w:t>Status</w:t>
      </w:r>
      <w:r w:rsidRPr="000F6ADB">
        <w:rPr>
          <w:rFonts w:asciiTheme="minorHAnsi" w:hAnsiTheme="minorHAnsi" w:cstheme="minorHAnsi"/>
          <w:spacing w:val="-7"/>
        </w:rPr>
        <w:t xml:space="preserve"> </w:t>
      </w:r>
      <w:r w:rsidRPr="000F6ADB">
        <w:rPr>
          <w:rFonts w:asciiTheme="minorHAnsi" w:hAnsiTheme="minorHAnsi" w:cstheme="minorHAnsi"/>
        </w:rPr>
        <w:t>Reports</w:t>
      </w:r>
      <w:r w:rsidRPr="000F6ADB">
        <w:rPr>
          <w:rFonts w:asciiTheme="minorHAnsi" w:hAnsiTheme="minorHAnsi" w:cstheme="minorHAnsi"/>
          <w:spacing w:val="-6"/>
        </w:rPr>
        <w:t xml:space="preserve"> </w:t>
      </w:r>
      <w:r w:rsidRPr="000F6ADB">
        <w:rPr>
          <w:rFonts w:asciiTheme="minorHAnsi" w:hAnsiTheme="minorHAnsi" w:cstheme="minorHAnsi"/>
        </w:rPr>
        <w:t>page</w:t>
      </w:r>
      <w:r w:rsidRPr="000F6ADB">
        <w:rPr>
          <w:rFonts w:asciiTheme="minorHAnsi" w:hAnsiTheme="minorHAnsi" w:cstheme="minorHAnsi"/>
          <w:spacing w:val="-6"/>
        </w:rPr>
        <w:t xml:space="preserve"> </w:t>
      </w:r>
      <w:r w:rsidRPr="000F6ADB">
        <w:rPr>
          <w:rFonts w:asciiTheme="minorHAnsi" w:hAnsiTheme="minorHAnsi" w:cstheme="minorHAnsi"/>
        </w:rPr>
        <w:t>is</w:t>
      </w:r>
      <w:r w:rsidRPr="000F6ADB">
        <w:rPr>
          <w:rFonts w:asciiTheme="minorHAnsi" w:hAnsiTheme="minorHAnsi" w:cstheme="minorHAnsi"/>
          <w:spacing w:val="-6"/>
        </w:rPr>
        <w:t xml:space="preserve"> </w:t>
      </w:r>
      <w:r w:rsidRPr="000F6ADB">
        <w:rPr>
          <w:rFonts w:asciiTheme="minorHAnsi" w:hAnsiTheme="minorHAnsi" w:cstheme="minorHAnsi"/>
          <w:spacing w:val="-1"/>
        </w:rPr>
        <w:t>displayed.</w:t>
      </w:r>
      <w:r w:rsidRPr="000F6ADB">
        <w:rPr>
          <w:rFonts w:asciiTheme="minorHAnsi" w:hAnsiTheme="minorHAnsi" w:cstheme="minorHAnsi"/>
          <w:spacing w:val="-6"/>
        </w:rPr>
        <w:t xml:space="preserve"> </w:t>
      </w:r>
      <w:r w:rsidRPr="000F6ADB">
        <w:rPr>
          <w:rFonts w:asciiTheme="minorHAnsi" w:hAnsiTheme="minorHAnsi" w:cstheme="minorHAnsi"/>
        </w:rPr>
        <w:t>If</w:t>
      </w:r>
      <w:r w:rsidRPr="000F6ADB">
        <w:rPr>
          <w:rFonts w:asciiTheme="minorHAnsi" w:hAnsiTheme="minorHAnsi" w:cstheme="minorHAnsi"/>
          <w:spacing w:val="-6"/>
        </w:rPr>
        <w:t xml:space="preserve"> </w:t>
      </w:r>
      <w:r w:rsidRPr="000F6ADB">
        <w:rPr>
          <w:rFonts w:asciiTheme="minorHAnsi" w:hAnsiTheme="minorHAnsi" w:cstheme="minorHAnsi"/>
        </w:rPr>
        <w:t>this</w:t>
      </w:r>
      <w:r w:rsidRPr="000F6ADB">
        <w:rPr>
          <w:rFonts w:asciiTheme="minorHAnsi" w:hAnsiTheme="minorHAnsi" w:cstheme="minorHAnsi"/>
          <w:spacing w:val="-6"/>
        </w:rPr>
        <w:t xml:space="preserve"> </w:t>
      </w:r>
      <w:r w:rsidRPr="000F6ADB">
        <w:rPr>
          <w:rFonts w:asciiTheme="minorHAnsi" w:hAnsiTheme="minorHAnsi" w:cstheme="minorHAnsi"/>
          <w:spacing w:val="-1"/>
        </w:rPr>
        <w:t>borrower</w:t>
      </w:r>
      <w:r w:rsidRPr="000F6ADB">
        <w:rPr>
          <w:rFonts w:asciiTheme="minorHAnsi" w:hAnsiTheme="minorHAnsi" w:cstheme="minorHAnsi"/>
          <w:spacing w:val="47"/>
          <w:w w:val="99"/>
        </w:rPr>
        <w:t xml:space="preserve"> </w:t>
      </w:r>
      <w:r w:rsidRPr="000F6ADB">
        <w:rPr>
          <w:rFonts w:asciiTheme="minorHAnsi" w:hAnsiTheme="minorHAnsi" w:cstheme="minorHAnsi"/>
        </w:rPr>
        <w:t>is</w:t>
      </w:r>
      <w:r w:rsidRPr="000F6ADB">
        <w:rPr>
          <w:rFonts w:asciiTheme="minorHAnsi" w:hAnsiTheme="minorHAnsi" w:cstheme="minorHAnsi"/>
          <w:spacing w:val="-5"/>
        </w:rPr>
        <w:t xml:space="preserve"> </w:t>
      </w:r>
      <w:r w:rsidRPr="000F6ADB">
        <w:rPr>
          <w:rFonts w:asciiTheme="minorHAnsi" w:hAnsiTheme="minorHAnsi" w:cstheme="minorHAnsi"/>
        </w:rPr>
        <w:t>not</w:t>
      </w:r>
      <w:r w:rsidRPr="000F6ADB">
        <w:rPr>
          <w:rFonts w:asciiTheme="minorHAnsi" w:hAnsiTheme="minorHAnsi" w:cstheme="minorHAnsi"/>
          <w:spacing w:val="-4"/>
        </w:rPr>
        <w:t xml:space="preserve"> </w:t>
      </w:r>
      <w:r w:rsidRPr="000F6ADB">
        <w:rPr>
          <w:rFonts w:asciiTheme="minorHAnsi" w:hAnsiTheme="minorHAnsi" w:cstheme="minorHAnsi"/>
        </w:rPr>
        <w:t>the</w:t>
      </w:r>
      <w:r w:rsidRPr="000F6ADB">
        <w:rPr>
          <w:rFonts w:asciiTheme="minorHAnsi" w:hAnsiTheme="minorHAnsi" w:cstheme="minorHAnsi"/>
          <w:spacing w:val="-4"/>
        </w:rPr>
        <w:t xml:space="preserve"> </w:t>
      </w:r>
      <w:r w:rsidRPr="000F6ADB">
        <w:rPr>
          <w:rFonts w:asciiTheme="minorHAnsi" w:hAnsiTheme="minorHAnsi" w:cstheme="minorHAnsi"/>
          <w:spacing w:val="-1"/>
        </w:rPr>
        <w:t>last</w:t>
      </w:r>
      <w:r w:rsidRPr="000F6ADB">
        <w:rPr>
          <w:rFonts w:asciiTheme="minorHAnsi" w:hAnsiTheme="minorHAnsi" w:cstheme="minorHAnsi"/>
          <w:spacing w:val="-4"/>
        </w:rPr>
        <w:t xml:space="preserve"> </w:t>
      </w:r>
      <w:r w:rsidRPr="000F6ADB">
        <w:rPr>
          <w:rFonts w:asciiTheme="minorHAnsi" w:hAnsiTheme="minorHAnsi" w:cstheme="minorHAnsi"/>
        </w:rPr>
        <w:t>borrower</w:t>
      </w:r>
      <w:r w:rsidRPr="000F6ADB">
        <w:rPr>
          <w:rFonts w:asciiTheme="minorHAnsi" w:hAnsiTheme="minorHAnsi" w:cstheme="minorHAnsi"/>
          <w:spacing w:val="-4"/>
        </w:rPr>
        <w:t xml:space="preserve"> </w:t>
      </w:r>
      <w:r w:rsidRPr="000F6ADB">
        <w:rPr>
          <w:rFonts w:asciiTheme="minorHAnsi" w:hAnsiTheme="minorHAnsi" w:cstheme="minorHAnsi"/>
        </w:rPr>
        <w:t>in</w:t>
      </w:r>
      <w:r w:rsidRPr="000F6ADB">
        <w:rPr>
          <w:rFonts w:asciiTheme="minorHAnsi" w:hAnsiTheme="minorHAnsi" w:cstheme="minorHAnsi"/>
          <w:spacing w:val="-4"/>
        </w:rPr>
        <w:t xml:space="preserve"> </w:t>
      </w:r>
      <w:r w:rsidRPr="000F6ADB">
        <w:rPr>
          <w:rFonts w:asciiTheme="minorHAnsi" w:hAnsiTheme="minorHAnsi" w:cstheme="minorHAnsi"/>
        </w:rPr>
        <w:t>your</w:t>
      </w:r>
      <w:r w:rsidRPr="000F6ADB">
        <w:rPr>
          <w:rFonts w:asciiTheme="minorHAnsi" w:hAnsiTheme="minorHAnsi" w:cstheme="minorHAnsi"/>
          <w:spacing w:val="-4"/>
        </w:rPr>
        <w:t xml:space="preserve"> </w:t>
      </w:r>
      <w:r w:rsidRPr="000F6ADB">
        <w:rPr>
          <w:rFonts w:asciiTheme="minorHAnsi" w:hAnsiTheme="minorHAnsi" w:cstheme="minorHAnsi"/>
        </w:rPr>
        <w:t>portfolio,</w:t>
      </w:r>
      <w:r w:rsidRPr="000F6ADB">
        <w:rPr>
          <w:rFonts w:asciiTheme="minorHAnsi" w:hAnsiTheme="minorHAnsi" w:cstheme="minorHAnsi"/>
          <w:spacing w:val="-5"/>
        </w:rPr>
        <w:t xml:space="preserve"> </w:t>
      </w:r>
      <w:r w:rsidRPr="000F6ADB">
        <w:rPr>
          <w:rFonts w:asciiTheme="minorHAnsi" w:hAnsiTheme="minorHAnsi" w:cstheme="minorHAnsi"/>
          <w:spacing w:val="-1"/>
        </w:rPr>
        <w:t>proceed</w:t>
      </w:r>
      <w:r w:rsidRPr="000F6ADB">
        <w:rPr>
          <w:rFonts w:asciiTheme="minorHAnsi" w:hAnsiTheme="minorHAnsi" w:cstheme="minorHAnsi"/>
          <w:spacing w:val="-4"/>
        </w:rPr>
        <w:t xml:space="preserve"> </w:t>
      </w:r>
      <w:r w:rsidRPr="000F6ADB">
        <w:rPr>
          <w:rFonts w:asciiTheme="minorHAnsi" w:hAnsiTheme="minorHAnsi" w:cstheme="minorHAnsi"/>
        </w:rPr>
        <w:t>to</w:t>
      </w:r>
      <w:r w:rsidRPr="000F6ADB">
        <w:rPr>
          <w:rFonts w:asciiTheme="minorHAnsi" w:hAnsiTheme="minorHAnsi" w:cstheme="minorHAnsi"/>
          <w:spacing w:val="-4"/>
        </w:rPr>
        <w:t xml:space="preserve"> </w:t>
      </w:r>
      <w:r w:rsidRPr="000F6ADB">
        <w:rPr>
          <w:rFonts w:asciiTheme="minorHAnsi" w:hAnsiTheme="minorHAnsi" w:cstheme="minorHAnsi"/>
        </w:rPr>
        <w:t>step</w:t>
      </w:r>
      <w:r w:rsidRPr="000F6ADB">
        <w:rPr>
          <w:rFonts w:asciiTheme="minorHAnsi" w:hAnsiTheme="minorHAnsi" w:cstheme="minorHAnsi"/>
          <w:spacing w:val="-4"/>
        </w:rPr>
        <w:t xml:space="preserve"> </w:t>
      </w:r>
      <w:r w:rsidRPr="000F6ADB">
        <w:rPr>
          <w:rFonts w:asciiTheme="minorHAnsi" w:hAnsiTheme="minorHAnsi" w:cstheme="minorHAnsi"/>
        </w:rPr>
        <w:t>3h.</w:t>
      </w:r>
      <w:r w:rsidRPr="000F6ADB">
        <w:rPr>
          <w:rFonts w:asciiTheme="minorHAnsi" w:hAnsiTheme="minorHAnsi" w:cstheme="minorHAnsi"/>
          <w:spacing w:val="-5"/>
        </w:rPr>
        <w:t xml:space="preserve"> </w:t>
      </w:r>
      <w:r w:rsidRPr="000F6ADB">
        <w:rPr>
          <w:rFonts w:asciiTheme="minorHAnsi" w:hAnsiTheme="minorHAnsi" w:cstheme="minorHAnsi"/>
        </w:rPr>
        <w:t>If</w:t>
      </w:r>
      <w:r w:rsidRPr="000F6ADB">
        <w:rPr>
          <w:rFonts w:asciiTheme="minorHAnsi" w:hAnsiTheme="minorHAnsi" w:cstheme="minorHAnsi"/>
          <w:spacing w:val="-4"/>
        </w:rPr>
        <w:t xml:space="preserve"> </w:t>
      </w:r>
      <w:r w:rsidRPr="000F6ADB">
        <w:rPr>
          <w:rFonts w:asciiTheme="minorHAnsi" w:hAnsiTheme="minorHAnsi" w:cstheme="minorHAnsi"/>
        </w:rPr>
        <w:t>this</w:t>
      </w:r>
      <w:r w:rsidRPr="000F6ADB">
        <w:rPr>
          <w:rFonts w:asciiTheme="minorHAnsi" w:hAnsiTheme="minorHAnsi" w:cstheme="minorHAnsi"/>
          <w:spacing w:val="-4"/>
        </w:rPr>
        <w:t xml:space="preserve"> </w:t>
      </w:r>
      <w:r w:rsidRPr="000F6ADB">
        <w:rPr>
          <w:rFonts w:asciiTheme="minorHAnsi" w:hAnsiTheme="minorHAnsi" w:cstheme="minorHAnsi"/>
        </w:rPr>
        <w:t>is</w:t>
      </w:r>
      <w:r w:rsidRPr="000F6ADB">
        <w:rPr>
          <w:rFonts w:asciiTheme="minorHAnsi" w:hAnsiTheme="minorHAnsi" w:cstheme="minorHAnsi"/>
          <w:spacing w:val="-4"/>
        </w:rPr>
        <w:t xml:space="preserve"> </w:t>
      </w:r>
      <w:r w:rsidRPr="000F6ADB">
        <w:rPr>
          <w:rFonts w:asciiTheme="minorHAnsi" w:hAnsiTheme="minorHAnsi" w:cstheme="minorHAnsi"/>
        </w:rPr>
        <w:t>the</w:t>
      </w:r>
      <w:r w:rsidRPr="000F6ADB">
        <w:rPr>
          <w:rFonts w:asciiTheme="minorHAnsi" w:hAnsiTheme="minorHAnsi" w:cstheme="minorHAnsi"/>
          <w:spacing w:val="-6"/>
        </w:rPr>
        <w:t xml:space="preserve"> </w:t>
      </w:r>
      <w:r w:rsidRPr="000F6ADB">
        <w:rPr>
          <w:rFonts w:asciiTheme="minorHAnsi" w:hAnsiTheme="minorHAnsi" w:cstheme="minorHAnsi"/>
        </w:rPr>
        <w:t>last</w:t>
      </w:r>
      <w:r w:rsidRPr="000F6ADB">
        <w:rPr>
          <w:rFonts w:asciiTheme="minorHAnsi" w:hAnsiTheme="minorHAnsi" w:cstheme="minorHAnsi"/>
          <w:spacing w:val="-4"/>
        </w:rPr>
        <w:t xml:space="preserve"> </w:t>
      </w:r>
      <w:r w:rsidRPr="000F6ADB">
        <w:rPr>
          <w:rFonts w:asciiTheme="minorHAnsi" w:hAnsiTheme="minorHAnsi" w:cstheme="minorHAnsi"/>
        </w:rPr>
        <w:t>borrower</w:t>
      </w:r>
      <w:r w:rsidRPr="000F6ADB">
        <w:rPr>
          <w:rFonts w:asciiTheme="minorHAnsi" w:hAnsiTheme="minorHAnsi" w:cstheme="minorHAnsi"/>
          <w:spacing w:val="-4"/>
        </w:rPr>
        <w:t xml:space="preserve"> </w:t>
      </w:r>
      <w:r w:rsidRPr="000F6ADB">
        <w:rPr>
          <w:rFonts w:asciiTheme="minorHAnsi" w:hAnsiTheme="minorHAnsi" w:cstheme="minorHAnsi"/>
        </w:rPr>
        <w:t>in</w:t>
      </w:r>
      <w:r w:rsidRPr="000F6ADB">
        <w:rPr>
          <w:rFonts w:asciiTheme="minorHAnsi" w:hAnsiTheme="minorHAnsi" w:cstheme="minorHAnsi"/>
          <w:spacing w:val="29"/>
          <w:w w:val="99"/>
        </w:rPr>
        <w:t xml:space="preserve"> </w:t>
      </w:r>
      <w:r w:rsidRPr="000F6ADB">
        <w:rPr>
          <w:rFonts w:asciiTheme="minorHAnsi" w:hAnsiTheme="minorHAnsi" w:cstheme="minorHAnsi"/>
        </w:rPr>
        <w:t>your</w:t>
      </w:r>
      <w:r w:rsidRPr="000F6ADB">
        <w:rPr>
          <w:rFonts w:asciiTheme="minorHAnsi" w:hAnsiTheme="minorHAnsi" w:cstheme="minorHAnsi"/>
          <w:spacing w:val="-8"/>
        </w:rPr>
        <w:t xml:space="preserve"> </w:t>
      </w:r>
      <w:r w:rsidRPr="000F6ADB">
        <w:rPr>
          <w:rFonts w:asciiTheme="minorHAnsi" w:hAnsiTheme="minorHAnsi" w:cstheme="minorHAnsi"/>
        </w:rPr>
        <w:t>portfolio,</w:t>
      </w:r>
      <w:r w:rsidRPr="000F6ADB">
        <w:rPr>
          <w:rFonts w:asciiTheme="minorHAnsi" w:hAnsiTheme="minorHAnsi" w:cstheme="minorHAnsi"/>
          <w:spacing w:val="-7"/>
        </w:rPr>
        <w:t xml:space="preserve"> </w:t>
      </w:r>
      <w:r w:rsidRPr="000F6ADB">
        <w:rPr>
          <w:rFonts w:asciiTheme="minorHAnsi" w:hAnsiTheme="minorHAnsi" w:cstheme="minorHAnsi"/>
        </w:rPr>
        <w:t>click</w:t>
      </w:r>
      <w:r w:rsidRPr="000F6ADB">
        <w:rPr>
          <w:rFonts w:asciiTheme="minorHAnsi" w:hAnsiTheme="minorHAnsi" w:cstheme="minorHAnsi"/>
          <w:spacing w:val="-8"/>
        </w:rPr>
        <w:t xml:space="preserve"> </w:t>
      </w:r>
      <w:r w:rsidRPr="000F6ADB">
        <w:rPr>
          <w:rFonts w:asciiTheme="minorHAnsi" w:hAnsiTheme="minorHAnsi" w:cstheme="minorHAnsi"/>
          <w:b/>
          <w:i/>
          <w:spacing w:val="-1"/>
        </w:rPr>
        <w:t>Review</w:t>
      </w:r>
      <w:r w:rsidRPr="000F6ADB">
        <w:rPr>
          <w:rFonts w:asciiTheme="minorHAnsi" w:hAnsiTheme="minorHAnsi" w:cstheme="minorHAnsi"/>
          <w:b/>
          <w:i/>
          <w:spacing w:val="-8"/>
        </w:rPr>
        <w:t xml:space="preserve"> </w:t>
      </w:r>
      <w:r w:rsidRPr="000F6ADB">
        <w:rPr>
          <w:rFonts w:asciiTheme="minorHAnsi" w:hAnsiTheme="minorHAnsi" w:cstheme="minorHAnsi"/>
          <w:b/>
          <w:i/>
        </w:rPr>
        <w:t>Transmission</w:t>
      </w:r>
      <w:r w:rsidRPr="000F6ADB">
        <w:rPr>
          <w:rFonts w:asciiTheme="minorHAnsi" w:hAnsiTheme="minorHAnsi" w:cstheme="minorHAnsi"/>
        </w:rPr>
        <w:t>.</w:t>
      </w:r>
      <w:r w:rsidRPr="000F6ADB">
        <w:rPr>
          <w:rFonts w:asciiTheme="minorHAnsi" w:hAnsiTheme="minorHAnsi" w:cstheme="minorHAnsi"/>
          <w:spacing w:val="-7"/>
        </w:rPr>
        <w:t xml:space="preserve"> </w:t>
      </w:r>
      <w:r w:rsidRPr="000F6ADB">
        <w:rPr>
          <w:rFonts w:asciiTheme="minorHAnsi" w:hAnsiTheme="minorHAnsi" w:cstheme="minorHAnsi"/>
        </w:rPr>
        <w:t>The</w:t>
      </w:r>
      <w:r w:rsidRPr="000F6ADB">
        <w:rPr>
          <w:rFonts w:asciiTheme="minorHAnsi" w:hAnsiTheme="minorHAnsi" w:cstheme="minorHAnsi"/>
          <w:spacing w:val="-7"/>
        </w:rPr>
        <w:t xml:space="preserve"> </w:t>
      </w:r>
      <w:r w:rsidRPr="000F6ADB">
        <w:rPr>
          <w:rFonts w:asciiTheme="minorHAnsi" w:hAnsiTheme="minorHAnsi" w:cstheme="minorHAnsi"/>
        </w:rPr>
        <w:t>Review</w:t>
      </w:r>
      <w:r w:rsidRPr="000F6ADB">
        <w:rPr>
          <w:rFonts w:asciiTheme="minorHAnsi" w:hAnsiTheme="minorHAnsi" w:cstheme="minorHAnsi"/>
          <w:spacing w:val="-6"/>
        </w:rPr>
        <w:t xml:space="preserve"> </w:t>
      </w:r>
      <w:r w:rsidRPr="000F6ADB">
        <w:rPr>
          <w:rFonts w:asciiTheme="minorHAnsi" w:hAnsiTheme="minorHAnsi" w:cstheme="minorHAnsi"/>
        </w:rPr>
        <w:t>Monthly</w:t>
      </w:r>
      <w:r w:rsidRPr="000F6ADB">
        <w:rPr>
          <w:rFonts w:asciiTheme="minorHAnsi" w:hAnsiTheme="minorHAnsi" w:cstheme="minorHAnsi"/>
          <w:spacing w:val="-9"/>
        </w:rPr>
        <w:t xml:space="preserve"> </w:t>
      </w:r>
      <w:r w:rsidRPr="000F6ADB">
        <w:rPr>
          <w:rFonts w:asciiTheme="minorHAnsi" w:hAnsiTheme="minorHAnsi" w:cstheme="minorHAnsi"/>
        </w:rPr>
        <w:t>Status</w:t>
      </w:r>
      <w:r w:rsidRPr="000F6ADB">
        <w:rPr>
          <w:rFonts w:asciiTheme="minorHAnsi" w:hAnsiTheme="minorHAnsi" w:cstheme="minorHAnsi"/>
          <w:spacing w:val="-7"/>
        </w:rPr>
        <w:t xml:space="preserve"> </w:t>
      </w:r>
      <w:r w:rsidRPr="000F6ADB">
        <w:rPr>
          <w:rFonts w:asciiTheme="minorHAnsi" w:hAnsiTheme="minorHAnsi" w:cstheme="minorHAnsi"/>
        </w:rPr>
        <w:t>Reports</w:t>
      </w:r>
      <w:r w:rsidRPr="000F6ADB">
        <w:rPr>
          <w:rFonts w:asciiTheme="minorHAnsi" w:hAnsiTheme="minorHAnsi" w:cstheme="minorHAnsi"/>
          <w:spacing w:val="-7"/>
        </w:rPr>
        <w:t xml:space="preserve"> </w:t>
      </w:r>
      <w:r w:rsidRPr="000F6ADB">
        <w:rPr>
          <w:rFonts w:asciiTheme="minorHAnsi" w:hAnsiTheme="minorHAnsi" w:cstheme="minorHAnsi"/>
        </w:rPr>
        <w:t>page</w:t>
      </w:r>
      <w:r w:rsidRPr="000F6ADB">
        <w:rPr>
          <w:rFonts w:asciiTheme="minorHAnsi" w:hAnsiTheme="minorHAnsi" w:cstheme="minorHAnsi"/>
          <w:spacing w:val="-8"/>
        </w:rPr>
        <w:t xml:space="preserve"> </w:t>
      </w:r>
      <w:r w:rsidRPr="000F6ADB">
        <w:rPr>
          <w:rFonts w:asciiTheme="minorHAnsi" w:hAnsiTheme="minorHAnsi" w:cstheme="minorHAnsi"/>
        </w:rPr>
        <w:t>is</w:t>
      </w:r>
      <w:r w:rsidRPr="000F6ADB">
        <w:rPr>
          <w:rFonts w:asciiTheme="minorHAnsi" w:hAnsiTheme="minorHAnsi" w:cstheme="minorHAnsi"/>
          <w:spacing w:val="27"/>
        </w:rPr>
        <w:t xml:space="preserve"> </w:t>
      </w:r>
      <w:r w:rsidRPr="000F6ADB">
        <w:rPr>
          <w:rFonts w:asciiTheme="minorHAnsi" w:hAnsiTheme="minorHAnsi" w:cstheme="minorHAnsi"/>
          <w:spacing w:val="-1"/>
        </w:rPr>
        <w:t>displayed</w:t>
      </w:r>
      <w:r w:rsidRPr="000F6ADB">
        <w:rPr>
          <w:rFonts w:asciiTheme="minorHAnsi" w:hAnsiTheme="minorHAnsi" w:cstheme="minorHAnsi"/>
          <w:spacing w:val="-6"/>
        </w:rPr>
        <w:t xml:space="preserve"> </w:t>
      </w:r>
      <w:r w:rsidRPr="000F6ADB">
        <w:rPr>
          <w:rFonts w:asciiTheme="minorHAnsi" w:hAnsiTheme="minorHAnsi" w:cstheme="minorHAnsi"/>
        </w:rPr>
        <w:t>with</w:t>
      </w:r>
      <w:r w:rsidRPr="000F6ADB">
        <w:rPr>
          <w:rFonts w:asciiTheme="minorHAnsi" w:hAnsiTheme="minorHAnsi" w:cstheme="minorHAnsi"/>
          <w:spacing w:val="-6"/>
        </w:rPr>
        <w:t xml:space="preserve"> </w:t>
      </w:r>
      <w:r w:rsidRPr="000F6ADB">
        <w:rPr>
          <w:rFonts w:asciiTheme="minorHAnsi" w:hAnsiTheme="minorHAnsi" w:cstheme="minorHAnsi"/>
        </w:rPr>
        <w:t>the</w:t>
      </w:r>
      <w:r w:rsidRPr="000F6ADB">
        <w:rPr>
          <w:rFonts w:asciiTheme="minorHAnsi" w:hAnsiTheme="minorHAnsi" w:cstheme="minorHAnsi"/>
          <w:spacing w:val="-6"/>
        </w:rPr>
        <w:t xml:space="preserve"> </w:t>
      </w:r>
      <w:r w:rsidRPr="000F6ADB">
        <w:rPr>
          <w:rFonts w:asciiTheme="minorHAnsi" w:hAnsiTheme="minorHAnsi" w:cstheme="minorHAnsi"/>
          <w:spacing w:val="-1"/>
        </w:rPr>
        <w:t>input</w:t>
      </w:r>
      <w:r w:rsidRPr="000F6ADB">
        <w:rPr>
          <w:rFonts w:asciiTheme="minorHAnsi" w:hAnsiTheme="minorHAnsi" w:cstheme="minorHAnsi"/>
          <w:spacing w:val="-6"/>
        </w:rPr>
        <w:t xml:space="preserve"> </w:t>
      </w:r>
      <w:r w:rsidRPr="000F6ADB">
        <w:rPr>
          <w:rFonts w:asciiTheme="minorHAnsi" w:hAnsiTheme="minorHAnsi" w:cstheme="minorHAnsi"/>
        </w:rPr>
        <w:t>status</w:t>
      </w:r>
      <w:r w:rsidRPr="000F6ADB">
        <w:rPr>
          <w:rFonts w:asciiTheme="minorHAnsi" w:hAnsiTheme="minorHAnsi" w:cstheme="minorHAnsi"/>
          <w:spacing w:val="-6"/>
        </w:rPr>
        <w:t xml:space="preserve"> </w:t>
      </w:r>
      <w:r w:rsidRPr="000F6ADB">
        <w:rPr>
          <w:rFonts w:asciiTheme="minorHAnsi" w:hAnsiTheme="minorHAnsi" w:cstheme="minorHAnsi"/>
          <w:spacing w:val="-1"/>
        </w:rPr>
        <w:t>data.</w:t>
      </w:r>
      <w:r w:rsidRPr="000F6ADB">
        <w:rPr>
          <w:rFonts w:asciiTheme="minorHAnsi" w:hAnsiTheme="minorHAnsi" w:cstheme="minorHAnsi"/>
          <w:spacing w:val="-6"/>
        </w:rPr>
        <w:t xml:space="preserve"> </w:t>
      </w:r>
      <w:r w:rsidRPr="000F6ADB">
        <w:rPr>
          <w:rFonts w:asciiTheme="minorHAnsi" w:hAnsiTheme="minorHAnsi" w:cstheme="minorHAnsi"/>
        </w:rPr>
        <w:t>Refer</w:t>
      </w:r>
      <w:r w:rsidRPr="000F6ADB">
        <w:rPr>
          <w:rFonts w:asciiTheme="minorHAnsi" w:hAnsiTheme="minorHAnsi" w:cstheme="minorHAnsi"/>
          <w:spacing w:val="-6"/>
        </w:rPr>
        <w:t xml:space="preserve"> </w:t>
      </w:r>
      <w:r w:rsidRPr="000F6ADB">
        <w:rPr>
          <w:rFonts w:asciiTheme="minorHAnsi" w:hAnsiTheme="minorHAnsi" w:cstheme="minorHAnsi"/>
        </w:rPr>
        <w:t>to</w:t>
      </w:r>
      <w:r w:rsidRPr="000F6ADB">
        <w:rPr>
          <w:rFonts w:asciiTheme="minorHAnsi" w:hAnsiTheme="minorHAnsi" w:cstheme="minorHAnsi"/>
          <w:spacing w:val="-6"/>
        </w:rPr>
        <w:t xml:space="preserve"> </w:t>
      </w:r>
      <w:r w:rsidRPr="000F6ADB">
        <w:rPr>
          <w:rFonts w:asciiTheme="minorHAnsi" w:hAnsiTheme="minorHAnsi" w:cstheme="minorHAnsi"/>
        </w:rPr>
        <w:t>the</w:t>
      </w:r>
      <w:r w:rsidRPr="000F6ADB">
        <w:rPr>
          <w:rFonts w:asciiTheme="minorHAnsi" w:hAnsiTheme="minorHAnsi" w:cstheme="minorHAnsi"/>
          <w:spacing w:val="-6"/>
        </w:rPr>
        <w:t xml:space="preserve"> </w:t>
      </w:r>
      <w:r w:rsidRPr="000F6ADB">
        <w:rPr>
          <w:rFonts w:asciiTheme="minorHAnsi" w:hAnsiTheme="minorHAnsi" w:cstheme="minorHAnsi"/>
        </w:rPr>
        <w:t>Help</w:t>
      </w:r>
      <w:r w:rsidRPr="000F6ADB">
        <w:rPr>
          <w:rFonts w:asciiTheme="minorHAnsi" w:hAnsiTheme="minorHAnsi" w:cstheme="minorHAnsi"/>
          <w:spacing w:val="-6"/>
        </w:rPr>
        <w:t xml:space="preserve"> </w:t>
      </w:r>
      <w:r w:rsidRPr="000F6ADB">
        <w:rPr>
          <w:rFonts w:asciiTheme="minorHAnsi" w:hAnsiTheme="minorHAnsi" w:cstheme="minorHAnsi"/>
        </w:rPr>
        <w:t>for</w:t>
      </w:r>
      <w:r w:rsidRPr="000F6ADB">
        <w:rPr>
          <w:rFonts w:asciiTheme="minorHAnsi" w:hAnsiTheme="minorHAnsi" w:cstheme="minorHAnsi"/>
          <w:spacing w:val="-6"/>
        </w:rPr>
        <w:t xml:space="preserve"> </w:t>
      </w:r>
      <w:r w:rsidRPr="000F6ADB">
        <w:rPr>
          <w:rFonts w:asciiTheme="minorHAnsi" w:hAnsiTheme="minorHAnsi" w:cstheme="minorHAnsi"/>
        </w:rPr>
        <w:t>reviewing,</w:t>
      </w:r>
      <w:r w:rsidRPr="000F6ADB">
        <w:rPr>
          <w:rFonts w:asciiTheme="minorHAnsi" w:hAnsiTheme="minorHAnsi" w:cstheme="minorHAnsi"/>
          <w:spacing w:val="-6"/>
        </w:rPr>
        <w:t xml:space="preserve"> </w:t>
      </w:r>
      <w:r w:rsidRPr="000F6ADB">
        <w:rPr>
          <w:rFonts w:asciiTheme="minorHAnsi" w:hAnsiTheme="minorHAnsi" w:cstheme="minorHAnsi"/>
        </w:rPr>
        <w:t>modifying,</w:t>
      </w:r>
      <w:r w:rsidRPr="000F6ADB">
        <w:rPr>
          <w:rFonts w:asciiTheme="minorHAnsi" w:hAnsiTheme="minorHAnsi" w:cstheme="minorHAnsi"/>
          <w:spacing w:val="-6"/>
        </w:rPr>
        <w:t xml:space="preserve"> </w:t>
      </w:r>
      <w:r w:rsidRPr="000F6ADB">
        <w:rPr>
          <w:rFonts w:asciiTheme="minorHAnsi" w:hAnsiTheme="minorHAnsi" w:cstheme="minorHAnsi"/>
        </w:rPr>
        <w:t>deleting,</w:t>
      </w:r>
      <w:r w:rsidRPr="000F6ADB">
        <w:rPr>
          <w:rFonts w:asciiTheme="minorHAnsi" w:hAnsiTheme="minorHAnsi" w:cstheme="minorHAnsi"/>
          <w:spacing w:val="33"/>
        </w:rPr>
        <w:t xml:space="preserve"> </w:t>
      </w:r>
      <w:r w:rsidRPr="000F6ADB">
        <w:rPr>
          <w:rFonts w:asciiTheme="minorHAnsi" w:hAnsiTheme="minorHAnsi" w:cstheme="minorHAnsi"/>
          <w:spacing w:val="-1"/>
        </w:rPr>
        <w:t>and/or</w:t>
      </w:r>
      <w:r w:rsidRPr="000F6ADB">
        <w:rPr>
          <w:rFonts w:asciiTheme="minorHAnsi" w:hAnsiTheme="minorHAnsi" w:cstheme="minorHAnsi"/>
          <w:spacing w:val="-8"/>
        </w:rPr>
        <w:t xml:space="preserve"> </w:t>
      </w:r>
      <w:r w:rsidRPr="000F6ADB">
        <w:rPr>
          <w:rFonts w:asciiTheme="minorHAnsi" w:hAnsiTheme="minorHAnsi" w:cstheme="minorHAnsi"/>
        </w:rPr>
        <w:t>submitting</w:t>
      </w:r>
      <w:r w:rsidRPr="000F6ADB">
        <w:rPr>
          <w:rFonts w:asciiTheme="minorHAnsi" w:hAnsiTheme="minorHAnsi" w:cstheme="minorHAnsi"/>
          <w:spacing w:val="-8"/>
        </w:rPr>
        <w:t xml:space="preserve"> </w:t>
      </w:r>
      <w:r w:rsidRPr="000F6ADB">
        <w:rPr>
          <w:rFonts w:asciiTheme="minorHAnsi" w:hAnsiTheme="minorHAnsi" w:cstheme="minorHAnsi"/>
        </w:rPr>
        <w:t>Monthly</w:t>
      </w:r>
      <w:r w:rsidRPr="000F6ADB">
        <w:rPr>
          <w:rFonts w:asciiTheme="minorHAnsi" w:hAnsiTheme="minorHAnsi" w:cstheme="minorHAnsi"/>
          <w:spacing w:val="-8"/>
        </w:rPr>
        <w:t xml:space="preserve"> </w:t>
      </w:r>
      <w:r w:rsidRPr="000F6ADB">
        <w:rPr>
          <w:rFonts w:asciiTheme="minorHAnsi" w:hAnsiTheme="minorHAnsi" w:cstheme="minorHAnsi"/>
        </w:rPr>
        <w:t>status</w:t>
      </w:r>
      <w:r w:rsidRPr="000F6ADB">
        <w:rPr>
          <w:rFonts w:asciiTheme="minorHAnsi" w:hAnsiTheme="minorHAnsi" w:cstheme="minorHAnsi"/>
          <w:spacing w:val="-8"/>
        </w:rPr>
        <w:t xml:space="preserve"> </w:t>
      </w:r>
      <w:r w:rsidRPr="000F6ADB">
        <w:rPr>
          <w:rFonts w:asciiTheme="minorHAnsi" w:hAnsiTheme="minorHAnsi" w:cstheme="minorHAnsi"/>
          <w:spacing w:val="-1"/>
        </w:rPr>
        <w:t>reports,</w:t>
      </w:r>
      <w:r w:rsidRPr="000F6ADB">
        <w:rPr>
          <w:rFonts w:asciiTheme="minorHAnsi" w:hAnsiTheme="minorHAnsi" w:cstheme="minorHAnsi"/>
          <w:spacing w:val="-8"/>
        </w:rPr>
        <w:t xml:space="preserve"> </w:t>
      </w:r>
      <w:r w:rsidRPr="000F6ADB">
        <w:rPr>
          <w:rFonts w:asciiTheme="minorHAnsi" w:hAnsiTheme="minorHAnsi" w:cstheme="minorHAnsi"/>
        </w:rPr>
        <w:t>if</w:t>
      </w:r>
      <w:r w:rsidRPr="000F6ADB">
        <w:rPr>
          <w:rFonts w:asciiTheme="minorHAnsi" w:hAnsiTheme="minorHAnsi" w:cstheme="minorHAnsi"/>
          <w:spacing w:val="-8"/>
        </w:rPr>
        <w:t xml:space="preserve"> </w:t>
      </w:r>
      <w:r w:rsidRPr="000F6ADB">
        <w:rPr>
          <w:rFonts w:asciiTheme="minorHAnsi" w:hAnsiTheme="minorHAnsi" w:cstheme="minorHAnsi"/>
        </w:rPr>
        <w:t>needed.</w:t>
      </w:r>
    </w:p>
    <w:p w14:paraId="7E6BCFF1" w14:textId="77777777" w:rsidR="008171C7" w:rsidRPr="000F6ADB" w:rsidRDefault="008171C7" w:rsidP="00C50D05">
      <w:pPr>
        <w:pStyle w:val="BodyText"/>
        <w:numPr>
          <w:ilvl w:val="0"/>
          <w:numId w:val="12"/>
        </w:numPr>
        <w:tabs>
          <w:tab w:val="left" w:pos="861"/>
        </w:tabs>
        <w:spacing w:before="0"/>
        <w:ind w:right="883"/>
        <w:rPr>
          <w:rFonts w:asciiTheme="minorHAnsi" w:hAnsiTheme="minorHAnsi" w:cstheme="minorHAnsi"/>
        </w:rPr>
      </w:pPr>
      <w:r w:rsidRPr="000F6ADB">
        <w:rPr>
          <w:rFonts w:asciiTheme="minorHAnsi" w:hAnsiTheme="minorHAnsi" w:cstheme="minorHAnsi"/>
        </w:rPr>
        <w:t>Repeat</w:t>
      </w:r>
      <w:r w:rsidRPr="000F6ADB">
        <w:rPr>
          <w:rFonts w:asciiTheme="minorHAnsi" w:hAnsiTheme="minorHAnsi" w:cstheme="minorHAnsi"/>
          <w:spacing w:val="-6"/>
        </w:rPr>
        <w:t xml:space="preserve"> </w:t>
      </w:r>
      <w:r w:rsidRPr="000F6ADB">
        <w:rPr>
          <w:rFonts w:asciiTheme="minorHAnsi" w:hAnsiTheme="minorHAnsi" w:cstheme="minorHAnsi"/>
        </w:rPr>
        <w:t>steps</w:t>
      </w:r>
      <w:r w:rsidRPr="000F6ADB">
        <w:rPr>
          <w:rFonts w:asciiTheme="minorHAnsi" w:hAnsiTheme="minorHAnsi" w:cstheme="minorHAnsi"/>
          <w:spacing w:val="-5"/>
        </w:rPr>
        <w:t xml:space="preserve"> </w:t>
      </w:r>
      <w:r w:rsidRPr="000F6ADB">
        <w:rPr>
          <w:rFonts w:asciiTheme="minorHAnsi" w:hAnsiTheme="minorHAnsi" w:cstheme="minorHAnsi"/>
        </w:rPr>
        <w:t>3e</w:t>
      </w:r>
      <w:r w:rsidRPr="000F6ADB">
        <w:rPr>
          <w:rFonts w:asciiTheme="minorHAnsi" w:hAnsiTheme="minorHAnsi" w:cstheme="minorHAnsi"/>
          <w:spacing w:val="-5"/>
        </w:rPr>
        <w:t xml:space="preserve"> </w:t>
      </w:r>
      <w:r w:rsidRPr="000F6ADB">
        <w:rPr>
          <w:rFonts w:asciiTheme="minorHAnsi" w:hAnsiTheme="minorHAnsi" w:cstheme="minorHAnsi"/>
        </w:rPr>
        <w:t>through</w:t>
      </w:r>
      <w:r w:rsidRPr="000F6ADB">
        <w:rPr>
          <w:rFonts w:asciiTheme="minorHAnsi" w:hAnsiTheme="minorHAnsi" w:cstheme="minorHAnsi"/>
          <w:spacing w:val="-8"/>
        </w:rPr>
        <w:t xml:space="preserve"> </w:t>
      </w:r>
      <w:r w:rsidRPr="000F6ADB">
        <w:rPr>
          <w:rFonts w:asciiTheme="minorHAnsi" w:hAnsiTheme="minorHAnsi" w:cstheme="minorHAnsi"/>
        </w:rPr>
        <w:t>3g</w:t>
      </w:r>
      <w:r w:rsidRPr="000F6ADB">
        <w:rPr>
          <w:rFonts w:asciiTheme="minorHAnsi" w:hAnsiTheme="minorHAnsi" w:cstheme="minorHAnsi"/>
          <w:spacing w:val="-5"/>
        </w:rPr>
        <w:t xml:space="preserve"> </w:t>
      </w:r>
      <w:r w:rsidRPr="000F6ADB">
        <w:rPr>
          <w:rFonts w:asciiTheme="minorHAnsi" w:hAnsiTheme="minorHAnsi" w:cstheme="minorHAnsi"/>
        </w:rPr>
        <w:t>for</w:t>
      </w:r>
      <w:r w:rsidRPr="000F6ADB">
        <w:rPr>
          <w:rFonts w:asciiTheme="minorHAnsi" w:hAnsiTheme="minorHAnsi" w:cstheme="minorHAnsi"/>
          <w:spacing w:val="-5"/>
        </w:rPr>
        <w:t xml:space="preserve"> </w:t>
      </w:r>
      <w:r w:rsidRPr="000F6ADB">
        <w:rPr>
          <w:rFonts w:asciiTheme="minorHAnsi" w:hAnsiTheme="minorHAnsi" w:cstheme="minorHAnsi"/>
        </w:rPr>
        <w:t>each</w:t>
      </w:r>
      <w:r w:rsidRPr="000F6ADB">
        <w:rPr>
          <w:rFonts w:asciiTheme="minorHAnsi" w:hAnsiTheme="minorHAnsi" w:cstheme="minorHAnsi"/>
          <w:spacing w:val="-6"/>
        </w:rPr>
        <w:t xml:space="preserve"> </w:t>
      </w:r>
      <w:r w:rsidRPr="000F6ADB">
        <w:rPr>
          <w:rFonts w:asciiTheme="minorHAnsi" w:hAnsiTheme="minorHAnsi" w:cstheme="minorHAnsi"/>
        </w:rPr>
        <w:t>borrower,</w:t>
      </w:r>
      <w:r w:rsidRPr="000F6ADB">
        <w:rPr>
          <w:rFonts w:asciiTheme="minorHAnsi" w:hAnsiTheme="minorHAnsi" w:cstheme="minorHAnsi"/>
          <w:spacing w:val="-6"/>
        </w:rPr>
        <w:t xml:space="preserve"> </w:t>
      </w:r>
      <w:r w:rsidRPr="000F6ADB">
        <w:rPr>
          <w:rFonts w:asciiTheme="minorHAnsi" w:hAnsiTheme="minorHAnsi" w:cstheme="minorHAnsi"/>
        </w:rPr>
        <w:t>or</w:t>
      </w:r>
      <w:r w:rsidRPr="000F6ADB">
        <w:rPr>
          <w:rFonts w:asciiTheme="minorHAnsi" w:hAnsiTheme="minorHAnsi" w:cstheme="minorHAnsi"/>
          <w:spacing w:val="-5"/>
        </w:rPr>
        <w:t xml:space="preserve"> </w:t>
      </w:r>
      <w:r w:rsidRPr="000F6ADB">
        <w:rPr>
          <w:rFonts w:asciiTheme="minorHAnsi" w:hAnsiTheme="minorHAnsi" w:cstheme="minorHAnsi"/>
        </w:rPr>
        <w:t>to</w:t>
      </w:r>
      <w:r w:rsidRPr="000F6ADB">
        <w:rPr>
          <w:rFonts w:asciiTheme="minorHAnsi" w:hAnsiTheme="minorHAnsi" w:cstheme="minorHAnsi"/>
          <w:spacing w:val="-5"/>
        </w:rPr>
        <w:t xml:space="preserve"> </w:t>
      </w:r>
      <w:r w:rsidRPr="000F6ADB">
        <w:rPr>
          <w:rFonts w:asciiTheme="minorHAnsi" w:hAnsiTheme="minorHAnsi" w:cstheme="minorHAnsi"/>
        </w:rPr>
        <w:t>enter</w:t>
      </w:r>
      <w:r w:rsidRPr="000F6ADB">
        <w:rPr>
          <w:rFonts w:asciiTheme="minorHAnsi" w:hAnsiTheme="minorHAnsi" w:cstheme="minorHAnsi"/>
          <w:spacing w:val="-6"/>
        </w:rPr>
        <w:t xml:space="preserve"> </w:t>
      </w:r>
      <w:r w:rsidRPr="000F6ADB">
        <w:rPr>
          <w:rFonts w:asciiTheme="minorHAnsi" w:hAnsiTheme="minorHAnsi" w:cstheme="minorHAnsi"/>
          <w:spacing w:val="-1"/>
        </w:rPr>
        <w:t>Monthly</w:t>
      </w:r>
      <w:r w:rsidRPr="000F6ADB">
        <w:rPr>
          <w:rFonts w:asciiTheme="minorHAnsi" w:hAnsiTheme="minorHAnsi" w:cstheme="minorHAnsi"/>
          <w:spacing w:val="-5"/>
        </w:rPr>
        <w:t xml:space="preserve"> </w:t>
      </w:r>
      <w:r w:rsidRPr="000F6ADB">
        <w:rPr>
          <w:rFonts w:asciiTheme="minorHAnsi" w:hAnsiTheme="minorHAnsi" w:cstheme="minorHAnsi"/>
        </w:rPr>
        <w:t>status</w:t>
      </w:r>
      <w:r w:rsidRPr="000F6ADB">
        <w:rPr>
          <w:rFonts w:asciiTheme="minorHAnsi" w:hAnsiTheme="minorHAnsi" w:cstheme="minorHAnsi"/>
          <w:spacing w:val="-5"/>
        </w:rPr>
        <w:t xml:space="preserve"> </w:t>
      </w:r>
      <w:r w:rsidRPr="000F6ADB">
        <w:rPr>
          <w:rFonts w:asciiTheme="minorHAnsi" w:hAnsiTheme="minorHAnsi" w:cstheme="minorHAnsi"/>
        </w:rPr>
        <w:t>reports</w:t>
      </w:r>
      <w:r w:rsidRPr="000F6ADB">
        <w:rPr>
          <w:rFonts w:asciiTheme="minorHAnsi" w:hAnsiTheme="minorHAnsi" w:cstheme="minorHAnsi"/>
          <w:spacing w:val="-5"/>
        </w:rPr>
        <w:t xml:space="preserve"> </w:t>
      </w:r>
      <w:r w:rsidRPr="000F6ADB">
        <w:rPr>
          <w:rFonts w:asciiTheme="minorHAnsi" w:hAnsiTheme="minorHAnsi" w:cstheme="minorHAnsi"/>
        </w:rPr>
        <w:t>for</w:t>
      </w:r>
      <w:r w:rsidRPr="000F6ADB">
        <w:rPr>
          <w:rFonts w:asciiTheme="minorHAnsi" w:hAnsiTheme="minorHAnsi" w:cstheme="minorHAnsi"/>
          <w:spacing w:val="28"/>
          <w:w w:val="99"/>
        </w:rPr>
        <w:t xml:space="preserve"> </w:t>
      </w:r>
      <w:r w:rsidRPr="000F6ADB">
        <w:rPr>
          <w:rFonts w:asciiTheme="minorHAnsi" w:hAnsiTheme="minorHAnsi" w:cstheme="minorHAnsi"/>
        </w:rPr>
        <w:t>first</w:t>
      </w:r>
      <w:r w:rsidRPr="000F6ADB">
        <w:rPr>
          <w:rFonts w:asciiTheme="minorHAnsi" w:hAnsiTheme="minorHAnsi" w:cstheme="minorHAnsi"/>
          <w:spacing w:val="-6"/>
        </w:rPr>
        <w:t xml:space="preserve"> </w:t>
      </w:r>
      <w:r w:rsidRPr="000F6ADB">
        <w:rPr>
          <w:rFonts w:asciiTheme="minorHAnsi" w:hAnsiTheme="minorHAnsi" w:cstheme="minorHAnsi"/>
        </w:rPr>
        <w:t>time</w:t>
      </w:r>
      <w:r w:rsidRPr="000F6ADB">
        <w:rPr>
          <w:rFonts w:asciiTheme="minorHAnsi" w:hAnsiTheme="minorHAnsi" w:cstheme="minorHAnsi"/>
          <w:spacing w:val="-5"/>
        </w:rPr>
        <w:t xml:space="preserve"> </w:t>
      </w:r>
      <w:r w:rsidRPr="000F6ADB">
        <w:rPr>
          <w:rFonts w:asciiTheme="minorHAnsi" w:hAnsiTheme="minorHAnsi" w:cstheme="minorHAnsi"/>
          <w:spacing w:val="-1"/>
        </w:rPr>
        <w:t>borrowers</w:t>
      </w:r>
      <w:r w:rsidRPr="000F6ADB">
        <w:rPr>
          <w:rFonts w:asciiTheme="minorHAnsi" w:hAnsiTheme="minorHAnsi" w:cstheme="minorHAnsi"/>
          <w:spacing w:val="-6"/>
        </w:rPr>
        <w:t xml:space="preserve"> </w:t>
      </w:r>
      <w:r w:rsidRPr="000F6ADB">
        <w:rPr>
          <w:rFonts w:asciiTheme="minorHAnsi" w:hAnsiTheme="minorHAnsi" w:cstheme="minorHAnsi"/>
        </w:rPr>
        <w:t>refer</w:t>
      </w:r>
      <w:r w:rsidRPr="000F6ADB">
        <w:rPr>
          <w:rFonts w:asciiTheme="minorHAnsi" w:hAnsiTheme="minorHAnsi" w:cstheme="minorHAnsi"/>
          <w:spacing w:val="-5"/>
        </w:rPr>
        <w:t xml:space="preserve"> </w:t>
      </w:r>
      <w:r w:rsidRPr="000F6ADB">
        <w:rPr>
          <w:rFonts w:asciiTheme="minorHAnsi" w:hAnsiTheme="minorHAnsi" w:cstheme="minorHAnsi"/>
        </w:rPr>
        <w:t>to</w:t>
      </w:r>
      <w:r w:rsidRPr="000F6ADB">
        <w:rPr>
          <w:rFonts w:asciiTheme="minorHAnsi" w:hAnsiTheme="minorHAnsi" w:cstheme="minorHAnsi"/>
          <w:spacing w:val="-5"/>
        </w:rPr>
        <w:t xml:space="preserve"> </w:t>
      </w:r>
      <w:r w:rsidRPr="000F6ADB">
        <w:rPr>
          <w:rFonts w:asciiTheme="minorHAnsi" w:hAnsiTheme="minorHAnsi" w:cstheme="minorHAnsi"/>
        </w:rPr>
        <w:t>Step</w:t>
      </w:r>
      <w:r w:rsidRPr="000F6ADB">
        <w:rPr>
          <w:rFonts w:asciiTheme="minorHAnsi" w:hAnsiTheme="minorHAnsi" w:cstheme="minorHAnsi"/>
          <w:spacing w:val="-6"/>
        </w:rPr>
        <w:t xml:space="preserve"> </w:t>
      </w:r>
      <w:r w:rsidRPr="000F6ADB">
        <w:rPr>
          <w:rFonts w:asciiTheme="minorHAnsi" w:hAnsiTheme="minorHAnsi" w:cstheme="minorHAnsi"/>
        </w:rPr>
        <w:t>3a</w:t>
      </w:r>
      <w:r w:rsidRPr="000F6ADB">
        <w:rPr>
          <w:rFonts w:asciiTheme="minorHAnsi" w:hAnsiTheme="minorHAnsi" w:cstheme="minorHAnsi"/>
          <w:spacing w:val="-5"/>
        </w:rPr>
        <w:t xml:space="preserve"> </w:t>
      </w:r>
      <w:r w:rsidRPr="000F6ADB">
        <w:rPr>
          <w:rFonts w:asciiTheme="minorHAnsi" w:hAnsiTheme="minorHAnsi" w:cstheme="minorHAnsi"/>
        </w:rPr>
        <w:t>above.</w:t>
      </w:r>
    </w:p>
    <w:p w14:paraId="6ABBDC1C" w14:textId="3550B467" w:rsidR="00384C71" w:rsidRDefault="00384C71" w:rsidP="00384C71"/>
    <w:p w14:paraId="7425B2CC" w14:textId="1D552650" w:rsidR="008171C7" w:rsidRDefault="008171C7" w:rsidP="00F10246">
      <w:pPr>
        <w:pStyle w:val="Heading2"/>
      </w:pPr>
      <w:bookmarkStart w:id="13" w:name="_Toc140157942"/>
      <w:r>
        <w:t>Reviewing Monthly Status Reports</w:t>
      </w:r>
      <w:bookmarkEnd w:id="13"/>
    </w:p>
    <w:p w14:paraId="66AB8907" w14:textId="20800B16" w:rsidR="008171C7" w:rsidRDefault="008171C7" w:rsidP="008171C7"/>
    <w:p w14:paraId="60CEE223" w14:textId="77777777" w:rsidR="008171C7" w:rsidRPr="000F6ADB" w:rsidRDefault="008171C7" w:rsidP="00D46393">
      <w:pPr>
        <w:pStyle w:val="BodyText"/>
        <w:spacing w:before="206"/>
        <w:ind w:left="0"/>
        <w:rPr>
          <w:rFonts w:asciiTheme="minorHAnsi" w:hAnsiTheme="minorHAnsi" w:cstheme="minorHAnsi"/>
        </w:rPr>
      </w:pPr>
      <w:r w:rsidRPr="000F6ADB">
        <w:rPr>
          <w:rFonts w:asciiTheme="minorHAnsi" w:hAnsiTheme="minorHAnsi" w:cstheme="minorHAnsi"/>
        </w:rPr>
        <w:t>You</w:t>
      </w:r>
      <w:r w:rsidRPr="000F6ADB">
        <w:rPr>
          <w:rFonts w:asciiTheme="minorHAnsi" w:hAnsiTheme="minorHAnsi" w:cstheme="minorHAnsi"/>
          <w:spacing w:val="-7"/>
        </w:rPr>
        <w:t xml:space="preserve"> </w:t>
      </w:r>
      <w:r w:rsidRPr="000F6ADB">
        <w:rPr>
          <w:rFonts w:asciiTheme="minorHAnsi" w:hAnsiTheme="minorHAnsi" w:cstheme="minorHAnsi"/>
        </w:rPr>
        <w:t>can</w:t>
      </w:r>
      <w:r w:rsidRPr="000F6ADB">
        <w:rPr>
          <w:rFonts w:asciiTheme="minorHAnsi" w:hAnsiTheme="minorHAnsi" w:cstheme="minorHAnsi"/>
          <w:spacing w:val="-6"/>
        </w:rPr>
        <w:t xml:space="preserve"> </w:t>
      </w:r>
      <w:r w:rsidRPr="000F6ADB">
        <w:rPr>
          <w:rFonts w:asciiTheme="minorHAnsi" w:hAnsiTheme="minorHAnsi" w:cstheme="minorHAnsi"/>
        </w:rPr>
        <w:t>review</w:t>
      </w:r>
      <w:r w:rsidRPr="000F6ADB">
        <w:rPr>
          <w:rFonts w:asciiTheme="minorHAnsi" w:hAnsiTheme="minorHAnsi" w:cstheme="minorHAnsi"/>
          <w:spacing w:val="-6"/>
        </w:rPr>
        <w:t xml:space="preserve"> </w:t>
      </w:r>
      <w:r w:rsidRPr="000F6ADB">
        <w:rPr>
          <w:rFonts w:asciiTheme="minorHAnsi" w:hAnsiTheme="minorHAnsi" w:cstheme="minorHAnsi"/>
        </w:rPr>
        <w:t>current</w:t>
      </w:r>
      <w:r w:rsidRPr="000F6ADB">
        <w:rPr>
          <w:rFonts w:asciiTheme="minorHAnsi" w:hAnsiTheme="minorHAnsi" w:cstheme="minorHAnsi"/>
          <w:spacing w:val="-7"/>
        </w:rPr>
        <w:t xml:space="preserve"> </w:t>
      </w:r>
      <w:r w:rsidRPr="000F6ADB">
        <w:rPr>
          <w:rFonts w:asciiTheme="minorHAnsi" w:hAnsiTheme="minorHAnsi" w:cstheme="minorHAnsi"/>
        </w:rPr>
        <w:t>statuses</w:t>
      </w:r>
      <w:r w:rsidRPr="000F6ADB">
        <w:rPr>
          <w:rFonts w:asciiTheme="minorHAnsi" w:hAnsiTheme="minorHAnsi" w:cstheme="minorHAnsi"/>
          <w:spacing w:val="-6"/>
        </w:rPr>
        <w:t xml:space="preserve"> </w:t>
      </w:r>
      <w:r w:rsidRPr="000F6ADB">
        <w:rPr>
          <w:rFonts w:asciiTheme="minorHAnsi" w:hAnsiTheme="minorHAnsi" w:cstheme="minorHAnsi"/>
          <w:i/>
        </w:rPr>
        <w:t>that</w:t>
      </w:r>
      <w:r w:rsidRPr="000F6ADB">
        <w:rPr>
          <w:rFonts w:asciiTheme="minorHAnsi" w:hAnsiTheme="minorHAnsi" w:cstheme="minorHAnsi"/>
          <w:i/>
          <w:spacing w:val="-8"/>
        </w:rPr>
        <w:t xml:space="preserve"> </w:t>
      </w:r>
      <w:r w:rsidRPr="000F6ADB">
        <w:rPr>
          <w:rFonts w:asciiTheme="minorHAnsi" w:hAnsiTheme="minorHAnsi" w:cstheme="minorHAnsi"/>
          <w:i/>
        </w:rPr>
        <w:t>have</w:t>
      </w:r>
      <w:r w:rsidRPr="000F6ADB">
        <w:rPr>
          <w:rFonts w:asciiTheme="minorHAnsi" w:hAnsiTheme="minorHAnsi" w:cstheme="minorHAnsi"/>
          <w:i/>
          <w:spacing w:val="-6"/>
        </w:rPr>
        <w:t xml:space="preserve"> </w:t>
      </w:r>
      <w:r w:rsidRPr="000F6ADB">
        <w:rPr>
          <w:rFonts w:asciiTheme="minorHAnsi" w:hAnsiTheme="minorHAnsi" w:cstheme="minorHAnsi"/>
          <w:i/>
        </w:rPr>
        <w:t>not</w:t>
      </w:r>
      <w:r w:rsidRPr="000F6ADB">
        <w:rPr>
          <w:rFonts w:asciiTheme="minorHAnsi" w:hAnsiTheme="minorHAnsi" w:cstheme="minorHAnsi"/>
          <w:i/>
          <w:spacing w:val="-6"/>
        </w:rPr>
        <w:t xml:space="preserve"> </w:t>
      </w:r>
      <w:r w:rsidRPr="000F6ADB">
        <w:rPr>
          <w:rFonts w:asciiTheme="minorHAnsi" w:hAnsiTheme="minorHAnsi" w:cstheme="minorHAnsi"/>
          <w:i/>
          <w:spacing w:val="-1"/>
        </w:rPr>
        <w:t>been</w:t>
      </w:r>
      <w:r w:rsidRPr="000F6ADB">
        <w:rPr>
          <w:rFonts w:asciiTheme="minorHAnsi" w:hAnsiTheme="minorHAnsi" w:cstheme="minorHAnsi"/>
          <w:i/>
          <w:spacing w:val="-7"/>
        </w:rPr>
        <w:t xml:space="preserve"> </w:t>
      </w:r>
      <w:r w:rsidRPr="000F6ADB">
        <w:rPr>
          <w:rFonts w:asciiTheme="minorHAnsi" w:hAnsiTheme="minorHAnsi" w:cstheme="minorHAnsi"/>
          <w:i/>
          <w:spacing w:val="-1"/>
        </w:rPr>
        <w:t>transmitted</w:t>
      </w:r>
      <w:r w:rsidRPr="000F6ADB">
        <w:rPr>
          <w:rFonts w:asciiTheme="minorHAnsi" w:hAnsiTheme="minorHAnsi" w:cstheme="minorHAnsi"/>
          <w:i/>
          <w:spacing w:val="-6"/>
        </w:rPr>
        <w:t xml:space="preserve"> </w:t>
      </w:r>
      <w:r w:rsidRPr="000F6ADB">
        <w:rPr>
          <w:rFonts w:asciiTheme="minorHAnsi" w:hAnsiTheme="minorHAnsi" w:cstheme="minorHAnsi"/>
        </w:rPr>
        <w:t>by</w:t>
      </w:r>
      <w:r w:rsidRPr="000F6ADB">
        <w:rPr>
          <w:rFonts w:asciiTheme="minorHAnsi" w:hAnsiTheme="minorHAnsi" w:cstheme="minorHAnsi"/>
          <w:spacing w:val="-6"/>
        </w:rPr>
        <w:t xml:space="preserve"> </w:t>
      </w:r>
      <w:r w:rsidRPr="000F6ADB">
        <w:rPr>
          <w:rFonts w:asciiTheme="minorHAnsi" w:hAnsiTheme="minorHAnsi" w:cstheme="minorHAnsi"/>
        </w:rPr>
        <w:t>accessing</w:t>
      </w:r>
      <w:r w:rsidRPr="000F6ADB">
        <w:rPr>
          <w:rFonts w:asciiTheme="minorHAnsi" w:hAnsiTheme="minorHAnsi" w:cstheme="minorHAnsi"/>
          <w:spacing w:val="-6"/>
        </w:rPr>
        <w:t xml:space="preserve"> </w:t>
      </w:r>
      <w:r w:rsidRPr="000F6ADB">
        <w:rPr>
          <w:rFonts w:asciiTheme="minorHAnsi" w:hAnsiTheme="minorHAnsi" w:cstheme="minorHAnsi"/>
        </w:rPr>
        <w:t>the</w:t>
      </w:r>
      <w:r w:rsidRPr="000F6ADB">
        <w:rPr>
          <w:rFonts w:asciiTheme="minorHAnsi" w:hAnsiTheme="minorHAnsi" w:cstheme="minorHAnsi"/>
          <w:spacing w:val="-7"/>
        </w:rPr>
        <w:t xml:space="preserve"> </w:t>
      </w:r>
      <w:r w:rsidRPr="000F6ADB">
        <w:rPr>
          <w:rFonts w:asciiTheme="minorHAnsi" w:hAnsiTheme="minorHAnsi" w:cstheme="minorHAnsi"/>
        </w:rPr>
        <w:t>Review</w:t>
      </w:r>
      <w:r w:rsidRPr="000F6ADB">
        <w:rPr>
          <w:rFonts w:asciiTheme="minorHAnsi" w:hAnsiTheme="minorHAnsi" w:cstheme="minorHAnsi"/>
          <w:spacing w:val="-6"/>
        </w:rPr>
        <w:t xml:space="preserve"> </w:t>
      </w:r>
      <w:r w:rsidRPr="000F6ADB">
        <w:rPr>
          <w:rFonts w:asciiTheme="minorHAnsi" w:hAnsiTheme="minorHAnsi" w:cstheme="minorHAnsi"/>
        </w:rPr>
        <w:t>Monthly</w:t>
      </w:r>
      <w:r w:rsidRPr="000F6ADB">
        <w:rPr>
          <w:rFonts w:asciiTheme="minorHAnsi" w:hAnsiTheme="minorHAnsi" w:cstheme="minorHAnsi"/>
          <w:spacing w:val="26"/>
          <w:w w:val="99"/>
        </w:rPr>
        <w:t xml:space="preserve"> </w:t>
      </w:r>
      <w:r w:rsidRPr="000F6ADB">
        <w:rPr>
          <w:rFonts w:asciiTheme="minorHAnsi" w:hAnsiTheme="minorHAnsi" w:cstheme="minorHAnsi"/>
        </w:rPr>
        <w:t>Status</w:t>
      </w:r>
      <w:r w:rsidRPr="000F6ADB">
        <w:rPr>
          <w:rFonts w:asciiTheme="minorHAnsi" w:hAnsiTheme="minorHAnsi" w:cstheme="minorHAnsi"/>
          <w:spacing w:val="-7"/>
        </w:rPr>
        <w:t xml:space="preserve"> </w:t>
      </w:r>
      <w:r w:rsidRPr="000F6ADB">
        <w:rPr>
          <w:rFonts w:asciiTheme="minorHAnsi" w:hAnsiTheme="minorHAnsi" w:cstheme="minorHAnsi"/>
        </w:rPr>
        <w:t>Reports</w:t>
      </w:r>
      <w:r w:rsidRPr="000F6ADB">
        <w:rPr>
          <w:rFonts w:asciiTheme="minorHAnsi" w:hAnsiTheme="minorHAnsi" w:cstheme="minorHAnsi"/>
          <w:spacing w:val="-6"/>
        </w:rPr>
        <w:t xml:space="preserve"> </w:t>
      </w:r>
      <w:r w:rsidRPr="000F6ADB">
        <w:rPr>
          <w:rFonts w:asciiTheme="minorHAnsi" w:hAnsiTheme="minorHAnsi" w:cstheme="minorHAnsi"/>
        </w:rPr>
        <w:t>page.</w:t>
      </w:r>
      <w:r w:rsidRPr="000F6ADB">
        <w:rPr>
          <w:rFonts w:asciiTheme="minorHAnsi" w:hAnsiTheme="minorHAnsi" w:cstheme="minorHAnsi"/>
          <w:spacing w:val="-6"/>
        </w:rPr>
        <w:t xml:space="preserve"> </w:t>
      </w:r>
      <w:r w:rsidRPr="000F6ADB">
        <w:rPr>
          <w:rFonts w:asciiTheme="minorHAnsi" w:hAnsiTheme="minorHAnsi" w:cstheme="minorHAnsi"/>
        </w:rPr>
        <w:t>You</w:t>
      </w:r>
      <w:r w:rsidRPr="000F6ADB">
        <w:rPr>
          <w:rFonts w:asciiTheme="minorHAnsi" w:hAnsiTheme="minorHAnsi" w:cstheme="minorHAnsi"/>
          <w:spacing w:val="-6"/>
        </w:rPr>
        <w:t xml:space="preserve"> </w:t>
      </w:r>
      <w:r w:rsidRPr="000F6ADB">
        <w:rPr>
          <w:rFonts w:asciiTheme="minorHAnsi" w:hAnsiTheme="minorHAnsi" w:cstheme="minorHAnsi"/>
        </w:rPr>
        <w:t>must</w:t>
      </w:r>
      <w:r w:rsidRPr="000F6ADB">
        <w:rPr>
          <w:rFonts w:asciiTheme="minorHAnsi" w:hAnsiTheme="minorHAnsi" w:cstheme="minorHAnsi"/>
          <w:spacing w:val="-6"/>
        </w:rPr>
        <w:t xml:space="preserve"> </w:t>
      </w:r>
      <w:r w:rsidRPr="000F6ADB">
        <w:rPr>
          <w:rFonts w:asciiTheme="minorHAnsi" w:hAnsiTheme="minorHAnsi" w:cstheme="minorHAnsi"/>
        </w:rPr>
        <w:t>also</w:t>
      </w:r>
      <w:r w:rsidRPr="000F6ADB">
        <w:rPr>
          <w:rFonts w:asciiTheme="minorHAnsi" w:hAnsiTheme="minorHAnsi" w:cstheme="minorHAnsi"/>
          <w:spacing w:val="-7"/>
        </w:rPr>
        <w:t xml:space="preserve"> </w:t>
      </w:r>
      <w:r w:rsidRPr="000F6ADB">
        <w:rPr>
          <w:rFonts w:asciiTheme="minorHAnsi" w:hAnsiTheme="minorHAnsi" w:cstheme="minorHAnsi"/>
        </w:rPr>
        <w:t>submit</w:t>
      </w:r>
      <w:r w:rsidRPr="000F6ADB">
        <w:rPr>
          <w:rFonts w:asciiTheme="minorHAnsi" w:hAnsiTheme="minorHAnsi" w:cstheme="minorHAnsi"/>
          <w:spacing w:val="-6"/>
        </w:rPr>
        <w:t xml:space="preserve"> </w:t>
      </w:r>
      <w:r w:rsidRPr="000F6ADB">
        <w:rPr>
          <w:rFonts w:asciiTheme="minorHAnsi" w:hAnsiTheme="minorHAnsi" w:cstheme="minorHAnsi"/>
        </w:rPr>
        <w:t>your</w:t>
      </w:r>
      <w:r w:rsidRPr="000F6ADB">
        <w:rPr>
          <w:rFonts w:asciiTheme="minorHAnsi" w:hAnsiTheme="minorHAnsi" w:cstheme="minorHAnsi"/>
          <w:spacing w:val="-6"/>
        </w:rPr>
        <w:t xml:space="preserve"> </w:t>
      </w:r>
      <w:r w:rsidRPr="000F6ADB">
        <w:rPr>
          <w:rFonts w:asciiTheme="minorHAnsi" w:hAnsiTheme="minorHAnsi" w:cstheme="minorHAnsi"/>
        </w:rPr>
        <w:t>statuses</w:t>
      </w:r>
      <w:r w:rsidRPr="000F6ADB">
        <w:rPr>
          <w:rFonts w:asciiTheme="minorHAnsi" w:hAnsiTheme="minorHAnsi" w:cstheme="minorHAnsi"/>
          <w:spacing w:val="-6"/>
        </w:rPr>
        <w:t xml:space="preserve"> </w:t>
      </w:r>
      <w:r w:rsidRPr="000F6ADB">
        <w:rPr>
          <w:rFonts w:asciiTheme="minorHAnsi" w:hAnsiTheme="minorHAnsi" w:cstheme="minorHAnsi"/>
        </w:rPr>
        <w:t>for</w:t>
      </w:r>
      <w:r w:rsidRPr="000F6ADB">
        <w:rPr>
          <w:rFonts w:asciiTheme="minorHAnsi" w:hAnsiTheme="minorHAnsi" w:cstheme="minorHAnsi"/>
          <w:spacing w:val="-7"/>
        </w:rPr>
        <w:t xml:space="preserve"> </w:t>
      </w:r>
      <w:r w:rsidRPr="000F6ADB">
        <w:rPr>
          <w:rFonts w:asciiTheme="minorHAnsi" w:hAnsiTheme="minorHAnsi" w:cstheme="minorHAnsi"/>
          <w:spacing w:val="-1"/>
        </w:rPr>
        <w:t>transmission</w:t>
      </w:r>
      <w:r w:rsidRPr="000F6ADB">
        <w:rPr>
          <w:rFonts w:asciiTheme="minorHAnsi" w:hAnsiTheme="minorHAnsi" w:cstheme="minorHAnsi"/>
          <w:spacing w:val="-7"/>
        </w:rPr>
        <w:t xml:space="preserve"> </w:t>
      </w:r>
      <w:r w:rsidRPr="000F6ADB">
        <w:rPr>
          <w:rFonts w:asciiTheme="minorHAnsi" w:hAnsiTheme="minorHAnsi" w:cstheme="minorHAnsi"/>
        </w:rPr>
        <w:t>from</w:t>
      </w:r>
      <w:r w:rsidRPr="000F6ADB">
        <w:rPr>
          <w:rFonts w:asciiTheme="minorHAnsi" w:hAnsiTheme="minorHAnsi" w:cstheme="minorHAnsi"/>
          <w:spacing w:val="-6"/>
        </w:rPr>
        <w:t xml:space="preserve"> </w:t>
      </w:r>
      <w:r w:rsidRPr="000F6ADB">
        <w:rPr>
          <w:rFonts w:asciiTheme="minorHAnsi" w:hAnsiTheme="minorHAnsi" w:cstheme="minorHAnsi"/>
        </w:rPr>
        <w:t>this</w:t>
      </w:r>
      <w:r w:rsidRPr="000F6ADB">
        <w:rPr>
          <w:rFonts w:asciiTheme="minorHAnsi" w:hAnsiTheme="minorHAnsi" w:cstheme="minorHAnsi"/>
          <w:spacing w:val="-6"/>
        </w:rPr>
        <w:t xml:space="preserve"> </w:t>
      </w:r>
      <w:r w:rsidRPr="000F6ADB">
        <w:rPr>
          <w:rFonts w:asciiTheme="minorHAnsi" w:hAnsiTheme="minorHAnsi" w:cstheme="minorHAnsi"/>
        </w:rPr>
        <w:t>page.</w:t>
      </w:r>
    </w:p>
    <w:p w14:paraId="7BC63A7E" w14:textId="77777777" w:rsidR="008171C7" w:rsidRPr="000F6ADB" w:rsidRDefault="008171C7" w:rsidP="008171C7">
      <w:pPr>
        <w:spacing w:before="1"/>
        <w:rPr>
          <w:rFonts w:eastAsia="Arial" w:cstheme="minorHAnsi"/>
          <w:sz w:val="18"/>
          <w:szCs w:val="18"/>
        </w:rPr>
      </w:pPr>
    </w:p>
    <w:p w14:paraId="7EBEF58C" w14:textId="77777777" w:rsidR="008171C7" w:rsidRPr="000F6ADB" w:rsidRDefault="008171C7" w:rsidP="00D46393">
      <w:pPr>
        <w:pStyle w:val="BodyText"/>
        <w:ind w:left="0" w:right="545"/>
        <w:rPr>
          <w:rFonts w:asciiTheme="minorHAnsi" w:hAnsiTheme="minorHAnsi" w:cstheme="minorHAnsi"/>
        </w:rPr>
      </w:pPr>
      <w:r w:rsidRPr="000F6ADB">
        <w:rPr>
          <w:rFonts w:asciiTheme="minorHAnsi" w:hAnsiTheme="minorHAnsi" w:cstheme="minorHAnsi"/>
        </w:rPr>
        <w:t>Click</w:t>
      </w:r>
      <w:r w:rsidRPr="000F6ADB">
        <w:rPr>
          <w:rFonts w:asciiTheme="minorHAnsi" w:hAnsiTheme="minorHAnsi" w:cstheme="minorHAnsi"/>
          <w:spacing w:val="-7"/>
        </w:rPr>
        <w:t xml:space="preserve"> </w:t>
      </w:r>
      <w:r w:rsidRPr="000F6ADB">
        <w:rPr>
          <w:rFonts w:asciiTheme="minorHAnsi" w:hAnsiTheme="minorHAnsi" w:cstheme="minorHAnsi"/>
          <w:b/>
          <w:i/>
          <w:spacing w:val="-1"/>
        </w:rPr>
        <w:t>Review</w:t>
      </w:r>
      <w:r w:rsidRPr="000F6ADB">
        <w:rPr>
          <w:rFonts w:asciiTheme="minorHAnsi" w:hAnsiTheme="minorHAnsi" w:cstheme="minorHAnsi"/>
          <w:b/>
          <w:i/>
          <w:spacing w:val="-7"/>
        </w:rPr>
        <w:t xml:space="preserve"> </w:t>
      </w:r>
      <w:r w:rsidRPr="000F6ADB">
        <w:rPr>
          <w:rFonts w:asciiTheme="minorHAnsi" w:hAnsiTheme="minorHAnsi" w:cstheme="minorHAnsi"/>
          <w:b/>
          <w:i/>
        </w:rPr>
        <w:t>Transmission</w:t>
      </w:r>
      <w:r w:rsidRPr="000F6ADB">
        <w:rPr>
          <w:rFonts w:asciiTheme="minorHAnsi" w:hAnsiTheme="minorHAnsi" w:cstheme="minorHAnsi"/>
          <w:b/>
          <w:i/>
          <w:spacing w:val="-7"/>
        </w:rPr>
        <w:t xml:space="preserve"> </w:t>
      </w:r>
      <w:r w:rsidRPr="000F6ADB">
        <w:rPr>
          <w:rFonts w:asciiTheme="minorHAnsi" w:hAnsiTheme="minorHAnsi" w:cstheme="minorHAnsi"/>
        </w:rPr>
        <w:t>on</w:t>
      </w:r>
      <w:r w:rsidRPr="000F6ADB">
        <w:rPr>
          <w:rFonts w:asciiTheme="minorHAnsi" w:hAnsiTheme="minorHAnsi" w:cstheme="minorHAnsi"/>
          <w:spacing w:val="-6"/>
        </w:rPr>
        <w:t xml:space="preserve"> </w:t>
      </w:r>
      <w:r w:rsidRPr="000F6ADB">
        <w:rPr>
          <w:rFonts w:asciiTheme="minorHAnsi" w:hAnsiTheme="minorHAnsi" w:cstheme="minorHAnsi"/>
        </w:rPr>
        <w:t>the</w:t>
      </w:r>
      <w:r w:rsidRPr="000F6ADB">
        <w:rPr>
          <w:rFonts w:asciiTheme="minorHAnsi" w:hAnsiTheme="minorHAnsi" w:cstheme="minorHAnsi"/>
          <w:spacing w:val="-9"/>
        </w:rPr>
        <w:t xml:space="preserve"> </w:t>
      </w:r>
      <w:r w:rsidRPr="000F6ADB">
        <w:rPr>
          <w:rFonts w:asciiTheme="minorHAnsi" w:hAnsiTheme="minorHAnsi" w:cstheme="minorHAnsi"/>
        </w:rPr>
        <w:t>Monthly</w:t>
      </w:r>
      <w:r w:rsidRPr="000F6ADB">
        <w:rPr>
          <w:rFonts w:asciiTheme="minorHAnsi" w:hAnsiTheme="minorHAnsi" w:cstheme="minorHAnsi"/>
          <w:spacing w:val="-7"/>
        </w:rPr>
        <w:t xml:space="preserve"> </w:t>
      </w:r>
      <w:r w:rsidRPr="000F6ADB">
        <w:rPr>
          <w:rFonts w:asciiTheme="minorHAnsi" w:hAnsiTheme="minorHAnsi" w:cstheme="minorHAnsi"/>
        </w:rPr>
        <w:t>Status</w:t>
      </w:r>
      <w:r w:rsidRPr="000F6ADB">
        <w:rPr>
          <w:rFonts w:asciiTheme="minorHAnsi" w:hAnsiTheme="minorHAnsi" w:cstheme="minorHAnsi"/>
          <w:spacing w:val="-7"/>
        </w:rPr>
        <w:t xml:space="preserve"> </w:t>
      </w:r>
      <w:r w:rsidRPr="000F6ADB">
        <w:rPr>
          <w:rFonts w:asciiTheme="minorHAnsi" w:hAnsiTheme="minorHAnsi" w:cstheme="minorHAnsi"/>
        </w:rPr>
        <w:t>Reports</w:t>
      </w:r>
      <w:r w:rsidRPr="000F6ADB">
        <w:rPr>
          <w:rFonts w:asciiTheme="minorHAnsi" w:hAnsiTheme="minorHAnsi" w:cstheme="minorHAnsi"/>
          <w:spacing w:val="-6"/>
        </w:rPr>
        <w:t xml:space="preserve"> </w:t>
      </w:r>
      <w:r w:rsidRPr="000F6ADB">
        <w:rPr>
          <w:rFonts w:asciiTheme="minorHAnsi" w:hAnsiTheme="minorHAnsi" w:cstheme="minorHAnsi"/>
        </w:rPr>
        <w:t>page.</w:t>
      </w:r>
      <w:r w:rsidRPr="000F6ADB">
        <w:rPr>
          <w:rFonts w:asciiTheme="minorHAnsi" w:hAnsiTheme="minorHAnsi" w:cstheme="minorHAnsi"/>
          <w:spacing w:val="-7"/>
        </w:rPr>
        <w:t xml:space="preserve"> </w:t>
      </w:r>
      <w:r w:rsidRPr="000F6ADB">
        <w:rPr>
          <w:rFonts w:asciiTheme="minorHAnsi" w:hAnsiTheme="minorHAnsi" w:cstheme="minorHAnsi"/>
        </w:rPr>
        <w:t>All</w:t>
      </w:r>
      <w:r w:rsidRPr="000F6ADB">
        <w:rPr>
          <w:rFonts w:asciiTheme="minorHAnsi" w:hAnsiTheme="minorHAnsi" w:cstheme="minorHAnsi"/>
          <w:spacing w:val="-6"/>
        </w:rPr>
        <w:t xml:space="preserve"> </w:t>
      </w:r>
      <w:r w:rsidRPr="000F6ADB">
        <w:rPr>
          <w:rFonts w:asciiTheme="minorHAnsi" w:hAnsiTheme="minorHAnsi" w:cstheme="minorHAnsi"/>
        </w:rPr>
        <w:t>status</w:t>
      </w:r>
      <w:r w:rsidRPr="000F6ADB">
        <w:rPr>
          <w:rFonts w:asciiTheme="minorHAnsi" w:hAnsiTheme="minorHAnsi" w:cstheme="minorHAnsi"/>
          <w:spacing w:val="-7"/>
        </w:rPr>
        <w:t xml:space="preserve"> </w:t>
      </w:r>
      <w:r w:rsidRPr="000F6ADB">
        <w:rPr>
          <w:rFonts w:asciiTheme="minorHAnsi" w:hAnsiTheme="minorHAnsi" w:cstheme="minorHAnsi"/>
        </w:rPr>
        <w:t>reports</w:t>
      </w:r>
      <w:r w:rsidRPr="000F6ADB">
        <w:rPr>
          <w:rFonts w:asciiTheme="minorHAnsi" w:hAnsiTheme="minorHAnsi" w:cstheme="minorHAnsi"/>
          <w:spacing w:val="-6"/>
        </w:rPr>
        <w:t xml:space="preserve"> </w:t>
      </w:r>
      <w:r w:rsidRPr="000F6ADB">
        <w:rPr>
          <w:rFonts w:asciiTheme="minorHAnsi" w:hAnsiTheme="minorHAnsi" w:cstheme="minorHAnsi"/>
        </w:rPr>
        <w:t>that</w:t>
      </w:r>
      <w:r w:rsidRPr="000F6ADB">
        <w:rPr>
          <w:rFonts w:asciiTheme="minorHAnsi" w:hAnsiTheme="minorHAnsi" w:cstheme="minorHAnsi"/>
          <w:spacing w:val="-7"/>
        </w:rPr>
        <w:t xml:space="preserve"> </w:t>
      </w:r>
      <w:r w:rsidRPr="000F6ADB">
        <w:rPr>
          <w:rFonts w:asciiTheme="minorHAnsi" w:hAnsiTheme="minorHAnsi" w:cstheme="minorHAnsi"/>
        </w:rPr>
        <w:t>were</w:t>
      </w:r>
      <w:r w:rsidRPr="000F6ADB">
        <w:rPr>
          <w:rFonts w:asciiTheme="minorHAnsi" w:hAnsiTheme="minorHAnsi" w:cstheme="minorHAnsi"/>
          <w:spacing w:val="27"/>
          <w:w w:val="99"/>
        </w:rPr>
        <w:t xml:space="preserve"> </w:t>
      </w:r>
      <w:r w:rsidRPr="000F6ADB">
        <w:rPr>
          <w:rFonts w:asciiTheme="minorHAnsi" w:hAnsiTheme="minorHAnsi" w:cstheme="minorHAnsi"/>
        </w:rPr>
        <w:t>entered</w:t>
      </w:r>
      <w:r w:rsidRPr="000F6ADB">
        <w:rPr>
          <w:rFonts w:asciiTheme="minorHAnsi" w:hAnsiTheme="minorHAnsi" w:cstheme="minorHAnsi"/>
          <w:spacing w:val="-7"/>
        </w:rPr>
        <w:t xml:space="preserve"> </w:t>
      </w:r>
      <w:r w:rsidRPr="000F6ADB">
        <w:rPr>
          <w:rFonts w:asciiTheme="minorHAnsi" w:hAnsiTheme="minorHAnsi" w:cstheme="minorHAnsi"/>
        </w:rPr>
        <w:t>on</w:t>
      </w:r>
      <w:r w:rsidRPr="000F6ADB">
        <w:rPr>
          <w:rFonts w:asciiTheme="minorHAnsi" w:hAnsiTheme="minorHAnsi" w:cstheme="minorHAnsi"/>
          <w:spacing w:val="-6"/>
        </w:rPr>
        <w:t xml:space="preserve"> </w:t>
      </w:r>
      <w:r w:rsidRPr="000F6ADB">
        <w:rPr>
          <w:rFonts w:asciiTheme="minorHAnsi" w:hAnsiTheme="minorHAnsi" w:cstheme="minorHAnsi"/>
          <w:spacing w:val="-1"/>
        </w:rPr>
        <w:t>the</w:t>
      </w:r>
      <w:r w:rsidRPr="000F6ADB">
        <w:rPr>
          <w:rFonts w:asciiTheme="minorHAnsi" w:hAnsiTheme="minorHAnsi" w:cstheme="minorHAnsi"/>
          <w:spacing w:val="-6"/>
        </w:rPr>
        <w:t xml:space="preserve"> </w:t>
      </w:r>
      <w:r w:rsidRPr="000F6ADB">
        <w:rPr>
          <w:rFonts w:asciiTheme="minorHAnsi" w:hAnsiTheme="minorHAnsi" w:cstheme="minorHAnsi"/>
        </w:rPr>
        <w:t>Monthly</w:t>
      </w:r>
      <w:r w:rsidRPr="000F6ADB">
        <w:rPr>
          <w:rFonts w:asciiTheme="minorHAnsi" w:hAnsiTheme="minorHAnsi" w:cstheme="minorHAnsi"/>
          <w:spacing w:val="-7"/>
        </w:rPr>
        <w:t xml:space="preserve"> </w:t>
      </w:r>
      <w:r w:rsidRPr="000F6ADB">
        <w:rPr>
          <w:rFonts w:asciiTheme="minorHAnsi" w:hAnsiTheme="minorHAnsi" w:cstheme="minorHAnsi"/>
        </w:rPr>
        <w:t>Status</w:t>
      </w:r>
      <w:r w:rsidRPr="000F6ADB">
        <w:rPr>
          <w:rFonts w:asciiTheme="minorHAnsi" w:hAnsiTheme="minorHAnsi" w:cstheme="minorHAnsi"/>
          <w:spacing w:val="-7"/>
        </w:rPr>
        <w:t xml:space="preserve"> </w:t>
      </w:r>
      <w:r w:rsidRPr="000F6ADB">
        <w:rPr>
          <w:rFonts w:asciiTheme="minorHAnsi" w:hAnsiTheme="minorHAnsi" w:cstheme="minorHAnsi"/>
        </w:rPr>
        <w:t>Reports</w:t>
      </w:r>
      <w:r w:rsidRPr="000F6ADB">
        <w:rPr>
          <w:rFonts w:asciiTheme="minorHAnsi" w:hAnsiTheme="minorHAnsi" w:cstheme="minorHAnsi"/>
          <w:spacing w:val="-6"/>
        </w:rPr>
        <w:t xml:space="preserve"> </w:t>
      </w:r>
      <w:r w:rsidRPr="000F6ADB">
        <w:rPr>
          <w:rFonts w:asciiTheme="minorHAnsi" w:hAnsiTheme="minorHAnsi" w:cstheme="minorHAnsi"/>
        </w:rPr>
        <w:t>page</w:t>
      </w:r>
      <w:r w:rsidRPr="000F6ADB">
        <w:rPr>
          <w:rFonts w:asciiTheme="minorHAnsi" w:hAnsiTheme="minorHAnsi" w:cstheme="minorHAnsi"/>
          <w:spacing w:val="-6"/>
        </w:rPr>
        <w:t xml:space="preserve"> </w:t>
      </w:r>
      <w:r w:rsidRPr="000F6ADB">
        <w:rPr>
          <w:rFonts w:asciiTheme="minorHAnsi" w:hAnsiTheme="minorHAnsi" w:cstheme="minorHAnsi"/>
          <w:spacing w:val="-1"/>
        </w:rPr>
        <w:t>are</w:t>
      </w:r>
      <w:r w:rsidRPr="000F6ADB">
        <w:rPr>
          <w:rFonts w:asciiTheme="minorHAnsi" w:hAnsiTheme="minorHAnsi" w:cstheme="minorHAnsi"/>
          <w:spacing w:val="-7"/>
        </w:rPr>
        <w:t xml:space="preserve"> </w:t>
      </w:r>
      <w:r w:rsidRPr="000F6ADB">
        <w:rPr>
          <w:rFonts w:asciiTheme="minorHAnsi" w:hAnsiTheme="minorHAnsi" w:cstheme="minorHAnsi"/>
        </w:rPr>
        <w:t>displayed</w:t>
      </w:r>
      <w:r w:rsidRPr="000F6ADB">
        <w:rPr>
          <w:rFonts w:asciiTheme="minorHAnsi" w:hAnsiTheme="minorHAnsi" w:cstheme="minorHAnsi"/>
          <w:spacing w:val="-7"/>
        </w:rPr>
        <w:t xml:space="preserve"> </w:t>
      </w:r>
      <w:r w:rsidRPr="000F6ADB">
        <w:rPr>
          <w:rFonts w:asciiTheme="minorHAnsi" w:hAnsiTheme="minorHAnsi" w:cstheme="minorHAnsi"/>
        </w:rPr>
        <w:t>on</w:t>
      </w:r>
      <w:r w:rsidRPr="000F6ADB">
        <w:rPr>
          <w:rFonts w:asciiTheme="minorHAnsi" w:hAnsiTheme="minorHAnsi" w:cstheme="minorHAnsi"/>
          <w:spacing w:val="-6"/>
        </w:rPr>
        <w:t xml:space="preserve"> </w:t>
      </w:r>
      <w:r w:rsidRPr="000F6ADB">
        <w:rPr>
          <w:rFonts w:asciiTheme="minorHAnsi" w:hAnsiTheme="minorHAnsi" w:cstheme="minorHAnsi"/>
        </w:rPr>
        <w:t>the</w:t>
      </w:r>
      <w:r w:rsidRPr="000F6ADB">
        <w:rPr>
          <w:rFonts w:asciiTheme="minorHAnsi" w:hAnsiTheme="minorHAnsi" w:cstheme="minorHAnsi"/>
          <w:spacing w:val="-6"/>
        </w:rPr>
        <w:t xml:space="preserve"> </w:t>
      </w:r>
      <w:r w:rsidRPr="000F6ADB">
        <w:rPr>
          <w:rFonts w:asciiTheme="minorHAnsi" w:hAnsiTheme="minorHAnsi" w:cstheme="minorHAnsi"/>
        </w:rPr>
        <w:t>Review</w:t>
      </w:r>
      <w:r w:rsidRPr="000F6ADB">
        <w:rPr>
          <w:rFonts w:asciiTheme="minorHAnsi" w:hAnsiTheme="minorHAnsi" w:cstheme="minorHAnsi"/>
          <w:spacing w:val="-7"/>
        </w:rPr>
        <w:t xml:space="preserve"> </w:t>
      </w:r>
      <w:r w:rsidRPr="000F6ADB">
        <w:rPr>
          <w:rFonts w:asciiTheme="minorHAnsi" w:hAnsiTheme="minorHAnsi" w:cstheme="minorHAnsi"/>
        </w:rPr>
        <w:t>Monthly</w:t>
      </w:r>
      <w:r w:rsidRPr="000F6ADB">
        <w:rPr>
          <w:rFonts w:asciiTheme="minorHAnsi" w:hAnsiTheme="minorHAnsi" w:cstheme="minorHAnsi"/>
          <w:spacing w:val="-6"/>
        </w:rPr>
        <w:t xml:space="preserve"> </w:t>
      </w:r>
      <w:r w:rsidRPr="000F6ADB">
        <w:rPr>
          <w:rFonts w:asciiTheme="minorHAnsi" w:hAnsiTheme="minorHAnsi" w:cstheme="minorHAnsi"/>
        </w:rPr>
        <w:t>Status</w:t>
      </w:r>
      <w:r w:rsidRPr="000F6ADB">
        <w:rPr>
          <w:rFonts w:asciiTheme="minorHAnsi" w:hAnsiTheme="minorHAnsi" w:cstheme="minorHAnsi"/>
          <w:spacing w:val="24"/>
          <w:w w:val="99"/>
        </w:rPr>
        <w:t xml:space="preserve"> </w:t>
      </w:r>
      <w:r w:rsidRPr="000F6ADB">
        <w:rPr>
          <w:rFonts w:asciiTheme="minorHAnsi" w:hAnsiTheme="minorHAnsi" w:cstheme="minorHAnsi"/>
        </w:rPr>
        <w:t>Reports</w:t>
      </w:r>
      <w:r w:rsidRPr="000F6ADB">
        <w:rPr>
          <w:rFonts w:asciiTheme="minorHAnsi" w:hAnsiTheme="minorHAnsi" w:cstheme="minorHAnsi"/>
          <w:spacing w:val="-7"/>
        </w:rPr>
        <w:t xml:space="preserve"> </w:t>
      </w:r>
      <w:r w:rsidRPr="000F6ADB">
        <w:rPr>
          <w:rFonts w:asciiTheme="minorHAnsi" w:hAnsiTheme="minorHAnsi" w:cstheme="minorHAnsi"/>
        </w:rPr>
        <w:t>page.</w:t>
      </w:r>
      <w:r w:rsidRPr="000F6ADB">
        <w:rPr>
          <w:rFonts w:asciiTheme="minorHAnsi" w:hAnsiTheme="minorHAnsi" w:cstheme="minorHAnsi"/>
          <w:spacing w:val="-6"/>
        </w:rPr>
        <w:t xml:space="preserve"> </w:t>
      </w:r>
      <w:r w:rsidRPr="000F6ADB">
        <w:rPr>
          <w:rFonts w:asciiTheme="minorHAnsi" w:hAnsiTheme="minorHAnsi" w:cstheme="minorHAnsi"/>
        </w:rPr>
        <w:t>The</w:t>
      </w:r>
      <w:r w:rsidRPr="000F6ADB">
        <w:rPr>
          <w:rFonts w:asciiTheme="minorHAnsi" w:hAnsiTheme="minorHAnsi" w:cstheme="minorHAnsi"/>
          <w:spacing w:val="-7"/>
        </w:rPr>
        <w:t xml:space="preserve"> </w:t>
      </w:r>
      <w:r w:rsidRPr="000F6ADB">
        <w:rPr>
          <w:rFonts w:asciiTheme="minorHAnsi" w:hAnsiTheme="minorHAnsi" w:cstheme="minorHAnsi"/>
          <w:spacing w:val="-1"/>
        </w:rPr>
        <w:t>status</w:t>
      </w:r>
      <w:r w:rsidRPr="000F6ADB">
        <w:rPr>
          <w:rFonts w:asciiTheme="minorHAnsi" w:hAnsiTheme="minorHAnsi" w:cstheme="minorHAnsi"/>
          <w:spacing w:val="-6"/>
        </w:rPr>
        <w:t xml:space="preserve"> </w:t>
      </w:r>
      <w:r w:rsidRPr="000F6ADB">
        <w:rPr>
          <w:rFonts w:asciiTheme="minorHAnsi" w:hAnsiTheme="minorHAnsi" w:cstheme="minorHAnsi"/>
        </w:rPr>
        <w:t>reports</w:t>
      </w:r>
      <w:r w:rsidRPr="000F6ADB">
        <w:rPr>
          <w:rFonts w:asciiTheme="minorHAnsi" w:hAnsiTheme="minorHAnsi" w:cstheme="minorHAnsi"/>
          <w:spacing w:val="-7"/>
        </w:rPr>
        <w:t xml:space="preserve"> </w:t>
      </w:r>
      <w:r w:rsidRPr="000F6ADB">
        <w:rPr>
          <w:rFonts w:asciiTheme="minorHAnsi" w:hAnsiTheme="minorHAnsi" w:cstheme="minorHAnsi"/>
          <w:spacing w:val="-1"/>
        </w:rPr>
        <w:t>are</w:t>
      </w:r>
      <w:r w:rsidRPr="000F6ADB">
        <w:rPr>
          <w:rFonts w:asciiTheme="minorHAnsi" w:hAnsiTheme="minorHAnsi" w:cstheme="minorHAnsi"/>
          <w:spacing w:val="-6"/>
        </w:rPr>
        <w:t xml:space="preserve"> </w:t>
      </w:r>
      <w:r w:rsidRPr="000F6ADB">
        <w:rPr>
          <w:rFonts w:asciiTheme="minorHAnsi" w:hAnsiTheme="minorHAnsi" w:cstheme="minorHAnsi"/>
        </w:rPr>
        <w:t>sorted</w:t>
      </w:r>
      <w:r w:rsidRPr="000F6ADB">
        <w:rPr>
          <w:rFonts w:asciiTheme="minorHAnsi" w:hAnsiTheme="minorHAnsi" w:cstheme="minorHAnsi"/>
          <w:spacing w:val="-7"/>
        </w:rPr>
        <w:t xml:space="preserve"> </w:t>
      </w:r>
      <w:r w:rsidRPr="000F6ADB">
        <w:rPr>
          <w:rFonts w:asciiTheme="minorHAnsi" w:hAnsiTheme="minorHAnsi" w:cstheme="minorHAnsi"/>
        </w:rPr>
        <w:t>by</w:t>
      </w:r>
      <w:r w:rsidRPr="000F6ADB">
        <w:rPr>
          <w:rFonts w:asciiTheme="minorHAnsi" w:hAnsiTheme="minorHAnsi" w:cstheme="minorHAnsi"/>
          <w:spacing w:val="-6"/>
        </w:rPr>
        <w:t xml:space="preserve"> </w:t>
      </w:r>
      <w:r w:rsidRPr="000F6ADB">
        <w:rPr>
          <w:rFonts w:asciiTheme="minorHAnsi" w:hAnsiTheme="minorHAnsi" w:cstheme="minorHAnsi"/>
        </w:rPr>
        <w:t>borrower</w:t>
      </w:r>
      <w:r w:rsidRPr="000F6ADB">
        <w:rPr>
          <w:rFonts w:asciiTheme="minorHAnsi" w:hAnsiTheme="minorHAnsi" w:cstheme="minorHAnsi"/>
          <w:spacing w:val="-6"/>
        </w:rPr>
        <w:t xml:space="preserve"> </w:t>
      </w:r>
      <w:r w:rsidRPr="000F6ADB">
        <w:rPr>
          <w:rFonts w:asciiTheme="minorHAnsi" w:hAnsiTheme="minorHAnsi" w:cstheme="minorHAnsi"/>
        </w:rPr>
        <w:t>social</w:t>
      </w:r>
      <w:r w:rsidRPr="000F6ADB">
        <w:rPr>
          <w:rFonts w:asciiTheme="minorHAnsi" w:hAnsiTheme="minorHAnsi" w:cstheme="minorHAnsi"/>
          <w:spacing w:val="-7"/>
        </w:rPr>
        <w:t xml:space="preserve"> </w:t>
      </w:r>
      <w:r w:rsidRPr="000F6ADB">
        <w:rPr>
          <w:rFonts w:asciiTheme="minorHAnsi" w:hAnsiTheme="minorHAnsi" w:cstheme="minorHAnsi"/>
          <w:spacing w:val="-1"/>
        </w:rPr>
        <w:t>security</w:t>
      </w:r>
      <w:r w:rsidRPr="000F6ADB">
        <w:rPr>
          <w:rFonts w:asciiTheme="minorHAnsi" w:hAnsiTheme="minorHAnsi" w:cstheme="minorHAnsi"/>
          <w:spacing w:val="-6"/>
        </w:rPr>
        <w:t xml:space="preserve"> </w:t>
      </w:r>
      <w:r w:rsidRPr="000F6ADB">
        <w:rPr>
          <w:rFonts w:asciiTheme="minorHAnsi" w:hAnsiTheme="minorHAnsi" w:cstheme="minorHAnsi"/>
        </w:rPr>
        <w:t>number</w:t>
      </w:r>
      <w:r w:rsidRPr="000F6ADB">
        <w:rPr>
          <w:rFonts w:asciiTheme="minorHAnsi" w:hAnsiTheme="minorHAnsi" w:cstheme="minorHAnsi"/>
          <w:spacing w:val="-7"/>
        </w:rPr>
        <w:t xml:space="preserve"> </w:t>
      </w:r>
      <w:r w:rsidRPr="000F6ADB">
        <w:rPr>
          <w:rFonts w:asciiTheme="minorHAnsi" w:hAnsiTheme="minorHAnsi" w:cstheme="minorHAnsi"/>
        </w:rPr>
        <w:t>and</w:t>
      </w:r>
      <w:r w:rsidRPr="000F6ADB">
        <w:rPr>
          <w:rFonts w:asciiTheme="minorHAnsi" w:hAnsiTheme="minorHAnsi" w:cstheme="minorHAnsi"/>
          <w:spacing w:val="-6"/>
        </w:rPr>
        <w:t xml:space="preserve"> </w:t>
      </w:r>
      <w:r w:rsidRPr="000F6ADB">
        <w:rPr>
          <w:rFonts w:asciiTheme="minorHAnsi" w:hAnsiTheme="minorHAnsi" w:cstheme="minorHAnsi"/>
        </w:rPr>
        <w:t>displayed</w:t>
      </w:r>
      <w:r w:rsidRPr="000F6ADB">
        <w:rPr>
          <w:rFonts w:asciiTheme="minorHAnsi" w:hAnsiTheme="minorHAnsi" w:cstheme="minorHAnsi"/>
          <w:spacing w:val="27"/>
          <w:w w:val="99"/>
        </w:rPr>
        <w:t xml:space="preserve"> </w:t>
      </w:r>
      <w:r w:rsidRPr="000F6ADB">
        <w:rPr>
          <w:rFonts w:asciiTheme="minorHAnsi" w:hAnsiTheme="minorHAnsi" w:cstheme="minorHAnsi"/>
        </w:rPr>
        <w:t>in</w:t>
      </w:r>
      <w:r w:rsidRPr="000F6ADB">
        <w:rPr>
          <w:rFonts w:asciiTheme="minorHAnsi" w:hAnsiTheme="minorHAnsi" w:cstheme="minorHAnsi"/>
          <w:spacing w:val="-9"/>
        </w:rPr>
        <w:t xml:space="preserve"> </w:t>
      </w:r>
      <w:r w:rsidRPr="000F6ADB">
        <w:rPr>
          <w:rFonts w:asciiTheme="minorHAnsi" w:hAnsiTheme="minorHAnsi" w:cstheme="minorHAnsi"/>
          <w:spacing w:val="-1"/>
        </w:rPr>
        <w:t>ascending</w:t>
      </w:r>
      <w:r w:rsidRPr="000F6ADB">
        <w:rPr>
          <w:rFonts w:asciiTheme="minorHAnsi" w:hAnsiTheme="minorHAnsi" w:cstheme="minorHAnsi"/>
          <w:spacing w:val="-9"/>
        </w:rPr>
        <w:t xml:space="preserve"> </w:t>
      </w:r>
      <w:r w:rsidRPr="000F6ADB">
        <w:rPr>
          <w:rFonts w:asciiTheme="minorHAnsi" w:hAnsiTheme="minorHAnsi" w:cstheme="minorHAnsi"/>
        </w:rPr>
        <w:t>numerical</w:t>
      </w:r>
      <w:r w:rsidRPr="000F6ADB">
        <w:rPr>
          <w:rFonts w:asciiTheme="minorHAnsi" w:hAnsiTheme="minorHAnsi" w:cstheme="minorHAnsi"/>
          <w:spacing w:val="-10"/>
        </w:rPr>
        <w:t xml:space="preserve"> </w:t>
      </w:r>
      <w:r w:rsidRPr="000F6ADB">
        <w:rPr>
          <w:rFonts w:asciiTheme="minorHAnsi" w:hAnsiTheme="minorHAnsi" w:cstheme="minorHAnsi"/>
        </w:rPr>
        <w:t>order.</w:t>
      </w:r>
    </w:p>
    <w:p w14:paraId="7EDEECC6" w14:textId="77777777" w:rsidR="008171C7" w:rsidRPr="000F6ADB" w:rsidRDefault="008171C7" w:rsidP="008171C7">
      <w:pPr>
        <w:rPr>
          <w:rFonts w:eastAsia="Arial" w:cstheme="minorHAnsi"/>
        </w:rPr>
      </w:pPr>
    </w:p>
    <w:p w14:paraId="492E5DF1" w14:textId="77777777" w:rsidR="008171C7" w:rsidRPr="000F6ADB" w:rsidRDefault="008171C7" w:rsidP="008171C7">
      <w:pPr>
        <w:spacing w:line="200" w:lineRule="atLeast"/>
        <w:ind w:left="729"/>
        <w:rPr>
          <w:rFonts w:eastAsia="Arial" w:cstheme="minorHAnsi"/>
          <w:sz w:val="20"/>
          <w:szCs w:val="20"/>
        </w:rPr>
      </w:pPr>
      <w:r w:rsidRPr="000F6ADB">
        <w:rPr>
          <w:rFonts w:eastAsia="Arial" w:cstheme="minorHAnsi"/>
          <w:noProof/>
          <w:sz w:val="20"/>
          <w:szCs w:val="20"/>
        </w:rPr>
        <w:lastRenderedPageBreak/>
        <mc:AlternateContent>
          <mc:Choice Requires="wps">
            <w:drawing>
              <wp:inline distT="0" distB="0" distL="0" distR="0" wp14:anchorId="12D6C3B1" wp14:editId="15231B3C">
                <wp:extent cx="5195570" cy="462915"/>
                <wp:effectExtent l="0" t="0" r="24130" b="13335"/>
                <wp:docPr id="168" name="Text Box 23" descr="HELPFUL HINT: If you click Submit Transmission, you cannot review, modify, or delete any statuses you just entered. Please be sure to make all modifications and/or deletions before you click Submit Transmiss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5570" cy="46291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2394A37" w14:textId="77777777" w:rsidR="00D70BCF" w:rsidRDefault="00D70BCF" w:rsidP="008171C7">
                            <w:pPr>
                              <w:spacing w:before="37"/>
                              <w:ind w:left="108" w:right="473"/>
                              <w:rPr>
                                <w:rFonts w:ascii="Arial" w:eastAsia="Arial" w:hAnsi="Arial" w:cs="Arial"/>
                                <w:sz w:val="18"/>
                                <w:szCs w:val="18"/>
                              </w:rPr>
                            </w:pPr>
                            <w:r>
                              <w:rPr>
                                <w:rFonts w:ascii="Arial"/>
                                <w:b/>
                                <w:sz w:val="18"/>
                              </w:rPr>
                              <w:t>HELPFUL</w:t>
                            </w:r>
                            <w:r>
                              <w:rPr>
                                <w:rFonts w:ascii="Arial"/>
                                <w:b/>
                                <w:spacing w:val="-2"/>
                                <w:sz w:val="18"/>
                              </w:rPr>
                              <w:t xml:space="preserve"> </w:t>
                            </w:r>
                            <w:r>
                              <w:rPr>
                                <w:rFonts w:ascii="Arial"/>
                                <w:b/>
                                <w:sz w:val="18"/>
                              </w:rPr>
                              <w:t>HINT:</w:t>
                            </w:r>
                            <w:r>
                              <w:rPr>
                                <w:rFonts w:ascii="Arial"/>
                                <w:b/>
                                <w:spacing w:val="-2"/>
                                <w:sz w:val="18"/>
                              </w:rPr>
                              <w:t xml:space="preserve"> </w:t>
                            </w:r>
                            <w:r>
                              <w:rPr>
                                <w:rFonts w:ascii="Arial"/>
                                <w:spacing w:val="-1"/>
                                <w:sz w:val="18"/>
                              </w:rPr>
                              <w:t>If</w:t>
                            </w:r>
                            <w:r>
                              <w:rPr>
                                <w:rFonts w:ascii="Arial"/>
                                <w:spacing w:val="-2"/>
                                <w:sz w:val="18"/>
                              </w:rPr>
                              <w:t xml:space="preserve"> </w:t>
                            </w:r>
                            <w:r>
                              <w:rPr>
                                <w:rFonts w:ascii="Arial"/>
                                <w:spacing w:val="-1"/>
                                <w:sz w:val="18"/>
                              </w:rPr>
                              <w:t>you</w:t>
                            </w:r>
                            <w:r>
                              <w:rPr>
                                <w:rFonts w:ascii="Arial"/>
                                <w:spacing w:val="-2"/>
                                <w:sz w:val="18"/>
                              </w:rPr>
                              <w:t xml:space="preserve"> </w:t>
                            </w:r>
                            <w:r>
                              <w:rPr>
                                <w:rFonts w:ascii="Arial"/>
                                <w:spacing w:val="-1"/>
                                <w:sz w:val="18"/>
                              </w:rPr>
                              <w:t>click</w:t>
                            </w:r>
                            <w:r>
                              <w:rPr>
                                <w:rFonts w:ascii="Arial"/>
                                <w:spacing w:val="-2"/>
                                <w:sz w:val="18"/>
                              </w:rPr>
                              <w:t xml:space="preserve"> </w:t>
                            </w:r>
                            <w:r>
                              <w:rPr>
                                <w:rFonts w:ascii="Arial"/>
                                <w:b/>
                                <w:i/>
                                <w:sz w:val="18"/>
                              </w:rPr>
                              <w:t>Submit</w:t>
                            </w:r>
                            <w:r>
                              <w:rPr>
                                <w:rFonts w:ascii="Arial"/>
                                <w:b/>
                                <w:i/>
                                <w:spacing w:val="-2"/>
                                <w:sz w:val="18"/>
                              </w:rPr>
                              <w:t xml:space="preserve"> </w:t>
                            </w:r>
                            <w:r>
                              <w:rPr>
                                <w:rFonts w:ascii="Arial"/>
                                <w:b/>
                                <w:i/>
                                <w:spacing w:val="-1"/>
                                <w:sz w:val="18"/>
                              </w:rPr>
                              <w:t>Transmission</w:t>
                            </w:r>
                            <w:r>
                              <w:rPr>
                                <w:rFonts w:ascii="Arial"/>
                                <w:spacing w:val="-1"/>
                                <w:sz w:val="18"/>
                              </w:rPr>
                              <w:t>, you</w:t>
                            </w:r>
                            <w:r>
                              <w:rPr>
                                <w:rFonts w:ascii="Arial"/>
                                <w:spacing w:val="-2"/>
                                <w:sz w:val="18"/>
                              </w:rPr>
                              <w:t xml:space="preserve"> </w:t>
                            </w:r>
                            <w:r>
                              <w:rPr>
                                <w:rFonts w:ascii="Arial"/>
                                <w:spacing w:val="-1"/>
                                <w:sz w:val="18"/>
                              </w:rPr>
                              <w:t>cannot</w:t>
                            </w:r>
                            <w:r>
                              <w:rPr>
                                <w:rFonts w:ascii="Arial"/>
                                <w:spacing w:val="-2"/>
                                <w:sz w:val="18"/>
                              </w:rPr>
                              <w:t xml:space="preserve"> </w:t>
                            </w:r>
                            <w:r>
                              <w:rPr>
                                <w:rFonts w:ascii="Arial"/>
                                <w:spacing w:val="-1"/>
                                <w:sz w:val="18"/>
                              </w:rPr>
                              <w:t>review, modify, or</w:t>
                            </w:r>
                            <w:r>
                              <w:rPr>
                                <w:rFonts w:ascii="Arial"/>
                                <w:spacing w:val="-2"/>
                                <w:sz w:val="18"/>
                              </w:rPr>
                              <w:t xml:space="preserve"> </w:t>
                            </w:r>
                            <w:r>
                              <w:rPr>
                                <w:rFonts w:ascii="Arial"/>
                                <w:spacing w:val="-1"/>
                                <w:sz w:val="18"/>
                              </w:rPr>
                              <w:t>delete</w:t>
                            </w:r>
                            <w:r>
                              <w:rPr>
                                <w:rFonts w:ascii="Arial"/>
                                <w:spacing w:val="-2"/>
                                <w:sz w:val="18"/>
                              </w:rPr>
                              <w:t xml:space="preserve"> </w:t>
                            </w:r>
                            <w:r>
                              <w:rPr>
                                <w:rFonts w:ascii="Arial"/>
                                <w:spacing w:val="-1"/>
                                <w:sz w:val="18"/>
                              </w:rPr>
                              <w:t>any</w:t>
                            </w:r>
                            <w:r>
                              <w:rPr>
                                <w:rFonts w:ascii="Arial"/>
                                <w:spacing w:val="45"/>
                                <w:sz w:val="18"/>
                              </w:rPr>
                              <w:t xml:space="preserve"> </w:t>
                            </w:r>
                            <w:r>
                              <w:rPr>
                                <w:rFonts w:ascii="Arial"/>
                                <w:spacing w:val="-1"/>
                                <w:sz w:val="18"/>
                              </w:rPr>
                              <w:t>statuses</w:t>
                            </w:r>
                            <w:r>
                              <w:rPr>
                                <w:rFonts w:ascii="Arial"/>
                                <w:sz w:val="18"/>
                              </w:rPr>
                              <w:t xml:space="preserve"> </w:t>
                            </w:r>
                            <w:r>
                              <w:rPr>
                                <w:rFonts w:ascii="Arial"/>
                                <w:spacing w:val="-1"/>
                                <w:sz w:val="18"/>
                              </w:rPr>
                              <w:t>you</w:t>
                            </w:r>
                            <w:r>
                              <w:rPr>
                                <w:rFonts w:ascii="Arial"/>
                                <w:sz w:val="18"/>
                              </w:rPr>
                              <w:t xml:space="preserve"> </w:t>
                            </w:r>
                            <w:r>
                              <w:rPr>
                                <w:rFonts w:ascii="Arial"/>
                                <w:spacing w:val="-1"/>
                                <w:sz w:val="18"/>
                              </w:rPr>
                              <w:t>just</w:t>
                            </w:r>
                            <w:r>
                              <w:rPr>
                                <w:rFonts w:ascii="Arial"/>
                                <w:sz w:val="18"/>
                              </w:rPr>
                              <w:t xml:space="preserve"> </w:t>
                            </w:r>
                            <w:r>
                              <w:rPr>
                                <w:rFonts w:ascii="Arial"/>
                                <w:spacing w:val="-1"/>
                                <w:sz w:val="18"/>
                              </w:rPr>
                              <w:t>entered.</w:t>
                            </w:r>
                            <w:r>
                              <w:rPr>
                                <w:rFonts w:ascii="Arial"/>
                                <w:sz w:val="18"/>
                              </w:rPr>
                              <w:t xml:space="preserve"> </w:t>
                            </w:r>
                            <w:r>
                              <w:rPr>
                                <w:rFonts w:ascii="Arial"/>
                                <w:spacing w:val="-1"/>
                                <w:sz w:val="18"/>
                              </w:rPr>
                              <w:t>Please be</w:t>
                            </w:r>
                            <w:r>
                              <w:rPr>
                                <w:rFonts w:ascii="Arial"/>
                                <w:sz w:val="18"/>
                              </w:rPr>
                              <w:t xml:space="preserve"> </w:t>
                            </w:r>
                            <w:r>
                              <w:rPr>
                                <w:rFonts w:ascii="Arial"/>
                                <w:spacing w:val="-1"/>
                                <w:sz w:val="18"/>
                              </w:rPr>
                              <w:t>sure to</w:t>
                            </w:r>
                            <w:r>
                              <w:rPr>
                                <w:rFonts w:ascii="Arial"/>
                                <w:sz w:val="18"/>
                              </w:rPr>
                              <w:t xml:space="preserve"> </w:t>
                            </w:r>
                            <w:r>
                              <w:rPr>
                                <w:rFonts w:ascii="Arial"/>
                                <w:spacing w:val="-2"/>
                                <w:sz w:val="18"/>
                              </w:rPr>
                              <w:t>make</w:t>
                            </w:r>
                            <w:r>
                              <w:rPr>
                                <w:rFonts w:ascii="Arial"/>
                                <w:sz w:val="18"/>
                              </w:rPr>
                              <w:t xml:space="preserve"> </w:t>
                            </w:r>
                            <w:r>
                              <w:rPr>
                                <w:rFonts w:ascii="Arial"/>
                                <w:spacing w:val="-1"/>
                                <w:sz w:val="18"/>
                              </w:rPr>
                              <w:t>all modifications</w:t>
                            </w:r>
                            <w:r>
                              <w:rPr>
                                <w:rFonts w:ascii="Arial"/>
                                <w:sz w:val="18"/>
                              </w:rPr>
                              <w:t xml:space="preserve"> </w:t>
                            </w:r>
                            <w:r>
                              <w:rPr>
                                <w:rFonts w:ascii="Arial"/>
                                <w:spacing w:val="-1"/>
                                <w:sz w:val="18"/>
                              </w:rPr>
                              <w:t>and/or</w:t>
                            </w:r>
                            <w:r>
                              <w:rPr>
                                <w:rFonts w:ascii="Arial"/>
                                <w:spacing w:val="1"/>
                                <w:sz w:val="18"/>
                              </w:rPr>
                              <w:t xml:space="preserve"> </w:t>
                            </w:r>
                            <w:r>
                              <w:rPr>
                                <w:rFonts w:ascii="Arial"/>
                                <w:spacing w:val="-1"/>
                                <w:sz w:val="18"/>
                              </w:rPr>
                              <w:t>deletions</w:t>
                            </w:r>
                            <w:r>
                              <w:rPr>
                                <w:rFonts w:ascii="Arial"/>
                                <w:spacing w:val="1"/>
                                <w:sz w:val="18"/>
                              </w:rPr>
                              <w:t xml:space="preserve"> </w:t>
                            </w:r>
                            <w:r>
                              <w:rPr>
                                <w:rFonts w:ascii="Arial"/>
                                <w:spacing w:val="-1"/>
                                <w:sz w:val="18"/>
                              </w:rPr>
                              <w:t>before</w:t>
                            </w:r>
                            <w:r>
                              <w:rPr>
                                <w:rFonts w:ascii="Arial"/>
                                <w:spacing w:val="1"/>
                                <w:sz w:val="18"/>
                              </w:rPr>
                              <w:t xml:space="preserve"> </w:t>
                            </w:r>
                            <w:r>
                              <w:rPr>
                                <w:rFonts w:ascii="Arial"/>
                                <w:spacing w:val="-1"/>
                                <w:sz w:val="18"/>
                              </w:rPr>
                              <w:t>you</w:t>
                            </w:r>
                            <w:r>
                              <w:rPr>
                                <w:rFonts w:ascii="Arial"/>
                                <w:spacing w:val="54"/>
                                <w:sz w:val="18"/>
                              </w:rPr>
                              <w:t xml:space="preserve"> </w:t>
                            </w:r>
                            <w:r>
                              <w:rPr>
                                <w:rFonts w:ascii="Arial"/>
                                <w:spacing w:val="-1"/>
                                <w:sz w:val="18"/>
                              </w:rPr>
                              <w:t>click</w:t>
                            </w:r>
                            <w:r>
                              <w:rPr>
                                <w:rFonts w:ascii="Arial"/>
                                <w:spacing w:val="-7"/>
                                <w:sz w:val="18"/>
                              </w:rPr>
                              <w:t xml:space="preserve"> </w:t>
                            </w:r>
                            <w:r>
                              <w:rPr>
                                <w:rFonts w:ascii="Arial"/>
                                <w:b/>
                                <w:i/>
                                <w:spacing w:val="-1"/>
                                <w:sz w:val="18"/>
                              </w:rPr>
                              <w:t>Submit</w:t>
                            </w:r>
                            <w:r>
                              <w:rPr>
                                <w:rFonts w:ascii="Arial"/>
                                <w:b/>
                                <w:i/>
                                <w:spacing w:val="-6"/>
                                <w:sz w:val="18"/>
                              </w:rPr>
                              <w:t xml:space="preserve"> </w:t>
                            </w:r>
                            <w:r>
                              <w:rPr>
                                <w:rFonts w:ascii="Arial"/>
                                <w:b/>
                                <w:i/>
                                <w:spacing w:val="-1"/>
                                <w:sz w:val="18"/>
                              </w:rPr>
                              <w:t>Transmission</w:t>
                            </w:r>
                            <w:r>
                              <w:rPr>
                                <w:rFonts w:ascii="Arial"/>
                                <w:spacing w:val="-1"/>
                                <w:sz w:val="18"/>
                              </w:rPr>
                              <w:t>.</w:t>
                            </w:r>
                          </w:p>
                        </w:txbxContent>
                      </wps:txbx>
                      <wps:bodyPr rot="0" vert="horz" wrap="square" lIns="0" tIns="0" rIns="0" bIns="0" anchor="t" anchorCtr="0" upright="1">
                        <a:noAutofit/>
                      </wps:bodyPr>
                    </wps:wsp>
                  </a:graphicData>
                </a:graphic>
              </wp:inline>
            </w:drawing>
          </mc:Choice>
          <mc:Fallback>
            <w:pict>
              <v:shape w14:anchorId="12D6C3B1" id="Text Box 23" o:spid="_x0000_s1029" type="#_x0000_t202" alt="HELPFUL HINT: If you click Submit Transmission, you cannot review, modify, or delete any statuses you just entered. Please be sure to make all modifications and/or deletions before you click Submit Transmission." style="width:409.1pt;height:3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" fillcolor="white [3201]" strokecolor="black [3200]" strokeweight="1pt">
                <v:textbox inset="0,0,0,0">
                  <w:txbxContent>
                    <w:p w14:paraId="12394A37" w14:textId="77777777" w:rsidR="00D70BCF" w:rsidRDefault="00D70BCF" w:rsidP="008171C7">
                      <w:pPr>
                        <w:spacing w:before="37"/>
                        <w:ind w:left="108" w:right="473"/>
                        <w:rPr>
                          <w:rFonts w:ascii="Arial" w:eastAsia="Arial" w:hAnsi="Arial" w:cs="Arial"/>
                          <w:sz w:val="18"/>
                          <w:szCs w:val="18"/>
                        </w:rPr>
                      </w:pPr>
                      <w:r>
                        <w:rPr>
                          <w:rFonts w:ascii="Arial"/>
                          <w:b/>
                          <w:sz w:val="18"/>
                        </w:rPr>
                        <w:t>HELPFUL</w:t>
                      </w:r>
                      <w:r>
                        <w:rPr>
                          <w:rFonts w:ascii="Arial"/>
                          <w:b/>
                          <w:spacing w:val="-2"/>
                          <w:sz w:val="18"/>
                        </w:rPr>
                        <w:t xml:space="preserve"> </w:t>
                      </w:r>
                      <w:r>
                        <w:rPr>
                          <w:rFonts w:ascii="Arial"/>
                          <w:b/>
                          <w:sz w:val="18"/>
                        </w:rPr>
                        <w:t>HINT:</w:t>
                      </w:r>
                      <w:r>
                        <w:rPr>
                          <w:rFonts w:ascii="Arial"/>
                          <w:b/>
                          <w:spacing w:val="-2"/>
                          <w:sz w:val="18"/>
                        </w:rPr>
                        <w:t xml:space="preserve"> </w:t>
                      </w:r>
                      <w:r>
                        <w:rPr>
                          <w:rFonts w:ascii="Arial"/>
                          <w:spacing w:val="-1"/>
                          <w:sz w:val="18"/>
                        </w:rPr>
                        <w:t>If</w:t>
                      </w:r>
                      <w:r>
                        <w:rPr>
                          <w:rFonts w:ascii="Arial"/>
                          <w:spacing w:val="-2"/>
                          <w:sz w:val="18"/>
                        </w:rPr>
                        <w:t xml:space="preserve"> </w:t>
                      </w:r>
                      <w:r>
                        <w:rPr>
                          <w:rFonts w:ascii="Arial"/>
                          <w:spacing w:val="-1"/>
                          <w:sz w:val="18"/>
                        </w:rPr>
                        <w:t>you</w:t>
                      </w:r>
                      <w:r>
                        <w:rPr>
                          <w:rFonts w:ascii="Arial"/>
                          <w:spacing w:val="-2"/>
                          <w:sz w:val="18"/>
                        </w:rPr>
                        <w:t xml:space="preserve"> </w:t>
                      </w:r>
                      <w:r>
                        <w:rPr>
                          <w:rFonts w:ascii="Arial"/>
                          <w:spacing w:val="-1"/>
                          <w:sz w:val="18"/>
                        </w:rPr>
                        <w:t>click</w:t>
                      </w:r>
                      <w:r>
                        <w:rPr>
                          <w:rFonts w:ascii="Arial"/>
                          <w:spacing w:val="-2"/>
                          <w:sz w:val="18"/>
                        </w:rPr>
                        <w:t xml:space="preserve"> </w:t>
                      </w:r>
                      <w:r>
                        <w:rPr>
                          <w:rFonts w:ascii="Arial"/>
                          <w:b/>
                          <w:i/>
                          <w:sz w:val="18"/>
                        </w:rPr>
                        <w:t>Submit</w:t>
                      </w:r>
                      <w:r>
                        <w:rPr>
                          <w:rFonts w:ascii="Arial"/>
                          <w:b/>
                          <w:i/>
                          <w:spacing w:val="-2"/>
                          <w:sz w:val="18"/>
                        </w:rPr>
                        <w:t xml:space="preserve"> </w:t>
                      </w:r>
                      <w:r>
                        <w:rPr>
                          <w:rFonts w:ascii="Arial"/>
                          <w:b/>
                          <w:i/>
                          <w:spacing w:val="-1"/>
                          <w:sz w:val="18"/>
                        </w:rPr>
                        <w:t>Transmission</w:t>
                      </w:r>
                      <w:r>
                        <w:rPr>
                          <w:rFonts w:ascii="Arial"/>
                          <w:spacing w:val="-1"/>
                          <w:sz w:val="18"/>
                        </w:rPr>
                        <w:t>, you</w:t>
                      </w:r>
                      <w:r>
                        <w:rPr>
                          <w:rFonts w:ascii="Arial"/>
                          <w:spacing w:val="-2"/>
                          <w:sz w:val="18"/>
                        </w:rPr>
                        <w:t xml:space="preserve"> </w:t>
                      </w:r>
                      <w:r>
                        <w:rPr>
                          <w:rFonts w:ascii="Arial"/>
                          <w:spacing w:val="-1"/>
                          <w:sz w:val="18"/>
                        </w:rPr>
                        <w:t>cannot</w:t>
                      </w:r>
                      <w:r>
                        <w:rPr>
                          <w:rFonts w:ascii="Arial"/>
                          <w:spacing w:val="-2"/>
                          <w:sz w:val="18"/>
                        </w:rPr>
                        <w:t xml:space="preserve"> </w:t>
                      </w:r>
                      <w:r>
                        <w:rPr>
                          <w:rFonts w:ascii="Arial"/>
                          <w:spacing w:val="-1"/>
                          <w:sz w:val="18"/>
                        </w:rPr>
                        <w:t>review, modify, or</w:t>
                      </w:r>
                      <w:r>
                        <w:rPr>
                          <w:rFonts w:ascii="Arial"/>
                          <w:spacing w:val="-2"/>
                          <w:sz w:val="18"/>
                        </w:rPr>
                        <w:t xml:space="preserve"> </w:t>
                      </w:r>
                      <w:r>
                        <w:rPr>
                          <w:rFonts w:ascii="Arial"/>
                          <w:spacing w:val="-1"/>
                          <w:sz w:val="18"/>
                        </w:rPr>
                        <w:t>delete</w:t>
                      </w:r>
                      <w:r>
                        <w:rPr>
                          <w:rFonts w:ascii="Arial"/>
                          <w:spacing w:val="-2"/>
                          <w:sz w:val="18"/>
                        </w:rPr>
                        <w:t xml:space="preserve"> </w:t>
                      </w:r>
                      <w:r>
                        <w:rPr>
                          <w:rFonts w:ascii="Arial"/>
                          <w:spacing w:val="-1"/>
                          <w:sz w:val="18"/>
                        </w:rPr>
                        <w:t>any</w:t>
                      </w:r>
                      <w:r>
                        <w:rPr>
                          <w:rFonts w:ascii="Arial"/>
                          <w:spacing w:val="45"/>
                          <w:sz w:val="18"/>
                        </w:rPr>
                        <w:t xml:space="preserve"> </w:t>
                      </w:r>
                      <w:r>
                        <w:rPr>
                          <w:rFonts w:ascii="Arial"/>
                          <w:spacing w:val="-1"/>
                          <w:sz w:val="18"/>
                        </w:rPr>
                        <w:t>statuses</w:t>
                      </w:r>
                      <w:r>
                        <w:rPr>
                          <w:rFonts w:ascii="Arial"/>
                          <w:sz w:val="18"/>
                        </w:rPr>
                        <w:t xml:space="preserve"> </w:t>
                      </w:r>
                      <w:r>
                        <w:rPr>
                          <w:rFonts w:ascii="Arial"/>
                          <w:spacing w:val="-1"/>
                          <w:sz w:val="18"/>
                        </w:rPr>
                        <w:t>you</w:t>
                      </w:r>
                      <w:r>
                        <w:rPr>
                          <w:rFonts w:ascii="Arial"/>
                          <w:sz w:val="18"/>
                        </w:rPr>
                        <w:t xml:space="preserve"> </w:t>
                      </w:r>
                      <w:r>
                        <w:rPr>
                          <w:rFonts w:ascii="Arial"/>
                          <w:spacing w:val="-1"/>
                          <w:sz w:val="18"/>
                        </w:rPr>
                        <w:t>just</w:t>
                      </w:r>
                      <w:r>
                        <w:rPr>
                          <w:rFonts w:ascii="Arial"/>
                          <w:sz w:val="18"/>
                        </w:rPr>
                        <w:t xml:space="preserve"> </w:t>
                      </w:r>
                      <w:r>
                        <w:rPr>
                          <w:rFonts w:ascii="Arial"/>
                          <w:spacing w:val="-1"/>
                          <w:sz w:val="18"/>
                        </w:rPr>
                        <w:t>entered.</w:t>
                      </w:r>
                      <w:r>
                        <w:rPr>
                          <w:rFonts w:ascii="Arial"/>
                          <w:sz w:val="18"/>
                        </w:rPr>
                        <w:t xml:space="preserve"> </w:t>
                      </w:r>
                      <w:r>
                        <w:rPr>
                          <w:rFonts w:ascii="Arial"/>
                          <w:spacing w:val="-1"/>
                          <w:sz w:val="18"/>
                        </w:rPr>
                        <w:t>Please be</w:t>
                      </w:r>
                      <w:r>
                        <w:rPr>
                          <w:rFonts w:ascii="Arial"/>
                          <w:sz w:val="18"/>
                        </w:rPr>
                        <w:t xml:space="preserve"> </w:t>
                      </w:r>
                      <w:r>
                        <w:rPr>
                          <w:rFonts w:ascii="Arial"/>
                          <w:spacing w:val="-1"/>
                          <w:sz w:val="18"/>
                        </w:rPr>
                        <w:t>sure to</w:t>
                      </w:r>
                      <w:r>
                        <w:rPr>
                          <w:rFonts w:ascii="Arial"/>
                          <w:sz w:val="18"/>
                        </w:rPr>
                        <w:t xml:space="preserve"> </w:t>
                      </w:r>
                      <w:r>
                        <w:rPr>
                          <w:rFonts w:ascii="Arial"/>
                          <w:spacing w:val="-2"/>
                          <w:sz w:val="18"/>
                        </w:rPr>
                        <w:t>make</w:t>
                      </w:r>
                      <w:r>
                        <w:rPr>
                          <w:rFonts w:ascii="Arial"/>
                          <w:sz w:val="18"/>
                        </w:rPr>
                        <w:t xml:space="preserve"> </w:t>
                      </w:r>
                      <w:r>
                        <w:rPr>
                          <w:rFonts w:ascii="Arial"/>
                          <w:spacing w:val="-1"/>
                          <w:sz w:val="18"/>
                        </w:rPr>
                        <w:t>all modifications</w:t>
                      </w:r>
                      <w:r>
                        <w:rPr>
                          <w:rFonts w:ascii="Arial"/>
                          <w:sz w:val="18"/>
                        </w:rPr>
                        <w:t xml:space="preserve"> </w:t>
                      </w:r>
                      <w:r>
                        <w:rPr>
                          <w:rFonts w:ascii="Arial"/>
                          <w:spacing w:val="-1"/>
                          <w:sz w:val="18"/>
                        </w:rPr>
                        <w:t>and/or</w:t>
                      </w:r>
                      <w:r>
                        <w:rPr>
                          <w:rFonts w:ascii="Arial"/>
                          <w:spacing w:val="1"/>
                          <w:sz w:val="18"/>
                        </w:rPr>
                        <w:t xml:space="preserve"> </w:t>
                      </w:r>
                      <w:r>
                        <w:rPr>
                          <w:rFonts w:ascii="Arial"/>
                          <w:spacing w:val="-1"/>
                          <w:sz w:val="18"/>
                        </w:rPr>
                        <w:t>deletions</w:t>
                      </w:r>
                      <w:r>
                        <w:rPr>
                          <w:rFonts w:ascii="Arial"/>
                          <w:spacing w:val="1"/>
                          <w:sz w:val="18"/>
                        </w:rPr>
                        <w:t xml:space="preserve"> </w:t>
                      </w:r>
                      <w:r>
                        <w:rPr>
                          <w:rFonts w:ascii="Arial"/>
                          <w:spacing w:val="-1"/>
                          <w:sz w:val="18"/>
                        </w:rPr>
                        <w:t>before</w:t>
                      </w:r>
                      <w:r>
                        <w:rPr>
                          <w:rFonts w:ascii="Arial"/>
                          <w:spacing w:val="1"/>
                          <w:sz w:val="18"/>
                        </w:rPr>
                        <w:t xml:space="preserve"> </w:t>
                      </w:r>
                      <w:r>
                        <w:rPr>
                          <w:rFonts w:ascii="Arial"/>
                          <w:spacing w:val="-1"/>
                          <w:sz w:val="18"/>
                        </w:rPr>
                        <w:t>you</w:t>
                      </w:r>
                      <w:r>
                        <w:rPr>
                          <w:rFonts w:ascii="Arial"/>
                          <w:spacing w:val="54"/>
                          <w:sz w:val="18"/>
                        </w:rPr>
                        <w:t xml:space="preserve"> </w:t>
                      </w:r>
                      <w:r>
                        <w:rPr>
                          <w:rFonts w:ascii="Arial"/>
                          <w:spacing w:val="-1"/>
                          <w:sz w:val="18"/>
                        </w:rPr>
                        <w:t>click</w:t>
                      </w:r>
                      <w:r>
                        <w:rPr>
                          <w:rFonts w:ascii="Arial"/>
                          <w:spacing w:val="-7"/>
                          <w:sz w:val="18"/>
                        </w:rPr>
                        <w:t xml:space="preserve"> </w:t>
                      </w:r>
                      <w:r>
                        <w:rPr>
                          <w:rFonts w:ascii="Arial"/>
                          <w:b/>
                          <w:i/>
                          <w:spacing w:val="-1"/>
                          <w:sz w:val="18"/>
                        </w:rPr>
                        <w:t>Submit</w:t>
                      </w:r>
                      <w:r>
                        <w:rPr>
                          <w:rFonts w:ascii="Arial"/>
                          <w:b/>
                          <w:i/>
                          <w:spacing w:val="-6"/>
                          <w:sz w:val="18"/>
                        </w:rPr>
                        <w:t xml:space="preserve"> </w:t>
                      </w:r>
                      <w:r>
                        <w:rPr>
                          <w:rFonts w:ascii="Arial"/>
                          <w:b/>
                          <w:i/>
                          <w:spacing w:val="-1"/>
                          <w:sz w:val="18"/>
                        </w:rPr>
                        <w:t>Transmission</w:t>
                      </w:r>
                      <w:r>
                        <w:rPr>
                          <w:rFonts w:ascii="Arial"/>
                          <w:spacing w:val="-1"/>
                          <w:sz w:val="18"/>
                        </w:rPr>
                        <w:t>.</w:t>
                      </w:r>
                    </w:p>
                  </w:txbxContent>
                </v:textbox>
                <w10:anchorlock/>
              </v:shape>
            </w:pict>
          </mc:Fallback>
        </mc:AlternateContent>
      </w:r>
    </w:p>
    <w:p w14:paraId="6B3603B6" w14:textId="2E977667" w:rsidR="008171C7" w:rsidRDefault="000F6ADB" w:rsidP="00F10246">
      <w:pPr>
        <w:pStyle w:val="Heading2"/>
      </w:pPr>
      <w:bookmarkStart w:id="14" w:name="_Toc140157943"/>
      <w:r>
        <w:t>Modifying Monthly Status Reports</w:t>
      </w:r>
      <w:bookmarkEnd w:id="14"/>
    </w:p>
    <w:p w14:paraId="1EAF71B6" w14:textId="77777777" w:rsidR="000F6ADB" w:rsidRPr="000F6ADB" w:rsidRDefault="000F6ADB" w:rsidP="00D46393">
      <w:pPr>
        <w:pStyle w:val="BodyText"/>
        <w:spacing w:before="206"/>
        <w:ind w:left="0" w:right="377"/>
        <w:jc w:val="both"/>
        <w:rPr>
          <w:rFonts w:asciiTheme="minorHAnsi" w:hAnsiTheme="minorHAnsi" w:cstheme="minorHAnsi"/>
        </w:rPr>
      </w:pPr>
      <w:r w:rsidRPr="000F6ADB">
        <w:rPr>
          <w:rFonts w:asciiTheme="minorHAnsi" w:hAnsiTheme="minorHAnsi" w:cstheme="minorHAnsi"/>
        </w:rPr>
        <w:t>You</w:t>
      </w:r>
      <w:r w:rsidRPr="000F6ADB">
        <w:rPr>
          <w:rFonts w:asciiTheme="minorHAnsi" w:hAnsiTheme="minorHAnsi" w:cstheme="minorHAnsi"/>
          <w:spacing w:val="-6"/>
        </w:rPr>
        <w:t xml:space="preserve"> </w:t>
      </w:r>
      <w:r w:rsidRPr="000F6ADB">
        <w:rPr>
          <w:rFonts w:asciiTheme="minorHAnsi" w:hAnsiTheme="minorHAnsi" w:cstheme="minorHAnsi"/>
        </w:rPr>
        <w:t>can</w:t>
      </w:r>
      <w:r w:rsidRPr="000F6ADB">
        <w:rPr>
          <w:rFonts w:asciiTheme="minorHAnsi" w:hAnsiTheme="minorHAnsi" w:cstheme="minorHAnsi"/>
          <w:spacing w:val="-5"/>
        </w:rPr>
        <w:t xml:space="preserve"> </w:t>
      </w:r>
      <w:r w:rsidRPr="000F6ADB">
        <w:rPr>
          <w:rFonts w:asciiTheme="minorHAnsi" w:hAnsiTheme="minorHAnsi" w:cstheme="minorHAnsi"/>
        </w:rPr>
        <w:t>modify</w:t>
      </w:r>
      <w:r w:rsidRPr="000F6ADB">
        <w:rPr>
          <w:rFonts w:asciiTheme="minorHAnsi" w:hAnsiTheme="minorHAnsi" w:cstheme="minorHAnsi"/>
          <w:spacing w:val="-6"/>
        </w:rPr>
        <w:t xml:space="preserve"> </w:t>
      </w:r>
      <w:r w:rsidRPr="000F6ADB">
        <w:rPr>
          <w:rFonts w:asciiTheme="minorHAnsi" w:hAnsiTheme="minorHAnsi" w:cstheme="minorHAnsi"/>
        </w:rPr>
        <w:t>information</w:t>
      </w:r>
      <w:r w:rsidRPr="000F6ADB">
        <w:rPr>
          <w:rFonts w:asciiTheme="minorHAnsi" w:hAnsiTheme="minorHAnsi" w:cstheme="minorHAnsi"/>
          <w:spacing w:val="-5"/>
        </w:rPr>
        <w:t xml:space="preserve"> </w:t>
      </w:r>
      <w:r w:rsidRPr="000F6ADB">
        <w:rPr>
          <w:rFonts w:asciiTheme="minorHAnsi" w:hAnsiTheme="minorHAnsi" w:cstheme="minorHAnsi"/>
        </w:rPr>
        <w:t>for</w:t>
      </w:r>
      <w:r w:rsidRPr="000F6ADB">
        <w:rPr>
          <w:rFonts w:asciiTheme="minorHAnsi" w:hAnsiTheme="minorHAnsi" w:cstheme="minorHAnsi"/>
          <w:spacing w:val="-5"/>
        </w:rPr>
        <w:t xml:space="preserve"> </w:t>
      </w:r>
      <w:r w:rsidRPr="000F6ADB">
        <w:rPr>
          <w:rFonts w:asciiTheme="minorHAnsi" w:hAnsiTheme="minorHAnsi" w:cstheme="minorHAnsi"/>
          <w:spacing w:val="-1"/>
        </w:rPr>
        <w:t>current</w:t>
      </w:r>
      <w:r w:rsidRPr="000F6ADB">
        <w:rPr>
          <w:rFonts w:asciiTheme="minorHAnsi" w:hAnsiTheme="minorHAnsi" w:cstheme="minorHAnsi"/>
          <w:spacing w:val="-6"/>
        </w:rPr>
        <w:t xml:space="preserve"> </w:t>
      </w:r>
      <w:r w:rsidRPr="000F6ADB">
        <w:rPr>
          <w:rFonts w:asciiTheme="minorHAnsi" w:hAnsiTheme="minorHAnsi" w:cstheme="minorHAnsi"/>
        </w:rPr>
        <w:t>statuses</w:t>
      </w:r>
      <w:r w:rsidRPr="000F6ADB">
        <w:rPr>
          <w:rFonts w:asciiTheme="minorHAnsi" w:hAnsiTheme="minorHAnsi" w:cstheme="minorHAnsi"/>
          <w:spacing w:val="-5"/>
        </w:rPr>
        <w:t xml:space="preserve"> </w:t>
      </w:r>
      <w:r w:rsidRPr="000F6ADB">
        <w:rPr>
          <w:rFonts w:asciiTheme="minorHAnsi" w:hAnsiTheme="minorHAnsi" w:cstheme="minorHAnsi"/>
          <w:i/>
          <w:spacing w:val="-1"/>
        </w:rPr>
        <w:t>that</w:t>
      </w:r>
      <w:r w:rsidRPr="000F6ADB">
        <w:rPr>
          <w:rFonts w:asciiTheme="minorHAnsi" w:hAnsiTheme="minorHAnsi" w:cstheme="minorHAnsi"/>
          <w:i/>
          <w:spacing w:val="-6"/>
        </w:rPr>
        <w:t xml:space="preserve"> </w:t>
      </w:r>
      <w:r w:rsidRPr="000F6ADB">
        <w:rPr>
          <w:rFonts w:asciiTheme="minorHAnsi" w:hAnsiTheme="minorHAnsi" w:cstheme="minorHAnsi"/>
          <w:i/>
        </w:rPr>
        <w:t>have</w:t>
      </w:r>
      <w:r w:rsidRPr="000F6ADB">
        <w:rPr>
          <w:rFonts w:asciiTheme="minorHAnsi" w:hAnsiTheme="minorHAnsi" w:cstheme="minorHAnsi"/>
          <w:i/>
          <w:spacing w:val="-5"/>
        </w:rPr>
        <w:t xml:space="preserve"> </w:t>
      </w:r>
      <w:r w:rsidRPr="000F6ADB">
        <w:rPr>
          <w:rFonts w:asciiTheme="minorHAnsi" w:hAnsiTheme="minorHAnsi" w:cstheme="minorHAnsi"/>
          <w:i/>
        </w:rPr>
        <w:t>not</w:t>
      </w:r>
      <w:r w:rsidRPr="000F6ADB">
        <w:rPr>
          <w:rFonts w:asciiTheme="minorHAnsi" w:hAnsiTheme="minorHAnsi" w:cstheme="minorHAnsi"/>
          <w:i/>
          <w:spacing w:val="-6"/>
        </w:rPr>
        <w:t xml:space="preserve"> </w:t>
      </w:r>
      <w:r w:rsidRPr="000F6ADB">
        <w:rPr>
          <w:rFonts w:asciiTheme="minorHAnsi" w:hAnsiTheme="minorHAnsi" w:cstheme="minorHAnsi"/>
          <w:i/>
        </w:rPr>
        <w:t>been</w:t>
      </w:r>
      <w:r w:rsidRPr="000F6ADB">
        <w:rPr>
          <w:rFonts w:asciiTheme="minorHAnsi" w:hAnsiTheme="minorHAnsi" w:cstheme="minorHAnsi"/>
          <w:i/>
          <w:spacing w:val="-6"/>
        </w:rPr>
        <w:t xml:space="preserve"> </w:t>
      </w:r>
      <w:r w:rsidRPr="000F6ADB">
        <w:rPr>
          <w:rFonts w:asciiTheme="minorHAnsi" w:hAnsiTheme="minorHAnsi" w:cstheme="minorHAnsi"/>
          <w:i/>
          <w:spacing w:val="-1"/>
        </w:rPr>
        <w:t>transmitted</w:t>
      </w:r>
      <w:r w:rsidRPr="000F6ADB">
        <w:rPr>
          <w:rFonts w:asciiTheme="minorHAnsi" w:hAnsiTheme="minorHAnsi" w:cstheme="minorHAnsi"/>
          <w:i/>
          <w:spacing w:val="-5"/>
        </w:rPr>
        <w:t xml:space="preserve"> </w:t>
      </w:r>
      <w:r w:rsidRPr="000F6ADB">
        <w:rPr>
          <w:rFonts w:asciiTheme="minorHAnsi" w:hAnsiTheme="minorHAnsi" w:cstheme="minorHAnsi"/>
        </w:rPr>
        <w:t>by</w:t>
      </w:r>
      <w:r w:rsidRPr="000F6ADB">
        <w:rPr>
          <w:rFonts w:asciiTheme="minorHAnsi" w:hAnsiTheme="minorHAnsi" w:cstheme="minorHAnsi"/>
          <w:spacing w:val="-6"/>
        </w:rPr>
        <w:t xml:space="preserve"> </w:t>
      </w:r>
      <w:r w:rsidRPr="000F6ADB">
        <w:rPr>
          <w:rFonts w:asciiTheme="minorHAnsi" w:hAnsiTheme="minorHAnsi" w:cstheme="minorHAnsi"/>
        </w:rPr>
        <w:t>accessing</w:t>
      </w:r>
      <w:r w:rsidRPr="000F6ADB">
        <w:rPr>
          <w:rFonts w:asciiTheme="minorHAnsi" w:hAnsiTheme="minorHAnsi" w:cstheme="minorHAnsi"/>
          <w:spacing w:val="-7"/>
        </w:rPr>
        <w:t xml:space="preserve"> </w:t>
      </w:r>
      <w:r w:rsidRPr="000F6ADB">
        <w:rPr>
          <w:rFonts w:asciiTheme="minorHAnsi" w:hAnsiTheme="minorHAnsi" w:cstheme="minorHAnsi"/>
        </w:rPr>
        <w:t>the</w:t>
      </w:r>
      <w:r w:rsidRPr="000F6ADB">
        <w:rPr>
          <w:rFonts w:asciiTheme="minorHAnsi" w:hAnsiTheme="minorHAnsi" w:cstheme="minorHAnsi"/>
          <w:spacing w:val="37"/>
          <w:w w:val="99"/>
        </w:rPr>
        <w:t xml:space="preserve"> </w:t>
      </w:r>
      <w:r w:rsidRPr="000F6ADB">
        <w:rPr>
          <w:rFonts w:asciiTheme="minorHAnsi" w:hAnsiTheme="minorHAnsi" w:cstheme="minorHAnsi"/>
        </w:rPr>
        <w:t>Review</w:t>
      </w:r>
      <w:r w:rsidRPr="000F6ADB">
        <w:rPr>
          <w:rFonts w:asciiTheme="minorHAnsi" w:hAnsiTheme="minorHAnsi" w:cstheme="minorHAnsi"/>
          <w:spacing w:val="-5"/>
        </w:rPr>
        <w:t xml:space="preserve"> </w:t>
      </w:r>
      <w:r w:rsidRPr="000F6ADB">
        <w:rPr>
          <w:rFonts w:asciiTheme="minorHAnsi" w:hAnsiTheme="minorHAnsi" w:cstheme="minorHAnsi"/>
        </w:rPr>
        <w:t>Monthly</w:t>
      </w:r>
      <w:r w:rsidRPr="000F6ADB">
        <w:rPr>
          <w:rFonts w:asciiTheme="minorHAnsi" w:hAnsiTheme="minorHAnsi" w:cstheme="minorHAnsi"/>
          <w:spacing w:val="-7"/>
        </w:rPr>
        <w:t xml:space="preserve"> </w:t>
      </w:r>
      <w:r w:rsidRPr="000F6ADB">
        <w:rPr>
          <w:rFonts w:asciiTheme="minorHAnsi" w:hAnsiTheme="minorHAnsi" w:cstheme="minorHAnsi"/>
        </w:rPr>
        <w:t>Status</w:t>
      </w:r>
      <w:r w:rsidRPr="000F6ADB">
        <w:rPr>
          <w:rFonts w:asciiTheme="minorHAnsi" w:hAnsiTheme="minorHAnsi" w:cstheme="minorHAnsi"/>
          <w:spacing w:val="-6"/>
        </w:rPr>
        <w:t xml:space="preserve"> </w:t>
      </w:r>
      <w:r w:rsidRPr="000F6ADB">
        <w:rPr>
          <w:rFonts w:asciiTheme="minorHAnsi" w:hAnsiTheme="minorHAnsi" w:cstheme="minorHAnsi"/>
        </w:rPr>
        <w:t>Reports</w:t>
      </w:r>
      <w:r w:rsidRPr="000F6ADB">
        <w:rPr>
          <w:rFonts w:asciiTheme="minorHAnsi" w:hAnsiTheme="minorHAnsi" w:cstheme="minorHAnsi"/>
          <w:spacing w:val="-5"/>
        </w:rPr>
        <w:t xml:space="preserve"> </w:t>
      </w:r>
      <w:r w:rsidRPr="000F6ADB">
        <w:rPr>
          <w:rFonts w:asciiTheme="minorHAnsi" w:hAnsiTheme="minorHAnsi" w:cstheme="minorHAnsi"/>
        </w:rPr>
        <w:t>page.</w:t>
      </w:r>
      <w:r w:rsidRPr="000F6ADB">
        <w:rPr>
          <w:rFonts w:asciiTheme="minorHAnsi" w:hAnsiTheme="minorHAnsi" w:cstheme="minorHAnsi"/>
          <w:spacing w:val="-6"/>
        </w:rPr>
        <w:t xml:space="preserve"> </w:t>
      </w:r>
      <w:r w:rsidRPr="000F6ADB">
        <w:rPr>
          <w:rFonts w:asciiTheme="minorHAnsi" w:hAnsiTheme="minorHAnsi" w:cstheme="minorHAnsi"/>
        </w:rPr>
        <w:t>You</w:t>
      </w:r>
      <w:r w:rsidRPr="000F6ADB">
        <w:rPr>
          <w:rFonts w:asciiTheme="minorHAnsi" w:hAnsiTheme="minorHAnsi" w:cstheme="minorHAnsi"/>
          <w:spacing w:val="-6"/>
        </w:rPr>
        <w:t xml:space="preserve"> </w:t>
      </w:r>
      <w:r w:rsidRPr="000F6ADB">
        <w:rPr>
          <w:rFonts w:asciiTheme="minorHAnsi" w:hAnsiTheme="minorHAnsi" w:cstheme="minorHAnsi"/>
        </w:rPr>
        <w:t>also</w:t>
      </w:r>
      <w:r w:rsidRPr="000F6ADB">
        <w:rPr>
          <w:rFonts w:asciiTheme="minorHAnsi" w:hAnsiTheme="minorHAnsi" w:cstheme="minorHAnsi"/>
          <w:spacing w:val="-7"/>
        </w:rPr>
        <w:t xml:space="preserve"> </w:t>
      </w:r>
      <w:r w:rsidRPr="000F6ADB">
        <w:rPr>
          <w:rFonts w:asciiTheme="minorHAnsi" w:hAnsiTheme="minorHAnsi" w:cstheme="minorHAnsi"/>
        </w:rPr>
        <w:t>submit</w:t>
      </w:r>
      <w:r w:rsidRPr="000F6ADB">
        <w:rPr>
          <w:rFonts w:asciiTheme="minorHAnsi" w:hAnsiTheme="minorHAnsi" w:cstheme="minorHAnsi"/>
          <w:spacing w:val="-5"/>
        </w:rPr>
        <w:t xml:space="preserve"> </w:t>
      </w:r>
      <w:r w:rsidRPr="000F6ADB">
        <w:rPr>
          <w:rFonts w:asciiTheme="minorHAnsi" w:hAnsiTheme="minorHAnsi" w:cstheme="minorHAnsi"/>
        </w:rPr>
        <w:t>your</w:t>
      </w:r>
      <w:r w:rsidRPr="000F6ADB">
        <w:rPr>
          <w:rFonts w:asciiTheme="minorHAnsi" w:hAnsiTheme="minorHAnsi" w:cstheme="minorHAnsi"/>
          <w:spacing w:val="-6"/>
        </w:rPr>
        <w:t xml:space="preserve"> </w:t>
      </w:r>
      <w:r w:rsidRPr="000F6ADB">
        <w:rPr>
          <w:rFonts w:asciiTheme="minorHAnsi" w:hAnsiTheme="minorHAnsi" w:cstheme="minorHAnsi"/>
        </w:rPr>
        <w:t>statuses</w:t>
      </w:r>
      <w:r w:rsidRPr="000F6ADB">
        <w:rPr>
          <w:rFonts w:asciiTheme="minorHAnsi" w:hAnsiTheme="minorHAnsi" w:cstheme="minorHAnsi"/>
          <w:spacing w:val="-6"/>
        </w:rPr>
        <w:t xml:space="preserve"> </w:t>
      </w:r>
      <w:r w:rsidRPr="000F6ADB">
        <w:rPr>
          <w:rFonts w:asciiTheme="minorHAnsi" w:hAnsiTheme="minorHAnsi" w:cstheme="minorHAnsi"/>
          <w:spacing w:val="-1"/>
        </w:rPr>
        <w:t>for</w:t>
      </w:r>
      <w:r w:rsidRPr="000F6ADB">
        <w:rPr>
          <w:rFonts w:asciiTheme="minorHAnsi" w:hAnsiTheme="minorHAnsi" w:cstheme="minorHAnsi"/>
          <w:spacing w:val="-6"/>
        </w:rPr>
        <w:t xml:space="preserve"> </w:t>
      </w:r>
      <w:r w:rsidRPr="000F6ADB">
        <w:rPr>
          <w:rFonts w:asciiTheme="minorHAnsi" w:hAnsiTheme="minorHAnsi" w:cstheme="minorHAnsi"/>
          <w:spacing w:val="-1"/>
        </w:rPr>
        <w:t>transmission</w:t>
      </w:r>
      <w:r w:rsidRPr="000F6ADB">
        <w:rPr>
          <w:rFonts w:asciiTheme="minorHAnsi" w:hAnsiTheme="minorHAnsi" w:cstheme="minorHAnsi"/>
          <w:spacing w:val="-5"/>
        </w:rPr>
        <w:t xml:space="preserve"> </w:t>
      </w:r>
      <w:r w:rsidRPr="000F6ADB">
        <w:rPr>
          <w:rFonts w:asciiTheme="minorHAnsi" w:hAnsiTheme="minorHAnsi" w:cstheme="minorHAnsi"/>
        </w:rPr>
        <w:t>from</w:t>
      </w:r>
      <w:r w:rsidRPr="000F6ADB">
        <w:rPr>
          <w:rFonts w:asciiTheme="minorHAnsi" w:hAnsiTheme="minorHAnsi" w:cstheme="minorHAnsi"/>
          <w:spacing w:val="-6"/>
        </w:rPr>
        <w:t xml:space="preserve"> </w:t>
      </w:r>
      <w:r w:rsidRPr="000F6ADB">
        <w:rPr>
          <w:rFonts w:asciiTheme="minorHAnsi" w:hAnsiTheme="minorHAnsi" w:cstheme="minorHAnsi"/>
        </w:rPr>
        <w:t>this</w:t>
      </w:r>
      <w:r w:rsidRPr="000F6ADB">
        <w:rPr>
          <w:rFonts w:asciiTheme="minorHAnsi" w:hAnsiTheme="minorHAnsi" w:cstheme="minorHAnsi"/>
          <w:spacing w:val="26"/>
          <w:w w:val="99"/>
        </w:rPr>
        <w:t xml:space="preserve"> </w:t>
      </w:r>
      <w:r w:rsidRPr="000F6ADB">
        <w:rPr>
          <w:rFonts w:asciiTheme="minorHAnsi" w:hAnsiTheme="minorHAnsi" w:cstheme="minorHAnsi"/>
        </w:rPr>
        <w:t>page.</w:t>
      </w:r>
    </w:p>
    <w:p w14:paraId="4BAA06D1" w14:textId="77777777" w:rsidR="000F6ADB" w:rsidRPr="000F6ADB" w:rsidRDefault="000F6ADB" w:rsidP="000F6ADB">
      <w:pPr>
        <w:spacing w:before="11"/>
        <w:rPr>
          <w:rFonts w:eastAsia="Arial" w:cstheme="minorHAnsi"/>
          <w:sz w:val="17"/>
          <w:szCs w:val="17"/>
        </w:rPr>
      </w:pPr>
    </w:p>
    <w:p w14:paraId="54D46680" w14:textId="77777777" w:rsidR="000F6ADB" w:rsidRPr="000F6ADB" w:rsidRDefault="000F6ADB" w:rsidP="00C50D05">
      <w:pPr>
        <w:pStyle w:val="BodyText"/>
        <w:numPr>
          <w:ilvl w:val="0"/>
          <w:numId w:val="13"/>
        </w:numPr>
        <w:tabs>
          <w:tab w:val="left" w:pos="501"/>
        </w:tabs>
        <w:spacing w:before="0"/>
        <w:ind w:right="545" w:hanging="360"/>
        <w:rPr>
          <w:rFonts w:asciiTheme="minorHAnsi" w:hAnsiTheme="minorHAnsi" w:cstheme="minorHAnsi"/>
        </w:rPr>
      </w:pPr>
      <w:r w:rsidRPr="000F6ADB">
        <w:rPr>
          <w:rFonts w:asciiTheme="minorHAnsi" w:hAnsiTheme="minorHAnsi" w:cstheme="minorHAnsi"/>
        </w:rPr>
        <w:t>Click</w:t>
      </w:r>
      <w:r w:rsidRPr="000F6ADB">
        <w:rPr>
          <w:rFonts w:asciiTheme="minorHAnsi" w:hAnsiTheme="minorHAnsi" w:cstheme="minorHAnsi"/>
          <w:spacing w:val="-7"/>
        </w:rPr>
        <w:t xml:space="preserve"> </w:t>
      </w:r>
      <w:r w:rsidRPr="000F6ADB">
        <w:rPr>
          <w:rFonts w:asciiTheme="minorHAnsi" w:hAnsiTheme="minorHAnsi" w:cstheme="minorHAnsi"/>
          <w:b/>
          <w:i/>
          <w:spacing w:val="-1"/>
        </w:rPr>
        <w:t>Review</w:t>
      </w:r>
      <w:r w:rsidRPr="000F6ADB">
        <w:rPr>
          <w:rFonts w:asciiTheme="minorHAnsi" w:hAnsiTheme="minorHAnsi" w:cstheme="minorHAnsi"/>
          <w:b/>
          <w:i/>
          <w:spacing w:val="-8"/>
        </w:rPr>
        <w:t xml:space="preserve"> </w:t>
      </w:r>
      <w:r w:rsidRPr="000F6ADB">
        <w:rPr>
          <w:rFonts w:asciiTheme="minorHAnsi" w:hAnsiTheme="minorHAnsi" w:cstheme="minorHAnsi"/>
          <w:b/>
          <w:i/>
        </w:rPr>
        <w:t>Transmission</w:t>
      </w:r>
      <w:r w:rsidRPr="000F6ADB">
        <w:rPr>
          <w:rFonts w:asciiTheme="minorHAnsi" w:hAnsiTheme="minorHAnsi" w:cstheme="minorHAnsi"/>
          <w:b/>
          <w:i/>
          <w:spacing w:val="-6"/>
        </w:rPr>
        <w:t xml:space="preserve"> </w:t>
      </w:r>
      <w:r w:rsidRPr="000F6ADB">
        <w:rPr>
          <w:rFonts w:asciiTheme="minorHAnsi" w:hAnsiTheme="minorHAnsi" w:cstheme="minorHAnsi"/>
        </w:rPr>
        <w:t>on</w:t>
      </w:r>
      <w:r w:rsidRPr="000F6ADB">
        <w:rPr>
          <w:rFonts w:asciiTheme="minorHAnsi" w:hAnsiTheme="minorHAnsi" w:cstheme="minorHAnsi"/>
          <w:spacing w:val="-7"/>
        </w:rPr>
        <w:t xml:space="preserve"> </w:t>
      </w:r>
      <w:r w:rsidRPr="000F6ADB">
        <w:rPr>
          <w:rFonts w:asciiTheme="minorHAnsi" w:hAnsiTheme="minorHAnsi" w:cstheme="minorHAnsi"/>
        </w:rPr>
        <w:t>the</w:t>
      </w:r>
      <w:r w:rsidRPr="000F6ADB">
        <w:rPr>
          <w:rFonts w:asciiTheme="minorHAnsi" w:hAnsiTheme="minorHAnsi" w:cstheme="minorHAnsi"/>
          <w:spacing w:val="-8"/>
        </w:rPr>
        <w:t xml:space="preserve"> </w:t>
      </w:r>
      <w:r w:rsidRPr="000F6ADB">
        <w:rPr>
          <w:rFonts w:asciiTheme="minorHAnsi" w:hAnsiTheme="minorHAnsi" w:cstheme="minorHAnsi"/>
        </w:rPr>
        <w:t>Monthly</w:t>
      </w:r>
      <w:r w:rsidRPr="000F6ADB">
        <w:rPr>
          <w:rFonts w:asciiTheme="minorHAnsi" w:hAnsiTheme="minorHAnsi" w:cstheme="minorHAnsi"/>
          <w:spacing w:val="-8"/>
        </w:rPr>
        <w:t xml:space="preserve"> </w:t>
      </w:r>
      <w:r w:rsidRPr="000F6ADB">
        <w:rPr>
          <w:rFonts w:asciiTheme="minorHAnsi" w:hAnsiTheme="minorHAnsi" w:cstheme="minorHAnsi"/>
        </w:rPr>
        <w:t>Status</w:t>
      </w:r>
      <w:r w:rsidRPr="000F6ADB">
        <w:rPr>
          <w:rFonts w:asciiTheme="minorHAnsi" w:hAnsiTheme="minorHAnsi" w:cstheme="minorHAnsi"/>
          <w:spacing w:val="-7"/>
        </w:rPr>
        <w:t xml:space="preserve"> </w:t>
      </w:r>
      <w:r w:rsidRPr="000F6ADB">
        <w:rPr>
          <w:rFonts w:asciiTheme="minorHAnsi" w:hAnsiTheme="minorHAnsi" w:cstheme="minorHAnsi"/>
        </w:rPr>
        <w:t>Reports</w:t>
      </w:r>
      <w:r w:rsidRPr="000F6ADB">
        <w:rPr>
          <w:rFonts w:asciiTheme="minorHAnsi" w:hAnsiTheme="minorHAnsi" w:cstheme="minorHAnsi"/>
          <w:spacing w:val="-6"/>
        </w:rPr>
        <w:t xml:space="preserve"> </w:t>
      </w:r>
      <w:r w:rsidRPr="000F6ADB">
        <w:rPr>
          <w:rFonts w:asciiTheme="minorHAnsi" w:hAnsiTheme="minorHAnsi" w:cstheme="minorHAnsi"/>
        </w:rPr>
        <w:t>page.</w:t>
      </w:r>
      <w:r w:rsidRPr="000F6ADB">
        <w:rPr>
          <w:rFonts w:asciiTheme="minorHAnsi" w:hAnsiTheme="minorHAnsi" w:cstheme="minorHAnsi"/>
          <w:spacing w:val="-7"/>
        </w:rPr>
        <w:t xml:space="preserve"> </w:t>
      </w:r>
      <w:r w:rsidRPr="000F6ADB">
        <w:rPr>
          <w:rFonts w:asciiTheme="minorHAnsi" w:hAnsiTheme="minorHAnsi" w:cstheme="minorHAnsi"/>
        </w:rPr>
        <w:t>All</w:t>
      </w:r>
      <w:r w:rsidRPr="000F6ADB">
        <w:rPr>
          <w:rFonts w:asciiTheme="minorHAnsi" w:hAnsiTheme="minorHAnsi" w:cstheme="minorHAnsi"/>
          <w:spacing w:val="-7"/>
        </w:rPr>
        <w:t xml:space="preserve"> </w:t>
      </w:r>
      <w:r w:rsidRPr="000F6ADB">
        <w:rPr>
          <w:rFonts w:asciiTheme="minorHAnsi" w:hAnsiTheme="minorHAnsi" w:cstheme="minorHAnsi"/>
        </w:rPr>
        <w:t>status</w:t>
      </w:r>
      <w:r w:rsidRPr="000F6ADB">
        <w:rPr>
          <w:rFonts w:asciiTheme="minorHAnsi" w:hAnsiTheme="minorHAnsi" w:cstheme="minorHAnsi"/>
          <w:spacing w:val="-6"/>
        </w:rPr>
        <w:t xml:space="preserve"> </w:t>
      </w:r>
      <w:r w:rsidRPr="000F6ADB">
        <w:rPr>
          <w:rFonts w:asciiTheme="minorHAnsi" w:hAnsiTheme="minorHAnsi" w:cstheme="minorHAnsi"/>
        </w:rPr>
        <w:t>reports</w:t>
      </w:r>
      <w:r w:rsidRPr="000F6ADB">
        <w:rPr>
          <w:rFonts w:asciiTheme="minorHAnsi" w:hAnsiTheme="minorHAnsi" w:cstheme="minorHAnsi"/>
          <w:spacing w:val="-7"/>
        </w:rPr>
        <w:t xml:space="preserve"> </w:t>
      </w:r>
      <w:r w:rsidRPr="000F6ADB">
        <w:rPr>
          <w:rFonts w:asciiTheme="minorHAnsi" w:hAnsiTheme="minorHAnsi" w:cstheme="minorHAnsi"/>
        </w:rPr>
        <w:t>that</w:t>
      </w:r>
      <w:r w:rsidRPr="000F6ADB">
        <w:rPr>
          <w:rFonts w:asciiTheme="minorHAnsi" w:hAnsiTheme="minorHAnsi" w:cstheme="minorHAnsi"/>
          <w:spacing w:val="27"/>
          <w:w w:val="99"/>
        </w:rPr>
        <w:t xml:space="preserve"> </w:t>
      </w:r>
      <w:r w:rsidRPr="000F6ADB">
        <w:rPr>
          <w:rFonts w:asciiTheme="minorHAnsi" w:hAnsiTheme="minorHAnsi" w:cstheme="minorHAnsi"/>
        </w:rPr>
        <w:t>were</w:t>
      </w:r>
      <w:r w:rsidRPr="000F6ADB">
        <w:rPr>
          <w:rFonts w:asciiTheme="minorHAnsi" w:hAnsiTheme="minorHAnsi" w:cstheme="minorHAnsi"/>
          <w:spacing w:val="-7"/>
        </w:rPr>
        <w:t xml:space="preserve"> </w:t>
      </w:r>
      <w:r w:rsidRPr="000F6ADB">
        <w:rPr>
          <w:rFonts w:asciiTheme="minorHAnsi" w:hAnsiTheme="minorHAnsi" w:cstheme="minorHAnsi"/>
        </w:rPr>
        <w:t>entered</w:t>
      </w:r>
      <w:r w:rsidRPr="000F6ADB">
        <w:rPr>
          <w:rFonts w:asciiTheme="minorHAnsi" w:hAnsiTheme="minorHAnsi" w:cstheme="minorHAnsi"/>
          <w:spacing w:val="-6"/>
        </w:rPr>
        <w:t xml:space="preserve"> </w:t>
      </w:r>
      <w:r w:rsidRPr="000F6ADB">
        <w:rPr>
          <w:rFonts w:asciiTheme="minorHAnsi" w:hAnsiTheme="minorHAnsi" w:cstheme="minorHAnsi"/>
        </w:rPr>
        <w:t>on</w:t>
      </w:r>
      <w:r w:rsidRPr="000F6ADB">
        <w:rPr>
          <w:rFonts w:asciiTheme="minorHAnsi" w:hAnsiTheme="minorHAnsi" w:cstheme="minorHAnsi"/>
          <w:spacing w:val="-6"/>
        </w:rPr>
        <w:t xml:space="preserve"> </w:t>
      </w:r>
      <w:r w:rsidRPr="000F6ADB">
        <w:rPr>
          <w:rFonts w:asciiTheme="minorHAnsi" w:hAnsiTheme="minorHAnsi" w:cstheme="minorHAnsi"/>
        </w:rPr>
        <w:t>the</w:t>
      </w:r>
      <w:r w:rsidRPr="000F6ADB">
        <w:rPr>
          <w:rFonts w:asciiTheme="minorHAnsi" w:hAnsiTheme="minorHAnsi" w:cstheme="minorHAnsi"/>
          <w:spacing w:val="-6"/>
        </w:rPr>
        <w:t xml:space="preserve"> </w:t>
      </w:r>
      <w:r w:rsidRPr="000F6ADB">
        <w:rPr>
          <w:rFonts w:asciiTheme="minorHAnsi" w:hAnsiTheme="minorHAnsi" w:cstheme="minorHAnsi"/>
        </w:rPr>
        <w:t>Monthly</w:t>
      </w:r>
      <w:r w:rsidRPr="000F6ADB">
        <w:rPr>
          <w:rFonts w:asciiTheme="minorHAnsi" w:hAnsiTheme="minorHAnsi" w:cstheme="minorHAnsi"/>
          <w:spacing w:val="-7"/>
        </w:rPr>
        <w:t xml:space="preserve"> </w:t>
      </w:r>
      <w:r w:rsidRPr="000F6ADB">
        <w:rPr>
          <w:rFonts w:asciiTheme="minorHAnsi" w:hAnsiTheme="minorHAnsi" w:cstheme="minorHAnsi"/>
        </w:rPr>
        <w:t>Status</w:t>
      </w:r>
      <w:r w:rsidRPr="000F6ADB">
        <w:rPr>
          <w:rFonts w:asciiTheme="minorHAnsi" w:hAnsiTheme="minorHAnsi" w:cstheme="minorHAnsi"/>
          <w:spacing w:val="-6"/>
        </w:rPr>
        <w:t xml:space="preserve"> </w:t>
      </w:r>
      <w:r w:rsidRPr="000F6ADB">
        <w:rPr>
          <w:rFonts w:asciiTheme="minorHAnsi" w:hAnsiTheme="minorHAnsi" w:cstheme="minorHAnsi"/>
        </w:rPr>
        <w:t>Reports</w:t>
      </w:r>
      <w:r w:rsidRPr="000F6ADB">
        <w:rPr>
          <w:rFonts w:asciiTheme="minorHAnsi" w:hAnsiTheme="minorHAnsi" w:cstheme="minorHAnsi"/>
          <w:spacing w:val="-6"/>
        </w:rPr>
        <w:t xml:space="preserve"> </w:t>
      </w:r>
      <w:r w:rsidRPr="000F6ADB">
        <w:rPr>
          <w:rFonts w:asciiTheme="minorHAnsi" w:hAnsiTheme="minorHAnsi" w:cstheme="minorHAnsi"/>
          <w:spacing w:val="-1"/>
        </w:rPr>
        <w:t>page</w:t>
      </w:r>
      <w:r w:rsidRPr="000F6ADB">
        <w:rPr>
          <w:rFonts w:asciiTheme="minorHAnsi" w:hAnsiTheme="minorHAnsi" w:cstheme="minorHAnsi"/>
          <w:spacing w:val="-7"/>
        </w:rPr>
        <w:t xml:space="preserve"> </w:t>
      </w:r>
      <w:r w:rsidRPr="000F6ADB">
        <w:rPr>
          <w:rFonts w:asciiTheme="minorHAnsi" w:hAnsiTheme="minorHAnsi" w:cstheme="minorHAnsi"/>
        </w:rPr>
        <w:t>are</w:t>
      </w:r>
      <w:r w:rsidRPr="000F6ADB">
        <w:rPr>
          <w:rFonts w:asciiTheme="minorHAnsi" w:hAnsiTheme="minorHAnsi" w:cstheme="minorHAnsi"/>
          <w:spacing w:val="-6"/>
        </w:rPr>
        <w:t xml:space="preserve"> </w:t>
      </w:r>
      <w:r w:rsidRPr="000F6ADB">
        <w:rPr>
          <w:rFonts w:asciiTheme="minorHAnsi" w:hAnsiTheme="minorHAnsi" w:cstheme="minorHAnsi"/>
          <w:spacing w:val="-1"/>
        </w:rPr>
        <w:t>displayed</w:t>
      </w:r>
      <w:r w:rsidRPr="000F6ADB">
        <w:rPr>
          <w:rFonts w:asciiTheme="minorHAnsi" w:hAnsiTheme="minorHAnsi" w:cstheme="minorHAnsi"/>
          <w:spacing w:val="-6"/>
        </w:rPr>
        <w:t xml:space="preserve"> </w:t>
      </w:r>
      <w:r w:rsidRPr="000F6ADB">
        <w:rPr>
          <w:rFonts w:asciiTheme="minorHAnsi" w:hAnsiTheme="minorHAnsi" w:cstheme="minorHAnsi"/>
        </w:rPr>
        <w:t>on</w:t>
      </w:r>
      <w:r w:rsidRPr="000F6ADB">
        <w:rPr>
          <w:rFonts w:asciiTheme="minorHAnsi" w:hAnsiTheme="minorHAnsi" w:cstheme="minorHAnsi"/>
          <w:spacing w:val="-6"/>
        </w:rPr>
        <w:t xml:space="preserve"> </w:t>
      </w:r>
      <w:r w:rsidRPr="000F6ADB">
        <w:rPr>
          <w:rFonts w:asciiTheme="minorHAnsi" w:hAnsiTheme="minorHAnsi" w:cstheme="minorHAnsi"/>
        </w:rPr>
        <w:t>the</w:t>
      </w:r>
      <w:r w:rsidRPr="000F6ADB">
        <w:rPr>
          <w:rFonts w:asciiTheme="minorHAnsi" w:hAnsiTheme="minorHAnsi" w:cstheme="minorHAnsi"/>
          <w:spacing w:val="-6"/>
        </w:rPr>
        <w:t xml:space="preserve"> </w:t>
      </w:r>
      <w:r w:rsidRPr="000F6ADB">
        <w:rPr>
          <w:rFonts w:asciiTheme="minorHAnsi" w:hAnsiTheme="minorHAnsi" w:cstheme="minorHAnsi"/>
        </w:rPr>
        <w:t>Review</w:t>
      </w:r>
      <w:r w:rsidRPr="000F6ADB">
        <w:rPr>
          <w:rFonts w:asciiTheme="minorHAnsi" w:hAnsiTheme="minorHAnsi" w:cstheme="minorHAnsi"/>
          <w:spacing w:val="-5"/>
        </w:rPr>
        <w:t xml:space="preserve"> </w:t>
      </w:r>
      <w:r w:rsidRPr="000F6ADB">
        <w:rPr>
          <w:rFonts w:asciiTheme="minorHAnsi" w:hAnsiTheme="minorHAnsi" w:cstheme="minorHAnsi"/>
        </w:rPr>
        <w:t>Monthly</w:t>
      </w:r>
      <w:r w:rsidRPr="000F6ADB">
        <w:rPr>
          <w:rFonts w:asciiTheme="minorHAnsi" w:hAnsiTheme="minorHAnsi" w:cstheme="minorHAnsi"/>
          <w:spacing w:val="24"/>
          <w:w w:val="99"/>
        </w:rPr>
        <w:t xml:space="preserve"> </w:t>
      </w:r>
      <w:r w:rsidRPr="000F6ADB">
        <w:rPr>
          <w:rFonts w:asciiTheme="minorHAnsi" w:hAnsiTheme="minorHAnsi" w:cstheme="minorHAnsi"/>
        </w:rPr>
        <w:t>Status</w:t>
      </w:r>
      <w:r w:rsidRPr="000F6ADB">
        <w:rPr>
          <w:rFonts w:asciiTheme="minorHAnsi" w:hAnsiTheme="minorHAnsi" w:cstheme="minorHAnsi"/>
          <w:spacing w:val="-7"/>
        </w:rPr>
        <w:t xml:space="preserve"> </w:t>
      </w:r>
      <w:r w:rsidRPr="000F6ADB">
        <w:rPr>
          <w:rFonts w:asciiTheme="minorHAnsi" w:hAnsiTheme="minorHAnsi" w:cstheme="minorHAnsi"/>
        </w:rPr>
        <w:t>Reports</w:t>
      </w:r>
      <w:r w:rsidRPr="000F6ADB">
        <w:rPr>
          <w:rFonts w:asciiTheme="minorHAnsi" w:hAnsiTheme="minorHAnsi" w:cstheme="minorHAnsi"/>
          <w:spacing w:val="-6"/>
        </w:rPr>
        <w:t xml:space="preserve"> </w:t>
      </w:r>
      <w:r w:rsidRPr="000F6ADB">
        <w:rPr>
          <w:rFonts w:asciiTheme="minorHAnsi" w:hAnsiTheme="minorHAnsi" w:cstheme="minorHAnsi"/>
        </w:rPr>
        <w:t>page.</w:t>
      </w:r>
      <w:r w:rsidRPr="000F6ADB">
        <w:rPr>
          <w:rFonts w:asciiTheme="minorHAnsi" w:hAnsiTheme="minorHAnsi" w:cstheme="minorHAnsi"/>
          <w:spacing w:val="-6"/>
        </w:rPr>
        <w:t xml:space="preserve"> </w:t>
      </w:r>
      <w:r w:rsidRPr="000F6ADB">
        <w:rPr>
          <w:rFonts w:asciiTheme="minorHAnsi" w:hAnsiTheme="minorHAnsi" w:cstheme="minorHAnsi"/>
          <w:spacing w:val="-1"/>
        </w:rPr>
        <w:t>The</w:t>
      </w:r>
      <w:r w:rsidRPr="000F6ADB">
        <w:rPr>
          <w:rFonts w:asciiTheme="minorHAnsi" w:hAnsiTheme="minorHAnsi" w:cstheme="minorHAnsi"/>
          <w:spacing w:val="-6"/>
        </w:rPr>
        <w:t xml:space="preserve"> </w:t>
      </w:r>
      <w:r w:rsidRPr="000F6ADB">
        <w:rPr>
          <w:rFonts w:asciiTheme="minorHAnsi" w:hAnsiTheme="minorHAnsi" w:cstheme="minorHAnsi"/>
        </w:rPr>
        <w:t>status</w:t>
      </w:r>
      <w:r w:rsidRPr="000F6ADB">
        <w:rPr>
          <w:rFonts w:asciiTheme="minorHAnsi" w:hAnsiTheme="minorHAnsi" w:cstheme="minorHAnsi"/>
          <w:spacing w:val="-6"/>
        </w:rPr>
        <w:t xml:space="preserve"> </w:t>
      </w:r>
      <w:r w:rsidRPr="000F6ADB">
        <w:rPr>
          <w:rFonts w:asciiTheme="minorHAnsi" w:hAnsiTheme="minorHAnsi" w:cstheme="minorHAnsi"/>
          <w:spacing w:val="-1"/>
        </w:rPr>
        <w:t>reports</w:t>
      </w:r>
      <w:r w:rsidRPr="000F6ADB">
        <w:rPr>
          <w:rFonts w:asciiTheme="minorHAnsi" w:hAnsiTheme="minorHAnsi" w:cstheme="minorHAnsi"/>
          <w:spacing w:val="-7"/>
        </w:rPr>
        <w:t xml:space="preserve"> </w:t>
      </w:r>
      <w:r w:rsidRPr="000F6ADB">
        <w:rPr>
          <w:rFonts w:asciiTheme="minorHAnsi" w:hAnsiTheme="minorHAnsi" w:cstheme="minorHAnsi"/>
        </w:rPr>
        <w:t>are</w:t>
      </w:r>
      <w:r w:rsidRPr="000F6ADB">
        <w:rPr>
          <w:rFonts w:asciiTheme="minorHAnsi" w:hAnsiTheme="minorHAnsi" w:cstheme="minorHAnsi"/>
          <w:spacing w:val="-6"/>
        </w:rPr>
        <w:t xml:space="preserve"> </w:t>
      </w:r>
      <w:r w:rsidRPr="000F6ADB">
        <w:rPr>
          <w:rFonts w:asciiTheme="minorHAnsi" w:hAnsiTheme="minorHAnsi" w:cstheme="minorHAnsi"/>
          <w:spacing w:val="-1"/>
        </w:rPr>
        <w:t>sorted</w:t>
      </w:r>
      <w:r w:rsidRPr="000F6ADB">
        <w:rPr>
          <w:rFonts w:asciiTheme="minorHAnsi" w:hAnsiTheme="minorHAnsi" w:cstheme="minorHAnsi"/>
          <w:spacing w:val="-6"/>
        </w:rPr>
        <w:t xml:space="preserve"> </w:t>
      </w:r>
      <w:r w:rsidRPr="000F6ADB">
        <w:rPr>
          <w:rFonts w:asciiTheme="minorHAnsi" w:hAnsiTheme="minorHAnsi" w:cstheme="minorHAnsi"/>
        </w:rPr>
        <w:t>by</w:t>
      </w:r>
      <w:r w:rsidRPr="000F6ADB">
        <w:rPr>
          <w:rFonts w:asciiTheme="minorHAnsi" w:hAnsiTheme="minorHAnsi" w:cstheme="minorHAnsi"/>
          <w:spacing w:val="-6"/>
        </w:rPr>
        <w:t xml:space="preserve"> </w:t>
      </w:r>
      <w:r w:rsidRPr="000F6ADB">
        <w:rPr>
          <w:rFonts w:asciiTheme="minorHAnsi" w:hAnsiTheme="minorHAnsi" w:cstheme="minorHAnsi"/>
        </w:rPr>
        <w:t>borrower</w:t>
      </w:r>
      <w:r w:rsidRPr="000F6ADB">
        <w:rPr>
          <w:rFonts w:asciiTheme="minorHAnsi" w:hAnsiTheme="minorHAnsi" w:cstheme="minorHAnsi"/>
          <w:spacing w:val="-6"/>
        </w:rPr>
        <w:t xml:space="preserve"> </w:t>
      </w:r>
      <w:r w:rsidRPr="000F6ADB">
        <w:rPr>
          <w:rFonts w:asciiTheme="minorHAnsi" w:hAnsiTheme="minorHAnsi" w:cstheme="minorHAnsi"/>
        </w:rPr>
        <w:t>social</w:t>
      </w:r>
      <w:r w:rsidRPr="000F6ADB">
        <w:rPr>
          <w:rFonts w:asciiTheme="minorHAnsi" w:hAnsiTheme="minorHAnsi" w:cstheme="minorHAnsi"/>
          <w:spacing w:val="-7"/>
        </w:rPr>
        <w:t xml:space="preserve"> </w:t>
      </w:r>
      <w:r w:rsidRPr="000F6ADB">
        <w:rPr>
          <w:rFonts w:asciiTheme="minorHAnsi" w:hAnsiTheme="minorHAnsi" w:cstheme="minorHAnsi"/>
        </w:rPr>
        <w:t>security</w:t>
      </w:r>
      <w:r w:rsidRPr="000F6ADB">
        <w:rPr>
          <w:rFonts w:asciiTheme="minorHAnsi" w:hAnsiTheme="minorHAnsi" w:cstheme="minorHAnsi"/>
          <w:spacing w:val="-6"/>
        </w:rPr>
        <w:t xml:space="preserve"> </w:t>
      </w:r>
      <w:r w:rsidRPr="000F6ADB">
        <w:rPr>
          <w:rFonts w:asciiTheme="minorHAnsi" w:hAnsiTheme="minorHAnsi" w:cstheme="minorHAnsi"/>
        </w:rPr>
        <w:t>number</w:t>
      </w:r>
      <w:r w:rsidRPr="000F6ADB">
        <w:rPr>
          <w:rFonts w:asciiTheme="minorHAnsi" w:hAnsiTheme="minorHAnsi" w:cstheme="minorHAnsi"/>
          <w:spacing w:val="-6"/>
        </w:rPr>
        <w:t xml:space="preserve"> </w:t>
      </w:r>
      <w:r w:rsidRPr="000F6ADB">
        <w:rPr>
          <w:rFonts w:asciiTheme="minorHAnsi" w:hAnsiTheme="minorHAnsi" w:cstheme="minorHAnsi"/>
        </w:rPr>
        <w:t>and</w:t>
      </w:r>
      <w:r w:rsidRPr="000F6ADB">
        <w:rPr>
          <w:rFonts w:asciiTheme="minorHAnsi" w:hAnsiTheme="minorHAnsi" w:cstheme="minorHAnsi"/>
          <w:spacing w:val="27"/>
          <w:w w:val="99"/>
        </w:rPr>
        <w:t xml:space="preserve"> </w:t>
      </w:r>
      <w:r w:rsidRPr="000F6ADB">
        <w:rPr>
          <w:rFonts w:asciiTheme="minorHAnsi" w:hAnsiTheme="minorHAnsi" w:cstheme="minorHAnsi"/>
        </w:rPr>
        <w:t>displayed</w:t>
      </w:r>
      <w:r w:rsidRPr="000F6ADB">
        <w:rPr>
          <w:rFonts w:asciiTheme="minorHAnsi" w:hAnsiTheme="minorHAnsi" w:cstheme="minorHAnsi"/>
          <w:spacing w:val="-10"/>
        </w:rPr>
        <w:t xml:space="preserve"> </w:t>
      </w:r>
      <w:r w:rsidRPr="000F6ADB">
        <w:rPr>
          <w:rFonts w:asciiTheme="minorHAnsi" w:hAnsiTheme="minorHAnsi" w:cstheme="minorHAnsi"/>
        </w:rPr>
        <w:t>in</w:t>
      </w:r>
      <w:r w:rsidRPr="000F6ADB">
        <w:rPr>
          <w:rFonts w:asciiTheme="minorHAnsi" w:hAnsiTheme="minorHAnsi" w:cstheme="minorHAnsi"/>
          <w:spacing w:val="-10"/>
        </w:rPr>
        <w:t xml:space="preserve"> </w:t>
      </w:r>
      <w:r w:rsidRPr="000F6ADB">
        <w:rPr>
          <w:rFonts w:asciiTheme="minorHAnsi" w:hAnsiTheme="minorHAnsi" w:cstheme="minorHAnsi"/>
        </w:rPr>
        <w:t>ascending</w:t>
      </w:r>
      <w:r w:rsidRPr="000F6ADB">
        <w:rPr>
          <w:rFonts w:asciiTheme="minorHAnsi" w:hAnsiTheme="minorHAnsi" w:cstheme="minorHAnsi"/>
          <w:spacing w:val="-9"/>
        </w:rPr>
        <w:t xml:space="preserve"> </w:t>
      </w:r>
      <w:r w:rsidRPr="000F6ADB">
        <w:rPr>
          <w:rFonts w:asciiTheme="minorHAnsi" w:hAnsiTheme="minorHAnsi" w:cstheme="minorHAnsi"/>
          <w:spacing w:val="-1"/>
        </w:rPr>
        <w:t>numerical</w:t>
      </w:r>
      <w:r w:rsidRPr="000F6ADB">
        <w:rPr>
          <w:rFonts w:asciiTheme="minorHAnsi" w:hAnsiTheme="minorHAnsi" w:cstheme="minorHAnsi"/>
          <w:spacing w:val="-9"/>
        </w:rPr>
        <w:t xml:space="preserve"> </w:t>
      </w:r>
      <w:r w:rsidRPr="000F6ADB">
        <w:rPr>
          <w:rFonts w:asciiTheme="minorHAnsi" w:hAnsiTheme="minorHAnsi" w:cstheme="minorHAnsi"/>
        </w:rPr>
        <w:t>order.</w:t>
      </w:r>
    </w:p>
    <w:p w14:paraId="736D2FE3" w14:textId="77777777" w:rsidR="000F6ADB" w:rsidRPr="000F6ADB" w:rsidRDefault="000F6ADB" w:rsidP="000F6ADB">
      <w:pPr>
        <w:spacing w:before="1"/>
        <w:rPr>
          <w:rFonts w:eastAsia="Arial" w:cstheme="minorHAnsi"/>
          <w:sz w:val="18"/>
          <w:szCs w:val="18"/>
        </w:rPr>
      </w:pPr>
    </w:p>
    <w:p w14:paraId="3ED30D2D" w14:textId="77777777" w:rsidR="000F6ADB" w:rsidRPr="000F6ADB" w:rsidRDefault="000F6ADB" w:rsidP="00C50D05">
      <w:pPr>
        <w:pStyle w:val="BodyText"/>
        <w:numPr>
          <w:ilvl w:val="0"/>
          <w:numId w:val="13"/>
        </w:numPr>
        <w:tabs>
          <w:tab w:val="left" w:pos="501"/>
        </w:tabs>
        <w:spacing w:before="0"/>
        <w:ind w:right="1018" w:hanging="360"/>
        <w:rPr>
          <w:rFonts w:asciiTheme="minorHAnsi" w:hAnsiTheme="minorHAnsi" w:cstheme="minorHAnsi"/>
        </w:rPr>
      </w:pPr>
      <w:r w:rsidRPr="000F6ADB">
        <w:rPr>
          <w:rFonts w:asciiTheme="minorHAnsi" w:hAnsiTheme="minorHAnsi" w:cstheme="minorHAnsi"/>
        </w:rPr>
        <w:t>Click</w:t>
      </w:r>
      <w:r w:rsidRPr="000F6ADB">
        <w:rPr>
          <w:rFonts w:asciiTheme="minorHAnsi" w:hAnsiTheme="minorHAnsi" w:cstheme="minorHAnsi"/>
          <w:spacing w:val="-5"/>
        </w:rPr>
        <w:t xml:space="preserve"> </w:t>
      </w:r>
      <w:r w:rsidRPr="000F6ADB">
        <w:rPr>
          <w:rFonts w:asciiTheme="minorHAnsi" w:hAnsiTheme="minorHAnsi" w:cstheme="minorHAnsi"/>
          <w:b/>
          <w:i/>
          <w:spacing w:val="-1"/>
        </w:rPr>
        <w:t>Mod</w:t>
      </w:r>
      <w:r w:rsidRPr="000F6ADB">
        <w:rPr>
          <w:rFonts w:asciiTheme="minorHAnsi" w:hAnsiTheme="minorHAnsi" w:cstheme="minorHAnsi"/>
          <w:b/>
          <w:i/>
          <w:spacing w:val="-5"/>
        </w:rPr>
        <w:t xml:space="preserve"> </w:t>
      </w:r>
      <w:r w:rsidRPr="000F6ADB">
        <w:rPr>
          <w:rFonts w:asciiTheme="minorHAnsi" w:hAnsiTheme="minorHAnsi" w:cstheme="minorHAnsi"/>
        </w:rPr>
        <w:t>(Modify)</w:t>
      </w:r>
      <w:r w:rsidRPr="000F6ADB">
        <w:rPr>
          <w:rFonts w:asciiTheme="minorHAnsi" w:hAnsiTheme="minorHAnsi" w:cstheme="minorHAnsi"/>
          <w:spacing w:val="-5"/>
        </w:rPr>
        <w:t xml:space="preserve"> </w:t>
      </w:r>
      <w:r w:rsidRPr="000F6ADB">
        <w:rPr>
          <w:rFonts w:asciiTheme="minorHAnsi" w:hAnsiTheme="minorHAnsi" w:cstheme="minorHAnsi"/>
        </w:rPr>
        <w:t>next</w:t>
      </w:r>
      <w:r w:rsidRPr="000F6ADB">
        <w:rPr>
          <w:rFonts w:asciiTheme="minorHAnsi" w:hAnsiTheme="minorHAnsi" w:cstheme="minorHAnsi"/>
          <w:spacing w:val="-5"/>
        </w:rPr>
        <w:t xml:space="preserve"> </w:t>
      </w:r>
      <w:r w:rsidRPr="000F6ADB">
        <w:rPr>
          <w:rFonts w:asciiTheme="minorHAnsi" w:hAnsiTheme="minorHAnsi" w:cstheme="minorHAnsi"/>
        </w:rPr>
        <w:t>to</w:t>
      </w:r>
      <w:r w:rsidRPr="000F6ADB">
        <w:rPr>
          <w:rFonts w:asciiTheme="minorHAnsi" w:hAnsiTheme="minorHAnsi" w:cstheme="minorHAnsi"/>
          <w:spacing w:val="-6"/>
        </w:rPr>
        <w:t xml:space="preserve"> </w:t>
      </w:r>
      <w:r w:rsidRPr="000F6ADB">
        <w:rPr>
          <w:rFonts w:asciiTheme="minorHAnsi" w:hAnsiTheme="minorHAnsi" w:cstheme="minorHAnsi"/>
        </w:rPr>
        <w:t>the</w:t>
      </w:r>
      <w:r w:rsidRPr="000F6ADB">
        <w:rPr>
          <w:rFonts w:asciiTheme="minorHAnsi" w:hAnsiTheme="minorHAnsi" w:cstheme="minorHAnsi"/>
          <w:spacing w:val="-5"/>
        </w:rPr>
        <w:t xml:space="preserve"> </w:t>
      </w:r>
      <w:r w:rsidRPr="000F6ADB">
        <w:rPr>
          <w:rFonts w:asciiTheme="minorHAnsi" w:hAnsiTheme="minorHAnsi" w:cstheme="minorHAnsi"/>
        </w:rPr>
        <w:t>borrower's</w:t>
      </w:r>
      <w:r w:rsidRPr="000F6ADB">
        <w:rPr>
          <w:rFonts w:asciiTheme="minorHAnsi" w:hAnsiTheme="minorHAnsi" w:cstheme="minorHAnsi"/>
          <w:spacing w:val="-5"/>
        </w:rPr>
        <w:t xml:space="preserve"> </w:t>
      </w:r>
      <w:r w:rsidRPr="000F6ADB">
        <w:rPr>
          <w:rFonts w:asciiTheme="minorHAnsi" w:hAnsiTheme="minorHAnsi" w:cstheme="minorHAnsi"/>
        </w:rPr>
        <w:t>status</w:t>
      </w:r>
      <w:r w:rsidRPr="000F6ADB">
        <w:rPr>
          <w:rFonts w:asciiTheme="minorHAnsi" w:hAnsiTheme="minorHAnsi" w:cstheme="minorHAnsi"/>
          <w:spacing w:val="-6"/>
        </w:rPr>
        <w:t xml:space="preserve"> </w:t>
      </w:r>
      <w:r w:rsidRPr="000F6ADB">
        <w:rPr>
          <w:rFonts w:asciiTheme="minorHAnsi" w:hAnsiTheme="minorHAnsi" w:cstheme="minorHAnsi"/>
        </w:rPr>
        <w:t>report</w:t>
      </w:r>
      <w:r w:rsidRPr="000F6ADB">
        <w:rPr>
          <w:rFonts w:asciiTheme="minorHAnsi" w:hAnsiTheme="minorHAnsi" w:cstheme="minorHAnsi"/>
          <w:spacing w:val="-5"/>
        </w:rPr>
        <w:t xml:space="preserve"> </w:t>
      </w:r>
      <w:r w:rsidRPr="000F6ADB">
        <w:rPr>
          <w:rFonts w:asciiTheme="minorHAnsi" w:hAnsiTheme="minorHAnsi" w:cstheme="minorHAnsi"/>
        </w:rPr>
        <w:t>that</w:t>
      </w:r>
      <w:r w:rsidRPr="000F6ADB">
        <w:rPr>
          <w:rFonts w:asciiTheme="minorHAnsi" w:hAnsiTheme="minorHAnsi" w:cstheme="minorHAnsi"/>
          <w:spacing w:val="-5"/>
        </w:rPr>
        <w:t xml:space="preserve"> </w:t>
      </w:r>
      <w:r w:rsidRPr="000F6ADB">
        <w:rPr>
          <w:rFonts w:asciiTheme="minorHAnsi" w:hAnsiTheme="minorHAnsi" w:cstheme="minorHAnsi"/>
        </w:rPr>
        <w:t>you</w:t>
      </w:r>
      <w:r w:rsidRPr="000F6ADB">
        <w:rPr>
          <w:rFonts w:asciiTheme="minorHAnsi" w:hAnsiTheme="minorHAnsi" w:cstheme="minorHAnsi"/>
          <w:spacing w:val="-6"/>
        </w:rPr>
        <w:t xml:space="preserve"> </w:t>
      </w:r>
      <w:r w:rsidRPr="000F6ADB">
        <w:rPr>
          <w:rFonts w:asciiTheme="minorHAnsi" w:hAnsiTheme="minorHAnsi" w:cstheme="minorHAnsi"/>
        </w:rPr>
        <w:t>want</w:t>
      </w:r>
      <w:r w:rsidRPr="000F6ADB">
        <w:rPr>
          <w:rFonts w:asciiTheme="minorHAnsi" w:hAnsiTheme="minorHAnsi" w:cstheme="minorHAnsi"/>
          <w:spacing w:val="-5"/>
        </w:rPr>
        <w:t xml:space="preserve"> </w:t>
      </w:r>
      <w:r w:rsidRPr="000F6ADB">
        <w:rPr>
          <w:rFonts w:asciiTheme="minorHAnsi" w:hAnsiTheme="minorHAnsi" w:cstheme="minorHAnsi"/>
        </w:rPr>
        <w:t>to</w:t>
      </w:r>
      <w:r w:rsidRPr="000F6ADB">
        <w:rPr>
          <w:rFonts w:asciiTheme="minorHAnsi" w:hAnsiTheme="minorHAnsi" w:cstheme="minorHAnsi"/>
          <w:spacing w:val="-5"/>
        </w:rPr>
        <w:t xml:space="preserve"> </w:t>
      </w:r>
      <w:r w:rsidRPr="000F6ADB">
        <w:rPr>
          <w:rFonts w:asciiTheme="minorHAnsi" w:hAnsiTheme="minorHAnsi" w:cstheme="minorHAnsi"/>
        </w:rPr>
        <w:t>modify.</w:t>
      </w:r>
      <w:r w:rsidRPr="000F6ADB">
        <w:rPr>
          <w:rFonts w:asciiTheme="minorHAnsi" w:hAnsiTheme="minorHAnsi" w:cstheme="minorHAnsi"/>
          <w:spacing w:val="-5"/>
        </w:rPr>
        <w:t xml:space="preserve"> </w:t>
      </w:r>
      <w:r w:rsidRPr="000F6ADB">
        <w:rPr>
          <w:rFonts w:asciiTheme="minorHAnsi" w:hAnsiTheme="minorHAnsi" w:cstheme="minorHAnsi"/>
        </w:rPr>
        <w:t>The</w:t>
      </w:r>
      <w:r w:rsidRPr="000F6ADB">
        <w:rPr>
          <w:rFonts w:asciiTheme="minorHAnsi" w:hAnsiTheme="minorHAnsi" w:cstheme="minorHAnsi"/>
          <w:spacing w:val="21"/>
          <w:w w:val="99"/>
        </w:rPr>
        <w:t xml:space="preserve"> </w:t>
      </w:r>
      <w:r w:rsidRPr="000F6ADB">
        <w:rPr>
          <w:rFonts w:asciiTheme="minorHAnsi" w:hAnsiTheme="minorHAnsi" w:cstheme="minorHAnsi"/>
        </w:rPr>
        <w:t>Monthly</w:t>
      </w:r>
      <w:r w:rsidRPr="000F6ADB">
        <w:rPr>
          <w:rFonts w:asciiTheme="minorHAnsi" w:hAnsiTheme="minorHAnsi" w:cstheme="minorHAnsi"/>
          <w:spacing w:val="-7"/>
        </w:rPr>
        <w:t xml:space="preserve"> </w:t>
      </w:r>
      <w:r w:rsidRPr="000F6ADB">
        <w:rPr>
          <w:rFonts w:asciiTheme="minorHAnsi" w:hAnsiTheme="minorHAnsi" w:cstheme="minorHAnsi"/>
        </w:rPr>
        <w:t>Status</w:t>
      </w:r>
      <w:r w:rsidRPr="000F6ADB">
        <w:rPr>
          <w:rFonts w:asciiTheme="minorHAnsi" w:hAnsiTheme="minorHAnsi" w:cstheme="minorHAnsi"/>
          <w:spacing w:val="-6"/>
        </w:rPr>
        <w:t xml:space="preserve"> </w:t>
      </w:r>
      <w:r w:rsidRPr="000F6ADB">
        <w:rPr>
          <w:rFonts w:asciiTheme="minorHAnsi" w:hAnsiTheme="minorHAnsi" w:cstheme="minorHAnsi"/>
        </w:rPr>
        <w:t>Reports</w:t>
      </w:r>
      <w:r w:rsidRPr="000F6ADB">
        <w:rPr>
          <w:rFonts w:asciiTheme="minorHAnsi" w:hAnsiTheme="minorHAnsi" w:cstheme="minorHAnsi"/>
          <w:spacing w:val="-6"/>
        </w:rPr>
        <w:t xml:space="preserve"> </w:t>
      </w:r>
      <w:r w:rsidRPr="000F6ADB">
        <w:rPr>
          <w:rFonts w:asciiTheme="minorHAnsi" w:hAnsiTheme="minorHAnsi" w:cstheme="minorHAnsi"/>
        </w:rPr>
        <w:t>page</w:t>
      </w:r>
      <w:r w:rsidRPr="000F6ADB">
        <w:rPr>
          <w:rFonts w:asciiTheme="minorHAnsi" w:hAnsiTheme="minorHAnsi" w:cstheme="minorHAnsi"/>
          <w:spacing w:val="-6"/>
        </w:rPr>
        <w:t xml:space="preserve"> </w:t>
      </w:r>
      <w:r w:rsidRPr="000F6ADB">
        <w:rPr>
          <w:rFonts w:asciiTheme="minorHAnsi" w:hAnsiTheme="minorHAnsi" w:cstheme="minorHAnsi"/>
        </w:rPr>
        <w:t>for</w:t>
      </w:r>
      <w:r w:rsidRPr="000F6ADB">
        <w:rPr>
          <w:rFonts w:asciiTheme="minorHAnsi" w:hAnsiTheme="minorHAnsi" w:cstheme="minorHAnsi"/>
          <w:spacing w:val="-6"/>
        </w:rPr>
        <w:t xml:space="preserve"> </w:t>
      </w:r>
      <w:r w:rsidRPr="000F6ADB">
        <w:rPr>
          <w:rFonts w:asciiTheme="minorHAnsi" w:hAnsiTheme="minorHAnsi" w:cstheme="minorHAnsi"/>
          <w:spacing w:val="-1"/>
        </w:rPr>
        <w:t>the</w:t>
      </w:r>
      <w:r w:rsidRPr="000F6ADB">
        <w:rPr>
          <w:rFonts w:asciiTheme="minorHAnsi" w:hAnsiTheme="minorHAnsi" w:cstheme="minorHAnsi"/>
          <w:spacing w:val="-5"/>
        </w:rPr>
        <w:t xml:space="preserve"> </w:t>
      </w:r>
      <w:r w:rsidRPr="000F6ADB">
        <w:rPr>
          <w:rFonts w:asciiTheme="minorHAnsi" w:hAnsiTheme="minorHAnsi" w:cstheme="minorHAnsi"/>
        </w:rPr>
        <w:t>selected</w:t>
      </w:r>
      <w:r w:rsidRPr="000F6ADB">
        <w:rPr>
          <w:rFonts w:asciiTheme="minorHAnsi" w:hAnsiTheme="minorHAnsi" w:cstheme="minorHAnsi"/>
          <w:spacing w:val="-8"/>
        </w:rPr>
        <w:t xml:space="preserve"> </w:t>
      </w:r>
      <w:r w:rsidRPr="000F6ADB">
        <w:rPr>
          <w:rFonts w:asciiTheme="minorHAnsi" w:hAnsiTheme="minorHAnsi" w:cstheme="minorHAnsi"/>
        </w:rPr>
        <w:t>status</w:t>
      </w:r>
      <w:r w:rsidRPr="000F6ADB">
        <w:rPr>
          <w:rFonts w:asciiTheme="minorHAnsi" w:hAnsiTheme="minorHAnsi" w:cstheme="minorHAnsi"/>
          <w:spacing w:val="-6"/>
        </w:rPr>
        <w:t xml:space="preserve"> </w:t>
      </w:r>
      <w:r w:rsidRPr="000F6ADB">
        <w:rPr>
          <w:rFonts w:asciiTheme="minorHAnsi" w:hAnsiTheme="minorHAnsi" w:cstheme="minorHAnsi"/>
        </w:rPr>
        <w:t>report</w:t>
      </w:r>
      <w:r w:rsidRPr="000F6ADB">
        <w:rPr>
          <w:rFonts w:asciiTheme="minorHAnsi" w:hAnsiTheme="minorHAnsi" w:cstheme="minorHAnsi"/>
          <w:spacing w:val="-6"/>
        </w:rPr>
        <w:t xml:space="preserve"> </w:t>
      </w:r>
      <w:r w:rsidRPr="000F6ADB">
        <w:rPr>
          <w:rFonts w:asciiTheme="minorHAnsi" w:hAnsiTheme="minorHAnsi" w:cstheme="minorHAnsi"/>
        </w:rPr>
        <w:t>is</w:t>
      </w:r>
      <w:r w:rsidRPr="000F6ADB">
        <w:rPr>
          <w:rFonts w:asciiTheme="minorHAnsi" w:hAnsiTheme="minorHAnsi" w:cstheme="minorHAnsi"/>
          <w:spacing w:val="-6"/>
        </w:rPr>
        <w:t xml:space="preserve"> </w:t>
      </w:r>
      <w:r w:rsidRPr="000F6ADB">
        <w:rPr>
          <w:rFonts w:asciiTheme="minorHAnsi" w:hAnsiTheme="minorHAnsi" w:cstheme="minorHAnsi"/>
        </w:rPr>
        <w:t>displayed</w:t>
      </w:r>
      <w:r w:rsidRPr="000F6ADB">
        <w:rPr>
          <w:rFonts w:asciiTheme="minorHAnsi" w:hAnsiTheme="minorHAnsi" w:cstheme="minorHAnsi"/>
          <w:spacing w:val="-6"/>
        </w:rPr>
        <w:t xml:space="preserve"> </w:t>
      </w:r>
      <w:r w:rsidRPr="000F6ADB">
        <w:rPr>
          <w:rFonts w:asciiTheme="minorHAnsi" w:hAnsiTheme="minorHAnsi" w:cstheme="minorHAnsi"/>
        </w:rPr>
        <w:t>with</w:t>
      </w:r>
      <w:r w:rsidRPr="000F6ADB">
        <w:rPr>
          <w:rFonts w:asciiTheme="minorHAnsi" w:hAnsiTheme="minorHAnsi" w:cstheme="minorHAnsi"/>
          <w:spacing w:val="-6"/>
        </w:rPr>
        <w:t xml:space="preserve"> </w:t>
      </w:r>
      <w:r w:rsidRPr="000F6ADB">
        <w:rPr>
          <w:rFonts w:asciiTheme="minorHAnsi" w:hAnsiTheme="minorHAnsi" w:cstheme="minorHAnsi"/>
        </w:rPr>
        <w:t>the</w:t>
      </w:r>
      <w:r w:rsidRPr="000F6ADB">
        <w:rPr>
          <w:rFonts w:asciiTheme="minorHAnsi" w:hAnsiTheme="minorHAnsi" w:cstheme="minorHAnsi"/>
          <w:spacing w:val="-6"/>
        </w:rPr>
        <w:t xml:space="preserve"> </w:t>
      </w:r>
      <w:r w:rsidRPr="000F6ADB">
        <w:rPr>
          <w:rFonts w:asciiTheme="minorHAnsi" w:hAnsiTheme="minorHAnsi" w:cstheme="minorHAnsi"/>
        </w:rPr>
        <w:t>data</w:t>
      </w:r>
      <w:r w:rsidRPr="000F6ADB">
        <w:rPr>
          <w:rFonts w:asciiTheme="minorHAnsi" w:hAnsiTheme="minorHAnsi" w:cstheme="minorHAnsi"/>
          <w:spacing w:val="23"/>
          <w:w w:val="99"/>
        </w:rPr>
        <w:t xml:space="preserve"> </w:t>
      </w:r>
      <w:r w:rsidRPr="000F6ADB">
        <w:rPr>
          <w:rFonts w:asciiTheme="minorHAnsi" w:hAnsiTheme="minorHAnsi" w:cstheme="minorHAnsi"/>
        </w:rPr>
        <w:t>prefilled.</w:t>
      </w:r>
    </w:p>
    <w:p w14:paraId="41AD5EF9" w14:textId="77777777" w:rsidR="000F6ADB" w:rsidRPr="000F6ADB" w:rsidRDefault="000F6ADB" w:rsidP="000F6ADB">
      <w:pPr>
        <w:spacing w:before="1"/>
        <w:rPr>
          <w:rFonts w:eastAsia="Arial" w:cstheme="minorHAnsi"/>
          <w:sz w:val="18"/>
          <w:szCs w:val="18"/>
        </w:rPr>
      </w:pPr>
    </w:p>
    <w:p w14:paraId="33215851" w14:textId="77777777" w:rsidR="000F6ADB" w:rsidRPr="000F6ADB" w:rsidRDefault="000F6ADB" w:rsidP="00C50D05">
      <w:pPr>
        <w:pStyle w:val="BodyText"/>
        <w:numPr>
          <w:ilvl w:val="0"/>
          <w:numId w:val="13"/>
        </w:numPr>
        <w:tabs>
          <w:tab w:val="left" w:pos="501"/>
        </w:tabs>
        <w:spacing w:before="0"/>
        <w:ind w:hanging="360"/>
        <w:rPr>
          <w:rFonts w:asciiTheme="minorHAnsi" w:hAnsiTheme="minorHAnsi" w:cstheme="minorHAnsi"/>
        </w:rPr>
      </w:pPr>
      <w:r w:rsidRPr="000F6ADB">
        <w:rPr>
          <w:rFonts w:asciiTheme="minorHAnsi" w:hAnsiTheme="minorHAnsi" w:cstheme="minorHAnsi"/>
        </w:rPr>
        <w:t>You</w:t>
      </w:r>
      <w:r w:rsidRPr="000F6ADB">
        <w:rPr>
          <w:rFonts w:asciiTheme="minorHAnsi" w:hAnsiTheme="minorHAnsi" w:cstheme="minorHAnsi"/>
          <w:spacing w:val="-5"/>
        </w:rPr>
        <w:t xml:space="preserve"> </w:t>
      </w:r>
      <w:r w:rsidRPr="000F6ADB">
        <w:rPr>
          <w:rFonts w:asciiTheme="minorHAnsi" w:hAnsiTheme="minorHAnsi" w:cstheme="minorHAnsi"/>
        </w:rPr>
        <w:t>can</w:t>
      </w:r>
      <w:r w:rsidRPr="000F6ADB">
        <w:rPr>
          <w:rFonts w:asciiTheme="minorHAnsi" w:hAnsiTheme="minorHAnsi" w:cstheme="minorHAnsi"/>
          <w:spacing w:val="-5"/>
        </w:rPr>
        <w:t xml:space="preserve"> </w:t>
      </w:r>
      <w:r w:rsidRPr="000F6ADB">
        <w:rPr>
          <w:rFonts w:asciiTheme="minorHAnsi" w:hAnsiTheme="minorHAnsi" w:cstheme="minorHAnsi"/>
        </w:rPr>
        <w:t>modify</w:t>
      </w:r>
      <w:r w:rsidRPr="000F6ADB">
        <w:rPr>
          <w:rFonts w:asciiTheme="minorHAnsi" w:hAnsiTheme="minorHAnsi" w:cstheme="minorHAnsi"/>
          <w:spacing w:val="-5"/>
        </w:rPr>
        <w:t xml:space="preserve"> </w:t>
      </w:r>
      <w:r w:rsidRPr="000F6ADB">
        <w:rPr>
          <w:rFonts w:asciiTheme="minorHAnsi" w:hAnsiTheme="minorHAnsi" w:cstheme="minorHAnsi"/>
        </w:rPr>
        <w:t>any</w:t>
      </w:r>
      <w:r w:rsidRPr="000F6ADB">
        <w:rPr>
          <w:rFonts w:asciiTheme="minorHAnsi" w:hAnsiTheme="minorHAnsi" w:cstheme="minorHAnsi"/>
          <w:spacing w:val="-5"/>
        </w:rPr>
        <w:t xml:space="preserve"> </w:t>
      </w:r>
      <w:r w:rsidRPr="000F6ADB">
        <w:rPr>
          <w:rFonts w:asciiTheme="minorHAnsi" w:hAnsiTheme="minorHAnsi" w:cstheme="minorHAnsi"/>
        </w:rPr>
        <w:t>of</w:t>
      </w:r>
      <w:r w:rsidRPr="000F6ADB">
        <w:rPr>
          <w:rFonts w:asciiTheme="minorHAnsi" w:hAnsiTheme="minorHAnsi" w:cstheme="minorHAnsi"/>
          <w:spacing w:val="-5"/>
        </w:rPr>
        <w:t xml:space="preserve"> </w:t>
      </w:r>
      <w:r w:rsidRPr="000F6ADB">
        <w:rPr>
          <w:rFonts w:asciiTheme="minorHAnsi" w:hAnsiTheme="minorHAnsi" w:cstheme="minorHAnsi"/>
        </w:rPr>
        <w:t>the</w:t>
      </w:r>
      <w:r w:rsidRPr="000F6ADB">
        <w:rPr>
          <w:rFonts w:asciiTheme="minorHAnsi" w:hAnsiTheme="minorHAnsi" w:cstheme="minorHAnsi"/>
          <w:spacing w:val="-5"/>
        </w:rPr>
        <w:t xml:space="preserve"> </w:t>
      </w:r>
      <w:r w:rsidRPr="000F6ADB">
        <w:rPr>
          <w:rFonts w:asciiTheme="minorHAnsi" w:hAnsiTheme="minorHAnsi" w:cstheme="minorHAnsi"/>
        </w:rPr>
        <w:t>fields</w:t>
      </w:r>
      <w:r w:rsidRPr="000F6ADB">
        <w:rPr>
          <w:rFonts w:asciiTheme="minorHAnsi" w:hAnsiTheme="minorHAnsi" w:cstheme="minorHAnsi"/>
          <w:spacing w:val="-7"/>
        </w:rPr>
        <w:t xml:space="preserve"> </w:t>
      </w:r>
      <w:r w:rsidRPr="000F6ADB">
        <w:rPr>
          <w:rFonts w:asciiTheme="minorHAnsi" w:hAnsiTheme="minorHAnsi" w:cstheme="minorHAnsi"/>
          <w:spacing w:val="-1"/>
        </w:rPr>
        <w:t>listed</w:t>
      </w:r>
      <w:r w:rsidRPr="000F6ADB">
        <w:rPr>
          <w:rFonts w:asciiTheme="minorHAnsi" w:hAnsiTheme="minorHAnsi" w:cstheme="minorHAnsi"/>
          <w:spacing w:val="-5"/>
        </w:rPr>
        <w:t xml:space="preserve"> </w:t>
      </w:r>
      <w:r w:rsidRPr="000F6ADB">
        <w:rPr>
          <w:rFonts w:asciiTheme="minorHAnsi" w:hAnsiTheme="minorHAnsi" w:cstheme="minorHAnsi"/>
        </w:rPr>
        <w:t>below.</w:t>
      </w:r>
      <w:r w:rsidRPr="000F6ADB">
        <w:rPr>
          <w:rFonts w:asciiTheme="minorHAnsi" w:hAnsiTheme="minorHAnsi" w:cstheme="minorHAnsi"/>
          <w:spacing w:val="-5"/>
        </w:rPr>
        <w:t xml:space="preserve"> </w:t>
      </w:r>
      <w:r w:rsidRPr="000F6ADB">
        <w:rPr>
          <w:rFonts w:asciiTheme="minorHAnsi" w:hAnsiTheme="minorHAnsi" w:cstheme="minorHAnsi"/>
        </w:rPr>
        <w:t>All</w:t>
      </w:r>
      <w:r w:rsidRPr="000F6ADB">
        <w:rPr>
          <w:rFonts w:asciiTheme="minorHAnsi" w:hAnsiTheme="minorHAnsi" w:cstheme="minorHAnsi"/>
          <w:spacing w:val="-5"/>
        </w:rPr>
        <w:t xml:space="preserve"> </w:t>
      </w:r>
      <w:r w:rsidRPr="000F6ADB">
        <w:rPr>
          <w:rFonts w:asciiTheme="minorHAnsi" w:hAnsiTheme="minorHAnsi" w:cstheme="minorHAnsi"/>
        </w:rPr>
        <w:t>other</w:t>
      </w:r>
      <w:r w:rsidRPr="000F6ADB">
        <w:rPr>
          <w:rFonts w:asciiTheme="minorHAnsi" w:hAnsiTheme="minorHAnsi" w:cstheme="minorHAnsi"/>
          <w:spacing w:val="-5"/>
        </w:rPr>
        <w:t xml:space="preserve"> </w:t>
      </w:r>
      <w:r w:rsidRPr="000F6ADB">
        <w:rPr>
          <w:rFonts w:asciiTheme="minorHAnsi" w:hAnsiTheme="minorHAnsi" w:cstheme="minorHAnsi"/>
        </w:rPr>
        <w:t>data</w:t>
      </w:r>
      <w:r w:rsidRPr="000F6ADB">
        <w:rPr>
          <w:rFonts w:asciiTheme="minorHAnsi" w:hAnsiTheme="minorHAnsi" w:cstheme="minorHAnsi"/>
          <w:spacing w:val="-4"/>
        </w:rPr>
        <w:t xml:space="preserve"> </w:t>
      </w:r>
      <w:r w:rsidRPr="000F6ADB">
        <w:rPr>
          <w:rFonts w:asciiTheme="minorHAnsi" w:hAnsiTheme="minorHAnsi" w:cstheme="minorHAnsi"/>
          <w:spacing w:val="-1"/>
        </w:rPr>
        <w:t>fields</w:t>
      </w:r>
      <w:r w:rsidRPr="000F6ADB">
        <w:rPr>
          <w:rFonts w:asciiTheme="minorHAnsi" w:hAnsiTheme="minorHAnsi" w:cstheme="minorHAnsi"/>
          <w:spacing w:val="-5"/>
        </w:rPr>
        <w:t xml:space="preserve"> </w:t>
      </w:r>
      <w:r w:rsidRPr="000F6ADB">
        <w:rPr>
          <w:rFonts w:asciiTheme="minorHAnsi" w:hAnsiTheme="minorHAnsi" w:cstheme="minorHAnsi"/>
        </w:rPr>
        <w:t>are</w:t>
      </w:r>
      <w:r w:rsidRPr="000F6ADB">
        <w:rPr>
          <w:rFonts w:asciiTheme="minorHAnsi" w:hAnsiTheme="minorHAnsi" w:cstheme="minorHAnsi"/>
          <w:spacing w:val="-5"/>
        </w:rPr>
        <w:t xml:space="preserve"> </w:t>
      </w:r>
      <w:r w:rsidRPr="000F6ADB">
        <w:rPr>
          <w:rFonts w:asciiTheme="minorHAnsi" w:hAnsiTheme="minorHAnsi" w:cstheme="minorHAnsi"/>
          <w:spacing w:val="-1"/>
        </w:rPr>
        <w:t>protected.</w:t>
      </w:r>
    </w:p>
    <w:p w14:paraId="2145D772" w14:textId="77777777" w:rsidR="000F6ADB" w:rsidRPr="000F6ADB" w:rsidRDefault="000F6ADB" w:rsidP="00C50D05">
      <w:pPr>
        <w:pStyle w:val="BodyText"/>
        <w:numPr>
          <w:ilvl w:val="1"/>
          <w:numId w:val="13"/>
        </w:numPr>
        <w:tabs>
          <w:tab w:val="left" w:pos="933"/>
        </w:tabs>
        <w:spacing w:before="0" w:line="269" w:lineRule="exact"/>
        <w:ind w:hanging="360"/>
        <w:rPr>
          <w:rFonts w:asciiTheme="minorHAnsi" w:hAnsiTheme="minorHAnsi" w:cstheme="minorHAnsi"/>
        </w:rPr>
      </w:pPr>
      <w:r w:rsidRPr="000F6ADB">
        <w:rPr>
          <w:rFonts w:asciiTheme="minorHAnsi" w:hAnsiTheme="minorHAnsi" w:cstheme="minorHAnsi"/>
        </w:rPr>
        <w:t>Borrower</w:t>
      </w:r>
      <w:r w:rsidRPr="000F6ADB">
        <w:rPr>
          <w:rFonts w:asciiTheme="minorHAnsi" w:hAnsiTheme="minorHAnsi" w:cstheme="minorHAnsi"/>
          <w:spacing w:val="-15"/>
        </w:rPr>
        <w:t xml:space="preserve"> </w:t>
      </w:r>
      <w:r w:rsidRPr="000F6ADB">
        <w:rPr>
          <w:rFonts w:asciiTheme="minorHAnsi" w:hAnsiTheme="minorHAnsi" w:cstheme="minorHAnsi"/>
        </w:rPr>
        <w:t>Name</w:t>
      </w:r>
    </w:p>
    <w:p w14:paraId="0F66F6DA" w14:textId="77777777" w:rsidR="000F6ADB" w:rsidRPr="000F6ADB" w:rsidRDefault="000F6ADB" w:rsidP="00C50D05">
      <w:pPr>
        <w:pStyle w:val="BodyText"/>
        <w:numPr>
          <w:ilvl w:val="1"/>
          <w:numId w:val="13"/>
        </w:numPr>
        <w:tabs>
          <w:tab w:val="left" w:pos="933"/>
        </w:tabs>
        <w:spacing w:before="0" w:line="268" w:lineRule="exact"/>
        <w:ind w:hanging="360"/>
        <w:rPr>
          <w:rFonts w:asciiTheme="minorHAnsi" w:hAnsiTheme="minorHAnsi" w:cstheme="minorHAnsi"/>
        </w:rPr>
      </w:pPr>
      <w:r w:rsidRPr="000F6ADB">
        <w:rPr>
          <w:rFonts w:asciiTheme="minorHAnsi" w:hAnsiTheme="minorHAnsi" w:cstheme="minorHAnsi"/>
        </w:rPr>
        <w:t>Property</w:t>
      </w:r>
      <w:r w:rsidRPr="000F6ADB">
        <w:rPr>
          <w:rFonts w:asciiTheme="minorHAnsi" w:hAnsiTheme="minorHAnsi" w:cstheme="minorHAnsi"/>
          <w:spacing w:val="-17"/>
        </w:rPr>
        <w:t xml:space="preserve"> </w:t>
      </w:r>
      <w:r w:rsidRPr="000F6ADB">
        <w:rPr>
          <w:rFonts w:asciiTheme="minorHAnsi" w:hAnsiTheme="minorHAnsi" w:cstheme="minorHAnsi"/>
        </w:rPr>
        <w:t>Location</w:t>
      </w:r>
    </w:p>
    <w:p w14:paraId="7C18B2C7" w14:textId="77777777" w:rsidR="000F6ADB" w:rsidRPr="000F6ADB" w:rsidRDefault="000F6ADB" w:rsidP="00C50D05">
      <w:pPr>
        <w:pStyle w:val="BodyText"/>
        <w:numPr>
          <w:ilvl w:val="1"/>
          <w:numId w:val="13"/>
        </w:numPr>
        <w:tabs>
          <w:tab w:val="left" w:pos="933"/>
        </w:tabs>
        <w:spacing w:before="0" w:line="268" w:lineRule="exact"/>
        <w:ind w:hanging="360"/>
        <w:rPr>
          <w:rFonts w:asciiTheme="minorHAnsi" w:hAnsiTheme="minorHAnsi" w:cstheme="minorHAnsi"/>
        </w:rPr>
      </w:pPr>
      <w:r w:rsidRPr="000F6ADB">
        <w:rPr>
          <w:rFonts w:asciiTheme="minorHAnsi" w:hAnsiTheme="minorHAnsi" w:cstheme="minorHAnsi"/>
        </w:rPr>
        <w:t>Lender</w:t>
      </w:r>
      <w:r w:rsidRPr="000F6ADB">
        <w:rPr>
          <w:rFonts w:asciiTheme="minorHAnsi" w:hAnsiTheme="minorHAnsi" w:cstheme="minorHAnsi"/>
          <w:spacing w:val="-10"/>
        </w:rPr>
        <w:t xml:space="preserve"> </w:t>
      </w:r>
      <w:r w:rsidRPr="000F6ADB">
        <w:rPr>
          <w:rFonts w:asciiTheme="minorHAnsi" w:hAnsiTheme="minorHAnsi" w:cstheme="minorHAnsi"/>
        </w:rPr>
        <w:t>Loan</w:t>
      </w:r>
      <w:r w:rsidRPr="000F6ADB">
        <w:rPr>
          <w:rFonts w:asciiTheme="minorHAnsi" w:hAnsiTheme="minorHAnsi" w:cstheme="minorHAnsi"/>
          <w:spacing w:val="-10"/>
        </w:rPr>
        <w:t xml:space="preserve"> </w:t>
      </w:r>
      <w:r w:rsidRPr="000F6ADB">
        <w:rPr>
          <w:rFonts w:asciiTheme="minorHAnsi" w:hAnsiTheme="minorHAnsi" w:cstheme="minorHAnsi"/>
        </w:rPr>
        <w:t>Number</w:t>
      </w:r>
    </w:p>
    <w:p w14:paraId="5A8F753A" w14:textId="77777777" w:rsidR="000F6ADB" w:rsidRPr="000F6ADB" w:rsidRDefault="000F6ADB" w:rsidP="00C50D05">
      <w:pPr>
        <w:pStyle w:val="BodyText"/>
        <w:numPr>
          <w:ilvl w:val="1"/>
          <w:numId w:val="13"/>
        </w:numPr>
        <w:tabs>
          <w:tab w:val="left" w:pos="933"/>
        </w:tabs>
        <w:spacing w:before="0" w:line="268" w:lineRule="exact"/>
        <w:ind w:hanging="360"/>
        <w:rPr>
          <w:rFonts w:asciiTheme="minorHAnsi" w:hAnsiTheme="minorHAnsi" w:cstheme="minorHAnsi"/>
        </w:rPr>
      </w:pPr>
      <w:r w:rsidRPr="000F6ADB">
        <w:rPr>
          <w:rFonts w:asciiTheme="minorHAnsi" w:hAnsiTheme="minorHAnsi" w:cstheme="minorHAnsi"/>
        </w:rPr>
        <w:t>Unpaid</w:t>
      </w:r>
      <w:r w:rsidRPr="000F6ADB">
        <w:rPr>
          <w:rFonts w:asciiTheme="minorHAnsi" w:hAnsiTheme="minorHAnsi" w:cstheme="minorHAnsi"/>
          <w:spacing w:val="-16"/>
        </w:rPr>
        <w:t xml:space="preserve"> </w:t>
      </w:r>
      <w:r w:rsidRPr="000F6ADB">
        <w:rPr>
          <w:rFonts w:asciiTheme="minorHAnsi" w:hAnsiTheme="minorHAnsi" w:cstheme="minorHAnsi"/>
        </w:rPr>
        <w:t>Principal</w:t>
      </w:r>
    </w:p>
    <w:p w14:paraId="4C911281" w14:textId="77777777" w:rsidR="000F6ADB" w:rsidRPr="000F6ADB" w:rsidRDefault="000F6ADB" w:rsidP="00C50D05">
      <w:pPr>
        <w:pStyle w:val="BodyText"/>
        <w:numPr>
          <w:ilvl w:val="1"/>
          <w:numId w:val="13"/>
        </w:numPr>
        <w:tabs>
          <w:tab w:val="left" w:pos="933"/>
        </w:tabs>
        <w:spacing w:before="0" w:line="268" w:lineRule="exact"/>
        <w:ind w:hanging="360"/>
        <w:rPr>
          <w:rFonts w:asciiTheme="minorHAnsi" w:hAnsiTheme="minorHAnsi" w:cstheme="minorHAnsi"/>
        </w:rPr>
      </w:pPr>
      <w:r w:rsidRPr="000F6ADB">
        <w:rPr>
          <w:rFonts w:asciiTheme="minorHAnsi" w:hAnsiTheme="minorHAnsi" w:cstheme="minorHAnsi"/>
          <w:spacing w:val="-1"/>
        </w:rPr>
        <w:t>Principal/Interest</w:t>
      </w:r>
      <w:r w:rsidRPr="000F6ADB">
        <w:rPr>
          <w:rFonts w:asciiTheme="minorHAnsi" w:hAnsiTheme="minorHAnsi" w:cstheme="minorHAnsi"/>
          <w:spacing w:val="-26"/>
        </w:rPr>
        <w:t xml:space="preserve"> </w:t>
      </w:r>
      <w:r w:rsidRPr="000F6ADB">
        <w:rPr>
          <w:rFonts w:asciiTheme="minorHAnsi" w:hAnsiTheme="minorHAnsi" w:cstheme="minorHAnsi"/>
        </w:rPr>
        <w:t>Payment</w:t>
      </w:r>
    </w:p>
    <w:p w14:paraId="747FAFEF" w14:textId="77777777" w:rsidR="000F6ADB" w:rsidRPr="000F6ADB" w:rsidRDefault="000F6ADB" w:rsidP="00C50D05">
      <w:pPr>
        <w:pStyle w:val="BodyText"/>
        <w:numPr>
          <w:ilvl w:val="1"/>
          <w:numId w:val="13"/>
        </w:numPr>
        <w:tabs>
          <w:tab w:val="left" w:pos="933"/>
        </w:tabs>
        <w:spacing w:before="0" w:line="268" w:lineRule="exact"/>
        <w:ind w:hanging="360"/>
        <w:rPr>
          <w:rFonts w:asciiTheme="minorHAnsi" w:hAnsiTheme="minorHAnsi" w:cstheme="minorHAnsi"/>
        </w:rPr>
      </w:pPr>
      <w:r w:rsidRPr="000F6ADB">
        <w:rPr>
          <w:rFonts w:asciiTheme="minorHAnsi" w:hAnsiTheme="minorHAnsi" w:cstheme="minorHAnsi"/>
        </w:rPr>
        <w:t>Total</w:t>
      </w:r>
      <w:r w:rsidRPr="000F6ADB">
        <w:rPr>
          <w:rFonts w:asciiTheme="minorHAnsi" w:hAnsiTheme="minorHAnsi" w:cstheme="minorHAnsi"/>
          <w:spacing w:val="-13"/>
        </w:rPr>
        <w:t xml:space="preserve"> </w:t>
      </w:r>
      <w:r w:rsidRPr="000F6ADB">
        <w:rPr>
          <w:rFonts w:asciiTheme="minorHAnsi" w:hAnsiTheme="minorHAnsi" w:cstheme="minorHAnsi"/>
        </w:rPr>
        <w:t>Amount</w:t>
      </w:r>
      <w:r w:rsidRPr="000F6ADB">
        <w:rPr>
          <w:rFonts w:asciiTheme="minorHAnsi" w:hAnsiTheme="minorHAnsi" w:cstheme="minorHAnsi"/>
          <w:spacing w:val="-11"/>
        </w:rPr>
        <w:t xml:space="preserve"> </w:t>
      </w:r>
      <w:r w:rsidRPr="000F6ADB">
        <w:rPr>
          <w:rFonts w:asciiTheme="minorHAnsi" w:hAnsiTheme="minorHAnsi" w:cstheme="minorHAnsi"/>
          <w:spacing w:val="-1"/>
        </w:rPr>
        <w:t>Delinquent</w:t>
      </w:r>
    </w:p>
    <w:p w14:paraId="618D5231" w14:textId="77777777" w:rsidR="000F6ADB" w:rsidRPr="000F6ADB" w:rsidRDefault="000F6ADB" w:rsidP="00C50D05">
      <w:pPr>
        <w:pStyle w:val="BodyText"/>
        <w:numPr>
          <w:ilvl w:val="1"/>
          <w:numId w:val="13"/>
        </w:numPr>
        <w:tabs>
          <w:tab w:val="left" w:pos="933"/>
        </w:tabs>
        <w:spacing w:before="0" w:line="269" w:lineRule="exact"/>
        <w:ind w:hanging="360"/>
        <w:rPr>
          <w:rFonts w:asciiTheme="minorHAnsi" w:hAnsiTheme="minorHAnsi" w:cstheme="minorHAnsi"/>
        </w:rPr>
      </w:pPr>
      <w:r w:rsidRPr="000F6ADB">
        <w:rPr>
          <w:rFonts w:asciiTheme="minorHAnsi" w:hAnsiTheme="minorHAnsi" w:cstheme="minorHAnsi"/>
        </w:rPr>
        <w:t>Investor</w:t>
      </w:r>
      <w:r w:rsidRPr="000F6ADB">
        <w:rPr>
          <w:rFonts w:asciiTheme="minorHAnsi" w:hAnsiTheme="minorHAnsi" w:cstheme="minorHAnsi"/>
          <w:spacing w:val="-11"/>
        </w:rPr>
        <w:t xml:space="preserve"> </w:t>
      </w:r>
      <w:r w:rsidRPr="000F6ADB">
        <w:rPr>
          <w:rFonts w:asciiTheme="minorHAnsi" w:hAnsiTheme="minorHAnsi" w:cstheme="minorHAnsi"/>
        </w:rPr>
        <w:t>Reporting</w:t>
      </w:r>
      <w:r w:rsidRPr="000F6ADB">
        <w:rPr>
          <w:rFonts w:asciiTheme="minorHAnsi" w:hAnsiTheme="minorHAnsi" w:cstheme="minorHAnsi"/>
          <w:spacing w:val="-10"/>
        </w:rPr>
        <w:t xml:space="preserve"> </w:t>
      </w:r>
      <w:r w:rsidRPr="000F6ADB">
        <w:rPr>
          <w:rFonts w:asciiTheme="minorHAnsi" w:hAnsiTheme="minorHAnsi" w:cstheme="minorHAnsi"/>
          <w:spacing w:val="-1"/>
        </w:rPr>
        <w:t>Action</w:t>
      </w:r>
      <w:r w:rsidRPr="000F6ADB">
        <w:rPr>
          <w:rFonts w:asciiTheme="minorHAnsi" w:hAnsiTheme="minorHAnsi" w:cstheme="minorHAnsi"/>
          <w:spacing w:val="-10"/>
        </w:rPr>
        <w:t xml:space="preserve"> </w:t>
      </w:r>
      <w:r w:rsidRPr="000F6ADB">
        <w:rPr>
          <w:rFonts w:asciiTheme="minorHAnsi" w:hAnsiTheme="minorHAnsi" w:cstheme="minorHAnsi"/>
        </w:rPr>
        <w:t>Code.</w:t>
      </w:r>
    </w:p>
    <w:p w14:paraId="05971113" w14:textId="77777777" w:rsidR="000F6ADB" w:rsidRPr="000F6ADB" w:rsidRDefault="000F6ADB" w:rsidP="000F6ADB">
      <w:pPr>
        <w:spacing w:before="9"/>
        <w:rPr>
          <w:rFonts w:eastAsia="Arial" w:cstheme="minorHAnsi"/>
          <w:sz w:val="17"/>
          <w:szCs w:val="17"/>
        </w:rPr>
      </w:pPr>
    </w:p>
    <w:p w14:paraId="0F76AF44" w14:textId="77777777" w:rsidR="000F6ADB" w:rsidRPr="000F6ADB" w:rsidRDefault="000F6ADB" w:rsidP="00C50D05">
      <w:pPr>
        <w:pStyle w:val="BodyText"/>
        <w:numPr>
          <w:ilvl w:val="0"/>
          <w:numId w:val="13"/>
        </w:numPr>
        <w:tabs>
          <w:tab w:val="left" w:pos="501"/>
        </w:tabs>
        <w:spacing w:before="0"/>
        <w:ind w:right="545" w:hanging="360"/>
        <w:rPr>
          <w:rFonts w:asciiTheme="minorHAnsi" w:hAnsiTheme="minorHAnsi" w:cstheme="minorHAnsi"/>
        </w:rPr>
      </w:pPr>
      <w:r w:rsidRPr="000F6ADB">
        <w:rPr>
          <w:rFonts w:asciiTheme="minorHAnsi" w:hAnsiTheme="minorHAnsi" w:cstheme="minorHAnsi"/>
        </w:rPr>
        <w:t>Click</w:t>
      </w:r>
      <w:r w:rsidRPr="000F6ADB">
        <w:rPr>
          <w:rFonts w:asciiTheme="minorHAnsi" w:hAnsiTheme="minorHAnsi" w:cstheme="minorHAnsi"/>
          <w:spacing w:val="-8"/>
        </w:rPr>
        <w:t xml:space="preserve"> </w:t>
      </w:r>
      <w:r w:rsidRPr="000F6ADB">
        <w:rPr>
          <w:rFonts w:asciiTheme="minorHAnsi" w:hAnsiTheme="minorHAnsi" w:cstheme="minorHAnsi"/>
          <w:b/>
          <w:i/>
          <w:spacing w:val="-1"/>
        </w:rPr>
        <w:t>Update</w:t>
      </w:r>
      <w:r w:rsidRPr="000F6ADB">
        <w:rPr>
          <w:rFonts w:asciiTheme="minorHAnsi" w:hAnsiTheme="minorHAnsi" w:cstheme="minorHAnsi"/>
          <w:b/>
          <w:i/>
          <w:spacing w:val="-6"/>
        </w:rPr>
        <w:t xml:space="preserve"> </w:t>
      </w:r>
      <w:r w:rsidRPr="000F6ADB">
        <w:rPr>
          <w:rFonts w:asciiTheme="minorHAnsi" w:hAnsiTheme="minorHAnsi" w:cstheme="minorHAnsi"/>
          <w:b/>
          <w:i/>
          <w:spacing w:val="-1"/>
        </w:rPr>
        <w:t>Modification</w:t>
      </w:r>
      <w:r w:rsidRPr="000F6ADB">
        <w:rPr>
          <w:rFonts w:asciiTheme="minorHAnsi" w:hAnsiTheme="minorHAnsi" w:cstheme="minorHAnsi"/>
          <w:spacing w:val="-1"/>
        </w:rPr>
        <w:t>.</w:t>
      </w:r>
      <w:r w:rsidRPr="000F6ADB">
        <w:rPr>
          <w:rFonts w:asciiTheme="minorHAnsi" w:hAnsiTheme="minorHAnsi" w:cstheme="minorHAnsi"/>
          <w:spacing w:val="-8"/>
        </w:rPr>
        <w:t xml:space="preserve"> </w:t>
      </w:r>
      <w:r w:rsidRPr="000F6ADB">
        <w:rPr>
          <w:rFonts w:asciiTheme="minorHAnsi" w:hAnsiTheme="minorHAnsi" w:cstheme="minorHAnsi"/>
        </w:rPr>
        <w:t>The</w:t>
      </w:r>
      <w:r w:rsidRPr="000F6ADB">
        <w:rPr>
          <w:rFonts w:asciiTheme="minorHAnsi" w:hAnsiTheme="minorHAnsi" w:cstheme="minorHAnsi"/>
          <w:spacing w:val="-7"/>
        </w:rPr>
        <w:t xml:space="preserve"> </w:t>
      </w:r>
      <w:r w:rsidRPr="000F6ADB">
        <w:rPr>
          <w:rFonts w:asciiTheme="minorHAnsi" w:hAnsiTheme="minorHAnsi" w:cstheme="minorHAnsi"/>
        </w:rPr>
        <w:t>Review</w:t>
      </w:r>
      <w:r w:rsidRPr="000F6ADB">
        <w:rPr>
          <w:rFonts w:asciiTheme="minorHAnsi" w:hAnsiTheme="minorHAnsi" w:cstheme="minorHAnsi"/>
          <w:spacing w:val="-8"/>
        </w:rPr>
        <w:t xml:space="preserve"> </w:t>
      </w:r>
      <w:r w:rsidRPr="000F6ADB">
        <w:rPr>
          <w:rFonts w:asciiTheme="minorHAnsi" w:hAnsiTheme="minorHAnsi" w:cstheme="minorHAnsi"/>
        </w:rPr>
        <w:t>Monthly</w:t>
      </w:r>
      <w:r w:rsidRPr="000F6ADB">
        <w:rPr>
          <w:rFonts w:asciiTheme="minorHAnsi" w:hAnsiTheme="minorHAnsi" w:cstheme="minorHAnsi"/>
          <w:spacing w:val="-8"/>
        </w:rPr>
        <w:t xml:space="preserve"> </w:t>
      </w:r>
      <w:r w:rsidRPr="000F6ADB">
        <w:rPr>
          <w:rFonts w:asciiTheme="minorHAnsi" w:hAnsiTheme="minorHAnsi" w:cstheme="minorHAnsi"/>
        </w:rPr>
        <w:t>Status</w:t>
      </w:r>
      <w:r w:rsidRPr="000F6ADB">
        <w:rPr>
          <w:rFonts w:asciiTheme="minorHAnsi" w:hAnsiTheme="minorHAnsi" w:cstheme="minorHAnsi"/>
          <w:spacing w:val="-7"/>
        </w:rPr>
        <w:t xml:space="preserve"> </w:t>
      </w:r>
      <w:r w:rsidRPr="000F6ADB">
        <w:rPr>
          <w:rFonts w:asciiTheme="minorHAnsi" w:hAnsiTheme="minorHAnsi" w:cstheme="minorHAnsi"/>
        </w:rPr>
        <w:t>Reports</w:t>
      </w:r>
      <w:r w:rsidRPr="000F6ADB">
        <w:rPr>
          <w:rFonts w:asciiTheme="minorHAnsi" w:hAnsiTheme="minorHAnsi" w:cstheme="minorHAnsi"/>
          <w:spacing w:val="-8"/>
        </w:rPr>
        <w:t xml:space="preserve"> </w:t>
      </w:r>
      <w:r w:rsidRPr="000F6ADB">
        <w:rPr>
          <w:rFonts w:asciiTheme="minorHAnsi" w:hAnsiTheme="minorHAnsi" w:cstheme="minorHAnsi"/>
        </w:rPr>
        <w:t>page</w:t>
      </w:r>
      <w:r w:rsidRPr="000F6ADB">
        <w:rPr>
          <w:rFonts w:asciiTheme="minorHAnsi" w:hAnsiTheme="minorHAnsi" w:cstheme="minorHAnsi"/>
          <w:spacing w:val="-7"/>
        </w:rPr>
        <w:t xml:space="preserve"> </w:t>
      </w:r>
      <w:r w:rsidRPr="000F6ADB">
        <w:rPr>
          <w:rFonts w:asciiTheme="minorHAnsi" w:hAnsiTheme="minorHAnsi" w:cstheme="minorHAnsi"/>
        </w:rPr>
        <w:t>is</w:t>
      </w:r>
      <w:r w:rsidRPr="000F6ADB">
        <w:rPr>
          <w:rFonts w:asciiTheme="minorHAnsi" w:hAnsiTheme="minorHAnsi" w:cstheme="minorHAnsi"/>
          <w:spacing w:val="-7"/>
        </w:rPr>
        <w:t xml:space="preserve"> </w:t>
      </w:r>
      <w:r w:rsidRPr="000F6ADB">
        <w:rPr>
          <w:rFonts w:asciiTheme="minorHAnsi" w:hAnsiTheme="minorHAnsi" w:cstheme="minorHAnsi"/>
          <w:spacing w:val="-1"/>
        </w:rPr>
        <w:t>redisplayed</w:t>
      </w:r>
      <w:r w:rsidRPr="000F6ADB">
        <w:rPr>
          <w:rFonts w:asciiTheme="minorHAnsi" w:hAnsiTheme="minorHAnsi" w:cstheme="minorHAnsi"/>
          <w:spacing w:val="-8"/>
        </w:rPr>
        <w:t xml:space="preserve"> </w:t>
      </w:r>
      <w:r w:rsidRPr="000F6ADB">
        <w:rPr>
          <w:rFonts w:asciiTheme="minorHAnsi" w:hAnsiTheme="minorHAnsi" w:cstheme="minorHAnsi"/>
        </w:rPr>
        <w:t>with</w:t>
      </w:r>
      <w:r w:rsidRPr="000F6ADB">
        <w:rPr>
          <w:rFonts w:asciiTheme="minorHAnsi" w:hAnsiTheme="minorHAnsi" w:cstheme="minorHAnsi"/>
          <w:spacing w:val="51"/>
          <w:w w:val="99"/>
        </w:rPr>
        <w:t xml:space="preserve"> </w:t>
      </w:r>
      <w:r w:rsidRPr="000F6ADB">
        <w:rPr>
          <w:rFonts w:asciiTheme="minorHAnsi" w:hAnsiTheme="minorHAnsi" w:cstheme="minorHAnsi"/>
        </w:rPr>
        <w:t>the</w:t>
      </w:r>
      <w:r w:rsidRPr="000F6ADB">
        <w:rPr>
          <w:rFonts w:asciiTheme="minorHAnsi" w:hAnsiTheme="minorHAnsi" w:cstheme="minorHAnsi"/>
          <w:spacing w:val="-9"/>
        </w:rPr>
        <w:t xml:space="preserve"> </w:t>
      </w:r>
      <w:r w:rsidRPr="000F6ADB">
        <w:rPr>
          <w:rFonts w:asciiTheme="minorHAnsi" w:hAnsiTheme="minorHAnsi" w:cstheme="minorHAnsi"/>
          <w:spacing w:val="-1"/>
        </w:rPr>
        <w:t>corrected</w:t>
      </w:r>
      <w:r w:rsidRPr="000F6ADB">
        <w:rPr>
          <w:rFonts w:asciiTheme="minorHAnsi" w:hAnsiTheme="minorHAnsi" w:cstheme="minorHAnsi"/>
          <w:spacing w:val="-9"/>
        </w:rPr>
        <w:t xml:space="preserve"> </w:t>
      </w:r>
      <w:r w:rsidRPr="000F6ADB">
        <w:rPr>
          <w:rFonts w:asciiTheme="minorHAnsi" w:hAnsiTheme="minorHAnsi" w:cstheme="minorHAnsi"/>
        </w:rPr>
        <w:t>data.</w:t>
      </w:r>
    </w:p>
    <w:p w14:paraId="572E815E" w14:textId="77777777" w:rsidR="000F6ADB" w:rsidRPr="000F6ADB" w:rsidRDefault="000F6ADB" w:rsidP="000F6ADB">
      <w:pPr>
        <w:spacing w:before="11"/>
        <w:rPr>
          <w:rFonts w:eastAsia="Arial" w:cstheme="minorHAnsi"/>
          <w:sz w:val="17"/>
          <w:szCs w:val="17"/>
        </w:rPr>
      </w:pPr>
    </w:p>
    <w:p w14:paraId="2E25DFCC" w14:textId="77777777" w:rsidR="000F6ADB" w:rsidRPr="000F6ADB" w:rsidRDefault="000F6ADB" w:rsidP="00C50D05">
      <w:pPr>
        <w:pStyle w:val="BodyText"/>
        <w:numPr>
          <w:ilvl w:val="0"/>
          <w:numId w:val="13"/>
        </w:numPr>
        <w:tabs>
          <w:tab w:val="left" w:pos="501"/>
        </w:tabs>
        <w:spacing w:before="0"/>
        <w:ind w:hanging="360"/>
        <w:rPr>
          <w:rFonts w:asciiTheme="minorHAnsi" w:hAnsiTheme="minorHAnsi" w:cstheme="minorHAnsi"/>
        </w:rPr>
      </w:pPr>
      <w:r w:rsidRPr="000F6ADB">
        <w:rPr>
          <w:rFonts w:asciiTheme="minorHAnsi" w:hAnsiTheme="minorHAnsi" w:cstheme="minorHAnsi"/>
        </w:rPr>
        <w:t>Repeat</w:t>
      </w:r>
      <w:r w:rsidRPr="000F6ADB">
        <w:rPr>
          <w:rFonts w:asciiTheme="minorHAnsi" w:hAnsiTheme="minorHAnsi" w:cstheme="minorHAnsi"/>
          <w:spacing w:val="-5"/>
        </w:rPr>
        <w:t xml:space="preserve"> </w:t>
      </w:r>
      <w:r w:rsidRPr="000F6ADB">
        <w:rPr>
          <w:rFonts w:asciiTheme="minorHAnsi" w:hAnsiTheme="minorHAnsi" w:cstheme="minorHAnsi"/>
        </w:rPr>
        <w:t>steps</w:t>
      </w:r>
      <w:r w:rsidRPr="000F6ADB">
        <w:rPr>
          <w:rFonts w:asciiTheme="minorHAnsi" w:hAnsiTheme="minorHAnsi" w:cstheme="minorHAnsi"/>
          <w:spacing w:val="-5"/>
        </w:rPr>
        <w:t xml:space="preserve"> </w:t>
      </w:r>
      <w:r w:rsidRPr="000F6ADB">
        <w:rPr>
          <w:rFonts w:asciiTheme="minorHAnsi" w:hAnsiTheme="minorHAnsi" w:cstheme="minorHAnsi"/>
        </w:rPr>
        <w:t>2,</w:t>
      </w:r>
      <w:r w:rsidRPr="000F6ADB">
        <w:rPr>
          <w:rFonts w:asciiTheme="minorHAnsi" w:hAnsiTheme="minorHAnsi" w:cstheme="minorHAnsi"/>
          <w:spacing w:val="-5"/>
        </w:rPr>
        <w:t xml:space="preserve"> </w:t>
      </w:r>
      <w:r w:rsidRPr="000F6ADB">
        <w:rPr>
          <w:rFonts w:asciiTheme="minorHAnsi" w:hAnsiTheme="minorHAnsi" w:cstheme="minorHAnsi"/>
        </w:rPr>
        <w:t>3,</w:t>
      </w:r>
      <w:r w:rsidRPr="000F6ADB">
        <w:rPr>
          <w:rFonts w:asciiTheme="minorHAnsi" w:hAnsiTheme="minorHAnsi" w:cstheme="minorHAnsi"/>
          <w:spacing w:val="-5"/>
        </w:rPr>
        <w:t xml:space="preserve"> </w:t>
      </w:r>
      <w:r w:rsidRPr="000F6ADB">
        <w:rPr>
          <w:rFonts w:asciiTheme="minorHAnsi" w:hAnsiTheme="minorHAnsi" w:cstheme="minorHAnsi"/>
        </w:rPr>
        <w:t>and</w:t>
      </w:r>
      <w:r w:rsidRPr="000F6ADB">
        <w:rPr>
          <w:rFonts w:asciiTheme="minorHAnsi" w:hAnsiTheme="minorHAnsi" w:cstheme="minorHAnsi"/>
          <w:spacing w:val="-5"/>
        </w:rPr>
        <w:t xml:space="preserve"> </w:t>
      </w:r>
      <w:r w:rsidRPr="000F6ADB">
        <w:rPr>
          <w:rFonts w:asciiTheme="minorHAnsi" w:hAnsiTheme="minorHAnsi" w:cstheme="minorHAnsi"/>
        </w:rPr>
        <w:t>4</w:t>
      </w:r>
      <w:r w:rsidRPr="000F6ADB">
        <w:rPr>
          <w:rFonts w:asciiTheme="minorHAnsi" w:hAnsiTheme="minorHAnsi" w:cstheme="minorHAnsi"/>
          <w:spacing w:val="-6"/>
        </w:rPr>
        <w:t xml:space="preserve"> </w:t>
      </w:r>
      <w:r w:rsidRPr="000F6ADB">
        <w:rPr>
          <w:rFonts w:asciiTheme="minorHAnsi" w:hAnsiTheme="minorHAnsi" w:cstheme="minorHAnsi"/>
        </w:rPr>
        <w:t>for</w:t>
      </w:r>
      <w:r w:rsidRPr="000F6ADB">
        <w:rPr>
          <w:rFonts w:asciiTheme="minorHAnsi" w:hAnsiTheme="minorHAnsi" w:cstheme="minorHAnsi"/>
          <w:spacing w:val="-5"/>
        </w:rPr>
        <w:t xml:space="preserve"> </w:t>
      </w:r>
      <w:r w:rsidRPr="000F6ADB">
        <w:rPr>
          <w:rFonts w:asciiTheme="minorHAnsi" w:hAnsiTheme="minorHAnsi" w:cstheme="minorHAnsi"/>
        </w:rPr>
        <w:t>all</w:t>
      </w:r>
      <w:r w:rsidRPr="000F6ADB">
        <w:rPr>
          <w:rFonts w:asciiTheme="minorHAnsi" w:hAnsiTheme="minorHAnsi" w:cstheme="minorHAnsi"/>
          <w:spacing w:val="-5"/>
        </w:rPr>
        <w:t xml:space="preserve"> </w:t>
      </w:r>
      <w:r w:rsidRPr="000F6ADB">
        <w:rPr>
          <w:rFonts w:asciiTheme="minorHAnsi" w:hAnsiTheme="minorHAnsi" w:cstheme="minorHAnsi"/>
          <w:spacing w:val="-1"/>
        </w:rPr>
        <w:t>modifications.</w:t>
      </w:r>
    </w:p>
    <w:p w14:paraId="7E07571E" w14:textId="77777777" w:rsidR="000F6ADB" w:rsidRPr="000F6ADB" w:rsidRDefault="000F6ADB" w:rsidP="000F6ADB">
      <w:pPr>
        <w:spacing w:before="1"/>
        <w:rPr>
          <w:rFonts w:eastAsia="Arial" w:cstheme="minorHAnsi"/>
          <w:sz w:val="18"/>
          <w:szCs w:val="18"/>
        </w:rPr>
      </w:pPr>
    </w:p>
    <w:p w14:paraId="7AA61B12" w14:textId="77777777" w:rsidR="000F6ADB" w:rsidRPr="000F6ADB" w:rsidRDefault="000F6ADB" w:rsidP="00C50D05">
      <w:pPr>
        <w:pStyle w:val="BodyText"/>
        <w:numPr>
          <w:ilvl w:val="0"/>
          <w:numId w:val="13"/>
        </w:numPr>
        <w:tabs>
          <w:tab w:val="left" w:pos="500"/>
        </w:tabs>
        <w:spacing w:before="0"/>
        <w:ind w:right="383" w:hanging="360"/>
        <w:rPr>
          <w:rFonts w:asciiTheme="minorHAnsi" w:hAnsiTheme="minorHAnsi" w:cstheme="minorHAnsi"/>
        </w:rPr>
      </w:pPr>
      <w:r w:rsidRPr="000F6ADB">
        <w:rPr>
          <w:rFonts w:asciiTheme="minorHAnsi" w:hAnsiTheme="minorHAnsi" w:cstheme="minorHAnsi"/>
          <w:u w:val="single" w:color="000000"/>
        </w:rPr>
        <w:t>After</w:t>
      </w:r>
      <w:r w:rsidRPr="000F6ADB">
        <w:rPr>
          <w:rFonts w:asciiTheme="minorHAnsi" w:hAnsiTheme="minorHAnsi" w:cstheme="minorHAnsi"/>
          <w:spacing w:val="-8"/>
          <w:u w:val="single" w:color="000000"/>
        </w:rPr>
        <w:t xml:space="preserve"> </w:t>
      </w:r>
      <w:r w:rsidRPr="000F6ADB">
        <w:rPr>
          <w:rFonts w:asciiTheme="minorHAnsi" w:hAnsiTheme="minorHAnsi" w:cstheme="minorHAnsi"/>
          <w:u w:val="single" w:color="000000"/>
        </w:rPr>
        <w:t>you</w:t>
      </w:r>
      <w:r w:rsidRPr="000F6ADB">
        <w:rPr>
          <w:rFonts w:asciiTheme="minorHAnsi" w:hAnsiTheme="minorHAnsi" w:cstheme="minorHAnsi"/>
          <w:spacing w:val="-7"/>
          <w:u w:val="single" w:color="000000"/>
        </w:rPr>
        <w:t xml:space="preserve"> </w:t>
      </w:r>
      <w:r w:rsidRPr="000F6ADB">
        <w:rPr>
          <w:rFonts w:asciiTheme="minorHAnsi" w:hAnsiTheme="minorHAnsi" w:cstheme="minorHAnsi"/>
          <w:u w:val="single" w:color="000000"/>
        </w:rPr>
        <w:t>have</w:t>
      </w:r>
      <w:r w:rsidRPr="000F6ADB">
        <w:rPr>
          <w:rFonts w:asciiTheme="minorHAnsi" w:hAnsiTheme="minorHAnsi" w:cstheme="minorHAnsi"/>
          <w:spacing w:val="-8"/>
          <w:u w:val="single" w:color="000000"/>
        </w:rPr>
        <w:t xml:space="preserve"> </w:t>
      </w:r>
      <w:r w:rsidRPr="000F6ADB">
        <w:rPr>
          <w:rFonts w:asciiTheme="minorHAnsi" w:hAnsiTheme="minorHAnsi" w:cstheme="minorHAnsi"/>
          <w:u w:val="single" w:color="000000"/>
        </w:rPr>
        <w:t>entered,</w:t>
      </w:r>
      <w:r w:rsidRPr="000F6ADB">
        <w:rPr>
          <w:rFonts w:asciiTheme="minorHAnsi" w:hAnsiTheme="minorHAnsi" w:cstheme="minorHAnsi"/>
          <w:spacing w:val="-7"/>
          <w:u w:val="single" w:color="000000"/>
        </w:rPr>
        <w:t xml:space="preserve"> </w:t>
      </w:r>
      <w:r w:rsidRPr="000F6ADB">
        <w:rPr>
          <w:rFonts w:asciiTheme="minorHAnsi" w:hAnsiTheme="minorHAnsi" w:cstheme="minorHAnsi"/>
          <w:u w:val="single" w:color="000000"/>
        </w:rPr>
        <w:t>reviewed,</w:t>
      </w:r>
      <w:r w:rsidRPr="000F6ADB">
        <w:rPr>
          <w:rFonts w:asciiTheme="minorHAnsi" w:hAnsiTheme="minorHAnsi" w:cstheme="minorHAnsi"/>
          <w:spacing w:val="-8"/>
          <w:u w:val="single" w:color="000000"/>
        </w:rPr>
        <w:t xml:space="preserve"> </w:t>
      </w:r>
      <w:r w:rsidRPr="000F6ADB">
        <w:rPr>
          <w:rFonts w:asciiTheme="minorHAnsi" w:hAnsiTheme="minorHAnsi" w:cstheme="minorHAnsi"/>
          <w:u w:val="single" w:color="000000"/>
        </w:rPr>
        <w:t>modified,</w:t>
      </w:r>
      <w:r w:rsidRPr="000F6ADB">
        <w:rPr>
          <w:rFonts w:asciiTheme="minorHAnsi" w:hAnsiTheme="minorHAnsi" w:cstheme="minorHAnsi"/>
          <w:spacing w:val="-7"/>
          <w:u w:val="single" w:color="000000"/>
        </w:rPr>
        <w:t xml:space="preserve"> </w:t>
      </w:r>
      <w:r w:rsidRPr="000F6ADB">
        <w:rPr>
          <w:rFonts w:asciiTheme="minorHAnsi" w:hAnsiTheme="minorHAnsi" w:cstheme="minorHAnsi"/>
          <w:spacing w:val="-1"/>
          <w:u w:val="single" w:color="000000"/>
        </w:rPr>
        <w:t>and/or</w:t>
      </w:r>
      <w:r w:rsidRPr="000F6ADB">
        <w:rPr>
          <w:rFonts w:asciiTheme="minorHAnsi" w:hAnsiTheme="minorHAnsi" w:cstheme="minorHAnsi"/>
          <w:spacing w:val="-7"/>
          <w:u w:val="single" w:color="000000"/>
        </w:rPr>
        <w:t xml:space="preserve"> </w:t>
      </w:r>
      <w:r w:rsidRPr="000F6ADB">
        <w:rPr>
          <w:rFonts w:asciiTheme="minorHAnsi" w:hAnsiTheme="minorHAnsi" w:cstheme="minorHAnsi"/>
          <w:u w:val="single" w:color="000000"/>
        </w:rPr>
        <w:t>deleted</w:t>
      </w:r>
      <w:r w:rsidRPr="000F6ADB">
        <w:rPr>
          <w:rFonts w:asciiTheme="minorHAnsi" w:hAnsiTheme="minorHAnsi" w:cstheme="minorHAnsi"/>
          <w:spacing w:val="-8"/>
          <w:u w:val="single" w:color="000000"/>
        </w:rPr>
        <w:t xml:space="preserve"> </w:t>
      </w:r>
      <w:r w:rsidRPr="000F6ADB">
        <w:rPr>
          <w:rFonts w:asciiTheme="minorHAnsi" w:hAnsiTheme="minorHAnsi" w:cstheme="minorHAnsi"/>
          <w:u w:val="single" w:color="000000"/>
        </w:rPr>
        <w:t>your</w:t>
      </w:r>
      <w:r w:rsidRPr="000F6ADB">
        <w:rPr>
          <w:rFonts w:asciiTheme="minorHAnsi" w:hAnsiTheme="minorHAnsi" w:cstheme="minorHAnsi"/>
          <w:spacing w:val="-7"/>
          <w:u w:val="single" w:color="000000"/>
        </w:rPr>
        <w:t xml:space="preserve"> </w:t>
      </w:r>
      <w:r w:rsidRPr="000F6ADB">
        <w:rPr>
          <w:rFonts w:asciiTheme="minorHAnsi" w:hAnsiTheme="minorHAnsi" w:cstheme="minorHAnsi"/>
          <w:u w:val="single" w:color="000000"/>
        </w:rPr>
        <w:t>Monthly</w:t>
      </w:r>
      <w:r w:rsidRPr="000F6ADB">
        <w:rPr>
          <w:rFonts w:asciiTheme="minorHAnsi" w:hAnsiTheme="minorHAnsi" w:cstheme="minorHAnsi"/>
          <w:spacing w:val="-8"/>
          <w:u w:val="single" w:color="000000"/>
        </w:rPr>
        <w:t xml:space="preserve"> </w:t>
      </w:r>
      <w:r w:rsidRPr="000F6ADB">
        <w:rPr>
          <w:rFonts w:asciiTheme="minorHAnsi" w:hAnsiTheme="minorHAnsi" w:cstheme="minorHAnsi"/>
          <w:u w:val="single" w:color="000000"/>
        </w:rPr>
        <w:t>status</w:t>
      </w:r>
      <w:r w:rsidRPr="000F6ADB">
        <w:rPr>
          <w:rFonts w:asciiTheme="minorHAnsi" w:hAnsiTheme="minorHAnsi" w:cstheme="minorHAnsi"/>
          <w:spacing w:val="-7"/>
          <w:u w:val="single" w:color="000000"/>
        </w:rPr>
        <w:t xml:space="preserve"> </w:t>
      </w:r>
      <w:r w:rsidRPr="000F6ADB">
        <w:rPr>
          <w:rFonts w:asciiTheme="minorHAnsi" w:hAnsiTheme="minorHAnsi" w:cstheme="minorHAnsi"/>
          <w:u w:val="single" w:color="000000"/>
        </w:rPr>
        <w:t>report</w:t>
      </w:r>
      <w:r w:rsidRPr="000F6ADB">
        <w:rPr>
          <w:rFonts w:asciiTheme="minorHAnsi" w:hAnsiTheme="minorHAnsi" w:cstheme="minorHAnsi"/>
          <w:spacing w:val="-7"/>
          <w:u w:val="single" w:color="000000"/>
        </w:rPr>
        <w:t xml:space="preserve"> </w:t>
      </w:r>
      <w:r w:rsidRPr="000F6ADB">
        <w:rPr>
          <w:rFonts w:asciiTheme="minorHAnsi" w:hAnsiTheme="minorHAnsi" w:cstheme="minorHAnsi"/>
          <w:u w:val="single" w:color="000000"/>
        </w:rPr>
        <w:t>data</w:t>
      </w:r>
      <w:r w:rsidRPr="000F6ADB">
        <w:rPr>
          <w:rFonts w:asciiTheme="minorHAnsi" w:hAnsiTheme="minorHAnsi" w:cstheme="minorHAnsi"/>
          <w:spacing w:val="25"/>
          <w:w w:val="99"/>
        </w:rPr>
        <w:t xml:space="preserve"> </w:t>
      </w:r>
      <w:r w:rsidRPr="000F6ADB">
        <w:rPr>
          <w:rFonts w:asciiTheme="minorHAnsi" w:hAnsiTheme="minorHAnsi" w:cstheme="minorHAnsi"/>
          <w:u w:val="single" w:color="000000"/>
        </w:rPr>
        <w:t>for</w:t>
      </w:r>
      <w:r w:rsidRPr="000F6ADB">
        <w:rPr>
          <w:rFonts w:asciiTheme="minorHAnsi" w:hAnsiTheme="minorHAnsi" w:cstheme="minorHAnsi"/>
          <w:spacing w:val="-7"/>
          <w:u w:val="single" w:color="000000"/>
        </w:rPr>
        <w:t xml:space="preserve"> </w:t>
      </w:r>
      <w:r w:rsidRPr="000F6ADB">
        <w:rPr>
          <w:rFonts w:asciiTheme="minorHAnsi" w:hAnsiTheme="minorHAnsi" w:cstheme="minorHAnsi"/>
          <w:u w:val="single" w:color="000000"/>
        </w:rPr>
        <w:t>your</w:t>
      </w:r>
      <w:r w:rsidRPr="000F6ADB">
        <w:rPr>
          <w:rFonts w:asciiTheme="minorHAnsi" w:hAnsiTheme="minorHAnsi" w:cstheme="minorHAnsi"/>
          <w:spacing w:val="-6"/>
          <w:u w:val="single" w:color="000000"/>
        </w:rPr>
        <w:t xml:space="preserve"> </w:t>
      </w:r>
      <w:r w:rsidRPr="000F6ADB">
        <w:rPr>
          <w:rFonts w:asciiTheme="minorHAnsi" w:hAnsiTheme="minorHAnsi" w:cstheme="minorHAnsi"/>
          <w:u w:val="single" w:color="000000"/>
        </w:rPr>
        <w:t>entire</w:t>
      </w:r>
      <w:r w:rsidRPr="000F6ADB">
        <w:rPr>
          <w:rFonts w:asciiTheme="minorHAnsi" w:hAnsiTheme="minorHAnsi" w:cstheme="minorHAnsi"/>
          <w:spacing w:val="-7"/>
          <w:u w:val="single" w:color="000000"/>
        </w:rPr>
        <w:t xml:space="preserve"> </w:t>
      </w:r>
      <w:r w:rsidRPr="000F6ADB">
        <w:rPr>
          <w:rFonts w:asciiTheme="minorHAnsi" w:hAnsiTheme="minorHAnsi" w:cstheme="minorHAnsi"/>
          <w:u w:val="single" w:color="000000"/>
        </w:rPr>
        <w:t>portfolio</w:t>
      </w:r>
      <w:r w:rsidRPr="000F6ADB">
        <w:rPr>
          <w:rFonts w:asciiTheme="minorHAnsi" w:hAnsiTheme="minorHAnsi" w:cstheme="minorHAnsi"/>
        </w:rPr>
        <w:t>,</w:t>
      </w:r>
      <w:r w:rsidRPr="000F6ADB">
        <w:rPr>
          <w:rFonts w:asciiTheme="minorHAnsi" w:hAnsiTheme="minorHAnsi" w:cstheme="minorHAnsi"/>
          <w:spacing w:val="-6"/>
        </w:rPr>
        <w:t xml:space="preserve"> </w:t>
      </w:r>
      <w:r w:rsidRPr="000F6ADB">
        <w:rPr>
          <w:rFonts w:asciiTheme="minorHAnsi" w:hAnsiTheme="minorHAnsi" w:cstheme="minorHAnsi"/>
        </w:rPr>
        <w:t>you</w:t>
      </w:r>
      <w:r w:rsidRPr="000F6ADB">
        <w:rPr>
          <w:rFonts w:asciiTheme="minorHAnsi" w:hAnsiTheme="minorHAnsi" w:cstheme="minorHAnsi"/>
          <w:spacing w:val="-6"/>
        </w:rPr>
        <w:t xml:space="preserve"> </w:t>
      </w:r>
      <w:r w:rsidRPr="000F6ADB">
        <w:rPr>
          <w:rFonts w:asciiTheme="minorHAnsi" w:hAnsiTheme="minorHAnsi" w:cstheme="minorHAnsi"/>
        </w:rPr>
        <w:t>are</w:t>
      </w:r>
      <w:r w:rsidRPr="000F6ADB">
        <w:rPr>
          <w:rFonts w:asciiTheme="minorHAnsi" w:hAnsiTheme="minorHAnsi" w:cstheme="minorHAnsi"/>
          <w:spacing w:val="-6"/>
        </w:rPr>
        <w:t xml:space="preserve"> </w:t>
      </w:r>
      <w:r w:rsidRPr="000F6ADB">
        <w:rPr>
          <w:rFonts w:asciiTheme="minorHAnsi" w:hAnsiTheme="minorHAnsi" w:cstheme="minorHAnsi"/>
        </w:rPr>
        <w:t>ready</w:t>
      </w:r>
      <w:r w:rsidRPr="000F6ADB">
        <w:rPr>
          <w:rFonts w:asciiTheme="minorHAnsi" w:hAnsiTheme="minorHAnsi" w:cstheme="minorHAnsi"/>
          <w:spacing w:val="-6"/>
        </w:rPr>
        <w:t xml:space="preserve"> </w:t>
      </w:r>
      <w:r w:rsidRPr="000F6ADB">
        <w:rPr>
          <w:rFonts w:asciiTheme="minorHAnsi" w:hAnsiTheme="minorHAnsi" w:cstheme="minorHAnsi"/>
        </w:rPr>
        <w:t>to</w:t>
      </w:r>
      <w:r w:rsidRPr="000F6ADB">
        <w:rPr>
          <w:rFonts w:asciiTheme="minorHAnsi" w:hAnsiTheme="minorHAnsi" w:cstheme="minorHAnsi"/>
          <w:spacing w:val="-6"/>
        </w:rPr>
        <w:t xml:space="preserve"> </w:t>
      </w:r>
      <w:r w:rsidRPr="000F6ADB">
        <w:rPr>
          <w:rFonts w:asciiTheme="minorHAnsi" w:hAnsiTheme="minorHAnsi" w:cstheme="minorHAnsi"/>
        </w:rPr>
        <w:t>submit</w:t>
      </w:r>
      <w:r w:rsidRPr="000F6ADB">
        <w:rPr>
          <w:rFonts w:asciiTheme="minorHAnsi" w:hAnsiTheme="minorHAnsi" w:cstheme="minorHAnsi"/>
          <w:spacing w:val="-5"/>
        </w:rPr>
        <w:t xml:space="preserve"> </w:t>
      </w:r>
      <w:r w:rsidRPr="000F6ADB">
        <w:rPr>
          <w:rFonts w:asciiTheme="minorHAnsi" w:hAnsiTheme="minorHAnsi" w:cstheme="minorHAnsi"/>
        </w:rPr>
        <w:t>the</w:t>
      </w:r>
      <w:r w:rsidRPr="000F6ADB">
        <w:rPr>
          <w:rFonts w:asciiTheme="minorHAnsi" w:hAnsiTheme="minorHAnsi" w:cstheme="minorHAnsi"/>
          <w:spacing w:val="-6"/>
        </w:rPr>
        <w:t xml:space="preserve"> </w:t>
      </w:r>
      <w:r w:rsidRPr="000F6ADB">
        <w:rPr>
          <w:rFonts w:asciiTheme="minorHAnsi" w:hAnsiTheme="minorHAnsi" w:cstheme="minorHAnsi"/>
          <w:spacing w:val="-1"/>
        </w:rPr>
        <w:t>Monthly</w:t>
      </w:r>
      <w:r w:rsidRPr="000F6ADB">
        <w:rPr>
          <w:rFonts w:asciiTheme="minorHAnsi" w:hAnsiTheme="minorHAnsi" w:cstheme="minorHAnsi"/>
          <w:spacing w:val="-6"/>
        </w:rPr>
        <w:t xml:space="preserve"> </w:t>
      </w:r>
      <w:r w:rsidRPr="000F6ADB">
        <w:rPr>
          <w:rFonts w:asciiTheme="minorHAnsi" w:hAnsiTheme="minorHAnsi" w:cstheme="minorHAnsi"/>
        </w:rPr>
        <w:t>status</w:t>
      </w:r>
      <w:r w:rsidRPr="000F6ADB">
        <w:rPr>
          <w:rFonts w:asciiTheme="minorHAnsi" w:hAnsiTheme="minorHAnsi" w:cstheme="minorHAnsi"/>
          <w:spacing w:val="-6"/>
        </w:rPr>
        <w:t xml:space="preserve"> </w:t>
      </w:r>
      <w:r w:rsidRPr="000F6ADB">
        <w:rPr>
          <w:rFonts w:asciiTheme="minorHAnsi" w:hAnsiTheme="minorHAnsi" w:cstheme="minorHAnsi"/>
        </w:rPr>
        <w:t>reports</w:t>
      </w:r>
      <w:r w:rsidRPr="000F6ADB">
        <w:rPr>
          <w:rFonts w:asciiTheme="minorHAnsi" w:hAnsiTheme="minorHAnsi" w:cstheme="minorHAnsi"/>
          <w:spacing w:val="-6"/>
        </w:rPr>
        <w:t xml:space="preserve"> </w:t>
      </w:r>
      <w:r w:rsidRPr="000F6ADB">
        <w:rPr>
          <w:rFonts w:asciiTheme="minorHAnsi" w:hAnsiTheme="minorHAnsi" w:cstheme="minorHAnsi"/>
        </w:rPr>
        <w:t>for</w:t>
      </w:r>
      <w:r w:rsidRPr="000F6ADB">
        <w:rPr>
          <w:rFonts w:asciiTheme="minorHAnsi" w:hAnsiTheme="minorHAnsi" w:cstheme="minorHAnsi"/>
          <w:spacing w:val="-5"/>
        </w:rPr>
        <w:t xml:space="preserve"> </w:t>
      </w:r>
      <w:r w:rsidRPr="000F6ADB">
        <w:rPr>
          <w:rFonts w:asciiTheme="minorHAnsi" w:hAnsiTheme="minorHAnsi" w:cstheme="minorHAnsi"/>
          <w:spacing w:val="-1"/>
        </w:rPr>
        <w:t>transmission.</w:t>
      </w:r>
      <w:r w:rsidRPr="000F6ADB">
        <w:rPr>
          <w:rFonts w:asciiTheme="minorHAnsi" w:hAnsiTheme="minorHAnsi" w:cstheme="minorHAnsi"/>
          <w:spacing w:val="37"/>
          <w:w w:val="99"/>
        </w:rPr>
        <w:t xml:space="preserve"> </w:t>
      </w:r>
      <w:r w:rsidRPr="000F6ADB">
        <w:rPr>
          <w:rFonts w:asciiTheme="minorHAnsi" w:hAnsiTheme="minorHAnsi" w:cstheme="minorHAnsi"/>
        </w:rPr>
        <w:t>Access</w:t>
      </w:r>
      <w:r w:rsidRPr="000F6ADB">
        <w:rPr>
          <w:rFonts w:asciiTheme="minorHAnsi" w:hAnsiTheme="minorHAnsi" w:cstheme="minorHAnsi"/>
          <w:spacing w:val="-7"/>
        </w:rPr>
        <w:t xml:space="preserve"> </w:t>
      </w:r>
      <w:r w:rsidRPr="000F6ADB">
        <w:rPr>
          <w:rFonts w:asciiTheme="minorHAnsi" w:hAnsiTheme="minorHAnsi" w:cstheme="minorHAnsi"/>
        </w:rPr>
        <w:t>the</w:t>
      </w:r>
      <w:r w:rsidRPr="000F6ADB">
        <w:rPr>
          <w:rFonts w:asciiTheme="minorHAnsi" w:hAnsiTheme="minorHAnsi" w:cstheme="minorHAnsi"/>
          <w:spacing w:val="-8"/>
        </w:rPr>
        <w:t xml:space="preserve"> </w:t>
      </w:r>
      <w:r w:rsidRPr="000F6ADB">
        <w:rPr>
          <w:rFonts w:asciiTheme="minorHAnsi" w:hAnsiTheme="minorHAnsi" w:cstheme="minorHAnsi"/>
        </w:rPr>
        <w:t>Review</w:t>
      </w:r>
      <w:r w:rsidRPr="000F6ADB">
        <w:rPr>
          <w:rFonts w:asciiTheme="minorHAnsi" w:hAnsiTheme="minorHAnsi" w:cstheme="minorHAnsi"/>
          <w:spacing w:val="-6"/>
        </w:rPr>
        <w:t xml:space="preserve"> </w:t>
      </w:r>
      <w:r w:rsidRPr="000F6ADB">
        <w:rPr>
          <w:rFonts w:asciiTheme="minorHAnsi" w:hAnsiTheme="minorHAnsi" w:cstheme="minorHAnsi"/>
        </w:rPr>
        <w:t>Monthly</w:t>
      </w:r>
      <w:r w:rsidRPr="000F6ADB">
        <w:rPr>
          <w:rFonts w:asciiTheme="minorHAnsi" w:hAnsiTheme="minorHAnsi" w:cstheme="minorHAnsi"/>
          <w:spacing w:val="-8"/>
        </w:rPr>
        <w:t xml:space="preserve"> </w:t>
      </w:r>
      <w:r w:rsidRPr="000F6ADB">
        <w:rPr>
          <w:rFonts w:asciiTheme="minorHAnsi" w:hAnsiTheme="minorHAnsi" w:cstheme="minorHAnsi"/>
        </w:rPr>
        <w:t>Status</w:t>
      </w:r>
      <w:r w:rsidRPr="000F6ADB">
        <w:rPr>
          <w:rFonts w:asciiTheme="minorHAnsi" w:hAnsiTheme="minorHAnsi" w:cstheme="minorHAnsi"/>
          <w:spacing w:val="-6"/>
        </w:rPr>
        <w:t xml:space="preserve"> </w:t>
      </w:r>
      <w:r w:rsidRPr="000F6ADB">
        <w:rPr>
          <w:rFonts w:asciiTheme="minorHAnsi" w:hAnsiTheme="minorHAnsi" w:cstheme="minorHAnsi"/>
        </w:rPr>
        <w:t>Reports</w:t>
      </w:r>
      <w:r w:rsidRPr="000F6ADB">
        <w:rPr>
          <w:rFonts w:asciiTheme="minorHAnsi" w:hAnsiTheme="minorHAnsi" w:cstheme="minorHAnsi"/>
          <w:spacing w:val="-7"/>
        </w:rPr>
        <w:t xml:space="preserve"> </w:t>
      </w:r>
      <w:r w:rsidRPr="000F6ADB">
        <w:rPr>
          <w:rFonts w:asciiTheme="minorHAnsi" w:hAnsiTheme="minorHAnsi" w:cstheme="minorHAnsi"/>
        </w:rPr>
        <w:t>page</w:t>
      </w:r>
      <w:r w:rsidRPr="000F6ADB">
        <w:rPr>
          <w:rFonts w:asciiTheme="minorHAnsi" w:hAnsiTheme="minorHAnsi" w:cstheme="minorHAnsi"/>
          <w:spacing w:val="-6"/>
        </w:rPr>
        <w:t xml:space="preserve"> </w:t>
      </w:r>
      <w:r w:rsidRPr="000F6ADB">
        <w:rPr>
          <w:rFonts w:asciiTheme="minorHAnsi" w:hAnsiTheme="minorHAnsi" w:cstheme="minorHAnsi"/>
        </w:rPr>
        <w:t>to</w:t>
      </w:r>
      <w:r w:rsidRPr="000F6ADB">
        <w:rPr>
          <w:rFonts w:asciiTheme="minorHAnsi" w:hAnsiTheme="minorHAnsi" w:cstheme="minorHAnsi"/>
          <w:spacing w:val="-7"/>
        </w:rPr>
        <w:t xml:space="preserve"> </w:t>
      </w:r>
      <w:r w:rsidRPr="000F6ADB">
        <w:rPr>
          <w:rFonts w:asciiTheme="minorHAnsi" w:hAnsiTheme="minorHAnsi" w:cstheme="minorHAnsi"/>
        </w:rPr>
        <w:t>submit</w:t>
      </w:r>
      <w:r w:rsidRPr="000F6ADB">
        <w:rPr>
          <w:rFonts w:asciiTheme="minorHAnsi" w:hAnsiTheme="minorHAnsi" w:cstheme="minorHAnsi"/>
          <w:spacing w:val="-6"/>
        </w:rPr>
        <w:t xml:space="preserve"> </w:t>
      </w:r>
      <w:r w:rsidRPr="000F6ADB">
        <w:rPr>
          <w:rFonts w:asciiTheme="minorHAnsi" w:hAnsiTheme="minorHAnsi" w:cstheme="minorHAnsi"/>
        </w:rPr>
        <w:t>the</w:t>
      </w:r>
      <w:r w:rsidRPr="000F6ADB">
        <w:rPr>
          <w:rFonts w:asciiTheme="minorHAnsi" w:hAnsiTheme="minorHAnsi" w:cstheme="minorHAnsi"/>
          <w:spacing w:val="-7"/>
        </w:rPr>
        <w:t xml:space="preserve"> </w:t>
      </w:r>
      <w:r w:rsidRPr="000F6ADB">
        <w:rPr>
          <w:rFonts w:asciiTheme="minorHAnsi" w:hAnsiTheme="minorHAnsi" w:cstheme="minorHAnsi"/>
        </w:rPr>
        <w:t>Monthly</w:t>
      </w:r>
      <w:r w:rsidRPr="000F6ADB">
        <w:rPr>
          <w:rFonts w:asciiTheme="minorHAnsi" w:hAnsiTheme="minorHAnsi" w:cstheme="minorHAnsi"/>
          <w:spacing w:val="-6"/>
        </w:rPr>
        <w:t xml:space="preserve"> </w:t>
      </w:r>
      <w:r w:rsidRPr="000F6ADB">
        <w:rPr>
          <w:rFonts w:asciiTheme="minorHAnsi" w:hAnsiTheme="minorHAnsi" w:cstheme="minorHAnsi"/>
        </w:rPr>
        <w:t>status</w:t>
      </w:r>
      <w:r w:rsidRPr="000F6ADB">
        <w:rPr>
          <w:rFonts w:asciiTheme="minorHAnsi" w:hAnsiTheme="minorHAnsi" w:cstheme="minorHAnsi"/>
          <w:spacing w:val="-7"/>
        </w:rPr>
        <w:t xml:space="preserve"> </w:t>
      </w:r>
      <w:r w:rsidRPr="000F6ADB">
        <w:rPr>
          <w:rFonts w:asciiTheme="minorHAnsi" w:hAnsiTheme="minorHAnsi" w:cstheme="minorHAnsi"/>
        </w:rPr>
        <w:t>reports.</w:t>
      </w:r>
    </w:p>
    <w:p w14:paraId="4F6D44CC" w14:textId="07CA96C2" w:rsidR="000F6ADB" w:rsidRDefault="000F6ADB" w:rsidP="000F6ADB"/>
    <w:p w14:paraId="02063F50" w14:textId="2A2EAA49" w:rsidR="000F6ADB" w:rsidRDefault="000F6ADB" w:rsidP="00F10246">
      <w:pPr>
        <w:pStyle w:val="Heading2"/>
      </w:pPr>
      <w:bookmarkStart w:id="15" w:name="_Toc140157944"/>
      <w:r>
        <w:t>Deleting Monthly Status Reports</w:t>
      </w:r>
      <w:bookmarkEnd w:id="15"/>
    </w:p>
    <w:p w14:paraId="07786738" w14:textId="29F2F4A6" w:rsidR="000F6ADB" w:rsidRDefault="000F6ADB" w:rsidP="00D46393">
      <w:pPr>
        <w:pStyle w:val="BodyText"/>
        <w:ind w:left="1" w:right="104" w:hanging="1"/>
        <w:rPr>
          <w:rFonts w:asciiTheme="minorHAnsi" w:hAnsiTheme="minorHAnsi" w:cstheme="minorHAnsi"/>
        </w:rPr>
      </w:pPr>
      <w:r w:rsidRPr="000F6ADB">
        <w:rPr>
          <w:rFonts w:asciiTheme="minorHAnsi" w:hAnsiTheme="minorHAnsi" w:cstheme="minorHAnsi"/>
        </w:rPr>
        <w:t>You</w:t>
      </w:r>
      <w:r w:rsidRPr="000F6ADB">
        <w:rPr>
          <w:rFonts w:asciiTheme="minorHAnsi" w:hAnsiTheme="minorHAnsi" w:cstheme="minorHAnsi"/>
          <w:spacing w:val="-7"/>
        </w:rPr>
        <w:t xml:space="preserve"> </w:t>
      </w:r>
      <w:r w:rsidRPr="000F6ADB">
        <w:rPr>
          <w:rFonts w:asciiTheme="minorHAnsi" w:hAnsiTheme="minorHAnsi" w:cstheme="minorHAnsi"/>
        </w:rPr>
        <w:t>can</w:t>
      </w:r>
      <w:r w:rsidRPr="000F6ADB">
        <w:rPr>
          <w:rFonts w:asciiTheme="minorHAnsi" w:hAnsiTheme="minorHAnsi" w:cstheme="minorHAnsi"/>
          <w:spacing w:val="-6"/>
        </w:rPr>
        <w:t xml:space="preserve"> </w:t>
      </w:r>
      <w:r w:rsidRPr="000F6ADB">
        <w:rPr>
          <w:rFonts w:asciiTheme="minorHAnsi" w:hAnsiTheme="minorHAnsi" w:cstheme="minorHAnsi"/>
        </w:rPr>
        <w:t>delete</w:t>
      </w:r>
      <w:r w:rsidRPr="000F6ADB">
        <w:rPr>
          <w:rFonts w:asciiTheme="minorHAnsi" w:hAnsiTheme="minorHAnsi" w:cstheme="minorHAnsi"/>
          <w:spacing w:val="-6"/>
        </w:rPr>
        <w:t xml:space="preserve"> </w:t>
      </w:r>
      <w:r w:rsidRPr="000F6ADB">
        <w:rPr>
          <w:rFonts w:asciiTheme="minorHAnsi" w:hAnsiTheme="minorHAnsi" w:cstheme="minorHAnsi"/>
        </w:rPr>
        <w:t>current</w:t>
      </w:r>
      <w:r w:rsidRPr="000F6ADB">
        <w:rPr>
          <w:rFonts w:asciiTheme="minorHAnsi" w:hAnsiTheme="minorHAnsi" w:cstheme="minorHAnsi"/>
          <w:spacing w:val="-6"/>
        </w:rPr>
        <w:t xml:space="preserve"> </w:t>
      </w:r>
      <w:r w:rsidRPr="000F6ADB">
        <w:rPr>
          <w:rFonts w:asciiTheme="minorHAnsi" w:hAnsiTheme="minorHAnsi" w:cstheme="minorHAnsi"/>
        </w:rPr>
        <w:t>statuses</w:t>
      </w:r>
      <w:r w:rsidRPr="000F6ADB">
        <w:rPr>
          <w:rFonts w:asciiTheme="minorHAnsi" w:hAnsiTheme="minorHAnsi" w:cstheme="minorHAnsi"/>
          <w:spacing w:val="-7"/>
        </w:rPr>
        <w:t xml:space="preserve"> </w:t>
      </w:r>
      <w:r w:rsidRPr="000F6ADB">
        <w:rPr>
          <w:rFonts w:asciiTheme="minorHAnsi" w:hAnsiTheme="minorHAnsi" w:cstheme="minorHAnsi"/>
          <w:i/>
        </w:rPr>
        <w:t>that</w:t>
      </w:r>
      <w:r w:rsidRPr="000F6ADB">
        <w:rPr>
          <w:rFonts w:asciiTheme="minorHAnsi" w:hAnsiTheme="minorHAnsi" w:cstheme="minorHAnsi"/>
          <w:i/>
          <w:spacing w:val="-8"/>
        </w:rPr>
        <w:t xml:space="preserve"> </w:t>
      </w:r>
      <w:r w:rsidRPr="000F6ADB">
        <w:rPr>
          <w:rFonts w:asciiTheme="minorHAnsi" w:hAnsiTheme="minorHAnsi" w:cstheme="minorHAnsi"/>
          <w:i/>
        </w:rPr>
        <w:t>have</w:t>
      </w:r>
      <w:r w:rsidRPr="000F6ADB">
        <w:rPr>
          <w:rFonts w:asciiTheme="minorHAnsi" w:hAnsiTheme="minorHAnsi" w:cstheme="minorHAnsi"/>
          <w:i/>
          <w:spacing w:val="-6"/>
        </w:rPr>
        <w:t xml:space="preserve"> </w:t>
      </w:r>
      <w:r w:rsidRPr="000F6ADB">
        <w:rPr>
          <w:rFonts w:asciiTheme="minorHAnsi" w:hAnsiTheme="minorHAnsi" w:cstheme="minorHAnsi"/>
          <w:i/>
        </w:rPr>
        <w:t>not</w:t>
      </w:r>
      <w:r w:rsidRPr="000F6ADB">
        <w:rPr>
          <w:rFonts w:asciiTheme="minorHAnsi" w:hAnsiTheme="minorHAnsi" w:cstheme="minorHAnsi"/>
          <w:i/>
          <w:spacing w:val="-6"/>
        </w:rPr>
        <w:t xml:space="preserve"> </w:t>
      </w:r>
      <w:r w:rsidRPr="000F6ADB">
        <w:rPr>
          <w:rFonts w:asciiTheme="minorHAnsi" w:hAnsiTheme="minorHAnsi" w:cstheme="minorHAnsi"/>
          <w:i/>
          <w:spacing w:val="-1"/>
        </w:rPr>
        <w:t>been</w:t>
      </w:r>
      <w:r w:rsidRPr="000F6ADB">
        <w:rPr>
          <w:rFonts w:asciiTheme="minorHAnsi" w:hAnsiTheme="minorHAnsi" w:cstheme="minorHAnsi"/>
          <w:i/>
          <w:spacing w:val="-6"/>
        </w:rPr>
        <w:t xml:space="preserve"> </w:t>
      </w:r>
      <w:r w:rsidRPr="000F6ADB">
        <w:rPr>
          <w:rFonts w:asciiTheme="minorHAnsi" w:hAnsiTheme="minorHAnsi" w:cstheme="minorHAnsi"/>
          <w:i/>
          <w:spacing w:val="-1"/>
        </w:rPr>
        <w:t>transmitted</w:t>
      </w:r>
      <w:r w:rsidRPr="000F6ADB">
        <w:rPr>
          <w:rFonts w:asciiTheme="minorHAnsi" w:hAnsiTheme="minorHAnsi" w:cstheme="minorHAnsi"/>
          <w:i/>
          <w:spacing w:val="-7"/>
        </w:rPr>
        <w:t xml:space="preserve"> </w:t>
      </w:r>
      <w:r w:rsidRPr="000F6ADB">
        <w:rPr>
          <w:rFonts w:asciiTheme="minorHAnsi" w:hAnsiTheme="minorHAnsi" w:cstheme="minorHAnsi"/>
        </w:rPr>
        <w:t>by</w:t>
      </w:r>
      <w:r w:rsidRPr="000F6ADB">
        <w:rPr>
          <w:rFonts w:asciiTheme="minorHAnsi" w:hAnsiTheme="minorHAnsi" w:cstheme="minorHAnsi"/>
          <w:spacing w:val="-6"/>
        </w:rPr>
        <w:t xml:space="preserve"> </w:t>
      </w:r>
      <w:r w:rsidRPr="000F6ADB">
        <w:rPr>
          <w:rFonts w:asciiTheme="minorHAnsi" w:hAnsiTheme="minorHAnsi" w:cstheme="minorHAnsi"/>
        </w:rPr>
        <w:t>accessing</w:t>
      </w:r>
      <w:r w:rsidRPr="000F6ADB">
        <w:rPr>
          <w:rFonts w:asciiTheme="minorHAnsi" w:hAnsiTheme="minorHAnsi" w:cstheme="minorHAnsi"/>
          <w:spacing w:val="-6"/>
        </w:rPr>
        <w:t xml:space="preserve"> </w:t>
      </w:r>
      <w:r w:rsidRPr="000F6ADB">
        <w:rPr>
          <w:rFonts w:asciiTheme="minorHAnsi" w:hAnsiTheme="minorHAnsi" w:cstheme="minorHAnsi"/>
        </w:rPr>
        <w:t>the</w:t>
      </w:r>
      <w:r w:rsidRPr="000F6ADB">
        <w:rPr>
          <w:rFonts w:asciiTheme="minorHAnsi" w:hAnsiTheme="minorHAnsi" w:cstheme="minorHAnsi"/>
          <w:spacing w:val="-6"/>
        </w:rPr>
        <w:t xml:space="preserve"> </w:t>
      </w:r>
      <w:r w:rsidRPr="000F6ADB">
        <w:rPr>
          <w:rFonts w:asciiTheme="minorHAnsi" w:hAnsiTheme="minorHAnsi" w:cstheme="minorHAnsi"/>
        </w:rPr>
        <w:t>Review</w:t>
      </w:r>
      <w:r w:rsidRPr="000F6ADB">
        <w:rPr>
          <w:rFonts w:asciiTheme="minorHAnsi" w:hAnsiTheme="minorHAnsi" w:cstheme="minorHAnsi"/>
          <w:spacing w:val="-7"/>
        </w:rPr>
        <w:t xml:space="preserve"> </w:t>
      </w:r>
      <w:r w:rsidRPr="000F6ADB">
        <w:rPr>
          <w:rFonts w:asciiTheme="minorHAnsi" w:hAnsiTheme="minorHAnsi" w:cstheme="minorHAnsi"/>
        </w:rPr>
        <w:t>Monthly</w:t>
      </w:r>
      <w:r w:rsidRPr="000F6ADB">
        <w:rPr>
          <w:rFonts w:asciiTheme="minorHAnsi" w:hAnsiTheme="minorHAnsi" w:cstheme="minorHAnsi"/>
          <w:spacing w:val="26"/>
          <w:w w:val="99"/>
        </w:rPr>
        <w:t xml:space="preserve"> </w:t>
      </w:r>
      <w:r w:rsidRPr="000F6ADB">
        <w:rPr>
          <w:rFonts w:asciiTheme="minorHAnsi" w:hAnsiTheme="minorHAnsi" w:cstheme="minorHAnsi"/>
        </w:rPr>
        <w:t>Status</w:t>
      </w:r>
      <w:r w:rsidRPr="000F6ADB">
        <w:rPr>
          <w:rFonts w:asciiTheme="minorHAnsi" w:hAnsiTheme="minorHAnsi" w:cstheme="minorHAnsi"/>
          <w:spacing w:val="-7"/>
        </w:rPr>
        <w:t xml:space="preserve"> </w:t>
      </w:r>
      <w:r w:rsidRPr="000F6ADB">
        <w:rPr>
          <w:rFonts w:asciiTheme="minorHAnsi" w:hAnsiTheme="minorHAnsi" w:cstheme="minorHAnsi"/>
        </w:rPr>
        <w:t>Reports</w:t>
      </w:r>
      <w:r w:rsidRPr="000F6ADB">
        <w:rPr>
          <w:rFonts w:asciiTheme="minorHAnsi" w:hAnsiTheme="minorHAnsi" w:cstheme="minorHAnsi"/>
          <w:spacing w:val="-6"/>
        </w:rPr>
        <w:t xml:space="preserve"> </w:t>
      </w:r>
      <w:r w:rsidRPr="000F6ADB">
        <w:rPr>
          <w:rFonts w:asciiTheme="minorHAnsi" w:hAnsiTheme="minorHAnsi" w:cstheme="minorHAnsi"/>
        </w:rPr>
        <w:t>page.</w:t>
      </w:r>
      <w:r w:rsidRPr="000F6ADB">
        <w:rPr>
          <w:rFonts w:asciiTheme="minorHAnsi" w:hAnsiTheme="minorHAnsi" w:cstheme="minorHAnsi"/>
          <w:spacing w:val="-6"/>
        </w:rPr>
        <w:t xml:space="preserve"> </w:t>
      </w:r>
      <w:r w:rsidRPr="000F6ADB">
        <w:rPr>
          <w:rFonts w:asciiTheme="minorHAnsi" w:hAnsiTheme="minorHAnsi" w:cstheme="minorHAnsi"/>
        </w:rPr>
        <w:t>You</w:t>
      </w:r>
      <w:r w:rsidRPr="000F6ADB">
        <w:rPr>
          <w:rFonts w:asciiTheme="minorHAnsi" w:hAnsiTheme="minorHAnsi" w:cstheme="minorHAnsi"/>
          <w:spacing w:val="-6"/>
        </w:rPr>
        <w:t xml:space="preserve"> </w:t>
      </w:r>
      <w:r w:rsidRPr="000F6ADB">
        <w:rPr>
          <w:rFonts w:asciiTheme="minorHAnsi" w:hAnsiTheme="minorHAnsi" w:cstheme="minorHAnsi"/>
        </w:rPr>
        <w:t>also</w:t>
      </w:r>
      <w:r w:rsidRPr="000F6ADB">
        <w:rPr>
          <w:rFonts w:asciiTheme="minorHAnsi" w:hAnsiTheme="minorHAnsi" w:cstheme="minorHAnsi"/>
          <w:spacing w:val="-7"/>
        </w:rPr>
        <w:t xml:space="preserve"> </w:t>
      </w:r>
      <w:r w:rsidRPr="000F6ADB">
        <w:rPr>
          <w:rFonts w:asciiTheme="minorHAnsi" w:hAnsiTheme="minorHAnsi" w:cstheme="minorHAnsi"/>
          <w:spacing w:val="-1"/>
        </w:rPr>
        <w:t>submit</w:t>
      </w:r>
      <w:r w:rsidRPr="000F6ADB">
        <w:rPr>
          <w:rFonts w:asciiTheme="minorHAnsi" w:hAnsiTheme="minorHAnsi" w:cstheme="minorHAnsi"/>
          <w:spacing w:val="-6"/>
        </w:rPr>
        <w:t xml:space="preserve"> </w:t>
      </w:r>
      <w:r w:rsidRPr="000F6ADB">
        <w:rPr>
          <w:rFonts w:asciiTheme="minorHAnsi" w:hAnsiTheme="minorHAnsi" w:cstheme="minorHAnsi"/>
        </w:rPr>
        <w:t>your</w:t>
      </w:r>
      <w:r w:rsidRPr="000F6ADB">
        <w:rPr>
          <w:rFonts w:asciiTheme="minorHAnsi" w:hAnsiTheme="minorHAnsi" w:cstheme="minorHAnsi"/>
          <w:spacing w:val="-6"/>
        </w:rPr>
        <w:t xml:space="preserve"> </w:t>
      </w:r>
      <w:r w:rsidRPr="000F6ADB">
        <w:rPr>
          <w:rFonts w:asciiTheme="minorHAnsi" w:hAnsiTheme="minorHAnsi" w:cstheme="minorHAnsi"/>
        </w:rPr>
        <w:t>statuses</w:t>
      </w:r>
      <w:r w:rsidRPr="000F6ADB">
        <w:rPr>
          <w:rFonts w:asciiTheme="minorHAnsi" w:hAnsiTheme="minorHAnsi" w:cstheme="minorHAnsi"/>
          <w:spacing w:val="-6"/>
        </w:rPr>
        <w:t xml:space="preserve"> </w:t>
      </w:r>
      <w:r w:rsidRPr="000F6ADB">
        <w:rPr>
          <w:rFonts w:asciiTheme="minorHAnsi" w:hAnsiTheme="minorHAnsi" w:cstheme="minorHAnsi"/>
        </w:rPr>
        <w:t>for</w:t>
      </w:r>
      <w:r w:rsidRPr="000F6ADB">
        <w:rPr>
          <w:rFonts w:asciiTheme="minorHAnsi" w:hAnsiTheme="minorHAnsi" w:cstheme="minorHAnsi"/>
          <w:spacing w:val="-7"/>
        </w:rPr>
        <w:t xml:space="preserve"> </w:t>
      </w:r>
      <w:r w:rsidRPr="000F6ADB">
        <w:rPr>
          <w:rFonts w:asciiTheme="minorHAnsi" w:hAnsiTheme="minorHAnsi" w:cstheme="minorHAnsi"/>
        </w:rPr>
        <w:t>transmission</w:t>
      </w:r>
      <w:r w:rsidRPr="000F6ADB">
        <w:rPr>
          <w:rFonts w:asciiTheme="minorHAnsi" w:hAnsiTheme="minorHAnsi" w:cstheme="minorHAnsi"/>
          <w:spacing w:val="-7"/>
        </w:rPr>
        <w:t xml:space="preserve"> </w:t>
      </w:r>
      <w:r w:rsidRPr="000F6ADB">
        <w:rPr>
          <w:rFonts w:asciiTheme="minorHAnsi" w:hAnsiTheme="minorHAnsi" w:cstheme="minorHAnsi"/>
          <w:spacing w:val="-1"/>
        </w:rPr>
        <w:t>from</w:t>
      </w:r>
      <w:r w:rsidRPr="000F6ADB">
        <w:rPr>
          <w:rFonts w:asciiTheme="minorHAnsi" w:hAnsiTheme="minorHAnsi" w:cstheme="minorHAnsi"/>
          <w:spacing w:val="-7"/>
        </w:rPr>
        <w:t xml:space="preserve"> </w:t>
      </w:r>
      <w:r w:rsidRPr="000F6ADB">
        <w:rPr>
          <w:rFonts w:asciiTheme="minorHAnsi" w:hAnsiTheme="minorHAnsi" w:cstheme="minorHAnsi"/>
        </w:rPr>
        <w:t>this</w:t>
      </w:r>
      <w:r w:rsidRPr="000F6ADB">
        <w:rPr>
          <w:rFonts w:asciiTheme="minorHAnsi" w:hAnsiTheme="minorHAnsi" w:cstheme="minorHAnsi"/>
          <w:spacing w:val="-6"/>
        </w:rPr>
        <w:t xml:space="preserve"> </w:t>
      </w:r>
      <w:r w:rsidRPr="000F6ADB">
        <w:rPr>
          <w:rFonts w:asciiTheme="minorHAnsi" w:hAnsiTheme="minorHAnsi" w:cstheme="minorHAnsi"/>
        </w:rPr>
        <w:t>page.</w:t>
      </w:r>
    </w:p>
    <w:p w14:paraId="68A059DF" w14:textId="77777777" w:rsidR="000F6ADB" w:rsidRPr="000F6ADB" w:rsidRDefault="000F6ADB" w:rsidP="000F6ADB">
      <w:pPr>
        <w:pStyle w:val="BodyText"/>
        <w:ind w:left="140" w:right="104" w:hanging="1"/>
        <w:rPr>
          <w:rFonts w:asciiTheme="minorHAnsi" w:hAnsiTheme="minorHAnsi" w:cstheme="minorHAnsi"/>
        </w:rPr>
      </w:pPr>
    </w:p>
    <w:p w14:paraId="311C8BBD" w14:textId="77777777" w:rsidR="000F6ADB" w:rsidRPr="000F6ADB" w:rsidRDefault="000F6ADB" w:rsidP="00C50D05">
      <w:pPr>
        <w:pStyle w:val="BodyText"/>
        <w:numPr>
          <w:ilvl w:val="0"/>
          <w:numId w:val="14"/>
        </w:numPr>
        <w:tabs>
          <w:tab w:val="left" w:pos="501"/>
        </w:tabs>
        <w:spacing w:before="0"/>
        <w:ind w:right="465" w:hanging="360"/>
        <w:rPr>
          <w:rFonts w:asciiTheme="minorHAnsi" w:hAnsiTheme="minorHAnsi" w:cstheme="minorHAnsi"/>
        </w:rPr>
      </w:pPr>
      <w:r w:rsidRPr="000F6ADB">
        <w:rPr>
          <w:rFonts w:asciiTheme="minorHAnsi" w:hAnsiTheme="minorHAnsi" w:cstheme="minorHAnsi"/>
        </w:rPr>
        <w:t>Click</w:t>
      </w:r>
      <w:r w:rsidRPr="000F6ADB">
        <w:rPr>
          <w:rFonts w:asciiTheme="minorHAnsi" w:hAnsiTheme="minorHAnsi" w:cstheme="minorHAnsi"/>
          <w:spacing w:val="-7"/>
        </w:rPr>
        <w:t xml:space="preserve"> </w:t>
      </w:r>
      <w:r w:rsidRPr="000F6ADB">
        <w:rPr>
          <w:rFonts w:asciiTheme="minorHAnsi" w:hAnsiTheme="minorHAnsi" w:cstheme="minorHAnsi"/>
          <w:b/>
          <w:i/>
          <w:spacing w:val="-1"/>
        </w:rPr>
        <w:t>Review</w:t>
      </w:r>
      <w:r w:rsidRPr="000F6ADB">
        <w:rPr>
          <w:rFonts w:asciiTheme="minorHAnsi" w:hAnsiTheme="minorHAnsi" w:cstheme="minorHAnsi"/>
          <w:b/>
          <w:i/>
          <w:spacing w:val="-8"/>
        </w:rPr>
        <w:t xml:space="preserve"> </w:t>
      </w:r>
      <w:r w:rsidRPr="000F6ADB">
        <w:rPr>
          <w:rFonts w:asciiTheme="minorHAnsi" w:hAnsiTheme="minorHAnsi" w:cstheme="minorHAnsi"/>
          <w:b/>
          <w:i/>
        </w:rPr>
        <w:t>Transmission</w:t>
      </w:r>
      <w:r w:rsidRPr="000F6ADB">
        <w:rPr>
          <w:rFonts w:asciiTheme="minorHAnsi" w:hAnsiTheme="minorHAnsi" w:cstheme="minorHAnsi"/>
          <w:b/>
          <w:i/>
          <w:spacing w:val="-6"/>
        </w:rPr>
        <w:t xml:space="preserve"> </w:t>
      </w:r>
      <w:r w:rsidRPr="000F6ADB">
        <w:rPr>
          <w:rFonts w:asciiTheme="minorHAnsi" w:hAnsiTheme="minorHAnsi" w:cstheme="minorHAnsi"/>
        </w:rPr>
        <w:t>on</w:t>
      </w:r>
      <w:r w:rsidRPr="000F6ADB">
        <w:rPr>
          <w:rFonts w:asciiTheme="minorHAnsi" w:hAnsiTheme="minorHAnsi" w:cstheme="minorHAnsi"/>
          <w:spacing w:val="-7"/>
        </w:rPr>
        <w:t xml:space="preserve"> </w:t>
      </w:r>
      <w:r w:rsidRPr="000F6ADB">
        <w:rPr>
          <w:rFonts w:asciiTheme="minorHAnsi" w:hAnsiTheme="minorHAnsi" w:cstheme="minorHAnsi"/>
        </w:rPr>
        <w:t>the</w:t>
      </w:r>
      <w:r w:rsidRPr="000F6ADB">
        <w:rPr>
          <w:rFonts w:asciiTheme="minorHAnsi" w:hAnsiTheme="minorHAnsi" w:cstheme="minorHAnsi"/>
          <w:spacing w:val="-8"/>
        </w:rPr>
        <w:t xml:space="preserve"> </w:t>
      </w:r>
      <w:r w:rsidRPr="000F6ADB">
        <w:rPr>
          <w:rFonts w:asciiTheme="minorHAnsi" w:hAnsiTheme="minorHAnsi" w:cstheme="minorHAnsi"/>
        </w:rPr>
        <w:t>Monthly</w:t>
      </w:r>
      <w:r w:rsidRPr="000F6ADB">
        <w:rPr>
          <w:rFonts w:asciiTheme="minorHAnsi" w:hAnsiTheme="minorHAnsi" w:cstheme="minorHAnsi"/>
          <w:spacing w:val="-8"/>
        </w:rPr>
        <w:t xml:space="preserve"> </w:t>
      </w:r>
      <w:r w:rsidRPr="000F6ADB">
        <w:rPr>
          <w:rFonts w:asciiTheme="minorHAnsi" w:hAnsiTheme="minorHAnsi" w:cstheme="minorHAnsi"/>
        </w:rPr>
        <w:t>Status</w:t>
      </w:r>
      <w:r w:rsidRPr="000F6ADB">
        <w:rPr>
          <w:rFonts w:asciiTheme="minorHAnsi" w:hAnsiTheme="minorHAnsi" w:cstheme="minorHAnsi"/>
          <w:spacing w:val="-7"/>
        </w:rPr>
        <w:t xml:space="preserve"> </w:t>
      </w:r>
      <w:r w:rsidRPr="000F6ADB">
        <w:rPr>
          <w:rFonts w:asciiTheme="minorHAnsi" w:hAnsiTheme="minorHAnsi" w:cstheme="minorHAnsi"/>
        </w:rPr>
        <w:t>Reports</w:t>
      </w:r>
      <w:r w:rsidRPr="000F6ADB">
        <w:rPr>
          <w:rFonts w:asciiTheme="minorHAnsi" w:hAnsiTheme="minorHAnsi" w:cstheme="minorHAnsi"/>
          <w:spacing w:val="-6"/>
        </w:rPr>
        <w:t xml:space="preserve"> </w:t>
      </w:r>
      <w:r w:rsidRPr="000F6ADB">
        <w:rPr>
          <w:rFonts w:asciiTheme="minorHAnsi" w:hAnsiTheme="minorHAnsi" w:cstheme="minorHAnsi"/>
        </w:rPr>
        <w:t>page.</w:t>
      </w:r>
      <w:r w:rsidRPr="000F6ADB">
        <w:rPr>
          <w:rFonts w:asciiTheme="minorHAnsi" w:hAnsiTheme="minorHAnsi" w:cstheme="minorHAnsi"/>
          <w:spacing w:val="-7"/>
        </w:rPr>
        <w:t xml:space="preserve"> </w:t>
      </w:r>
      <w:r w:rsidRPr="000F6ADB">
        <w:rPr>
          <w:rFonts w:asciiTheme="minorHAnsi" w:hAnsiTheme="minorHAnsi" w:cstheme="minorHAnsi"/>
        </w:rPr>
        <w:t>All</w:t>
      </w:r>
      <w:r w:rsidRPr="000F6ADB">
        <w:rPr>
          <w:rFonts w:asciiTheme="minorHAnsi" w:hAnsiTheme="minorHAnsi" w:cstheme="minorHAnsi"/>
          <w:spacing w:val="-7"/>
        </w:rPr>
        <w:t xml:space="preserve"> </w:t>
      </w:r>
      <w:r w:rsidRPr="000F6ADB">
        <w:rPr>
          <w:rFonts w:asciiTheme="minorHAnsi" w:hAnsiTheme="minorHAnsi" w:cstheme="minorHAnsi"/>
        </w:rPr>
        <w:t>status</w:t>
      </w:r>
      <w:r w:rsidRPr="000F6ADB">
        <w:rPr>
          <w:rFonts w:asciiTheme="minorHAnsi" w:hAnsiTheme="minorHAnsi" w:cstheme="minorHAnsi"/>
          <w:spacing w:val="-6"/>
        </w:rPr>
        <w:t xml:space="preserve"> </w:t>
      </w:r>
      <w:r w:rsidRPr="000F6ADB">
        <w:rPr>
          <w:rFonts w:asciiTheme="minorHAnsi" w:hAnsiTheme="minorHAnsi" w:cstheme="minorHAnsi"/>
        </w:rPr>
        <w:t>reports</w:t>
      </w:r>
      <w:r w:rsidRPr="000F6ADB">
        <w:rPr>
          <w:rFonts w:asciiTheme="minorHAnsi" w:hAnsiTheme="minorHAnsi" w:cstheme="minorHAnsi"/>
          <w:spacing w:val="-7"/>
        </w:rPr>
        <w:t xml:space="preserve"> </w:t>
      </w:r>
      <w:r w:rsidRPr="000F6ADB">
        <w:rPr>
          <w:rFonts w:asciiTheme="minorHAnsi" w:hAnsiTheme="minorHAnsi" w:cstheme="minorHAnsi"/>
        </w:rPr>
        <w:t>that</w:t>
      </w:r>
      <w:r w:rsidRPr="000F6ADB">
        <w:rPr>
          <w:rFonts w:asciiTheme="minorHAnsi" w:hAnsiTheme="minorHAnsi" w:cstheme="minorHAnsi"/>
          <w:spacing w:val="27"/>
          <w:w w:val="99"/>
        </w:rPr>
        <w:t xml:space="preserve"> </w:t>
      </w:r>
      <w:r w:rsidRPr="000F6ADB">
        <w:rPr>
          <w:rFonts w:asciiTheme="minorHAnsi" w:hAnsiTheme="minorHAnsi" w:cstheme="minorHAnsi"/>
        </w:rPr>
        <w:t>were</w:t>
      </w:r>
      <w:r w:rsidRPr="000F6ADB">
        <w:rPr>
          <w:rFonts w:asciiTheme="minorHAnsi" w:hAnsiTheme="minorHAnsi" w:cstheme="minorHAnsi"/>
          <w:spacing w:val="-7"/>
        </w:rPr>
        <w:t xml:space="preserve"> </w:t>
      </w:r>
      <w:r w:rsidRPr="000F6ADB">
        <w:rPr>
          <w:rFonts w:asciiTheme="minorHAnsi" w:hAnsiTheme="minorHAnsi" w:cstheme="minorHAnsi"/>
        </w:rPr>
        <w:t>entered</w:t>
      </w:r>
      <w:r w:rsidRPr="000F6ADB">
        <w:rPr>
          <w:rFonts w:asciiTheme="minorHAnsi" w:hAnsiTheme="minorHAnsi" w:cstheme="minorHAnsi"/>
          <w:spacing w:val="-6"/>
        </w:rPr>
        <w:t xml:space="preserve"> </w:t>
      </w:r>
      <w:r w:rsidRPr="000F6ADB">
        <w:rPr>
          <w:rFonts w:asciiTheme="minorHAnsi" w:hAnsiTheme="minorHAnsi" w:cstheme="minorHAnsi"/>
        </w:rPr>
        <w:t>on</w:t>
      </w:r>
      <w:r w:rsidRPr="000F6ADB">
        <w:rPr>
          <w:rFonts w:asciiTheme="minorHAnsi" w:hAnsiTheme="minorHAnsi" w:cstheme="minorHAnsi"/>
          <w:spacing w:val="-6"/>
        </w:rPr>
        <w:t xml:space="preserve"> </w:t>
      </w:r>
      <w:r w:rsidRPr="000F6ADB">
        <w:rPr>
          <w:rFonts w:asciiTheme="minorHAnsi" w:hAnsiTheme="minorHAnsi" w:cstheme="minorHAnsi"/>
        </w:rPr>
        <w:t>the</w:t>
      </w:r>
      <w:r w:rsidRPr="000F6ADB">
        <w:rPr>
          <w:rFonts w:asciiTheme="minorHAnsi" w:hAnsiTheme="minorHAnsi" w:cstheme="minorHAnsi"/>
          <w:spacing w:val="-6"/>
        </w:rPr>
        <w:t xml:space="preserve"> </w:t>
      </w:r>
      <w:r w:rsidRPr="000F6ADB">
        <w:rPr>
          <w:rFonts w:asciiTheme="minorHAnsi" w:hAnsiTheme="minorHAnsi" w:cstheme="minorHAnsi"/>
        </w:rPr>
        <w:t>Monthly</w:t>
      </w:r>
      <w:r w:rsidRPr="000F6ADB">
        <w:rPr>
          <w:rFonts w:asciiTheme="minorHAnsi" w:hAnsiTheme="minorHAnsi" w:cstheme="minorHAnsi"/>
          <w:spacing w:val="-7"/>
        </w:rPr>
        <w:t xml:space="preserve"> </w:t>
      </w:r>
      <w:r w:rsidRPr="000F6ADB">
        <w:rPr>
          <w:rFonts w:asciiTheme="minorHAnsi" w:hAnsiTheme="minorHAnsi" w:cstheme="minorHAnsi"/>
        </w:rPr>
        <w:t>Status</w:t>
      </w:r>
      <w:r w:rsidRPr="000F6ADB">
        <w:rPr>
          <w:rFonts w:asciiTheme="minorHAnsi" w:hAnsiTheme="minorHAnsi" w:cstheme="minorHAnsi"/>
          <w:spacing w:val="-6"/>
        </w:rPr>
        <w:t xml:space="preserve"> </w:t>
      </w:r>
      <w:r w:rsidRPr="000F6ADB">
        <w:rPr>
          <w:rFonts w:asciiTheme="minorHAnsi" w:hAnsiTheme="minorHAnsi" w:cstheme="minorHAnsi"/>
        </w:rPr>
        <w:t>Reports</w:t>
      </w:r>
      <w:r w:rsidRPr="000F6ADB">
        <w:rPr>
          <w:rFonts w:asciiTheme="minorHAnsi" w:hAnsiTheme="minorHAnsi" w:cstheme="minorHAnsi"/>
          <w:spacing w:val="-6"/>
        </w:rPr>
        <w:t xml:space="preserve"> </w:t>
      </w:r>
      <w:r w:rsidRPr="000F6ADB">
        <w:rPr>
          <w:rFonts w:asciiTheme="minorHAnsi" w:hAnsiTheme="minorHAnsi" w:cstheme="minorHAnsi"/>
          <w:spacing w:val="-1"/>
        </w:rPr>
        <w:t>page</w:t>
      </w:r>
      <w:r w:rsidRPr="000F6ADB">
        <w:rPr>
          <w:rFonts w:asciiTheme="minorHAnsi" w:hAnsiTheme="minorHAnsi" w:cstheme="minorHAnsi"/>
          <w:spacing w:val="-7"/>
        </w:rPr>
        <w:t xml:space="preserve"> </w:t>
      </w:r>
      <w:r w:rsidRPr="000F6ADB">
        <w:rPr>
          <w:rFonts w:asciiTheme="minorHAnsi" w:hAnsiTheme="minorHAnsi" w:cstheme="minorHAnsi"/>
        </w:rPr>
        <w:t>are</w:t>
      </w:r>
      <w:r w:rsidRPr="000F6ADB">
        <w:rPr>
          <w:rFonts w:asciiTheme="minorHAnsi" w:hAnsiTheme="minorHAnsi" w:cstheme="minorHAnsi"/>
          <w:spacing w:val="-6"/>
        </w:rPr>
        <w:t xml:space="preserve"> </w:t>
      </w:r>
      <w:r w:rsidRPr="000F6ADB">
        <w:rPr>
          <w:rFonts w:asciiTheme="minorHAnsi" w:hAnsiTheme="minorHAnsi" w:cstheme="minorHAnsi"/>
          <w:spacing w:val="-1"/>
        </w:rPr>
        <w:t>displayed</w:t>
      </w:r>
      <w:r w:rsidRPr="000F6ADB">
        <w:rPr>
          <w:rFonts w:asciiTheme="minorHAnsi" w:hAnsiTheme="minorHAnsi" w:cstheme="minorHAnsi"/>
          <w:spacing w:val="-6"/>
        </w:rPr>
        <w:t xml:space="preserve"> </w:t>
      </w:r>
      <w:r w:rsidRPr="000F6ADB">
        <w:rPr>
          <w:rFonts w:asciiTheme="minorHAnsi" w:hAnsiTheme="minorHAnsi" w:cstheme="minorHAnsi"/>
        </w:rPr>
        <w:t>on</w:t>
      </w:r>
      <w:r w:rsidRPr="000F6ADB">
        <w:rPr>
          <w:rFonts w:asciiTheme="minorHAnsi" w:hAnsiTheme="minorHAnsi" w:cstheme="minorHAnsi"/>
          <w:spacing w:val="-6"/>
        </w:rPr>
        <w:t xml:space="preserve"> </w:t>
      </w:r>
      <w:r w:rsidRPr="000F6ADB">
        <w:rPr>
          <w:rFonts w:asciiTheme="minorHAnsi" w:hAnsiTheme="minorHAnsi" w:cstheme="minorHAnsi"/>
        </w:rPr>
        <w:t>the</w:t>
      </w:r>
      <w:r w:rsidRPr="000F6ADB">
        <w:rPr>
          <w:rFonts w:asciiTheme="minorHAnsi" w:hAnsiTheme="minorHAnsi" w:cstheme="minorHAnsi"/>
          <w:spacing w:val="-6"/>
        </w:rPr>
        <w:t xml:space="preserve"> </w:t>
      </w:r>
      <w:r w:rsidRPr="000F6ADB">
        <w:rPr>
          <w:rFonts w:asciiTheme="minorHAnsi" w:hAnsiTheme="minorHAnsi" w:cstheme="minorHAnsi"/>
        </w:rPr>
        <w:t>Review</w:t>
      </w:r>
      <w:r w:rsidRPr="000F6ADB">
        <w:rPr>
          <w:rFonts w:asciiTheme="minorHAnsi" w:hAnsiTheme="minorHAnsi" w:cstheme="minorHAnsi"/>
          <w:spacing w:val="-5"/>
        </w:rPr>
        <w:t xml:space="preserve"> </w:t>
      </w:r>
      <w:r w:rsidRPr="000F6ADB">
        <w:rPr>
          <w:rFonts w:asciiTheme="minorHAnsi" w:hAnsiTheme="minorHAnsi" w:cstheme="minorHAnsi"/>
        </w:rPr>
        <w:t>Monthly</w:t>
      </w:r>
      <w:r w:rsidRPr="000F6ADB">
        <w:rPr>
          <w:rFonts w:asciiTheme="minorHAnsi" w:hAnsiTheme="minorHAnsi" w:cstheme="minorHAnsi"/>
          <w:spacing w:val="24"/>
          <w:w w:val="99"/>
        </w:rPr>
        <w:t xml:space="preserve"> </w:t>
      </w:r>
      <w:r w:rsidRPr="000F6ADB">
        <w:rPr>
          <w:rFonts w:asciiTheme="minorHAnsi" w:hAnsiTheme="minorHAnsi" w:cstheme="minorHAnsi"/>
        </w:rPr>
        <w:t>Status</w:t>
      </w:r>
      <w:r w:rsidRPr="000F6ADB">
        <w:rPr>
          <w:rFonts w:asciiTheme="minorHAnsi" w:hAnsiTheme="minorHAnsi" w:cstheme="minorHAnsi"/>
          <w:spacing w:val="-7"/>
        </w:rPr>
        <w:t xml:space="preserve"> </w:t>
      </w:r>
      <w:r w:rsidRPr="000F6ADB">
        <w:rPr>
          <w:rFonts w:asciiTheme="minorHAnsi" w:hAnsiTheme="minorHAnsi" w:cstheme="minorHAnsi"/>
        </w:rPr>
        <w:t>Reports</w:t>
      </w:r>
      <w:r w:rsidRPr="000F6ADB">
        <w:rPr>
          <w:rFonts w:asciiTheme="minorHAnsi" w:hAnsiTheme="minorHAnsi" w:cstheme="minorHAnsi"/>
          <w:spacing w:val="-6"/>
        </w:rPr>
        <w:t xml:space="preserve"> </w:t>
      </w:r>
      <w:r w:rsidRPr="000F6ADB">
        <w:rPr>
          <w:rFonts w:asciiTheme="minorHAnsi" w:hAnsiTheme="minorHAnsi" w:cstheme="minorHAnsi"/>
        </w:rPr>
        <w:t>page.</w:t>
      </w:r>
      <w:r w:rsidRPr="000F6ADB">
        <w:rPr>
          <w:rFonts w:asciiTheme="minorHAnsi" w:hAnsiTheme="minorHAnsi" w:cstheme="minorHAnsi"/>
          <w:spacing w:val="-6"/>
        </w:rPr>
        <w:t xml:space="preserve"> </w:t>
      </w:r>
      <w:r w:rsidRPr="000F6ADB">
        <w:rPr>
          <w:rFonts w:asciiTheme="minorHAnsi" w:hAnsiTheme="minorHAnsi" w:cstheme="minorHAnsi"/>
          <w:spacing w:val="-1"/>
        </w:rPr>
        <w:t>The</w:t>
      </w:r>
      <w:r w:rsidRPr="000F6ADB">
        <w:rPr>
          <w:rFonts w:asciiTheme="minorHAnsi" w:hAnsiTheme="minorHAnsi" w:cstheme="minorHAnsi"/>
          <w:spacing w:val="-6"/>
        </w:rPr>
        <w:t xml:space="preserve"> </w:t>
      </w:r>
      <w:r w:rsidRPr="000F6ADB">
        <w:rPr>
          <w:rFonts w:asciiTheme="minorHAnsi" w:hAnsiTheme="minorHAnsi" w:cstheme="minorHAnsi"/>
        </w:rPr>
        <w:t>status</w:t>
      </w:r>
      <w:r w:rsidRPr="000F6ADB">
        <w:rPr>
          <w:rFonts w:asciiTheme="minorHAnsi" w:hAnsiTheme="minorHAnsi" w:cstheme="minorHAnsi"/>
          <w:spacing w:val="-6"/>
        </w:rPr>
        <w:t xml:space="preserve"> </w:t>
      </w:r>
      <w:r w:rsidRPr="000F6ADB">
        <w:rPr>
          <w:rFonts w:asciiTheme="minorHAnsi" w:hAnsiTheme="minorHAnsi" w:cstheme="minorHAnsi"/>
          <w:spacing w:val="-1"/>
        </w:rPr>
        <w:t>reports</w:t>
      </w:r>
      <w:r w:rsidRPr="000F6ADB">
        <w:rPr>
          <w:rFonts w:asciiTheme="minorHAnsi" w:hAnsiTheme="minorHAnsi" w:cstheme="minorHAnsi"/>
          <w:spacing w:val="-7"/>
        </w:rPr>
        <w:t xml:space="preserve"> </w:t>
      </w:r>
      <w:r w:rsidRPr="000F6ADB">
        <w:rPr>
          <w:rFonts w:asciiTheme="minorHAnsi" w:hAnsiTheme="minorHAnsi" w:cstheme="minorHAnsi"/>
        </w:rPr>
        <w:t>are</w:t>
      </w:r>
      <w:r w:rsidRPr="000F6ADB">
        <w:rPr>
          <w:rFonts w:asciiTheme="minorHAnsi" w:hAnsiTheme="minorHAnsi" w:cstheme="minorHAnsi"/>
          <w:spacing w:val="-6"/>
        </w:rPr>
        <w:t xml:space="preserve"> </w:t>
      </w:r>
      <w:r w:rsidRPr="000F6ADB">
        <w:rPr>
          <w:rFonts w:asciiTheme="minorHAnsi" w:hAnsiTheme="minorHAnsi" w:cstheme="minorHAnsi"/>
          <w:spacing w:val="-1"/>
        </w:rPr>
        <w:t>sorted</w:t>
      </w:r>
      <w:r w:rsidRPr="000F6ADB">
        <w:rPr>
          <w:rFonts w:asciiTheme="minorHAnsi" w:hAnsiTheme="minorHAnsi" w:cstheme="minorHAnsi"/>
          <w:spacing w:val="-6"/>
        </w:rPr>
        <w:t xml:space="preserve"> </w:t>
      </w:r>
      <w:r w:rsidRPr="000F6ADB">
        <w:rPr>
          <w:rFonts w:asciiTheme="minorHAnsi" w:hAnsiTheme="minorHAnsi" w:cstheme="minorHAnsi"/>
        </w:rPr>
        <w:t>by</w:t>
      </w:r>
      <w:r w:rsidRPr="000F6ADB">
        <w:rPr>
          <w:rFonts w:asciiTheme="minorHAnsi" w:hAnsiTheme="minorHAnsi" w:cstheme="minorHAnsi"/>
          <w:spacing w:val="-6"/>
        </w:rPr>
        <w:t xml:space="preserve"> </w:t>
      </w:r>
      <w:r w:rsidRPr="000F6ADB">
        <w:rPr>
          <w:rFonts w:asciiTheme="minorHAnsi" w:hAnsiTheme="minorHAnsi" w:cstheme="minorHAnsi"/>
        </w:rPr>
        <w:t>borrower</w:t>
      </w:r>
      <w:r w:rsidRPr="000F6ADB">
        <w:rPr>
          <w:rFonts w:asciiTheme="minorHAnsi" w:hAnsiTheme="minorHAnsi" w:cstheme="minorHAnsi"/>
          <w:spacing w:val="-6"/>
        </w:rPr>
        <w:t xml:space="preserve"> </w:t>
      </w:r>
      <w:r w:rsidRPr="000F6ADB">
        <w:rPr>
          <w:rFonts w:asciiTheme="minorHAnsi" w:hAnsiTheme="minorHAnsi" w:cstheme="minorHAnsi"/>
        </w:rPr>
        <w:t>social</w:t>
      </w:r>
      <w:r w:rsidRPr="000F6ADB">
        <w:rPr>
          <w:rFonts w:asciiTheme="minorHAnsi" w:hAnsiTheme="minorHAnsi" w:cstheme="minorHAnsi"/>
          <w:spacing w:val="-7"/>
        </w:rPr>
        <w:t xml:space="preserve"> </w:t>
      </w:r>
      <w:r w:rsidRPr="000F6ADB">
        <w:rPr>
          <w:rFonts w:asciiTheme="minorHAnsi" w:hAnsiTheme="minorHAnsi" w:cstheme="minorHAnsi"/>
        </w:rPr>
        <w:t>security</w:t>
      </w:r>
      <w:r w:rsidRPr="000F6ADB">
        <w:rPr>
          <w:rFonts w:asciiTheme="minorHAnsi" w:hAnsiTheme="minorHAnsi" w:cstheme="minorHAnsi"/>
          <w:spacing w:val="-6"/>
        </w:rPr>
        <w:t xml:space="preserve"> </w:t>
      </w:r>
      <w:r w:rsidRPr="000F6ADB">
        <w:rPr>
          <w:rFonts w:asciiTheme="minorHAnsi" w:hAnsiTheme="minorHAnsi" w:cstheme="minorHAnsi"/>
        </w:rPr>
        <w:t>number</w:t>
      </w:r>
      <w:r w:rsidRPr="000F6ADB">
        <w:rPr>
          <w:rFonts w:asciiTheme="minorHAnsi" w:hAnsiTheme="minorHAnsi" w:cstheme="minorHAnsi"/>
          <w:spacing w:val="-6"/>
        </w:rPr>
        <w:t xml:space="preserve"> </w:t>
      </w:r>
      <w:r w:rsidRPr="000F6ADB">
        <w:rPr>
          <w:rFonts w:asciiTheme="minorHAnsi" w:hAnsiTheme="minorHAnsi" w:cstheme="minorHAnsi"/>
        </w:rPr>
        <w:t>and</w:t>
      </w:r>
      <w:r w:rsidRPr="000F6ADB">
        <w:rPr>
          <w:rFonts w:asciiTheme="minorHAnsi" w:hAnsiTheme="minorHAnsi" w:cstheme="minorHAnsi"/>
          <w:spacing w:val="27"/>
          <w:w w:val="99"/>
        </w:rPr>
        <w:t xml:space="preserve"> </w:t>
      </w:r>
      <w:r w:rsidRPr="000F6ADB">
        <w:rPr>
          <w:rFonts w:asciiTheme="minorHAnsi" w:hAnsiTheme="minorHAnsi" w:cstheme="minorHAnsi"/>
        </w:rPr>
        <w:t>displayed</w:t>
      </w:r>
      <w:r w:rsidRPr="000F6ADB">
        <w:rPr>
          <w:rFonts w:asciiTheme="minorHAnsi" w:hAnsiTheme="minorHAnsi" w:cstheme="minorHAnsi"/>
          <w:spacing w:val="-10"/>
        </w:rPr>
        <w:t xml:space="preserve"> </w:t>
      </w:r>
      <w:r w:rsidRPr="000F6ADB">
        <w:rPr>
          <w:rFonts w:asciiTheme="minorHAnsi" w:hAnsiTheme="minorHAnsi" w:cstheme="minorHAnsi"/>
        </w:rPr>
        <w:t>in</w:t>
      </w:r>
      <w:r w:rsidRPr="000F6ADB">
        <w:rPr>
          <w:rFonts w:asciiTheme="minorHAnsi" w:hAnsiTheme="minorHAnsi" w:cstheme="minorHAnsi"/>
          <w:spacing w:val="-10"/>
        </w:rPr>
        <w:t xml:space="preserve"> </w:t>
      </w:r>
      <w:r w:rsidRPr="000F6ADB">
        <w:rPr>
          <w:rFonts w:asciiTheme="minorHAnsi" w:hAnsiTheme="minorHAnsi" w:cstheme="minorHAnsi"/>
        </w:rPr>
        <w:t>ascending</w:t>
      </w:r>
      <w:r w:rsidRPr="000F6ADB">
        <w:rPr>
          <w:rFonts w:asciiTheme="minorHAnsi" w:hAnsiTheme="minorHAnsi" w:cstheme="minorHAnsi"/>
          <w:spacing w:val="-9"/>
        </w:rPr>
        <w:t xml:space="preserve"> </w:t>
      </w:r>
      <w:r w:rsidRPr="000F6ADB">
        <w:rPr>
          <w:rFonts w:asciiTheme="minorHAnsi" w:hAnsiTheme="minorHAnsi" w:cstheme="minorHAnsi"/>
          <w:spacing w:val="-1"/>
        </w:rPr>
        <w:t>numerical</w:t>
      </w:r>
      <w:r w:rsidRPr="000F6ADB">
        <w:rPr>
          <w:rFonts w:asciiTheme="minorHAnsi" w:hAnsiTheme="minorHAnsi" w:cstheme="minorHAnsi"/>
          <w:spacing w:val="-9"/>
        </w:rPr>
        <w:t xml:space="preserve"> </w:t>
      </w:r>
      <w:r w:rsidRPr="000F6ADB">
        <w:rPr>
          <w:rFonts w:asciiTheme="minorHAnsi" w:hAnsiTheme="minorHAnsi" w:cstheme="minorHAnsi"/>
        </w:rPr>
        <w:t>order.</w:t>
      </w:r>
    </w:p>
    <w:p w14:paraId="2F299493" w14:textId="77777777" w:rsidR="000F6ADB" w:rsidRPr="000F6ADB" w:rsidRDefault="000F6ADB" w:rsidP="000F6ADB">
      <w:pPr>
        <w:spacing w:before="11"/>
        <w:rPr>
          <w:rFonts w:eastAsia="Arial" w:cstheme="minorHAnsi"/>
          <w:sz w:val="21"/>
          <w:szCs w:val="21"/>
        </w:rPr>
      </w:pPr>
    </w:p>
    <w:p w14:paraId="693586BE" w14:textId="77777777" w:rsidR="000F6ADB" w:rsidRPr="000F6ADB" w:rsidRDefault="000F6ADB" w:rsidP="00C50D05">
      <w:pPr>
        <w:pStyle w:val="BodyText"/>
        <w:numPr>
          <w:ilvl w:val="0"/>
          <w:numId w:val="14"/>
        </w:numPr>
        <w:tabs>
          <w:tab w:val="left" w:pos="501"/>
        </w:tabs>
        <w:spacing w:before="0"/>
        <w:ind w:right="666" w:hanging="360"/>
        <w:rPr>
          <w:rFonts w:asciiTheme="minorHAnsi" w:hAnsiTheme="minorHAnsi" w:cstheme="minorHAnsi"/>
        </w:rPr>
      </w:pPr>
      <w:r w:rsidRPr="000F6ADB">
        <w:rPr>
          <w:rFonts w:asciiTheme="minorHAnsi" w:hAnsiTheme="minorHAnsi" w:cstheme="minorHAnsi"/>
        </w:rPr>
        <w:t>Click</w:t>
      </w:r>
      <w:r w:rsidRPr="000F6ADB">
        <w:rPr>
          <w:rFonts w:asciiTheme="minorHAnsi" w:hAnsiTheme="minorHAnsi" w:cstheme="minorHAnsi"/>
          <w:spacing w:val="-6"/>
        </w:rPr>
        <w:t xml:space="preserve"> </w:t>
      </w:r>
      <w:r w:rsidRPr="000F6ADB">
        <w:rPr>
          <w:rFonts w:asciiTheme="minorHAnsi" w:hAnsiTheme="minorHAnsi" w:cstheme="minorHAnsi"/>
          <w:b/>
          <w:i/>
        </w:rPr>
        <w:t>Del</w:t>
      </w:r>
      <w:r w:rsidRPr="000F6ADB">
        <w:rPr>
          <w:rFonts w:asciiTheme="minorHAnsi" w:hAnsiTheme="minorHAnsi" w:cstheme="minorHAnsi"/>
          <w:b/>
          <w:i/>
          <w:spacing w:val="-5"/>
        </w:rPr>
        <w:t xml:space="preserve"> </w:t>
      </w:r>
      <w:r w:rsidRPr="000F6ADB">
        <w:rPr>
          <w:rFonts w:asciiTheme="minorHAnsi" w:hAnsiTheme="minorHAnsi" w:cstheme="minorHAnsi"/>
        </w:rPr>
        <w:t>(Delete)</w:t>
      </w:r>
      <w:r w:rsidRPr="000F6ADB">
        <w:rPr>
          <w:rFonts w:asciiTheme="minorHAnsi" w:hAnsiTheme="minorHAnsi" w:cstheme="minorHAnsi"/>
          <w:spacing w:val="-5"/>
        </w:rPr>
        <w:t xml:space="preserve"> </w:t>
      </w:r>
      <w:r w:rsidRPr="000F6ADB">
        <w:rPr>
          <w:rFonts w:asciiTheme="minorHAnsi" w:hAnsiTheme="minorHAnsi" w:cstheme="minorHAnsi"/>
        </w:rPr>
        <w:t>next</w:t>
      </w:r>
      <w:r w:rsidRPr="000F6ADB">
        <w:rPr>
          <w:rFonts w:asciiTheme="minorHAnsi" w:hAnsiTheme="minorHAnsi" w:cstheme="minorHAnsi"/>
          <w:spacing w:val="-5"/>
        </w:rPr>
        <w:t xml:space="preserve"> </w:t>
      </w:r>
      <w:r w:rsidRPr="000F6ADB">
        <w:rPr>
          <w:rFonts w:asciiTheme="minorHAnsi" w:hAnsiTheme="minorHAnsi" w:cstheme="minorHAnsi"/>
        </w:rPr>
        <w:t>to</w:t>
      </w:r>
      <w:r w:rsidRPr="000F6ADB">
        <w:rPr>
          <w:rFonts w:asciiTheme="minorHAnsi" w:hAnsiTheme="minorHAnsi" w:cstheme="minorHAnsi"/>
          <w:spacing w:val="-5"/>
        </w:rPr>
        <w:t xml:space="preserve"> </w:t>
      </w:r>
      <w:r w:rsidRPr="000F6ADB">
        <w:rPr>
          <w:rFonts w:asciiTheme="minorHAnsi" w:hAnsiTheme="minorHAnsi" w:cstheme="minorHAnsi"/>
        </w:rPr>
        <w:t>the</w:t>
      </w:r>
      <w:r w:rsidRPr="000F6ADB">
        <w:rPr>
          <w:rFonts w:asciiTheme="minorHAnsi" w:hAnsiTheme="minorHAnsi" w:cstheme="minorHAnsi"/>
          <w:spacing w:val="-5"/>
        </w:rPr>
        <w:t xml:space="preserve"> </w:t>
      </w:r>
      <w:r w:rsidRPr="000F6ADB">
        <w:rPr>
          <w:rFonts w:asciiTheme="minorHAnsi" w:hAnsiTheme="minorHAnsi" w:cstheme="minorHAnsi"/>
        </w:rPr>
        <w:t>borrower's</w:t>
      </w:r>
      <w:r w:rsidRPr="000F6ADB">
        <w:rPr>
          <w:rFonts w:asciiTheme="minorHAnsi" w:hAnsiTheme="minorHAnsi" w:cstheme="minorHAnsi"/>
          <w:spacing w:val="-6"/>
        </w:rPr>
        <w:t xml:space="preserve"> </w:t>
      </w:r>
      <w:r w:rsidRPr="000F6ADB">
        <w:rPr>
          <w:rFonts w:asciiTheme="minorHAnsi" w:hAnsiTheme="minorHAnsi" w:cstheme="minorHAnsi"/>
        </w:rPr>
        <w:t>status</w:t>
      </w:r>
      <w:r w:rsidRPr="000F6ADB">
        <w:rPr>
          <w:rFonts w:asciiTheme="minorHAnsi" w:hAnsiTheme="minorHAnsi" w:cstheme="minorHAnsi"/>
          <w:spacing w:val="-5"/>
        </w:rPr>
        <w:t xml:space="preserve"> </w:t>
      </w:r>
      <w:r w:rsidRPr="000F6ADB">
        <w:rPr>
          <w:rFonts w:asciiTheme="minorHAnsi" w:hAnsiTheme="minorHAnsi" w:cstheme="minorHAnsi"/>
          <w:spacing w:val="-1"/>
        </w:rPr>
        <w:t>report</w:t>
      </w:r>
      <w:r w:rsidRPr="000F6ADB">
        <w:rPr>
          <w:rFonts w:asciiTheme="minorHAnsi" w:hAnsiTheme="minorHAnsi" w:cstheme="minorHAnsi"/>
          <w:spacing w:val="-5"/>
        </w:rPr>
        <w:t xml:space="preserve"> </w:t>
      </w:r>
      <w:r w:rsidRPr="000F6ADB">
        <w:rPr>
          <w:rFonts w:asciiTheme="minorHAnsi" w:hAnsiTheme="minorHAnsi" w:cstheme="minorHAnsi"/>
        </w:rPr>
        <w:t>that</w:t>
      </w:r>
      <w:r w:rsidRPr="000F6ADB">
        <w:rPr>
          <w:rFonts w:asciiTheme="minorHAnsi" w:hAnsiTheme="minorHAnsi" w:cstheme="minorHAnsi"/>
          <w:spacing w:val="-5"/>
        </w:rPr>
        <w:t xml:space="preserve"> </w:t>
      </w:r>
      <w:r w:rsidRPr="000F6ADB">
        <w:rPr>
          <w:rFonts w:asciiTheme="minorHAnsi" w:hAnsiTheme="minorHAnsi" w:cstheme="minorHAnsi"/>
        </w:rPr>
        <w:t>you</w:t>
      </w:r>
      <w:r w:rsidRPr="000F6ADB">
        <w:rPr>
          <w:rFonts w:asciiTheme="minorHAnsi" w:hAnsiTheme="minorHAnsi" w:cstheme="minorHAnsi"/>
          <w:spacing w:val="-5"/>
        </w:rPr>
        <w:t xml:space="preserve"> </w:t>
      </w:r>
      <w:r w:rsidRPr="000F6ADB">
        <w:rPr>
          <w:rFonts w:asciiTheme="minorHAnsi" w:hAnsiTheme="minorHAnsi" w:cstheme="minorHAnsi"/>
        </w:rPr>
        <w:t>want</w:t>
      </w:r>
      <w:r w:rsidRPr="000F6ADB">
        <w:rPr>
          <w:rFonts w:asciiTheme="minorHAnsi" w:hAnsiTheme="minorHAnsi" w:cstheme="minorHAnsi"/>
          <w:spacing w:val="-5"/>
        </w:rPr>
        <w:t xml:space="preserve"> </w:t>
      </w:r>
      <w:r w:rsidRPr="000F6ADB">
        <w:rPr>
          <w:rFonts w:asciiTheme="minorHAnsi" w:hAnsiTheme="minorHAnsi" w:cstheme="minorHAnsi"/>
        </w:rPr>
        <w:t>to</w:t>
      </w:r>
      <w:r w:rsidRPr="000F6ADB">
        <w:rPr>
          <w:rFonts w:asciiTheme="minorHAnsi" w:hAnsiTheme="minorHAnsi" w:cstheme="minorHAnsi"/>
          <w:spacing w:val="-5"/>
        </w:rPr>
        <w:t xml:space="preserve"> </w:t>
      </w:r>
      <w:r w:rsidRPr="000F6ADB">
        <w:rPr>
          <w:rFonts w:asciiTheme="minorHAnsi" w:hAnsiTheme="minorHAnsi" w:cstheme="minorHAnsi"/>
        </w:rPr>
        <w:t>delete.</w:t>
      </w:r>
      <w:r w:rsidRPr="000F6ADB">
        <w:rPr>
          <w:rFonts w:asciiTheme="minorHAnsi" w:hAnsiTheme="minorHAnsi" w:cstheme="minorHAnsi"/>
          <w:spacing w:val="-6"/>
        </w:rPr>
        <w:t xml:space="preserve"> </w:t>
      </w:r>
      <w:r w:rsidRPr="000F6ADB">
        <w:rPr>
          <w:rFonts w:asciiTheme="minorHAnsi" w:hAnsiTheme="minorHAnsi" w:cstheme="minorHAnsi"/>
        </w:rPr>
        <w:t>The</w:t>
      </w:r>
      <w:r w:rsidRPr="000F6ADB">
        <w:rPr>
          <w:rFonts w:asciiTheme="minorHAnsi" w:hAnsiTheme="minorHAnsi" w:cstheme="minorHAnsi"/>
          <w:spacing w:val="-5"/>
        </w:rPr>
        <w:t xml:space="preserve"> </w:t>
      </w:r>
      <w:r w:rsidRPr="000F6ADB">
        <w:rPr>
          <w:rFonts w:asciiTheme="minorHAnsi" w:hAnsiTheme="minorHAnsi" w:cstheme="minorHAnsi"/>
        </w:rPr>
        <w:t>Delete</w:t>
      </w:r>
      <w:r w:rsidRPr="000F6ADB">
        <w:rPr>
          <w:rFonts w:asciiTheme="minorHAnsi" w:hAnsiTheme="minorHAnsi" w:cstheme="minorHAnsi"/>
          <w:spacing w:val="24"/>
          <w:w w:val="99"/>
        </w:rPr>
        <w:t xml:space="preserve"> </w:t>
      </w:r>
      <w:r w:rsidRPr="000F6ADB">
        <w:rPr>
          <w:rFonts w:asciiTheme="minorHAnsi" w:hAnsiTheme="minorHAnsi" w:cstheme="minorHAnsi"/>
        </w:rPr>
        <w:t>Confirmation</w:t>
      </w:r>
      <w:r w:rsidRPr="000F6ADB">
        <w:rPr>
          <w:rFonts w:asciiTheme="minorHAnsi" w:hAnsiTheme="minorHAnsi" w:cstheme="minorHAnsi"/>
          <w:spacing w:val="-10"/>
        </w:rPr>
        <w:t xml:space="preserve"> </w:t>
      </w:r>
      <w:r w:rsidRPr="000F6ADB">
        <w:rPr>
          <w:rFonts w:asciiTheme="minorHAnsi" w:hAnsiTheme="minorHAnsi" w:cstheme="minorHAnsi"/>
        </w:rPr>
        <w:t>message</w:t>
      </w:r>
      <w:r w:rsidRPr="000F6ADB">
        <w:rPr>
          <w:rFonts w:asciiTheme="minorHAnsi" w:hAnsiTheme="minorHAnsi" w:cstheme="minorHAnsi"/>
          <w:spacing w:val="-9"/>
        </w:rPr>
        <w:t xml:space="preserve"> </w:t>
      </w:r>
      <w:r w:rsidRPr="000F6ADB">
        <w:rPr>
          <w:rFonts w:asciiTheme="minorHAnsi" w:hAnsiTheme="minorHAnsi" w:cstheme="minorHAnsi"/>
        </w:rPr>
        <w:t>box</w:t>
      </w:r>
      <w:r w:rsidRPr="000F6ADB">
        <w:rPr>
          <w:rFonts w:asciiTheme="minorHAnsi" w:hAnsiTheme="minorHAnsi" w:cstheme="minorHAnsi"/>
          <w:spacing w:val="-9"/>
        </w:rPr>
        <w:t xml:space="preserve"> </w:t>
      </w:r>
      <w:r w:rsidRPr="000F6ADB">
        <w:rPr>
          <w:rFonts w:asciiTheme="minorHAnsi" w:hAnsiTheme="minorHAnsi" w:cstheme="minorHAnsi"/>
        </w:rPr>
        <w:t>is</w:t>
      </w:r>
      <w:r w:rsidRPr="000F6ADB">
        <w:rPr>
          <w:rFonts w:asciiTheme="minorHAnsi" w:hAnsiTheme="minorHAnsi" w:cstheme="minorHAnsi"/>
          <w:spacing w:val="-9"/>
        </w:rPr>
        <w:t xml:space="preserve"> </w:t>
      </w:r>
      <w:r w:rsidRPr="000F6ADB">
        <w:rPr>
          <w:rFonts w:asciiTheme="minorHAnsi" w:hAnsiTheme="minorHAnsi" w:cstheme="minorHAnsi"/>
          <w:spacing w:val="-1"/>
        </w:rPr>
        <w:t>displayed.</w:t>
      </w:r>
    </w:p>
    <w:p w14:paraId="457F21D5" w14:textId="77777777" w:rsidR="000F6ADB" w:rsidRPr="000F6ADB" w:rsidRDefault="000F6ADB" w:rsidP="000F6ADB">
      <w:pPr>
        <w:rPr>
          <w:rFonts w:eastAsia="Arial" w:cstheme="minorHAnsi"/>
        </w:rPr>
      </w:pPr>
    </w:p>
    <w:p w14:paraId="3941B70E" w14:textId="77777777" w:rsidR="000F6ADB" w:rsidRPr="000F6ADB" w:rsidRDefault="000F6ADB" w:rsidP="00C50D05">
      <w:pPr>
        <w:pStyle w:val="BodyText"/>
        <w:numPr>
          <w:ilvl w:val="0"/>
          <w:numId w:val="14"/>
        </w:numPr>
        <w:tabs>
          <w:tab w:val="left" w:pos="501"/>
        </w:tabs>
        <w:spacing w:before="0"/>
        <w:ind w:right="317" w:hanging="360"/>
        <w:rPr>
          <w:rFonts w:asciiTheme="minorHAnsi" w:hAnsiTheme="minorHAnsi" w:cstheme="minorHAnsi"/>
        </w:rPr>
      </w:pPr>
      <w:r w:rsidRPr="000F6ADB">
        <w:rPr>
          <w:rFonts w:asciiTheme="minorHAnsi" w:hAnsiTheme="minorHAnsi" w:cstheme="minorHAnsi"/>
        </w:rPr>
        <w:t>Click</w:t>
      </w:r>
      <w:r w:rsidRPr="000F6ADB">
        <w:rPr>
          <w:rFonts w:asciiTheme="minorHAnsi" w:hAnsiTheme="minorHAnsi" w:cstheme="minorHAnsi"/>
          <w:spacing w:val="-6"/>
        </w:rPr>
        <w:t xml:space="preserve"> </w:t>
      </w:r>
      <w:r w:rsidRPr="000F6ADB">
        <w:rPr>
          <w:rFonts w:asciiTheme="minorHAnsi" w:hAnsiTheme="minorHAnsi" w:cstheme="minorHAnsi"/>
          <w:b/>
          <w:i/>
          <w:spacing w:val="-1"/>
        </w:rPr>
        <w:t>OK</w:t>
      </w:r>
      <w:r w:rsidRPr="000F6ADB">
        <w:rPr>
          <w:rFonts w:asciiTheme="minorHAnsi" w:hAnsiTheme="minorHAnsi" w:cstheme="minorHAnsi"/>
          <w:b/>
          <w:i/>
          <w:spacing w:val="-6"/>
        </w:rPr>
        <w:t xml:space="preserve"> </w:t>
      </w:r>
      <w:r w:rsidRPr="000F6ADB">
        <w:rPr>
          <w:rFonts w:asciiTheme="minorHAnsi" w:hAnsiTheme="minorHAnsi" w:cstheme="minorHAnsi"/>
        </w:rPr>
        <w:t>to</w:t>
      </w:r>
      <w:r w:rsidRPr="000F6ADB">
        <w:rPr>
          <w:rFonts w:asciiTheme="minorHAnsi" w:hAnsiTheme="minorHAnsi" w:cstheme="minorHAnsi"/>
          <w:spacing w:val="-5"/>
        </w:rPr>
        <w:t xml:space="preserve"> </w:t>
      </w:r>
      <w:r w:rsidRPr="000F6ADB">
        <w:rPr>
          <w:rFonts w:asciiTheme="minorHAnsi" w:hAnsiTheme="minorHAnsi" w:cstheme="minorHAnsi"/>
        </w:rPr>
        <w:t>delete</w:t>
      </w:r>
      <w:r w:rsidRPr="000F6ADB">
        <w:rPr>
          <w:rFonts w:asciiTheme="minorHAnsi" w:hAnsiTheme="minorHAnsi" w:cstheme="minorHAnsi"/>
          <w:spacing w:val="-5"/>
        </w:rPr>
        <w:t xml:space="preserve"> </w:t>
      </w:r>
      <w:r w:rsidRPr="000F6ADB">
        <w:rPr>
          <w:rFonts w:asciiTheme="minorHAnsi" w:hAnsiTheme="minorHAnsi" w:cstheme="minorHAnsi"/>
        </w:rPr>
        <w:t>the</w:t>
      </w:r>
      <w:r w:rsidRPr="000F6ADB">
        <w:rPr>
          <w:rFonts w:asciiTheme="minorHAnsi" w:hAnsiTheme="minorHAnsi" w:cstheme="minorHAnsi"/>
          <w:spacing w:val="-5"/>
        </w:rPr>
        <w:t xml:space="preserve"> </w:t>
      </w:r>
      <w:r w:rsidRPr="000F6ADB">
        <w:rPr>
          <w:rFonts w:asciiTheme="minorHAnsi" w:hAnsiTheme="minorHAnsi" w:cstheme="minorHAnsi"/>
        </w:rPr>
        <w:t>selected</w:t>
      </w:r>
      <w:r w:rsidRPr="000F6ADB">
        <w:rPr>
          <w:rFonts w:asciiTheme="minorHAnsi" w:hAnsiTheme="minorHAnsi" w:cstheme="minorHAnsi"/>
          <w:spacing w:val="-5"/>
        </w:rPr>
        <w:t xml:space="preserve"> </w:t>
      </w:r>
      <w:r w:rsidRPr="000F6ADB">
        <w:rPr>
          <w:rFonts w:asciiTheme="minorHAnsi" w:hAnsiTheme="minorHAnsi" w:cstheme="minorHAnsi"/>
          <w:spacing w:val="-1"/>
        </w:rPr>
        <w:t>status</w:t>
      </w:r>
      <w:r w:rsidRPr="000F6ADB">
        <w:rPr>
          <w:rFonts w:asciiTheme="minorHAnsi" w:hAnsiTheme="minorHAnsi" w:cstheme="minorHAnsi"/>
          <w:spacing w:val="-5"/>
        </w:rPr>
        <w:t xml:space="preserve"> </w:t>
      </w:r>
      <w:r w:rsidRPr="000F6ADB">
        <w:rPr>
          <w:rFonts w:asciiTheme="minorHAnsi" w:hAnsiTheme="minorHAnsi" w:cstheme="minorHAnsi"/>
        </w:rPr>
        <w:t>report</w:t>
      </w:r>
      <w:r w:rsidRPr="000F6ADB">
        <w:rPr>
          <w:rFonts w:asciiTheme="minorHAnsi" w:hAnsiTheme="minorHAnsi" w:cstheme="minorHAnsi"/>
          <w:spacing w:val="-5"/>
        </w:rPr>
        <w:t xml:space="preserve"> </w:t>
      </w:r>
      <w:r w:rsidRPr="000F6ADB">
        <w:rPr>
          <w:rFonts w:asciiTheme="minorHAnsi" w:hAnsiTheme="minorHAnsi" w:cstheme="minorHAnsi"/>
        </w:rPr>
        <w:t>or</w:t>
      </w:r>
      <w:r w:rsidRPr="000F6ADB">
        <w:rPr>
          <w:rFonts w:asciiTheme="minorHAnsi" w:hAnsiTheme="minorHAnsi" w:cstheme="minorHAnsi"/>
          <w:spacing w:val="-6"/>
        </w:rPr>
        <w:t xml:space="preserve"> </w:t>
      </w:r>
      <w:r w:rsidRPr="000F6ADB">
        <w:rPr>
          <w:rFonts w:asciiTheme="minorHAnsi" w:hAnsiTheme="minorHAnsi" w:cstheme="minorHAnsi"/>
        </w:rPr>
        <w:t>click</w:t>
      </w:r>
      <w:r w:rsidRPr="000F6ADB">
        <w:rPr>
          <w:rFonts w:asciiTheme="minorHAnsi" w:hAnsiTheme="minorHAnsi" w:cstheme="minorHAnsi"/>
          <w:spacing w:val="-6"/>
        </w:rPr>
        <w:t xml:space="preserve"> </w:t>
      </w:r>
      <w:r w:rsidRPr="000F6ADB">
        <w:rPr>
          <w:rFonts w:asciiTheme="minorHAnsi" w:hAnsiTheme="minorHAnsi" w:cstheme="minorHAnsi"/>
          <w:b/>
          <w:i/>
        </w:rPr>
        <w:t>Cancel</w:t>
      </w:r>
      <w:r w:rsidRPr="000F6ADB">
        <w:rPr>
          <w:rFonts w:asciiTheme="minorHAnsi" w:hAnsiTheme="minorHAnsi" w:cstheme="minorHAnsi"/>
          <w:b/>
          <w:i/>
          <w:spacing w:val="-5"/>
        </w:rPr>
        <w:t xml:space="preserve"> </w:t>
      </w:r>
      <w:r w:rsidRPr="000F6ADB">
        <w:rPr>
          <w:rFonts w:asciiTheme="minorHAnsi" w:hAnsiTheme="minorHAnsi" w:cstheme="minorHAnsi"/>
        </w:rPr>
        <w:t>to</w:t>
      </w:r>
      <w:r w:rsidRPr="000F6ADB">
        <w:rPr>
          <w:rFonts w:asciiTheme="minorHAnsi" w:hAnsiTheme="minorHAnsi" w:cstheme="minorHAnsi"/>
          <w:spacing w:val="-5"/>
        </w:rPr>
        <w:t xml:space="preserve"> </w:t>
      </w:r>
      <w:r w:rsidRPr="000F6ADB">
        <w:rPr>
          <w:rFonts w:asciiTheme="minorHAnsi" w:hAnsiTheme="minorHAnsi" w:cstheme="minorHAnsi"/>
        </w:rPr>
        <w:t>return</w:t>
      </w:r>
      <w:r w:rsidRPr="000F6ADB">
        <w:rPr>
          <w:rFonts w:asciiTheme="minorHAnsi" w:hAnsiTheme="minorHAnsi" w:cstheme="minorHAnsi"/>
          <w:spacing w:val="-5"/>
        </w:rPr>
        <w:t xml:space="preserve"> </w:t>
      </w:r>
      <w:r w:rsidRPr="000F6ADB">
        <w:rPr>
          <w:rFonts w:asciiTheme="minorHAnsi" w:hAnsiTheme="minorHAnsi" w:cstheme="minorHAnsi"/>
        </w:rPr>
        <w:t>to</w:t>
      </w:r>
      <w:r w:rsidRPr="000F6ADB">
        <w:rPr>
          <w:rFonts w:asciiTheme="minorHAnsi" w:hAnsiTheme="minorHAnsi" w:cstheme="minorHAnsi"/>
          <w:spacing w:val="-7"/>
        </w:rPr>
        <w:t xml:space="preserve"> </w:t>
      </w:r>
      <w:r w:rsidRPr="000F6ADB">
        <w:rPr>
          <w:rFonts w:asciiTheme="minorHAnsi" w:hAnsiTheme="minorHAnsi" w:cstheme="minorHAnsi"/>
        </w:rPr>
        <w:t>the</w:t>
      </w:r>
      <w:r w:rsidRPr="000F6ADB">
        <w:rPr>
          <w:rFonts w:asciiTheme="minorHAnsi" w:hAnsiTheme="minorHAnsi" w:cstheme="minorHAnsi"/>
          <w:spacing w:val="-5"/>
        </w:rPr>
        <w:t xml:space="preserve"> </w:t>
      </w:r>
      <w:r w:rsidRPr="000F6ADB">
        <w:rPr>
          <w:rFonts w:asciiTheme="minorHAnsi" w:hAnsiTheme="minorHAnsi" w:cstheme="minorHAnsi"/>
        </w:rPr>
        <w:t>Review</w:t>
      </w:r>
      <w:r w:rsidRPr="000F6ADB">
        <w:rPr>
          <w:rFonts w:asciiTheme="minorHAnsi" w:hAnsiTheme="minorHAnsi" w:cstheme="minorHAnsi"/>
          <w:spacing w:val="-6"/>
        </w:rPr>
        <w:t xml:space="preserve"> </w:t>
      </w:r>
      <w:r w:rsidRPr="000F6ADB">
        <w:rPr>
          <w:rFonts w:asciiTheme="minorHAnsi" w:hAnsiTheme="minorHAnsi" w:cstheme="minorHAnsi"/>
        </w:rPr>
        <w:t>Monthly</w:t>
      </w:r>
      <w:r w:rsidRPr="000F6ADB">
        <w:rPr>
          <w:rFonts w:asciiTheme="minorHAnsi" w:hAnsiTheme="minorHAnsi" w:cstheme="minorHAnsi"/>
          <w:spacing w:val="25"/>
        </w:rPr>
        <w:t xml:space="preserve"> </w:t>
      </w:r>
      <w:r w:rsidRPr="000F6ADB">
        <w:rPr>
          <w:rFonts w:asciiTheme="minorHAnsi" w:hAnsiTheme="minorHAnsi" w:cstheme="minorHAnsi"/>
        </w:rPr>
        <w:t>Status</w:t>
      </w:r>
      <w:r w:rsidRPr="000F6ADB">
        <w:rPr>
          <w:rFonts w:asciiTheme="minorHAnsi" w:hAnsiTheme="minorHAnsi" w:cstheme="minorHAnsi"/>
          <w:spacing w:val="-6"/>
        </w:rPr>
        <w:t xml:space="preserve"> </w:t>
      </w:r>
      <w:r w:rsidRPr="000F6ADB">
        <w:rPr>
          <w:rFonts w:asciiTheme="minorHAnsi" w:hAnsiTheme="minorHAnsi" w:cstheme="minorHAnsi"/>
        </w:rPr>
        <w:lastRenderedPageBreak/>
        <w:t>Reports</w:t>
      </w:r>
      <w:r w:rsidRPr="000F6ADB">
        <w:rPr>
          <w:rFonts w:asciiTheme="minorHAnsi" w:hAnsiTheme="minorHAnsi" w:cstheme="minorHAnsi"/>
          <w:spacing w:val="-6"/>
        </w:rPr>
        <w:t xml:space="preserve"> </w:t>
      </w:r>
      <w:r w:rsidRPr="000F6ADB">
        <w:rPr>
          <w:rFonts w:asciiTheme="minorHAnsi" w:hAnsiTheme="minorHAnsi" w:cstheme="minorHAnsi"/>
        </w:rPr>
        <w:t>page.</w:t>
      </w:r>
      <w:r w:rsidRPr="000F6ADB">
        <w:rPr>
          <w:rFonts w:asciiTheme="minorHAnsi" w:hAnsiTheme="minorHAnsi" w:cstheme="minorHAnsi"/>
          <w:spacing w:val="-6"/>
        </w:rPr>
        <w:t xml:space="preserve"> </w:t>
      </w:r>
      <w:r w:rsidRPr="000F6ADB">
        <w:rPr>
          <w:rFonts w:asciiTheme="minorHAnsi" w:hAnsiTheme="minorHAnsi" w:cstheme="minorHAnsi"/>
        </w:rPr>
        <w:t>If</w:t>
      </w:r>
      <w:r w:rsidRPr="000F6ADB">
        <w:rPr>
          <w:rFonts w:asciiTheme="minorHAnsi" w:hAnsiTheme="minorHAnsi" w:cstheme="minorHAnsi"/>
          <w:spacing w:val="-5"/>
        </w:rPr>
        <w:t xml:space="preserve"> </w:t>
      </w:r>
      <w:r w:rsidRPr="000F6ADB">
        <w:rPr>
          <w:rFonts w:asciiTheme="minorHAnsi" w:hAnsiTheme="minorHAnsi" w:cstheme="minorHAnsi"/>
        </w:rPr>
        <w:t>you</w:t>
      </w:r>
      <w:r w:rsidRPr="000F6ADB">
        <w:rPr>
          <w:rFonts w:asciiTheme="minorHAnsi" w:hAnsiTheme="minorHAnsi" w:cstheme="minorHAnsi"/>
          <w:spacing w:val="-6"/>
        </w:rPr>
        <w:t xml:space="preserve"> </w:t>
      </w:r>
      <w:r w:rsidRPr="000F6ADB">
        <w:rPr>
          <w:rFonts w:asciiTheme="minorHAnsi" w:hAnsiTheme="minorHAnsi" w:cstheme="minorHAnsi"/>
        </w:rPr>
        <w:t>clicked</w:t>
      </w:r>
      <w:r w:rsidRPr="000F6ADB">
        <w:rPr>
          <w:rFonts w:asciiTheme="minorHAnsi" w:hAnsiTheme="minorHAnsi" w:cstheme="minorHAnsi"/>
          <w:spacing w:val="-5"/>
        </w:rPr>
        <w:t xml:space="preserve"> </w:t>
      </w:r>
      <w:r w:rsidRPr="000F6ADB">
        <w:rPr>
          <w:rFonts w:asciiTheme="minorHAnsi" w:hAnsiTheme="minorHAnsi" w:cstheme="minorHAnsi"/>
          <w:b/>
          <w:i/>
          <w:spacing w:val="-1"/>
        </w:rPr>
        <w:t>OK</w:t>
      </w:r>
      <w:r w:rsidRPr="000F6ADB">
        <w:rPr>
          <w:rFonts w:asciiTheme="minorHAnsi" w:hAnsiTheme="minorHAnsi" w:cstheme="minorHAnsi"/>
          <w:spacing w:val="-1"/>
        </w:rPr>
        <w:t>,</w:t>
      </w:r>
      <w:r w:rsidRPr="000F6ADB">
        <w:rPr>
          <w:rFonts w:asciiTheme="minorHAnsi" w:hAnsiTheme="minorHAnsi" w:cstheme="minorHAnsi"/>
          <w:spacing w:val="-6"/>
        </w:rPr>
        <w:t xml:space="preserve"> </w:t>
      </w:r>
      <w:r w:rsidRPr="000F6ADB">
        <w:rPr>
          <w:rFonts w:asciiTheme="minorHAnsi" w:hAnsiTheme="minorHAnsi" w:cstheme="minorHAnsi"/>
        </w:rPr>
        <w:t>the</w:t>
      </w:r>
      <w:r w:rsidRPr="000F6ADB">
        <w:rPr>
          <w:rFonts w:asciiTheme="minorHAnsi" w:hAnsiTheme="minorHAnsi" w:cstheme="minorHAnsi"/>
          <w:spacing w:val="-6"/>
        </w:rPr>
        <w:t xml:space="preserve"> </w:t>
      </w:r>
      <w:r w:rsidRPr="000F6ADB">
        <w:rPr>
          <w:rFonts w:asciiTheme="minorHAnsi" w:hAnsiTheme="minorHAnsi" w:cstheme="minorHAnsi"/>
        </w:rPr>
        <w:t>Review</w:t>
      </w:r>
      <w:r w:rsidRPr="000F6ADB">
        <w:rPr>
          <w:rFonts w:asciiTheme="minorHAnsi" w:hAnsiTheme="minorHAnsi" w:cstheme="minorHAnsi"/>
          <w:spacing w:val="-6"/>
        </w:rPr>
        <w:t xml:space="preserve"> </w:t>
      </w:r>
      <w:r w:rsidRPr="000F6ADB">
        <w:rPr>
          <w:rFonts w:asciiTheme="minorHAnsi" w:hAnsiTheme="minorHAnsi" w:cstheme="minorHAnsi"/>
        </w:rPr>
        <w:t>Monthly</w:t>
      </w:r>
      <w:r w:rsidRPr="000F6ADB">
        <w:rPr>
          <w:rFonts w:asciiTheme="minorHAnsi" w:hAnsiTheme="minorHAnsi" w:cstheme="minorHAnsi"/>
          <w:spacing w:val="-6"/>
        </w:rPr>
        <w:t xml:space="preserve"> </w:t>
      </w:r>
      <w:r w:rsidRPr="000F6ADB">
        <w:rPr>
          <w:rFonts w:asciiTheme="minorHAnsi" w:hAnsiTheme="minorHAnsi" w:cstheme="minorHAnsi"/>
        </w:rPr>
        <w:t>Status</w:t>
      </w:r>
      <w:r w:rsidRPr="000F6ADB">
        <w:rPr>
          <w:rFonts w:asciiTheme="minorHAnsi" w:hAnsiTheme="minorHAnsi" w:cstheme="minorHAnsi"/>
          <w:spacing w:val="-6"/>
        </w:rPr>
        <w:t xml:space="preserve"> </w:t>
      </w:r>
      <w:r w:rsidRPr="000F6ADB">
        <w:rPr>
          <w:rFonts w:asciiTheme="minorHAnsi" w:hAnsiTheme="minorHAnsi" w:cstheme="minorHAnsi"/>
        </w:rPr>
        <w:t>Reports</w:t>
      </w:r>
      <w:r w:rsidRPr="000F6ADB">
        <w:rPr>
          <w:rFonts w:asciiTheme="minorHAnsi" w:hAnsiTheme="minorHAnsi" w:cstheme="minorHAnsi"/>
          <w:spacing w:val="-5"/>
        </w:rPr>
        <w:t xml:space="preserve"> </w:t>
      </w:r>
      <w:r w:rsidRPr="000F6ADB">
        <w:rPr>
          <w:rFonts w:asciiTheme="minorHAnsi" w:hAnsiTheme="minorHAnsi" w:cstheme="minorHAnsi"/>
        </w:rPr>
        <w:t>page</w:t>
      </w:r>
      <w:r w:rsidRPr="000F6ADB">
        <w:rPr>
          <w:rFonts w:asciiTheme="minorHAnsi" w:hAnsiTheme="minorHAnsi" w:cstheme="minorHAnsi"/>
          <w:spacing w:val="-7"/>
        </w:rPr>
        <w:t xml:space="preserve"> </w:t>
      </w:r>
      <w:r w:rsidRPr="000F6ADB">
        <w:rPr>
          <w:rFonts w:asciiTheme="minorHAnsi" w:hAnsiTheme="minorHAnsi" w:cstheme="minorHAnsi"/>
        </w:rPr>
        <w:t>is</w:t>
      </w:r>
      <w:r w:rsidRPr="000F6ADB">
        <w:rPr>
          <w:rFonts w:asciiTheme="minorHAnsi" w:hAnsiTheme="minorHAnsi" w:cstheme="minorHAnsi"/>
          <w:spacing w:val="23"/>
        </w:rPr>
        <w:t xml:space="preserve"> </w:t>
      </w:r>
      <w:r w:rsidRPr="000F6ADB">
        <w:rPr>
          <w:rFonts w:asciiTheme="minorHAnsi" w:hAnsiTheme="minorHAnsi" w:cstheme="minorHAnsi"/>
          <w:spacing w:val="-1"/>
        </w:rPr>
        <w:t>redisplayed,</w:t>
      </w:r>
      <w:r w:rsidRPr="000F6ADB">
        <w:rPr>
          <w:rFonts w:asciiTheme="minorHAnsi" w:hAnsiTheme="minorHAnsi" w:cstheme="minorHAnsi"/>
          <w:spacing w:val="-7"/>
        </w:rPr>
        <w:t xml:space="preserve"> </w:t>
      </w:r>
      <w:r w:rsidRPr="000F6ADB">
        <w:rPr>
          <w:rFonts w:asciiTheme="minorHAnsi" w:hAnsiTheme="minorHAnsi" w:cstheme="minorHAnsi"/>
        </w:rPr>
        <w:t>and</w:t>
      </w:r>
      <w:r w:rsidRPr="000F6ADB">
        <w:rPr>
          <w:rFonts w:asciiTheme="minorHAnsi" w:hAnsiTheme="minorHAnsi" w:cstheme="minorHAnsi"/>
          <w:spacing w:val="-7"/>
        </w:rPr>
        <w:t xml:space="preserve"> </w:t>
      </w:r>
      <w:r w:rsidRPr="000F6ADB">
        <w:rPr>
          <w:rFonts w:asciiTheme="minorHAnsi" w:hAnsiTheme="minorHAnsi" w:cstheme="minorHAnsi"/>
        </w:rPr>
        <w:t>the</w:t>
      </w:r>
      <w:r w:rsidRPr="000F6ADB">
        <w:rPr>
          <w:rFonts w:asciiTheme="minorHAnsi" w:hAnsiTheme="minorHAnsi" w:cstheme="minorHAnsi"/>
          <w:spacing w:val="-7"/>
        </w:rPr>
        <w:t xml:space="preserve"> </w:t>
      </w:r>
      <w:r w:rsidRPr="000F6ADB">
        <w:rPr>
          <w:rFonts w:asciiTheme="minorHAnsi" w:hAnsiTheme="minorHAnsi" w:cstheme="minorHAnsi"/>
          <w:spacing w:val="-1"/>
        </w:rPr>
        <w:t>selected</w:t>
      </w:r>
      <w:r w:rsidRPr="000F6ADB">
        <w:rPr>
          <w:rFonts w:asciiTheme="minorHAnsi" w:hAnsiTheme="minorHAnsi" w:cstheme="minorHAnsi"/>
          <w:spacing w:val="-7"/>
        </w:rPr>
        <w:t xml:space="preserve"> </w:t>
      </w:r>
      <w:r w:rsidRPr="000F6ADB">
        <w:rPr>
          <w:rFonts w:asciiTheme="minorHAnsi" w:hAnsiTheme="minorHAnsi" w:cstheme="minorHAnsi"/>
          <w:spacing w:val="-1"/>
        </w:rPr>
        <w:t>status</w:t>
      </w:r>
      <w:r w:rsidRPr="000F6ADB">
        <w:rPr>
          <w:rFonts w:asciiTheme="minorHAnsi" w:hAnsiTheme="minorHAnsi" w:cstheme="minorHAnsi"/>
          <w:spacing w:val="-7"/>
        </w:rPr>
        <w:t xml:space="preserve"> </w:t>
      </w:r>
      <w:r w:rsidRPr="000F6ADB">
        <w:rPr>
          <w:rFonts w:asciiTheme="minorHAnsi" w:hAnsiTheme="minorHAnsi" w:cstheme="minorHAnsi"/>
        </w:rPr>
        <w:t>is</w:t>
      </w:r>
      <w:r w:rsidRPr="000F6ADB">
        <w:rPr>
          <w:rFonts w:asciiTheme="minorHAnsi" w:hAnsiTheme="minorHAnsi" w:cstheme="minorHAnsi"/>
          <w:spacing w:val="-7"/>
        </w:rPr>
        <w:t xml:space="preserve"> </w:t>
      </w:r>
      <w:r w:rsidRPr="000F6ADB">
        <w:rPr>
          <w:rFonts w:asciiTheme="minorHAnsi" w:hAnsiTheme="minorHAnsi" w:cstheme="minorHAnsi"/>
          <w:spacing w:val="-1"/>
        </w:rPr>
        <w:t>deleted.</w:t>
      </w:r>
    </w:p>
    <w:p w14:paraId="4A2D3528" w14:textId="77777777" w:rsidR="000F6ADB" w:rsidRDefault="000F6ADB" w:rsidP="000F6ADB">
      <w:pPr>
        <w:rPr>
          <w:rFonts w:cstheme="minorHAnsi"/>
          <w:u w:val="single" w:color="000000"/>
        </w:rPr>
      </w:pPr>
    </w:p>
    <w:p w14:paraId="4EB4C1B7" w14:textId="4483AFC9" w:rsidR="000F6ADB" w:rsidRDefault="000F6ADB" w:rsidP="000F6ADB">
      <w:pPr>
        <w:rPr>
          <w:rFonts w:cstheme="minorHAnsi"/>
        </w:rPr>
      </w:pPr>
      <w:r w:rsidRPr="000F6ADB">
        <w:rPr>
          <w:rFonts w:cstheme="minorHAnsi"/>
          <w:u w:val="single" w:color="000000"/>
        </w:rPr>
        <w:t>After</w:t>
      </w:r>
      <w:r w:rsidRPr="000F6ADB">
        <w:rPr>
          <w:rFonts w:cstheme="minorHAnsi"/>
          <w:spacing w:val="-8"/>
          <w:u w:val="single" w:color="000000"/>
        </w:rPr>
        <w:t xml:space="preserve"> </w:t>
      </w:r>
      <w:r w:rsidRPr="000F6ADB">
        <w:rPr>
          <w:rFonts w:cstheme="minorHAnsi"/>
          <w:u w:val="single" w:color="000000"/>
        </w:rPr>
        <w:t>you</w:t>
      </w:r>
      <w:r w:rsidRPr="000F6ADB">
        <w:rPr>
          <w:rFonts w:cstheme="minorHAnsi"/>
          <w:spacing w:val="-7"/>
          <w:u w:val="single" w:color="000000"/>
        </w:rPr>
        <w:t xml:space="preserve"> </w:t>
      </w:r>
      <w:r w:rsidRPr="000F6ADB">
        <w:rPr>
          <w:rFonts w:cstheme="minorHAnsi"/>
          <w:u w:val="single" w:color="000000"/>
        </w:rPr>
        <w:t>have</w:t>
      </w:r>
      <w:r w:rsidRPr="000F6ADB">
        <w:rPr>
          <w:rFonts w:cstheme="minorHAnsi"/>
          <w:spacing w:val="-8"/>
          <w:u w:val="single" w:color="000000"/>
        </w:rPr>
        <w:t xml:space="preserve"> </w:t>
      </w:r>
      <w:r w:rsidRPr="000F6ADB">
        <w:rPr>
          <w:rFonts w:cstheme="minorHAnsi"/>
          <w:u w:val="single" w:color="000000"/>
        </w:rPr>
        <w:t>entered,</w:t>
      </w:r>
      <w:r w:rsidRPr="000F6ADB">
        <w:rPr>
          <w:rFonts w:cstheme="minorHAnsi"/>
          <w:spacing w:val="-7"/>
          <w:u w:val="single" w:color="000000"/>
        </w:rPr>
        <w:t xml:space="preserve"> </w:t>
      </w:r>
      <w:r w:rsidRPr="000F6ADB">
        <w:rPr>
          <w:rFonts w:cstheme="minorHAnsi"/>
          <w:u w:val="single" w:color="000000"/>
        </w:rPr>
        <w:t>reviewed,</w:t>
      </w:r>
      <w:r w:rsidRPr="000F6ADB">
        <w:rPr>
          <w:rFonts w:cstheme="minorHAnsi"/>
          <w:spacing w:val="-8"/>
          <w:u w:val="single" w:color="000000"/>
        </w:rPr>
        <w:t xml:space="preserve"> </w:t>
      </w:r>
      <w:r w:rsidRPr="000F6ADB">
        <w:rPr>
          <w:rFonts w:cstheme="minorHAnsi"/>
          <w:u w:val="single" w:color="000000"/>
        </w:rPr>
        <w:t>modified,</w:t>
      </w:r>
      <w:r w:rsidRPr="000F6ADB">
        <w:rPr>
          <w:rFonts w:cstheme="minorHAnsi"/>
          <w:spacing w:val="-7"/>
          <w:u w:val="single" w:color="000000"/>
        </w:rPr>
        <w:t xml:space="preserve"> </w:t>
      </w:r>
      <w:r w:rsidRPr="000F6ADB">
        <w:rPr>
          <w:rFonts w:cstheme="minorHAnsi"/>
          <w:spacing w:val="-1"/>
          <w:u w:val="single" w:color="000000"/>
        </w:rPr>
        <w:t>and/or</w:t>
      </w:r>
      <w:r w:rsidRPr="000F6ADB">
        <w:rPr>
          <w:rFonts w:cstheme="minorHAnsi"/>
          <w:spacing w:val="-7"/>
          <w:u w:val="single" w:color="000000"/>
        </w:rPr>
        <w:t xml:space="preserve"> </w:t>
      </w:r>
      <w:r w:rsidRPr="000F6ADB">
        <w:rPr>
          <w:rFonts w:cstheme="minorHAnsi"/>
          <w:u w:val="single" w:color="000000"/>
        </w:rPr>
        <w:t>deleted</w:t>
      </w:r>
      <w:r w:rsidRPr="000F6ADB">
        <w:rPr>
          <w:rFonts w:cstheme="minorHAnsi"/>
          <w:spacing w:val="-8"/>
          <w:u w:val="single" w:color="000000"/>
        </w:rPr>
        <w:t xml:space="preserve"> </w:t>
      </w:r>
      <w:r w:rsidRPr="000F6ADB">
        <w:rPr>
          <w:rFonts w:cstheme="minorHAnsi"/>
          <w:u w:val="single" w:color="000000"/>
        </w:rPr>
        <w:t>your</w:t>
      </w:r>
      <w:r w:rsidRPr="000F6ADB">
        <w:rPr>
          <w:rFonts w:cstheme="minorHAnsi"/>
          <w:spacing w:val="-7"/>
          <w:u w:val="single" w:color="000000"/>
        </w:rPr>
        <w:t xml:space="preserve"> </w:t>
      </w:r>
      <w:r w:rsidRPr="000F6ADB">
        <w:rPr>
          <w:rFonts w:cstheme="minorHAnsi"/>
          <w:u w:val="single" w:color="000000"/>
        </w:rPr>
        <w:t>Monthly</w:t>
      </w:r>
      <w:r w:rsidRPr="000F6ADB">
        <w:rPr>
          <w:rFonts w:cstheme="minorHAnsi"/>
          <w:spacing w:val="-8"/>
          <w:u w:val="single" w:color="000000"/>
        </w:rPr>
        <w:t xml:space="preserve"> </w:t>
      </w:r>
      <w:r w:rsidRPr="000F6ADB">
        <w:rPr>
          <w:rFonts w:cstheme="minorHAnsi"/>
          <w:u w:val="single" w:color="000000"/>
        </w:rPr>
        <w:t>status</w:t>
      </w:r>
      <w:r w:rsidRPr="000F6ADB">
        <w:rPr>
          <w:rFonts w:cstheme="minorHAnsi"/>
          <w:spacing w:val="-7"/>
          <w:u w:val="single" w:color="000000"/>
        </w:rPr>
        <w:t xml:space="preserve"> </w:t>
      </w:r>
      <w:r w:rsidRPr="000F6ADB">
        <w:rPr>
          <w:rFonts w:cstheme="minorHAnsi"/>
          <w:u w:val="single" w:color="000000"/>
        </w:rPr>
        <w:t>report</w:t>
      </w:r>
      <w:r w:rsidRPr="000F6ADB">
        <w:rPr>
          <w:rFonts w:cstheme="minorHAnsi"/>
          <w:spacing w:val="-7"/>
          <w:u w:val="single" w:color="000000"/>
        </w:rPr>
        <w:t xml:space="preserve"> </w:t>
      </w:r>
      <w:r w:rsidRPr="000F6ADB">
        <w:rPr>
          <w:rFonts w:cstheme="minorHAnsi"/>
          <w:u w:val="single" w:color="000000"/>
        </w:rPr>
        <w:t>data</w:t>
      </w:r>
      <w:r w:rsidRPr="000F6ADB">
        <w:rPr>
          <w:rFonts w:cstheme="minorHAnsi"/>
          <w:spacing w:val="25"/>
          <w:w w:val="99"/>
        </w:rPr>
        <w:t xml:space="preserve"> </w:t>
      </w:r>
      <w:r w:rsidRPr="000F6ADB">
        <w:rPr>
          <w:rFonts w:cstheme="minorHAnsi"/>
          <w:u w:val="single" w:color="000000"/>
        </w:rPr>
        <w:t>for</w:t>
      </w:r>
      <w:r w:rsidRPr="000F6ADB">
        <w:rPr>
          <w:rFonts w:cstheme="minorHAnsi"/>
          <w:spacing w:val="-7"/>
          <w:u w:val="single" w:color="000000"/>
        </w:rPr>
        <w:t xml:space="preserve"> </w:t>
      </w:r>
      <w:r w:rsidRPr="000F6ADB">
        <w:rPr>
          <w:rFonts w:cstheme="minorHAnsi"/>
          <w:u w:val="single" w:color="000000"/>
        </w:rPr>
        <w:t>your</w:t>
      </w:r>
      <w:r w:rsidRPr="000F6ADB">
        <w:rPr>
          <w:rFonts w:cstheme="minorHAnsi"/>
          <w:spacing w:val="-6"/>
          <w:u w:val="single" w:color="000000"/>
        </w:rPr>
        <w:t xml:space="preserve"> </w:t>
      </w:r>
      <w:r w:rsidRPr="000F6ADB">
        <w:rPr>
          <w:rFonts w:cstheme="minorHAnsi"/>
          <w:u w:val="single" w:color="000000"/>
        </w:rPr>
        <w:t>entire</w:t>
      </w:r>
      <w:r w:rsidRPr="000F6ADB">
        <w:rPr>
          <w:rFonts w:cstheme="minorHAnsi"/>
          <w:spacing w:val="-7"/>
          <w:u w:val="single" w:color="000000"/>
        </w:rPr>
        <w:t xml:space="preserve"> </w:t>
      </w:r>
      <w:r w:rsidRPr="000F6ADB">
        <w:rPr>
          <w:rFonts w:cstheme="minorHAnsi"/>
          <w:u w:val="single" w:color="000000"/>
        </w:rPr>
        <w:t>portfolio</w:t>
      </w:r>
      <w:r w:rsidRPr="000F6ADB">
        <w:rPr>
          <w:rFonts w:cstheme="minorHAnsi"/>
        </w:rPr>
        <w:t>,</w:t>
      </w:r>
      <w:r w:rsidRPr="000F6ADB">
        <w:rPr>
          <w:rFonts w:cstheme="minorHAnsi"/>
          <w:spacing w:val="-6"/>
        </w:rPr>
        <w:t xml:space="preserve"> </w:t>
      </w:r>
      <w:r w:rsidRPr="000F6ADB">
        <w:rPr>
          <w:rFonts w:cstheme="minorHAnsi"/>
        </w:rPr>
        <w:t>you</w:t>
      </w:r>
      <w:r w:rsidRPr="000F6ADB">
        <w:rPr>
          <w:rFonts w:cstheme="minorHAnsi"/>
          <w:spacing w:val="-6"/>
        </w:rPr>
        <w:t xml:space="preserve"> </w:t>
      </w:r>
      <w:r w:rsidRPr="000F6ADB">
        <w:rPr>
          <w:rFonts w:cstheme="minorHAnsi"/>
        </w:rPr>
        <w:t>are</w:t>
      </w:r>
      <w:r w:rsidRPr="000F6ADB">
        <w:rPr>
          <w:rFonts w:cstheme="minorHAnsi"/>
          <w:spacing w:val="-6"/>
        </w:rPr>
        <w:t xml:space="preserve"> </w:t>
      </w:r>
      <w:r w:rsidRPr="000F6ADB">
        <w:rPr>
          <w:rFonts w:cstheme="minorHAnsi"/>
        </w:rPr>
        <w:t>ready</w:t>
      </w:r>
      <w:r w:rsidRPr="000F6ADB">
        <w:rPr>
          <w:rFonts w:cstheme="minorHAnsi"/>
          <w:spacing w:val="-6"/>
        </w:rPr>
        <w:t xml:space="preserve"> </w:t>
      </w:r>
      <w:r w:rsidRPr="000F6ADB">
        <w:rPr>
          <w:rFonts w:cstheme="minorHAnsi"/>
        </w:rPr>
        <w:t>to</w:t>
      </w:r>
      <w:r w:rsidRPr="000F6ADB">
        <w:rPr>
          <w:rFonts w:cstheme="minorHAnsi"/>
          <w:spacing w:val="-6"/>
        </w:rPr>
        <w:t xml:space="preserve"> </w:t>
      </w:r>
      <w:r w:rsidRPr="000F6ADB">
        <w:rPr>
          <w:rFonts w:cstheme="minorHAnsi"/>
        </w:rPr>
        <w:t>submit</w:t>
      </w:r>
      <w:r w:rsidRPr="000F6ADB">
        <w:rPr>
          <w:rFonts w:cstheme="minorHAnsi"/>
          <w:spacing w:val="-5"/>
        </w:rPr>
        <w:t xml:space="preserve"> </w:t>
      </w:r>
      <w:r w:rsidRPr="000F6ADB">
        <w:rPr>
          <w:rFonts w:cstheme="minorHAnsi"/>
        </w:rPr>
        <w:t>the</w:t>
      </w:r>
      <w:r w:rsidRPr="000F6ADB">
        <w:rPr>
          <w:rFonts w:cstheme="minorHAnsi"/>
          <w:spacing w:val="-6"/>
        </w:rPr>
        <w:t xml:space="preserve"> </w:t>
      </w:r>
      <w:r w:rsidRPr="000F6ADB">
        <w:rPr>
          <w:rFonts w:cstheme="minorHAnsi"/>
          <w:spacing w:val="-1"/>
        </w:rPr>
        <w:t>Monthly</w:t>
      </w:r>
      <w:r w:rsidRPr="000F6ADB">
        <w:rPr>
          <w:rFonts w:cstheme="minorHAnsi"/>
          <w:spacing w:val="-6"/>
        </w:rPr>
        <w:t xml:space="preserve"> </w:t>
      </w:r>
      <w:r w:rsidRPr="000F6ADB">
        <w:rPr>
          <w:rFonts w:cstheme="minorHAnsi"/>
        </w:rPr>
        <w:t>status</w:t>
      </w:r>
      <w:r w:rsidRPr="000F6ADB">
        <w:rPr>
          <w:rFonts w:cstheme="minorHAnsi"/>
          <w:spacing w:val="-6"/>
        </w:rPr>
        <w:t xml:space="preserve"> </w:t>
      </w:r>
      <w:r w:rsidRPr="000F6ADB">
        <w:rPr>
          <w:rFonts w:cstheme="minorHAnsi"/>
        </w:rPr>
        <w:t>reports</w:t>
      </w:r>
      <w:r w:rsidRPr="000F6ADB">
        <w:rPr>
          <w:rFonts w:cstheme="minorHAnsi"/>
          <w:spacing w:val="-6"/>
        </w:rPr>
        <w:t xml:space="preserve"> </w:t>
      </w:r>
      <w:r w:rsidRPr="000F6ADB">
        <w:rPr>
          <w:rFonts w:cstheme="minorHAnsi"/>
        </w:rPr>
        <w:t>for</w:t>
      </w:r>
      <w:r w:rsidRPr="000F6ADB">
        <w:rPr>
          <w:rFonts w:cstheme="minorHAnsi"/>
          <w:spacing w:val="-5"/>
        </w:rPr>
        <w:t xml:space="preserve"> </w:t>
      </w:r>
      <w:r w:rsidRPr="000F6ADB">
        <w:rPr>
          <w:rFonts w:cstheme="minorHAnsi"/>
          <w:spacing w:val="-1"/>
        </w:rPr>
        <w:t>transmission.</w:t>
      </w:r>
      <w:r w:rsidRPr="000F6ADB">
        <w:rPr>
          <w:rFonts w:cstheme="minorHAnsi"/>
          <w:spacing w:val="37"/>
          <w:w w:val="99"/>
        </w:rPr>
        <w:t xml:space="preserve"> </w:t>
      </w:r>
      <w:r w:rsidRPr="000F6ADB">
        <w:rPr>
          <w:rFonts w:cstheme="minorHAnsi"/>
        </w:rPr>
        <w:t>Access</w:t>
      </w:r>
      <w:r w:rsidRPr="000F6ADB">
        <w:rPr>
          <w:rFonts w:cstheme="minorHAnsi"/>
          <w:spacing w:val="-7"/>
        </w:rPr>
        <w:t xml:space="preserve"> </w:t>
      </w:r>
      <w:r w:rsidRPr="000F6ADB">
        <w:rPr>
          <w:rFonts w:cstheme="minorHAnsi"/>
        </w:rPr>
        <w:t>the</w:t>
      </w:r>
      <w:r w:rsidRPr="000F6ADB">
        <w:rPr>
          <w:rFonts w:cstheme="minorHAnsi"/>
          <w:spacing w:val="-8"/>
        </w:rPr>
        <w:t xml:space="preserve"> </w:t>
      </w:r>
      <w:r w:rsidRPr="000F6ADB">
        <w:rPr>
          <w:rFonts w:cstheme="minorHAnsi"/>
        </w:rPr>
        <w:t>Review</w:t>
      </w:r>
      <w:r w:rsidRPr="000F6ADB">
        <w:rPr>
          <w:rFonts w:cstheme="minorHAnsi"/>
          <w:spacing w:val="-6"/>
        </w:rPr>
        <w:t xml:space="preserve"> </w:t>
      </w:r>
      <w:r w:rsidRPr="000F6ADB">
        <w:rPr>
          <w:rFonts w:cstheme="minorHAnsi"/>
        </w:rPr>
        <w:t>Monthly</w:t>
      </w:r>
      <w:r w:rsidRPr="000F6ADB">
        <w:rPr>
          <w:rFonts w:cstheme="minorHAnsi"/>
          <w:spacing w:val="-8"/>
        </w:rPr>
        <w:t xml:space="preserve"> </w:t>
      </w:r>
      <w:r w:rsidRPr="000F6ADB">
        <w:rPr>
          <w:rFonts w:cstheme="minorHAnsi"/>
        </w:rPr>
        <w:t>Status</w:t>
      </w:r>
      <w:r w:rsidRPr="000F6ADB">
        <w:rPr>
          <w:rFonts w:cstheme="minorHAnsi"/>
          <w:spacing w:val="-6"/>
        </w:rPr>
        <w:t xml:space="preserve"> </w:t>
      </w:r>
      <w:r w:rsidRPr="000F6ADB">
        <w:rPr>
          <w:rFonts w:cstheme="minorHAnsi"/>
        </w:rPr>
        <w:t>Reports</w:t>
      </w:r>
      <w:r w:rsidRPr="000F6ADB">
        <w:rPr>
          <w:rFonts w:cstheme="minorHAnsi"/>
          <w:spacing w:val="-7"/>
        </w:rPr>
        <w:t xml:space="preserve"> </w:t>
      </w:r>
      <w:r w:rsidRPr="000F6ADB">
        <w:rPr>
          <w:rFonts w:cstheme="minorHAnsi"/>
        </w:rPr>
        <w:t>page</w:t>
      </w:r>
      <w:r w:rsidRPr="000F6ADB">
        <w:rPr>
          <w:rFonts w:cstheme="minorHAnsi"/>
          <w:spacing w:val="-6"/>
        </w:rPr>
        <w:t xml:space="preserve"> </w:t>
      </w:r>
      <w:r w:rsidRPr="000F6ADB">
        <w:rPr>
          <w:rFonts w:cstheme="minorHAnsi"/>
        </w:rPr>
        <w:t>to</w:t>
      </w:r>
      <w:r w:rsidRPr="000F6ADB">
        <w:rPr>
          <w:rFonts w:cstheme="minorHAnsi"/>
          <w:spacing w:val="-7"/>
        </w:rPr>
        <w:t xml:space="preserve"> </w:t>
      </w:r>
      <w:r w:rsidRPr="000F6ADB">
        <w:rPr>
          <w:rFonts w:cstheme="minorHAnsi"/>
        </w:rPr>
        <w:t>submit</w:t>
      </w:r>
      <w:r w:rsidRPr="000F6ADB">
        <w:rPr>
          <w:rFonts w:cstheme="minorHAnsi"/>
          <w:spacing w:val="-6"/>
        </w:rPr>
        <w:t xml:space="preserve"> </w:t>
      </w:r>
      <w:r w:rsidRPr="000F6ADB">
        <w:rPr>
          <w:rFonts w:cstheme="minorHAnsi"/>
        </w:rPr>
        <w:t>the</w:t>
      </w:r>
      <w:r w:rsidRPr="000F6ADB">
        <w:rPr>
          <w:rFonts w:cstheme="minorHAnsi"/>
          <w:spacing w:val="-7"/>
        </w:rPr>
        <w:t xml:space="preserve"> </w:t>
      </w:r>
      <w:r w:rsidRPr="000F6ADB">
        <w:rPr>
          <w:rFonts w:cstheme="minorHAnsi"/>
        </w:rPr>
        <w:t>Monthly</w:t>
      </w:r>
      <w:r w:rsidRPr="000F6ADB">
        <w:rPr>
          <w:rFonts w:cstheme="minorHAnsi"/>
          <w:spacing w:val="-6"/>
        </w:rPr>
        <w:t xml:space="preserve"> </w:t>
      </w:r>
      <w:r w:rsidRPr="000F6ADB">
        <w:rPr>
          <w:rFonts w:cstheme="minorHAnsi"/>
        </w:rPr>
        <w:t>status</w:t>
      </w:r>
      <w:r w:rsidRPr="000F6ADB">
        <w:rPr>
          <w:rFonts w:cstheme="minorHAnsi"/>
          <w:spacing w:val="-7"/>
        </w:rPr>
        <w:t xml:space="preserve"> </w:t>
      </w:r>
      <w:r w:rsidRPr="000F6ADB">
        <w:rPr>
          <w:rFonts w:cstheme="minorHAnsi"/>
        </w:rPr>
        <w:t>reports.</w:t>
      </w:r>
    </w:p>
    <w:p w14:paraId="0AFB7E13" w14:textId="56F01BBD" w:rsidR="000F6ADB" w:rsidRDefault="000F6ADB" w:rsidP="00F10246">
      <w:pPr>
        <w:pStyle w:val="Heading2"/>
      </w:pPr>
      <w:bookmarkStart w:id="16" w:name="_Toc140157945"/>
      <w:r>
        <w:t>Submitting Monthly Status Reports</w:t>
      </w:r>
      <w:bookmarkEnd w:id="16"/>
    </w:p>
    <w:p w14:paraId="2B939860" w14:textId="1FE9C2D4" w:rsidR="00452FE2" w:rsidRDefault="00452FE2" w:rsidP="00D46393">
      <w:pPr>
        <w:pStyle w:val="BodyText"/>
        <w:ind w:left="0" w:right="465"/>
        <w:rPr>
          <w:rFonts w:asciiTheme="minorHAnsi" w:hAnsiTheme="minorHAnsi" w:cstheme="minorHAnsi"/>
        </w:rPr>
      </w:pPr>
      <w:r w:rsidRPr="00452FE2">
        <w:rPr>
          <w:rFonts w:asciiTheme="minorHAnsi" w:hAnsiTheme="minorHAnsi" w:cstheme="minorHAnsi"/>
          <w:u w:val="single" w:color="000000"/>
        </w:rPr>
        <w:t>After</w:t>
      </w:r>
      <w:r w:rsidRPr="00452FE2">
        <w:rPr>
          <w:rFonts w:asciiTheme="minorHAnsi" w:hAnsiTheme="minorHAnsi" w:cstheme="minorHAnsi"/>
          <w:spacing w:val="-8"/>
          <w:u w:val="single" w:color="000000"/>
        </w:rPr>
        <w:t xml:space="preserve"> </w:t>
      </w:r>
      <w:r w:rsidRPr="00452FE2">
        <w:rPr>
          <w:rFonts w:asciiTheme="minorHAnsi" w:hAnsiTheme="minorHAnsi" w:cstheme="minorHAnsi"/>
          <w:u w:val="single" w:color="000000"/>
        </w:rPr>
        <w:t>you</w:t>
      </w:r>
      <w:r w:rsidRPr="00452FE2">
        <w:rPr>
          <w:rFonts w:asciiTheme="minorHAnsi" w:hAnsiTheme="minorHAnsi" w:cstheme="minorHAnsi"/>
          <w:spacing w:val="-7"/>
          <w:u w:val="single" w:color="000000"/>
        </w:rPr>
        <w:t xml:space="preserve"> </w:t>
      </w:r>
      <w:r w:rsidRPr="00452FE2">
        <w:rPr>
          <w:rFonts w:asciiTheme="minorHAnsi" w:hAnsiTheme="minorHAnsi" w:cstheme="minorHAnsi"/>
          <w:u w:val="single" w:color="000000"/>
        </w:rPr>
        <w:t>have</w:t>
      </w:r>
      <w:r w:rsidRPr="00452FE2">
        <w:rPr>
          <w:rFonts w:asciiTheme="minorHAnsi" w:hAnsiTheme="minorHAnsi" w:cstheme="minorHAnsi"/>
          <w:spacing w:val="-7"/>
          <w:u w:val="single" w:color="000000"/>
        </w:rPr>
        <w:t xml:space="preserve"> </w:t>
      </w:r>
      <w:r w:rsidRPr="00452FE2">
        <w:rPr>
          <w:rFonts w:asciiTheme="minorHAnsi" w:hAnsiTheme="minorHAnsi" w:cstheme="minorHAnsi"/>
          <w:u w:val="single" w:color="000000"/>
        </w:rPr>
        <w:t>entered,</w:t>
      </w:r>
      <w:r w:rsidRPr="00452FE2">
        <w:rPr>
          <w:rFonts w:asciiTheme="minorHAnsi" w:hAnsiTheme="minorHAnsi" w:cstheme="minorHAnsi"/>
          <w:spacing w:val="-7"/>
          <w:u w:val="single" w:color="000000"/>
        </w:rPr>
        <w:t xml:space="preserve"> </w:t>
      </w:r>
      <w:r w:rsidRPr="00452FE2">
        <w:rPr>
          <w:rFonts w:asciiTheme="minorHAnsi" w:hAnsiTheme="minorHAnsi" w:cstheme="minorHAnsi"/>
          <w:u w:val="single" w:color="000000"/>
        </w:rPr>
        <w:t>reviewed,</w:t>
      </w:r>
      <w:r w:rsidRPr="00452FE2">
        <w:rPr>
          <w:rFonts w:asciiTheme="minorHAnsi" w:hAnsiTheme="minorHAnsi" w:cstheme="minorHAnsi"/>
          <w:spacing w:val="-7"/>
          <w:u w:val="single" w:color="000000"/>
        </w:rPr>
        <w:t xml:space="preserve"> </w:t>
      </w:r>
      <w:r w:rsidRPr="00452FE2">
        <w:rPr>
          <w:rFonts w:asciiTheme="minorHAnsi" w:hAnsiTheme="minorHAnsi" w:cstheme="minorHAnsi"/>
          <w:u w:val="single" w:color="000000"/>
        </w:rPr>
        <w:t>modified,</w:t>
      </w:r>
      <w:r w:rsidRPr="00452FE2">
        <w:rPr>
          <w:rFonts w:asciiTheme="minorHAnsi" w:hAnsiTheme="minorHAnsi" w:cstheme="minorHAnsi"/>
          <w:spacing w:val="-7"/>
          <w:u w:val="single" w:color="000000"/>
        </w:rPr>
        <w:t xml:space="preserve"> </w:t>
      </w:r>
      <w:r w:rsidRPr="00452FE2">
        <w:rPr>
          <w:rFonts w:asciiTheme="minorHAnsi" w:hAnsiTheme="minorHAnsi" w:cstheme="minorHAnsi"/>
          <w:spacing w:val="-1"/>
          <w:u w:val="single" w:color="000000"/>
        </w:rPr>
        <w:t>and/or</w:t>
      </w:r>
      <w:r w:rsidRPr="00452FE2">
        <w:rPr>
          <w:rFonts w:asciiTheme="minorHAnsi" w:hAnsiTheme="minorHAnsi" w:cstheme="minorHAnsi"/>
          <w:spacing w:val="-7"/>
          <w:u w:val="single" w:color="000000"/>
        </w:rPr>
        <w:t xml:space="preserve"> </w:t>
      </w:r>
      <w:r w:rsidRPr="00452FE2">
        <w:rPr>
          <w:rFonts w:asciiTheme="minorHAnsi" w:hAnsiTheme="minorHAnsi" w:cstheme="minorHAnsi"/>
          <w:u w:val="single" w:color="000000"/>
        </w:rPr>
        <w:t>deleted</w:t>
      </w:r>
      <w:r w:rsidRPr="00452FE2">
        <w:rPr>
          <w:rFonts w:asciiTheme="minorHAnsi" w:hAnsiTheme="minorHAnsi" w:cstheme="minorHAnsi"/>
          <w:spacing w:val="-7"/>
          <w:u w:val="single" w:color="000000"/>
        </w:rPr>
        <w:t xml:space="preserve"> </w:t>
      </w:r>
      <w:r w:rsidRPr="00452FE2">
        <w:rPr>
          <w:rFonts w:asciiTheme="minorHAnsi" w:hAnsiTheme="minorHAnsi" w:cstheme="minorHAnsi"/>
          <w:u w:val="single" w:color="000000"/>
        </w:rPr>
        <w:t>your</w:t>
      </w:r>
      <w:r w:rsidRPr="00452FE2">
        <w:rPr>
          <w:rFonts w:asciiTheme="minorHAnsi" w:hAnsiTheme="minorHAnsi" w:cstheme="minorHAnsi"/>
          <w:spacing w:val="-7"/>
          <w:u w:val="single" w:color="000000"/>
        </w:rPr>
        <w:t xml:space="preserve"> </w:t>
      </w:r>
      <w:r w:rsidRPr="00452FE2">
        <w:rPr>
          <w:rFonts w:asciiTheme="minorHAnsi" w:hAnsiTheme="minorHAnsi" w:cstheme="minorHAnsi"/>
          <w:u w:val="single" w:color="000000"/>
        </w:rPr>
        <w:t>Monthly</w:t>
      </w:r>
      <w:r w:rsidRPr="00452FE2">
        <w:rPr>
          <w:rFonts w:asciiTheme="minorHAnsi" w:hAnsiTheme="minorHAnsi" w:cstheme="minorHAnsi"/>
          <w:spacing w:val="-7"/>
          <w:u w:val="single" w:color="000000"/>
        </w:rPr>
        <w:t xml:space="preserve"> </w:t>
      </w:r>
      <w:r w:rsidRPr="00452FE2">
        <w:rPr>
          <w:rFonts w:asciiTheme="minorHAnsi" w:hAnsiTheme="minorHAnsi" w:cstheme="minorHAnsi"/>
          <w:u w:val="single" w:color="000000"/>
        </w:rPr>
        <w:t>status</w:t>
      </w:r>
      <w:r w:rsidRPr="00452FE2">
        <w:rPr>
          <w:rFonts w:asciiTheme="minorHAnsi" w:hAnsiTheme="minorHAnsi" w:cstheme="minorHAnsi"/>
          <w:spacing w:val="-7"/>
          <w:u w:val="single" w:color="000000"/>
        </w:rPr>
        <w:t xml:space="preserve"> </w:t>
      </w:r>
      <w:r w:rsidRPr="00452FE2">
        <w:rPr>
          <w:rFonts w:asciiTheme="minorHAnsi" w:hAnsiTheme="minorHAnsi" w:cstheme="minorHAnsi"/>
          <w:u w:val="single" w:color="000000"/>
        </w:rPr>
        <w:t>report</w:t>
      </w:r>
      <w:r w:rsidRPr="00452FE2">
        <w:rPr>
          <w:rFonts w:asciiTheme="minorHAnsi" w:hAnsiTheme="minorHAnsi" w:cstheme="minorHAnsi"/>
          <w:spacing w:val="-7"/>
          <w:u w:val="single" w:color="000000"/>
        </w:rPr>
        <w:t xml:space="preserve"> </w:t>
      </w:r>
      <w:r w:rsidRPr="00452FE2">
        <w:rPr>
          <w:rFonts w:asciiTheme="minorHAnsi" w:hAnsiTheme="minorHAnsi" w:cstheme="minorHAnsi"/>
          <w:u w:val="single" w:color="000000"/>
        </w:rPr>
        <w:t>data</w:t>
      </w:r>
      <w:r w:rsidRPr="00452FE2">
        <w:rPr>
          <w:rFonts w:asciiTheme="minorHAnsi" w:hAnsiTheme="minorHAnsi" w:cstheme="minorHAnsi"/>
          <w:spacing w:val="-8"/>
          <w:u w:val="single" w:color="000000"/>
        </w:rPr>
        <w:t xml:space="preserve"> </w:t>
      </w:r>
      <w:r w:rsidRPr="00452FE2">
        <w:rPr>
          <w:rFonts w:asciiTheme="minorHAnsi" w:hAnsiTheme="minorHAnsi" w:cstheme="minorHAnsi"/>
          <w:u w:val="single" w:color="000000"/>
        </w:rPr>
        <w:t>for</w:t>
      </w:r>
      <w:r w:rsidRPr="00452FE2">
        <w:rPr>
          <w:rFonts w:asciiTheme="minorHAnsi" w:hAnsiTheme="minorHAnsi" w:cstheme="minorHAnsi"/>
          <w:spacing w:val="25"/>
          <w:w w:val="99"/>
        </w:rPr>
        <w:t xml:space="preserve"> </w:t>
      </w:r>
      <w:r w:rsidRPr="00452FE2">
        <w:rPr>
          <w:rFonts w:asciiTheme="minorHAnsi" w:hAnsiTheme="minorHAnsi" w:cstheme="minorHAnsi"/>
          <w:u w:val="single" w:color="000000"/>
        </w:rPr>
        <w:t>your</w:t>
      </w:r>
      <w:r w:rsidRPr="00452FE2">
        <w:rPr>
          <w:rFonts w:asciiTheme="minorHAnsi" w:hAnsiTheme="minorHAnsi" w:cstheme="minorHAnsi"/>
          <w:spacing w:val="-7"/>
          <w:u w:val="single" w:color="000000"/>
        </w:rPr>
        <w:t xml:space="preserve"> </w:t>
      </w:r>
      <w:r w:rsidRPr="00452FE2">
        <w:rPr>
          <w:rFonts w:asciiTheme="minorHAnsi" w:hAnsiTheme="minorHAnsi" w:cstheme="minorHAnsi"/>
          <w:u w:val="single" w:color="000000"/>
        </w:rPr>
        <w:t>entire</w:t>
      </w:r>
      <w:r w:rsidRPr="00452FE2">
        <w:rPr>
          <w:rFonts w:asciiTheme="minorHAnsi" w:hAnsiTheme="minorHAnsi" w:cstheme="minorHAnsi"/>
          <w:spacing w:val="-6"/>
          <w:u w:val="single" w:color="000000"/>
        </w:rPr>
        <w:t xml:space="preserve"> </w:t>
      </w:r>
      <w:r w:rsidRPr="00452FE2">
        <w:rPr>
          <w:rFonts w:asciiTheme="minorHAnsi" w:hAnsiTheme="minorHAnsi" w:cstheme="minorHAnsi"/>
          <w:u w:val="single" w:color="000000"/>
        </w:rPr>
        <w:t>portfolio</w:t>
      </w:r>
      <w:r w:rsidRPr="00452FE2">
        <w:rPr>
          <w:rFonts w:asciiTheme="minorHAnsi" w:hAnsiTheme="minorHAnsi" w:cstheme="minorHAnsi"/>
        </w:rPr>
        <w:t>,</w:t>
      </w:r>
      <w:r w:rsidRPr="00452FE2">
        <w:rPr>
          <w:rFonts w:asciiTheme="minorHAnsi" w:hAnsiTheme="minorHAnsi" w:cstheme="minorHAnsi"/>
          <w:spacing w:val="-6"/>
        </w:rPr>
        <w:t xml:space="preserve"> </w:t>
      </w:r>
      <w:r w:rsidRPr="00452FE2">
        <w:rPr>
          <w:rFonts w:asciiTheme="minorHAnsi" w:hAnsiTheme="minorHAnsi" w:cstheme="minorHAnsi"/>
        </w:rPr>
        <w:t>you</w:t>
      </w:r>
      <w:r w:rsidRPr="00452FE2">
        <w:rPr>
          <w:rFonts w:asciiTheme="minorHAnsi" w:hAnsiTheme="minorHAnsi" w:cstheme="minorHAnsi"/>
          <w:spacing w:val="-6"/>
        </w:rPr>
        <w:t xml:space="preserve"> </w:t>
      </w:r>
      <w:r w:rsidRPr="00452FE2">
        <w:rPr>
          <w:rFonts w:asciiTheme="minorHAnsi" w:hAnsiTheme="minorHAnsi" w:cstheme="minorHAnsi"/>
        </w:rPr>
        <w:t>are</w:t>
      </w:r>
      <w:r w:rsidRPr="00452FE2">
        <w:rPr>
          <w:rFonts w:asciiTheme="minorHAnsi" w:hAnsiTheme="minorHAnsi" w:cstheme="minorHAnsi"/>
          <w:spacing w:val="-6"/>
        </w:rPr>
        <w:t xml:space="preserve"> </w:t>
      </w:r>
      <w:r w:rsidRPr="00452FE2">
        <w:rPr>
          <w:rFonts w:asciiTheme="minorHAnsi" w:hAnsiTheme="minorHAnsi" w:cstheme="minorHAnsi"/>
        </w:rPr>
        <w:t>ready</w:t>
      </w:r>
      <w:r w:rsidRPr="00452FE2">
        <w:rPr>
          <w:rFonts w:asciiTheme="minorHAnsi" w:hAnsiTheme="minorHAnsi" w:cstheme="minorHAnsi"/>
          <w:spacing w:val="-6"/>
        </w:rPr>
        <w:t xml:space="preserve"> </w:t>
      </w:r>
      <w:r w:rsidRPr="00452FE2">
        <w:rPr>
          <w:rFonts w:asciiTheme="minorHAnsi" w:hAnsiTheme="minorHAnsi" w:cstheme="minorHAnsi"/>
        </w:rPr>
        <w:t>to</w:t>
      </w:r>
      <w:r w:rsidRPr="00452FE2">
        <w:rPr>
          <w:rFonts w:asciiTheme="minorHAnsi" w:hAnsiTheme="minorHAnsi" w:cstheme="minorHAnsi"/>
          <w:spacing w:val="-6"/>
        </w:rPr>
        <w:t xml:space="preserve"> </w:t>
      </w:r>
      <w:r w:rsidRPr="00452FE2">
        <w:rPr>
          <w:rFonts w:asciiTheme="minorHAnsi" w:hAnsiTheme="minorHAnsi" w:cstheme="minorHAnsi"/>
        </w:rPr>
        <w:t>submit</w:t>
      </w:r>
      <w:r w:rsidRPr="00452FE2">
        <w:rPr>
          <w:rFonts w:asciiTheme="minorHAnsi" w:hAnsiTheme="minorHAnsi" w:cstheme="minorHAnsi"/>
          <w:spacing w:val="-6"/>
        </w:rPr>
        <w:t xml:space="preserve"> </w:t>
      </w:r>
      <w:r w:rsidRPr="00452FE2">
        <w:rPr>
          <w:rFonts w:asciiTheme="minorHAnsi" w:hAnsiTheme="minorHAnsi" w:cstheme="minorHAnsi"/>
        </w:rPr>
        <w:t>the</w:t>
      </w:r>
      <w:r w:rsidRPr="00452FE2">
        <w:rPr>
          <w:rFonts w:asciiTheme="minorHAnsi" w:hAnsiTheme="minorHAnsi" w:cstheme="minorHAnsi"/>
          <w:spacing w:val="-6"/>
        </w:rPr>
        <w:t xml:space="preserve"> </w:t>
      </w:r>
      <w:r w:rsidRPr="00452FE2">
        <w:rPr>
          <w:rFonts w:asciiTheme="minorHAnsi" w:hAnsiTheme="minorHAnsi" w:cstheme="minorHAnsi"/>
        </w:rPr>
        <w:t>Monthly</w:t>
      </w:r>
      <w:r w:rsidRPr="00452FE2">
        <w:rPr>
          <w:rFonts w:asciiTheme="minorHAnsi" w:hAnsiTheme="minorHAnsi" w:cstheme="minorHAnsi"/>
          <w:spacing w:val="-6"/>
        </w:rPr>
        <w:t xml:space="preserve"> </w:t>
      </w:r>
      <w:r w:rsidRPr="00452FE2">
        <w:rPr>
          <w:rFonts w:asciiTheme="minorHAnsi" w:hAnsiTheme="minorHAnsi" w:cstheme="minorHAnsi"/>
        </w:rPr>
        <w:t>status</w:t>
      </w:r>
      <w:r w:rsidRPr="00452FE2">
        <w:rPr>
          <w:rFonts w:asciiTheme="minorHAnsi" w:hAnsiTheme="minorHAnsi" w:cstheme="minorHAnsi"/>
          <w:spacing w:val="-6"/>
        </w:rPr>
        <w:t xml:space="preserve"> </w:t>
      </w:r>
      <w:r w:rsidRPr="00452FE2">
        <w:rPr>
          <w:rFonts w:asciiTheme="minorHAnsi" w:hAnsiTheme="minorHAnsi" w:cstheme="minorHAnsi"/>
        </w:rPr>
        <w:t>reports</w:t>
      </w:r>
      <w:r w:rsidRPr="00452FE2">
        <w:rPr>
          <w:rFonts w:asciiTheme="minorHAnsi" w:hAnsiTheme="minorHAnsi" w:cstheme="minorHAnsi"/>
          <w:spacing w:val="-6"/>
        </w:rPr>
        <w:t xml:space="preserve"> </w:t>
      </w:r>
      <w:r w:rsidRPr="00452FE2">
        <w:rPr>
          <w:rFonts w:asciiTheme="minorHAnsi" w:hAnsiTheme="minorHAnsi" w:cstheme="minorHAnsi"/>
          <w:spacing w:val="-1"/>
        </w:rPr>
        <w:t>for</w:t>
      </w:r>
      <w:r w:rsidRPr="00452FE2">
        <w:rPr>
          <w:rFonts w:asciiTheme="minorHAnsi" w:hAnsiTheme="minorHAnsi" w:cstheme="minorHAnsi"/>
          <w:spacing w:val="-5"/>
        </w:rPr>
        <w:t xml:space="preserve"> </w:t>
      </w:r>
      <w:r w:rsidRPr="00452FE2">
        <w:rPr>
          <w:rFonts w:asciiTheme="minorHAnsi" w:hAnsiTheme="minorHAnsi" w:cstheme="minorHAnsi"/>
        </w:rPr>
        <w:t>transmission.</w:t>
      </w:r>
      <w:r w:rsidRPr="00452FE2">
        <w:rPr>
          <w:rFonts w:asciiTheme="minorHAnsi" w:hAnsiTheme="minorHAnsi" w:cstheme="minorHAnsi"/>
          <w:spacing w:val="-7"/>
        </w:rPr>
        <w:t xml:space="preserve"> </w:t>
      </w:r>
      <w:r w:rsidRPr="00452FE2">
        <w:rPr>
          <w:rFonts w:asciiTheme="minorHAnsi" w:hAnsiTheme="minorHAnsi" w:cstheme="minorHAnsi"/>
        </w:rPr>
        <w:t>You</w:t>
      </w:r>
      <w:r w:rsidRPr="00452FE2">
        <w:rPr>
          <w:rFonts w:asciiTheme="minorHAnsi" w:hAnsiTheme="minorHAnsi" w:cstheme="minorHAnsi"/>
          <w:spacing w:val="21"/>
          <w:w w:val="99"/>
        </w:rPr>
        <w:t xml:space="preserve"> </w:t>
      </w:r>
      <w:r w:rsidRPr="00452FE2">
        <w:rPr>
          <w:rFonts w:asciiTheme="minorHAnsi" w:hAnsiTheme="minorHAnsi" w:cstheme="minorHAnsi"/>
        </w:rPr>
        <w:t>submit</w:t>
      </w:r>
      <w:r w:rsidRPr="00452FE2">
        <w:rPr>
          <w:rFonts w:asciiTheme="minorHAnsi" w:hAnsiTheme="minorHAnsi" w:cstheme="minorHAnsi"/>
          <w:spacing w:val="-7"/>
        </w:rPr>
        <w:t xml:space="preserve"> </w:t>
      </w:r>
      <w:r w:rsidRPr="00452FE2">
        <w:rPr>
          <w:rFonts w:asciiTheme="minorHAnsi" w:hAnsiTheme="minorHAnsi" w:cstheme="minorHAnsi"/>
        </w:rPr>
        <w:t>the</w:t>
      </w:r>
      <w:r w:rsidRPr="00452FE2">
        <w:rPr>
          <w:rFonts w:asciiTheme="minorHAnsi" w:hAnsiTheme="minorHAnsi" w:cstheme="minorHAnsi"/>
          <w:spacing w:val="-6"/>
        </w:rPr>
        <w:t xml:space="preserve"> </w:t>
      </w:r>
      <w:r w:rsidRPr="00452FE2">
        <w:rPr>
          <w:rFonts w:asciiTheme="minorHAnsi" w:hAnsiTheme="minorHAnsi" w:cstheme="minorHAnsi"/>
        </w:rPr>
        <w:t>Monthly</w:t>
      </w:r>
      <w:r w:rsidRPr="00452FE2">
        <w:rPr>
          <w:rFonts w:asciiTheme="minorHAnsi" w:hAnsiTheme="minorHAnsi" w:cstheme="minorHAnsi"/>
          <w:spacing w:val="-7"/>
        </w:rPr>
        <w:t xml:space="preserve"> </w:t>
      </w:r>
      <w:r w:rsidRPr="00452FE2">
        <w:rPr>
          <w:rFonts w:asciiTheme="minorHAnsi" w:hAnsiTheme="minorHAnsi" w:cstheme="minorHAnsi"/>
        </w:rPr>
        <w:t>status</w:t>
      </w:r>
      <w:r w:rsidRPr="00452FE2">
        <w:rPr>
          <w:rFonts w:asciiTheme="minorHAnsi" w:hAnsiTheme="minorHAnsi" w:cstheme="minorHAnsi"/>
          <w:spacing w:val="-6"/>
        </w:rPr>
        <w:t xml:space="preserve"> </w:t>
      </w:r>
      <w:r w:rsidRPr="00452FE2">
        <w:rPr>
          <w:rFonts w:asciiTheme="minorHAnsi" w:hAnsiTheme="minorHAnsi" w:cstheme="minorHAnsi"/>
        </w:rPr>
        <w:t>reports</w:t>
      </w:r>
      <w:r w:rsidRPr="00452FE2">
        <w:rPr>
          <w:rFonts w:asciiTheme="minorHAnsi" w:hAnsiTheme="minorHAnsi" w:cstheme="minorHAnsi"/>
          <w:spacing w:val="-6"/>
        </w:rPr>
        <w:t xml:space="preserve"> </w:t>
      </w:r>
      <w:r w:rsidRPr="00452FE2">
        <w:rPr>
          <w:rFonts w:asciiTheme="minorHAnsi" w:hAnsiTheme="minorHAnsi" w:cstheme="minorHAnsi"/>
          <w:spacing w:val="-1"/>
        </w:rPr>
        <w:t>from</w:t>
      </w:r>
      <w:r w:rsidRPr="00452FE2">
        <w:rPr>
          <w:rFonts w:asciiTheme="minorHAnsi" w:hAnsiTheme="minorHAnsi" w:cstheme="minorHAnsi"/>
          <w:spacing w:val="-7"/>
        </w:rPr>
        <w:t xml:space="preserve"> </w:t>
      </w:r>
      <w:r w:rsidRPr="00452FE2">
        <w:rPr>
          <w:rFonts w:asciiTheme="minorHAnsi" w:hAnsiTheme="minorHAnsi" w:cstheme="minorHAnsi"/>
        </w:rPr>
        <w:t>the</w:t>
      </w:r>
      <w:r w:rsidRPr="00452FE2">
        <w:rPr>
          <w:rFonts w:asciiTheme="minorHAnsi" w:hAnsiTheme="minorHAnsi" w:cstheme="minorHAnsi"/>
          <w:spacing w:val="-6"/>
        </w:rPr>
        <w:t xml:space="preserve"> </w:t>
      </w:r>
      <w:r w:rsidRPr="00452FE2">
        <w:rPr>
          <w:rFonts w:asciiTheme="minorHAnsi" w:hAnsiTheme="minorHAnsi" w:cstheme="minorHAnsi"/>
        </w:rPr>
        <w:t>Review</w:t>
      </w:r>
      <w:r w:rsidRPr="00452FE2">
        <w:rPr>
          <w:rFonts w:asciiTheme="minorHAnsi" w:hAnsiTheme="minorHAnsi" w:cstheme="minorHAnsi"/>
          <w:spacing w:val="-7"/>
        </w:rPr>
        <w:t xml:space="preserve"> </w:t>
      </w:r>
      <w:r w:rsidRPr="00452FE2">
        <w:rPr>
          <w:rFonts w:asciiTheme="minorHAnsi" w:hAnsiTheme="minorHAnsi" w:cstheme="minorHAnsi"/>
        </w:rPr>
        <w:t>Monthly</w:t>
      </w:r>
      <w:r w:rsidRPr="00452FE2">
        <w:rPr>
          <w:rFonts w:asciiTheme="minorHAnsi" w:hAnsiTheme="minorHAnsi" w:cstheme="minorHAnsi"/>
          <w:spacing w:val="-6"/>
        </w:rPr>
        <w:t xml:space="preserve"> </w:t>
      </w:r>
      <w:r w:rsidRPr="00452FE2">
        <w:rPr>
          <w:rFonts w:asciiTheme="minorHAnsi" w:hAnsiTheme="minorHAnsi" w:cstheme="minorHAnsi"/>
        </w:rPr>
        <w:t>Status</w:t>
      </w:r>
      <w:r w:rsidRPr="00452FE2">
        <w:rPr>
          <w:rFonts w:asciiTheme="minorHAnsi" w:hAnsiTheme="minorHAnsi" w:cstheme="minorHAnsi"/>
          <w:spacing w:val="-6"/>
        </w:rPr>
        <w:t xml:space="preserve"> </w:t>
      </w:r>
      <w:r w:rsidRPr="00452FE2">
        <w:rPr>
          <w:rFonts w:asciiTheme="minorHAnsi" w:hAnsiTheme="minorHAnsi" w:cstheme="minorHAnsi"/>
        </w:rPr>
        <w:t>Reports</w:t>
      </w:r>
      <w:r w:rsidRPr="00452FE2">
        <w:rPr>
          <w:rFonts w:asciiTheme="minorHAnsi" w:hAnsiTheme="minorHAnsi" w:cstheme="minorHAnsi"/>
          <w:spacing w:val="-7"/>
        </w:rPr>
        <w:t xml:space="preserve"> </w:t>
      </w:r>
      <w:r w:rsidRPr="00452FE2">
        <w:rPr>
          <w:rFonts w:asciiTheme="minorHAnsi" w:hAnsiTheme="minorHAnsi" w:cstheme="minorHAnsi"/>
        </w:rPr>
        <w:t>page.</w:t>
      </w:r>
      <w:r w:rsidRPr="00452FE2">
        <w:rPr>
          <w:rFonts w:asciiTheme="minorHAnsi" w:hAnsiTheme="minorHAnsi" w:cstheme="minorHAnsi"/>
          <w:spacing w:val="-7"/>
        </w:rPr>
        <w:t xml:space="preserve"> </w:t>
      </w:r>
      <w:r w:rsidRPr="00452FE2">
        <w:rPr>
          <w:rFonts w:asciiTheme="minorHAnsi" w:hAnsiTheme="minorHAnsi" w:cstheme="minorHAnsi"/>
        </w:rPr>
        <w:t>Submit</w:t>
      </w:r>
      <w:r w:rsidRPr="00452FE2">
        <w:rPr>
          <w:rFonts w:asciiTheme="minorHAnsi" w:hAnsiTheme="minorHAnsi" w:cstheme="minorHAnsi"/>
          <w:spacing w:val="-6"/>
        </w:rPr>
        <w:t xml:space="preserve"> </w:t>
      </w:r>
      <w:r w:rsidRPr="00452FE2">
        <w:rPr>
          <w:rFonts w:asciiTheme="minorHAnsi" w:hAnsiTheme="minorHAnsi" w:cstheme="minorHAnsi"/>
        </w:rPr>
        <w:t>all</w:t>
      </w:r>
      <w:r w:rsidRPr="00452FE2">
        <w:rPr>
          <w:rFonts w:asciiTheme="minorHAnsi" w:hAnsiTheme="minorHAnsi" w:cstheme="minorHAnsi"/>
          <w:spacing w:val="25"/>
          <w:w w:val="99"/>
        </w:rPr>
        <w:t xml:space="preserve"> </w:t>
      </w:r>
      <w:r w:rsidRPr="00452FE2">
        <w:rPr>
          <w:rFonts w:asciiTheme="minorHAnsi" w:hAnsiTheme="minorHAnsi" w:cstheme="minorHAnsi"/>
        </w:rPr>
        <w:t>your</w:t>
      </w:r>
      <w:r w:rsidRPr="00452FE2">
        <w:rPr>
          <w:rFonts w:asciiTheme="minorHAnsi" w:hAnsiTheme="minorHAnsi" w:cstheme="minorHAnsi"/>
          <w:spacing w:val="-8"/>
        </w:rPr>
        <w:t xml:space="preserve"> </w:t>
      </w:r>
      <w:r w:rsidRPr="00452FE2">
        <w:rPr>
          <w:rFonts w:asciiTheme="minorHAnsi" w:hAnsiTheme="minorHAnsi" w:cstheme="minorHAnsi"/>
        </w:rPr>
        <w:t>statuses</w:t>
      </w:r>
      <w:r w:rsidRPr="00452FE2">
        <w:rPr>
          <w:rFonts w:asciiTheme="minorHAnsi" w:hAnsiTheme="minorHAnsi" w:cstheme="minorHAnsi"/>
          <w:spacing w:val="-8"/>
        </w:rPr>
        <w:t xml:space="preserve"> </w:t>
      </w:r>
      <w:r w:rsidRPr="00452FE2">
        <w:rPr>
          <w:rFonts w:asciiTheme="minorHAnsi" w:hAnsiTheme="minorHAnsi" w:cstheme="minorHAnsi"/>
        </w:rPr>
        <w:t>together</w:t>
      </w:r>
      <w:r w:rsidRPr="00452FE2">
        <w:rPr>
          <w:rFonts w:asciiTheme="minorHAnsi" w:hAnsiTheme="minorHAnsi" w:cstheme="minorHAnsi"/>
          <w:spacing w:val="-9"/>
        </w:rPr>
        <w:t xml:space="preserve"> </w:t>
      </w:r>
      <w:r w:rsidRPr="00452FE2">
        <w:rPr>
          <w:rFonts w:asciiTheme="minorHAnsi" w:hAnsiTheme="minorHAnsi" w:cstheme="minorHAnsi"/>
          <w:spacing w:val="-1"/>
        </w:rPr>
        <w:t>as</w:t>
      </w:r>
      <w:r w:rsidRPr="00452FE2">
        <w:rPr>
          <w:rFonts w:asciiTheme="minorHAnsi" w:hAnsiTheme="minorHAnsi" w:cstheme="minorHAnsi"/>
          <w:spacing w:val="-8"/>
        </w:rPr>
        <w:t xml:space="preserve"> </w:t>
      </w:r>
      <w:r w:rsidRPr="00452FE2">
        <w:rPr>
          <w:rFonts w:asciiTheme="minorHAnsi" w:hAnsiTheme="minorHAnsi" w:cstheme="minorHAnsi"/>
        </w:rPr>
        <w:t>one</w:t>
      </w:r>
      <w:r w:rsidRPr="00452FE2">
        <w:rPr>
          <w:rFonts w:asciiTheme="minorHAnsi" w:hAnsiTheme="minorHAnsi" w:cstheme="minorHAnsi"/>
          <w:spacing w:val="-8"/>
        </w:rPr>
        <w:t xml:space="preserve"> </w:t>
      </w:r>
      <w:r w:rsidRPr="00452FE2">
        <w:rPr>
          <w:rFonts w:asciiTheme="minorHAnsi" w:hAnsiTheme="minorHAnsi" w:cstheme="minorHAnsi"/>
        </w:rPr>
        <w:t>transmission.</w:t>
      </w:r>
    </w:p>
    <w:p w14:paraId="65E3F7CF" w14:textId="77777777" w:rsidR="00452FE2" w:rsidRPr="00452FE2" w:rsidRDefault="00452FE2" w:rsidP="00452FE2">
      <w:pPr>
        <w:pStyle w:val="BodyText"/>
        <w:ind w:left="140" w:right="465"/>
        <w:rPr>
          <w:rFonts w:asciiTheme="minorHAnsi" w:hAnsiTheme="minorHAnsi" w:cstheme="minorHAnsi"/>
        </w:rPr>
      </w:pPr>
    </w:p>
    <w:p w14:paraId="127A3FE6" w14:textId="28ECE81B" w:rsidR="00452FE2" w:rsidRPr="00452FE2" w:rsidRDefault="00452FE2" w:rsidP="00C50D05">
      <w:pPr>
        <w:pStyle w:val="BodyText"/>
        <w:numPr>
          <w:ilvl w:val="0"/>
          <w:numId w:val="15"/>
        </w:numPr>
        <w:tabs>
          <w:tab w:val="left" w:pos="501"/>
        </w:tabs>
        <w:spacing w:before="0"/>
        <w:ind w:right="808"/>
        <w:rPr>
          <w:rFonts w:asciiTheme="minorHAnsi" w:hAnsiTheme="minorHAnsi" w:cstheme="minorHAnsi"/>
        </w:rPr>
      </w:pPr>
      <w:r w:rsidRPr="00452FE2">
        <w:rPr>
          <w:rFonts w:asciiTheme="minorHAnsi" w:hAnsiTheme="minorHAnsi" w:cstheme="minorHAnsi"/>
        </w:rPr>
        <w:t>Click</w:t>
      </w:r>
      <w:r w:rsidRPr="00452FE2">
        <w:rPr>
          <w:rFonts w:asciiTheme="minorHAnsi" w:hAnsiTheme="minorHAnsi" w:cstheme="minorHAnsi"/>
          <w:spacing w:val="-8"/>
        </w:rPr>
        <w:t xml:space="preserve"> </w:t>
      </w:r>
      <w:r w:rsidRPr="00452FE2">
        <w:rPr>
          <w:rFonts w:asciiTheme="minorHAnsi" w:hAnsiTheme="minorHAnsi" w:cstheme="minorHAnsi"/>
          <w:b/>
          <w:i/>
          <w:spacing w:val="-1"/>
        </w:rPr>
        <w:t>Submit</w:t>
      </w:r>
      <w:r w:rsidRPr="00452FE2">
        <w:rPr>
          <w:rFonts w:asciiTheme="minorHAnsi" w:hAnsiTheme="minorHAnsi" w:cstheme="minorHAnsi"/>
          <w:b/>
          <w:i/>
          <w:spacing w:val="-7"/>
        </w:rPr>
        <w:t xml:space="preserve"> </w:t>
      </w:r>
      <w:r w:rsidRPr="00452FE2">
        <w:rPr>
          <w:rFonts w:asciiTheme="minorHAnsi" w:hAnsiTheme="minorHAnsi" w:cstheme="minorHAnsi"/>
          <w:b/>
          <w:i/>
        </w:rPr>
        <w:t>Transmission</w:t>
      </w:r>
      <w:r w:rsidRPr="00452FE2">
        <w:rPr>
          <w:rFonts w:asciiTheme="minorHAnsi" w:hAnsiTheme="minorHAnsi" w:cstheme="minorHAnsi"/>
          <w:b/>
          <w:i/>
          <w:spacing w:val="-8"/>
        </w:rPr>
        <w:t xml:space="preserve"> </w:t>
      </w:r>
      <w:r w:rsidRPr="00452FE2">
        <w:rPr>
          <w:rFonts w:asciiTheme="minorHAnsi" w:hAnsiTheme="minorHAnsi" w:cstheme="minorHAnsi"/>
        </w:rPr>
        <w:t>on</w:t>
      </w:r>
      <w:r w:rsidRPr="00452FE2">
        <w:rPr>
          <w:rFonts w:asciiTheme="minorHAnsi" w:hAnsiTheme="minorHAnsi" w:cstheme="minorHAnsi"/>
          <w:spacing w:val="-7"/>
        </w:rPr>
        <w:t xml:space="preserve"> </w:t>
      </w:r>
      <w:r w:rsidRPr="00452FE2">
        <w:rPr>
          <w:rFonts w:asciiTheme="minorHAnsi" w:hAnsiTheme="minorHAnsi" w:cstheme="minorHAnsi"/>
        </w:rPr>
        <w:t>the</w:t>
      </w:r>
      <w:r w:rsidRPr="00452FE2">
        <w:rPr>
          <w:rFonts w:asciiTheme="minorHAnsi" w:hAnsiTheme="minorHAnsi" w:cstheme="minorHAnsi"/>
          <w:spacing w:val="-9"/>
        </w:rPr>
        <w:t xml:space="preserve"> </w:t>
      </w:r>
      <w:r w:rsidRPr="00452FE2">
        <w:rPr>
          <w:rFonts w:asciiTheme="minorHAnsi" w:hAnsiTheme="minorHAnsi" w:cstheme="minorHAnsi"/>
        </w:rPr>
        <w:t>Review</w:t>
      </w:r>
      <w:r w:rsidRPr="00452FE2">
        <w:rPr>
          <w:rFonts w:asciiTheme="minorHAnsi" w:hAnsiTheme="minorHAnsi" w:cstheme="minorHAnsi"/>
          <w:spacing w:val="-6"/>
        </w:rPr>
        <w:t xml:space="preserve"> </w:t>
      </w:r>
      <w:r w:rsidRPr="00452FE2">
        <w:rPr>
          <w:rFonts w:asciiTheme="minorHAnsi" w:hAnsiTheme="minorHAnsi" w:cstheme="minorHAnsi"/>
        </w:rPr>
        <w:t>Monthly</w:t>
      </w:r>
      <w:r w:rsidRPr="00452FE2">
        <w:rPr>
          <w:rFonts w:asciiTheme="minorHAnsi" w:hAnsiTheme="minorHAnsi" w:cstheme="minorHAnsi"/>
          <w:spacing w:val="-8"/>
        </w:rPr>
        <w:t xml:space="preserve"> </w:t>
      </w:r>
      <w:r w:rsidRPr="00452FE2">
        <w:rPr>
          <w:rFonts w:asciiTheme="minorHAnsi" w:hAnsiTheme="minorHAnsi" w:cstheme="minorHAnsi"/>
        </w:rPr>
        <w:t>Status</w:t>
      </w:r>
      <w:r w:rsidRPr="00452FE2">
        <w:rPr>
          <w:rFonts w:asciiTheme="minorHAnsi" w:hAnsiTheme="minorHAnsi" w:cstheme="minorHAnsi"/>
          <w:spacing w:val="-7"/>
        </w:rPr>
        <w:t xml:space="preserve"> </w:t>
      </w:r>
      <w:r w:rsidRPr="00452FE2">
        <w:rPr>
          <w:rFonts w:asciiTheme="minorHAnsi" w:hAnsiTheme="minorHAnsi" w:cstheme="minorHAnsi"/>
        </w:rPr>
        <w:t>Reports</w:t>
      </w:r>
      <w:r w:rsidRPr="00452FE2">
        <w:rPr>
          <w:rFonts w:asciiTheme="minorHAnsi" w:hAnsiTheme="minorHAnsi" w:cstheme="minorHAnsi"/>
          <w:spacing w:val="-8"/>
        </w:rPr>
        <w:t xml:space="preserve"> </w:t>
      </w:r>
      <w:r w:rsidRPr="00452FE2">
        <w:rPr>
          <w:rFonts w:asciiTheme="minorHAnsi" w:hAnsiTheme="minorHAnsi" w:cstheme="minorHAnsi"/>
        </w:rPr>
        <w:t>page.</w:t>
      </w:r>
      <w:r w:rsidRPr="00452FE2">
        <w:rPr>
          <w:rFonts w:asciiTheme="minorHAnsi" w:hAnsiTheme="minorHAnsi" w:cstheme="minorHAnsi"/>
          <w:spacing w:val="-7"/>
        </w:rPr>
        <w:t xml:space="preserve"> </w:t>
      </w:r>
      <w:r w:rsidRPr="00452FE2">
        <w:rPr>
          <w:rFonts w:asciiTheme="minorHAnsi" w:hAnsiTheme="minorHAnsi" w:cstheme="minorHAnsi"/>
        </w:rPr>
        <w:t>The</w:t>
      </w:r>
      <w:r w:rsidRPr="00452FE2">
        <w:rPr>
          <w:rFonts w:asciiTheme="minorHAnsi" w:hAnsiTheme="minorHAnsi" w:cstheme="minorHAnsi"/>
          <w:spacing w:val="-7"/>
        </w:rPr>
        <w:t xml:space="preserve"> </w:t>
      </w:r>
      <w:r w:rsidRPr="00452FE2">
        <w:rPr>
          <w:rFonts w:asciiTheme="minorHAnsi" w:hAnsiTheme="minorHAnsi" w:cstheme="minorHAnsi"/>
        </w:rPr>
        <w:t>Submit</w:t>
      </w:r>
      <w:r w:rsidRPr="00452FE2">
        <w:rPr>
          <w:rFonts w:asciiTheme="minorHAnsi" w:hAnsiTheme="minorHAnsi" w:cstheme="minorHAnsi"/>
          <w:spacing w:val="26"/>
          <w:w w:val="99"/>
        </w:rPr>
        <w:t xml:space="preserve"> </w:t>
      </w:r>
      <w:r w:rsidRPr="00452FE2">
        <w:rPr>
          <w:rFonts w:asciiTheme="minorHAnsi" w:hAnsiTheme="minorHAnsi" w:cstheme="minorHAnsi"/>
        </w:rPr>
        <w:t>Confirmation</w:t>
      </w:r>
      <w:r w:rsidRPr="00452FE2">
        <w:rPr>
          <w:rFonts w:asciiTheme="minorHAnsi" w:hAnsiTheme="minorHAnsi" w:cstheme="minorHAnsi"/>
          <w:spacing w:val="-8"/>
        </w:rPr>
        <w:t xml:space="preserve"> </w:t>
      </w:r>
      <w:r w:rsidRPr="00452FE2">
        <w:rPr>
          <w:rFonts w:asciiTheme="minorHAnsi" w:hAnsiTheme="minorHAnsi" w:cstheme="minorHAnsi"/>
        </w:rPr>
        <w:t>page</w:t>
      </w:r>
      <w:r w:rsidRPr="00452FE2">
        <w:rPr>
          <w:rFonts w:asciiTheme="minorHAnsi" w:hAnsiTheme="minorHAnsi" w:cstheme="minorHAnsi"/>
          <w:spacing w:val="-8"/>
        </w:rPr>
        <w:t xml:space="preserve"> </w:t>
      </w:r>
      <w:r w:rsidRPr="00452FE2">
        <w:rPr>
          <w:rFonts w:asciiTheme="minorHAnsi" w:hAnsiTheme="minorHAnsi" w:cstheme="minorHAnsi"/>
        </w:rPr>
        <w:t>is</w:t>
      </w:r>
      <w:r w:rsidRPr="00452FE2">
        <w:rPr>
          <w:rFonts w:asciiTheme="minorHAnsi" w:hAnsiTheme="minorHAnsi" w:cstheme="minorHAnsi"/>
          <w:spacing w:val="-8"/>
        </w:rPr>
        <w:t xml:space="preserve"> </w:t>
      </w:r>
      <w:r w:rsidRPr="00452FE2">
        <w:rPr>
          <w:rFonts w:asciiTheme="minorHAnsi" w:hAnsiTheme="minorHAnsi" w:cstheme="minorHAnsi"/>
        </w:rPr>
        <w:t>displayed</w:t>
      </w:r>
      <w:r w:rsidRPr="00452FE2">
        <w:rPr>
          <w:rFonts w:asciiTheme="minorHAnsi" w:hAnsiTheme="minorHAnsi" w:cstheme="minorHAnsi"/>
          <w:spacing w:val="-8"/>
        </w:rPr>
        <w:t xml:space="preserve"> </w:t>
      </w:r>
      <w:r w:rsidRPr="00452FE2">
        <w:rPr>
          <w:rFonts w:asciiTheme="minorHAnsi" w:hAnsiTheme="minorHAnsi" w:cstheme="minorHAnsi"/>
        </w:rPr>
        <w:t>with</w:t>
      </w:r>
      <w:r w:rsidRPr="00452FE2">
        <w:rPr>
          <w:rFonts w:asciiTheme="minorHAnsi" w:hAnsiTheme="minorHAnsi" w:cstheme="minorHAnsi"/>
          <w:spacing w:val="-8"/>
        </w:rPr>
        <w:t xml:space="preserve"> </w:t>
      </w:r>
      <w:r w:rsidRPr="00452FE2">
        <w:rPr>
          <w:rFonts w:asciiTheme="minorHAnsi" w:hAnsiTheme="minorHAnsi" w:cstheme="minorHAnsi"/>
        </w:rPr>
        <w:t>the</w:t>
      </w:r>
      <w:r w:rsidRPr="00452FE2">
        <w:rPr>
          <w:rFonts w:asciiTheme="minorHAnsi" w:hAnsiTheme="minorHAnsi" w:cstheme="minorHAnsi"/>
          <w:spacing w:val="-8"/>
        </w:rPr>
        <w:t xml:space="preserve"> </w:t>
      </w:r>
      <w:r w:rsidRPr="00452FE2">
        <w:rPr>
          <w:rFonts w:asciiTheme="minorHAnsi" w:hAnsiTheme="minorHAnsi" w:cstheme="minorHAnsi"/>
          <w:spacing w:val="-1"/>
        </w:rPr>
        <w:t>following</w:t>
      </w:r>
      <w:r w:rsidRPr="00452FE2">
        <w:rPr>
          <w:rFonts w:asciiTheme="minorHAnsi" w:hAnsiTheme="minorHAnsi" w:cstheme="minorHAnsi"/>
          <w:spacing w:val="-8"/>
        </w:rPr>
        <w:t xml:space="preserve"> </w:t>
      </w:r>
      <w:r w:rsidRPr="00452FE2">
        <w:rPr>
          <w:rFonts w:asciiTheme="minorHAnsi" w:hAnsiTheme="minorHAnsi" w:cstheme="minorHAnsi"/>
        </w:rPr>
        <w:t>information:</w:t>
      </w:r>
    </w:p>
    <w:p w14:paraId="76F228B4" w14:textId="77777777" w:rsidR="00452FE2" w:rsidRPr="00452FE2" w:rsidRDefault="00452FE2" w:rsidP="00C50D05">
      <w:pPr>
        <w:pStyle w:val="BodyText"/>
        <w:numPr>
          <w:ilvl w:val="1"/>
          <w:numId w:val="15"/>
        </w:numPr>
        <w:tabs>
          <w:tab w:val="left" w:pos="861"/>
        </w:tabs>
        <w:spacing w:before="1" w:line="269" w:lineRule="exact"/>
        <w:ind w:hanging="360"/>
        <w:rPr>
          <w:rFonts w:asciiTheme="minorHAnsi" w:hAnsiTheme="minorHAnsi" w:cstheme="minorHAnsi"/>
        </w:rPr>
      </w:pPr>
      <w:r w:rsidRPr="00452FE2">
        <w:rPr>
          <w:rFonts w:asciiTheme="minorHAnsi" w:hAnsiTheme="minorHAnsi" w:cstheme="minorHAnsi"/>
        </w:rPr>
        <w:t>verification</w:t>
      </w:r>
      <w:r w:rsidRPr="00452FE2">
        <w:rPr>
          <w:rFonts w:asciiTheme="minorHAnsi" w:hAnsiTheme="minorHAnsi" w:cstheme="minorHAnsi"/>
          <w:spacing w:val="-8"/>
        </w:rPr>
        <w:t xml:space="preserve"> </w:t>
      </w:r>
      <w:r w:rsidRPr="00452FE2">
        <w:rPr>
          <w:rFonts w:asciiTheme="minorHAnsi" w:hAnsiTheme="minorHAnsi" w:cstheme="minorHAnsi"/>
          <w:spacing w:val="-1"/>
        </w:rPr>
        <w:t>that</w:t>
      </w:r>
      <w:r w:rsidRPr="00452FE2">
        <w:rPr>
          <w:rFonts w:asciiTheme="minorHAnsi" w:hAnsiTheme="minorHAnsi" w:cstheme="minorHAnsi"/>
          <w:spacing w:val="-8"/>
        </w:rPr>
        <w:t xml:space="preserve"> </w:t>
      </w:r>
      <w:r w:rsidRPr="00452FE2">
        <w:rPr>
          <w:rFonts w:asciiTheme="minorHAnsi" w:hAnsiTheme="minorHAnsi" w:cstheme="minorHAnsi"/>
        </w:rPr>
        <w:t>the</w:t>
      </w:r>
      <w:r w:rsidRPr="00452FE2">
        <w:rPr>
          <w:rFonts w:asciiTheme="minorHAnsi" w:hAnsiTheme="minorHAnsi" w:cstheme="minorHAnsi"/>
          <w:spacing w:val="-8"/>
        </w:rPr>
        <w:t xml:space="preserve"> </w:t>
      </w:r>
      <w:r w:rsidRPr="00452FE2">
        <w:rPr>
          <w:rFonts w:asciiTheme="minorHAnsi" w:hAnsiTheme="minorHAnsi" w:cstheme="minorHAnsi"/>
        </w:rPr>
        <w:t>transmission</w:t>
      </w:r>
      <w:r w:rsidRPr="00452FE2">
        <w:rPr>
          <w:rFonts w:asciiTheme="minorHAnsi" w:hAnsiTheme="minorHAnsi" w:cstheme="minorHAnsi"/>
          <w:spacing w:val="-9"/>
        </w:rPr>
        <w:t xml:space="preserve"> </w:t>
      </w:r>
      <w:r w:rsidRPr="00452FE2">
        <w:rPr>
          <w:rFonts w:asciiTheme="minorHAnsi" w:hAnsiTheme="minorHAnsi" w:cstheme="minorHAnsi"/>
        </w:rPr>
        <w:t>has</w:t>
      </w:r>
      <w:r w:rsidRPr="00452FE2">
        <w:rPr>
          <w:rFonts w:asciiTheme="minorHAnsi" w:hAnsiTheme="minorHAnsi" w:cstheme="minorHAnsi"/>
          <w:spacing w:val="-9"/>
        </w:rPr>
        <w:t xml:space="preserve"> </w:t>
      </w:r>
      <w:r w:rsidRPr="00452FE2">
        <w:rPr>
          <w:rFonts w:asciiTheme="minorHAnsi" w:hAnsiTheme="minorHAnsi" w:cstheme="minorHAnsi"/>
        </w:rPr>
        <w:t>been</w:t>
      </w:r>
      <w:r w:rsidRPr="00452FE2">
        <w:rPr>
          <w:rFonts w:asciiTheme="minorHAnsi" w:hAnsiTheme="minorHAnsi" w:cstheme="minorHAnsi"/>
          <w:spacing w:val="-8"/>
        </w:rPr>
        <w:t xml:space="preserve"> </w:t>
      </w:r>
      <w:r w:rsidRPr="00452FE2">
        <w:rPr>
          <w:rFonts w:asciiTheme="minorHAnsi" w:hAnsiTheme="minorHAnsi" w:cstheme="minorHAnsi"/>
          <w:spacing w:val="-1"/>
        </w:rPr>
        <w:t>accepted,</w:t>
      </w:r>
    </w:p>
    <w:p w14:paraId="43106C8A" w14:textId="77777777" w:rsidR="00452FE2" w:rsidRPr="00452FE2" w:rsidRDefault="00452FE2" w:rsidP="00C50D05">
      <w:pPr>
        <w:pStyle w:val="BodyText"/>
        <w:numPr>
          <w:ilvl w:val="1"/>
          <w:numId w:val="15"/>
        </w:numPr>
        <w:tabs>
          <w:tab w:val="left" w:pos="861"/>
        </w:tabs>
        <w:spacing w:before="0" w:line="268" w:lineRule="exact"/>
        <w:ind w:hanging="360"/>
        <w:rPr>
          <w:rFonts w:asciiTheme="minorHAnsi" w:hAnsiTheme="minorHAnsi" w:cstheme="minorHAnsi"/>
        </w:rPr>
      </w:pPr>
      <w:r w:rsidRPr="00452FE2">
        <w:rPr>
          <w:rFonts w:asciiTheme="minorHAnsi" w:hAnsiTheme="minorHAnsi" w:cstheme="minorHAnsi"/>
        </w:rPr>
        <w:t>number</w:t>
      </w:r>
      <w:r w:rsidRPr="00452FE2">
        <w:rPr>
          <w:rFonts w:asciiTheme="minorHAnsi" w:hAnsiTheme="minorHAnsi" w:cstheme="minorHAnsi"/>
          <w:spacing w:val="-8"/>
        </w:rPr>
        <w:t xml:space="preserve"> </w:t>
      </w:r>
      <w:r w:rsidRPr="00452FE2">
        <w:rPr>
          <w:rFonts w:asciiTheme="minorHAnsi" w:hAnsiTheme="minorHAnsi" w:cstheme="minorHAnsi"/>
        </w:rPr>
        <w:t>of</w:t>
      </w:r>
      <w:r w:rsidRPr="00452FE2">
        <w:rPr>
          <w:rFonts w:asciiTheme="minorHAnsi" w:hAnsiTheme="minorHAnsi" w:cstheme="minorHAnsi"/>
          <w:spacing w:val="-8"/>
        </w:rPr>
        <w:t xml:space="preserve"> </w:t>
      </w:r>
      <w:r w:rsidRPr="00452FE2">
        <w:rPr>
          <w:rFonts w:asciiTheme="minorHAnsi" w:hAnsiTheme="minorHAnsi" w:cstheme="minorHAnsi"/>
        </w:rPr>
        <w:t>records</w:t>
      </w:r>
      <w:r w:rsidRPr="00452FE2">
        <w:rPr>
          <w:rFonts w:asciiTheme="minorHAnsi" w:hAnsiTheme="minorHAnsi" w:cstheme="minorHAnsi"/>
          <w:spacing w:val="-8"/>
        </w:rPr>
        <w:t xml:space="preserve"> </w:t>
      </w:r>
      <w:r w:rsidRPr="00452FE2">
        <w:rPr>
          <w:rFonts w:asciiTheme="minorHAnsi" w:hAnsiTheme="minorHAnsi" w:cstheme="minorHAnsi"/>
        </w:rPr>
        <w:t>transmitted,</w:t>
      </w:r>
      <w:r w:rsidRPr="00452FE2">
        <w:rPr>
          <w:rFonts w:asciiTheme="minorHAnsi" w:hAnsiTheme="minorHAnsi" w:cstheme="minorHAnsi"/>
          <w:spacing w:val="-9"/>
        </w:rPr>
        <w:t xml:space="preserve"> </w:t>
      </w:r>
      <w:r w:rsidRPr="00452FE2">
        <w:rPr>
          <w:rFonts w:asciiTheme="minorHAnsi" w:hAnsiTheme="minorHAnsi" w:cstheme="minorHAnsi"/>
        </w:rPr>
        <w:t>and</w:t>
      </w:r>
    </w:p>
    <w:p w14:paraId="6820BA61" w14:textId="77777777" w:rsidR="00452FE2" w:rsidRPr="00452FE2" w:rsidRDefault="00452FE2" w:rsidP="00C50D05">
      <w:pPr>
        <w:pStyle w:val="BodyText"/>
        <w:numPr>
          <w:ilvl w:val="1"/>
          <w:numId w:val="15"/>
        </w:numPr>
        <w:tabs>
          <w:tab w:val="left" w:pos="861"/>
        </w:tabs>
        <w:spacing w:before="0" w:line="269" w:lineRule="exact"/>
        <w:ind w:hanging="360"/>
        <w:rPr>
          <w:rFonts w:asciiTheme="minorHAnsi" w:hAnsiTheme="minorHAnsi" w:cstheme="minorHAnsi"/>
        </w:rPr>
      </w:pPr>
      <w:r w:rsidRPr="00452FE2">
        <w:rPr>
          <w:rFonts w:asciiTheme="minorHAnsi" w:hAnsiTheme="minorHAnsi" w:cstheme="minorHAnsi"/>
        </w:rPr>
        <w:t>date</w:t>
      </w:r>
      <w:r w:rsidRPr="00452FE2">
        <w:rPr>
          <w:rFonts w:asciiTheme="minorHAnsi" w:hAnsiTheme="minorHAnsi" w:cstheme="minorHAnsi"/>
          <w:spacing w:val="-10"/>
        </w:rPr>
        <w:t xml:space="preserve"> </w:t>
      </w:r>
      <w:r w:rsidRPr="00452FE2">
        <w:rPr>
          <w:rFonts w:asciiTheme="minorHAnsi" w:hAnsiTheme="minorHAnsi" w:cstheme="minorHAnsi"/>
        </w:rPr>
        <w:t>of</w:t>
      </w:r>
      <w:r w:rsidRPr="00452FE2">
        <w:rPr>
          <w:rFonts w:asciiTheme="minorHAnsi" w:hAnsiTheme="minorHAnsi" w:cstheme="minorHAnsi"/>
          <w:spacing w:val="-10"/>
        </w:rPr>
        <w:t xml:space="preserve"> </w:t>
      </w:r>
      <w:r w:rsidRPr="00452FE2">
        <w:rPr>
          <w:rFonts w:asciiTheme="minorHAnsi" w:hAnsiTheme="minorHAnsi" w:cstheme="minorHAnsi"/>
        </w:rPr>
        <w:t>transmission.</w:t>
      </w:r>
    </w:p>
    <w:p w14:paraId="38CF4E60" w14:textId="66508E65" w:rsidR="00452FE2" w:rsidRPr="00452FE2" w:rsidRDefault="00452FE2" w:rsidP="00C50D05">
      <w:pPr>
        <w:pStyle w:val="BodyText"/>
        <w:numPr>
          <w:ilvl w:val="0"/>
          <w:numId w:val="15"/>
        </w:numPr>
        <w:tabs>
          <w:tab w:val="left" w:pos="501"/>
        </w:tabs>
        <w:spacing w:before="0"/>
        <w:rPr>
          <w:rFonts w:asciiTheme="minorHAnsi" w:hAnsiTheme="minorHAnsi" w:cstheme="minorHAnsi"/>
        </w:rPr>
      </w:pPr>
      <w:r w:rsidRPr="00452FE2">
        <w:rPr>
          <w:rFonts w:asciiTheme="minorHAnsi" w:hAnsiTheme="minorHAnsi" w:cstheme="minorHAnsi"/>
        </w:rPr>
        <w:t>Print</w:t>
      </w:r>
      <w:r w:rsidRPr="00452FE2">
        <w:rPr>
          <w:rFonts w:asciiTheme="minorHAnsi" w:hAnsiTheme="minorHAnsi" w:cstheme="minorHAnsi"/>
          <w:spacing w:val="-7"/>
        </w:rPr>
        <w:t xml:space="preserve"> </w:t>
      </w:r>
      <w:r w:rsidRPr="00452FE2">
        <w:rPr>
          <w:rFonts w:asciiTheme="minorHAnsi" w:hAnsiTheme="minorHAnsi" w:cstheme="minorHAnsi"/>
        </w:rPr>
        <w:t>the</w:t>
      </w:r>
      <w:r w:rsidRPr="00452FE2">
        <w:rPr>
          <w:rFonts w:asciiTheme="minorHAnsi" w:hAnsiTheme="minorHAnsi" w:cstheme="minorHAnsi"/>
          <w:spacing w:val="-6"/>
        </w:rPr>
        <w:t xml:space="preserve"> </w:t>
      </w:r>
      <w:r w:rsidRPr="00452FE2">
        <w:rPr>
          <w:rFonts w:asciiTheme="minorHAnsi" w:hAnsiTheme="minorHAnsi" w:cstheme="minorHAnsi"/>
        </w:rPr>
        <w:t>page</w:t>
      </w:r>
      <w:r w:rsidRPr="00452FE2">
        <w:rPr>
          <w:rFonts w:asciiTheme="minorHAnsi" w:hAnsiTheme="minorHAnsi" w:cstheme="minorHAnsi"/>
          <w:spacing w:val="-6"/>
        </w:rPr>
        <w:t xml:space="preserve"> </w:t>
      </w:r>
      <w:r w:rsidRPr="00452FE2">
        <w:rPr>
          <w:rFonts w:asciiTheme="minorHAnsi" w:hAnsiTheme="minorHAnsi" w:cstheme="minorHAnsi"/>
        </w:rPr>
        <w:t>as</w:t>
      </w:r>
      <w:r w:rsidRPr="00452FE2">
        <w:rPr>
          <w:rFonts w:asciiTheme="minorHAnsi" w:hAnsiTheme="minorHAnsi" w:cstheme="minorHAnsi"/>
          <w:spacing w:val="-6"/>
        </w:rPr>
        <w:t xml:space="preserve"> </w:t>
      </w:r>
      <w:r w:rsidRPr="00452FE2">
        <w:rPr>
          <w:rFonts w:asciiTheme="minorHAnsi" w:hAnsiTheme="minorHAnsi" w:cstheme="minorHAnsi"/>
          <w:spacing w:val="-1"/>
        </w:rPr>
        <w:t>receipt</w:t>
      </w:r>
      <w:r w:rsidRPr="00452FE2">
        <w:rPr>
          <w:rFonts w:asciiTheme="minorHAnsi" w:hAnsiTheme="minorHAnsi" w:cstheme="minorHAnsi"/>
          <w:spacing w:val="-7"/>
        </w:rPr>
        <w:t xml:space="preserve"> </w:t>
      </w:r>
      <w:r w:rsidRPr="00452FE2">
        <w:rPr>
          <w:rFonts w:asciiTheme="minorHAnsi" w:hAnsiTheme="minorHAnsi" w:cstheme="minorHAnsi"/>
        </w:rPr>
        <w:t>for</w:t>
      </w:r>
      <w:r w:rsidRPr="00452FE2">
        <w:rPr>
          <w:rFonts w:asciiTheme="minorHAnsi" w:hAnsiTheme="minorHAnsi" w:cstheme="minorHAnsi"/>
          <w:spacing w:val="-6"/>
        </w:rPr>
        <w:t xml:space="preserve"> </w:t>
      </w:r>
      <w:r w:rsidRPr="00452FE2">
        <w:rPr>
          <w:rFonts w:asciiTheme="minorHAnsi" w:hAnsiTheme="minorHAnsi" w:cstheme="minorHAnsi"/>
        </w:rPr>
        <w:t>submission</w:t>
      </w:r>
      <w:r w:rsidRPr="00452FE2">
        <w:rPr>
          <w:rFonts w:asciiTheme="minorHAnsi" w:hAnsiTheme="minorHAnsi" w:cstheme="minorHAnsi"/>
          <w:spacing w:val="-6"/>
        </w:rPr>
        <w:t xml:space="preserve"> </w:t>
      </w:r>
      <w:r w:rsidRPr="00452FE2">
        <w:rPr>
          <w:rFonts w:asciiTheme="minorHAnsi" w:hAnsiTheme="minorHAnsi" w:cstheme="minorHAnsi"/>
        </w:rPr>
        <w:t>of</w:t>
      </w:r>
      <w:r w:rsidRPr="00452FE2">
        <w:rPr>
          <w:rFonts w:asciiTheme="minorHAnsi" w:hAnsiTheme="minorHAnsi" w:cstheme="minorHAnsi"/>
          <w:spacing w:val="-6"/>
        </w:rPr>
        <w:t xml:space="preserve"> </w:t>
      </w:r>
      <w:r w:rsidRPr="00452FE2">
        <w:rPr>
          <w:rFonts w:asciiTheme="minorHAnsi" w:hAnsiTheme="minorHAnsi" w:cstheme="minorHAnsi"/>
        </w:rPr>
        <w:t>transmission.</w:t>
      </w:r>
    </w:p>
    <w:p w14:paraId="5521CCC0" w14:textId="1532C8FB" w:rsidR="00452FE2" w:rsidRPr="00452FE2" w:rsidRDefault="00452FE2" w:rsidP="00C50D05">
      <w:pPr>
        <w:pStyle w:val="BodyText"/>
        <w:numPr>
          <w:ilvl w:val="0"/>
          <w:numId w:val="15"/>
        </w:numPr>
        <w:tabs>
          <w:tab w:val="left" w:pos="501"/>
        </w:tabs>
        <w:spacing w:before="0"/>
        <w:rPr>
          <w:rFonts w:asciiTheme="minorHAnsi" w:hAnsiTheme="minorHAnsi" w:cstheme="minorHAnsi"/>
        </w:rPr>
      </w:pPr>
      <w:r w:rsidRPr="00452FE2">
        <w:rPr>
          <w:rFonts w:asciiTheme="minorHAnsi" w:hAnsiTheme="minorHAnsi" w:cstheme="minorHAnsi"/>
        </w:rPr>
        <w:t>Click</w:t>
      </w:r>
      <w:r w:rsidRPr="00452FE2">
        <w:rPr>
          <w:rFonts w:asciiTheme="minorHAnsi" w:hAnsiTheme="minorHAnsi" w:cstheme="minorHAnsi"/>
          <w:spacing w:val="-7"/>
        </w:rPr>
        <w:t xml:space="preserve"> </w:t>
      </w:r>
      <w:r w:rsidRPr="00452FE2">
        <w:rPr>
          <w:rFonts w:asciiTheme="minorHAnsi" w:hAnsiTheme="minorHAnsi" w:cstheme="minorHAnsi"/>
          <w:b/>
          <w:i/>
          <w:spacing w:val="-1"/>
        </w:rPr>
        <w:t>OK</w:t>
      </w:r>
      <w:r w:rsidRPr="00452FE2">
        <w:rPr>
          <w:rFonts w:asciiTheme="minorHAnsi" w:hAnsiTheme="minorHAnsi" w:cstheme="minorHAnsi"/>
          <w:spacing w:val="-1"/>
        </w:rPr>
        <w:t>.</w:t>
      </w:r>
      <w:r w:rsidRPr="00452FE2">
        <w:rPr>
          <w:rFonts w:asciiTheme="minorHAnsi" w:hAnsiTheme="minorHAnsi" w:cstheme="minorHAnsi"/>
          <w:spacing w:val="-6"/>
        </w:rPr>
        <w:t xml:space="preserve"> </w:t>
      </w:r>
      <w:r w:rsidRPr="00452FE2">
        <w:rPr>
          <w:rFonts w:asciiTheme="minorHAnsi" w:hAnsiTheme="minorHAnsi" w:cstheme="minorHAnsi"/>
        </w:rPr>
        <w:t>The</w:t>
      </w:r>
      <w:r w:rsidRPr="00452FE2">
        <w:rPr>
          <w:rFonts w:asciiTheme="minorHAnsi" w:hAnsiTheme="minorHAnsi" w:cstheme="minorHAnsi"/>
          <w:spacing w:val="-7"/>
        </w:rPr>
        <w:t xml:space="preserve"> </w:t>
      </w:r>
      <w:r w:rsidRPr="00452FE2">
        <w:rPr>
          <w:rFonts w:asciiTheme="minorHAnsi" w:hAnsiTheme="minorHAnsi" w:cstheme="minorHAnsi"/>
        </w:rPr>
        <w:t>Monthly</w:t>
      </w:r>
      <w:r w:rsidRPr="00452FE2">
        <w:rPr>
          <w:rFonts w:asciiTheme="minorHAnsi" w:hAnsiTheme="minorHAnsi" w:cstheme="minorHAnsi"/>
          <w:spacing w:val="-7"/>
        </w:rPr>
        <w:t xml:space="preserve"> </w:t>
      </w:r>
      <w:r w:rsidRPr="00452FE2">
        <w:rPr>
          <w:rFonts w:asciiTheme="minorHAnsi" w:hAnsiTheme="minorHAnsi" w:cstheme="minorHAnsi"/>
        </w:rPr>
        <w:t>Status</w:t>
      </w:r>
      <w:r w:rsidRPr="00452FE2">
        <w:rPr>
          <w:rFonts w:asciiTheme="minorHAnsi" w:hAnsiTheme="minorHAnsi" w:cstheme="minorHAnsi"/>
          <w:spacing w:val="-7"/>
        </w:rPr>
        <w:t xml:space="preserve"> </w:t>
      </w:r>
      <w:r w:rsidRPr="00452FE2">
        <w:rPr>
          <w:rFonts w:asciiTheme="minorHAnsi" w:hAnsiTheme="minorHAnsi" w:cstheme="minorHAnsi"/>
        </w:rPr>
        <w:t>Reports</w:t>
      </w:r>
      <w:r w:rsidRPr="00452FE2">
        <w:rPr>
          <w:rFonts w:asciiTheme="minorHAnsi" w:hAnsiTheme="minorHAnsi" w:cstheme="minorHAnsi"/>
          <w:spacing w:val="-6"/>
        </w:rPr>
        <w:t xml:space="preserve"> </w:t>
      </w:r>
      <w:r w:rsidRPr="00452FE2">
        <w:rPr>
          <w:rFonts w:asciiTheme="minorHAnsi" w:hAnsiTheme="minorHAnsi" w:cstheme="minorHAnsi"/>
        </w:rPr>
        <w:t>page</w:t>
      </w:r>
      <w:r w:rsidRPr="00452FE2">
        <w:rPr>
          <w:rFonts w:asciiTheme="minorHAnsi" w:hAnsiTheme="minorHAnsi" w:cstheme="minorHAnsi"/>
          <w:spacing w:val="-7"/>
        </w:rPr>
        <w:t xml:space="preserve"> </w:t>
      </w:r>
      <w:r w:rsidRPr="00452FE2">
        <w:rPr>
          <w:rFonts w:asciiTheme="minorHAnsi" w:hAnsiTheme="minorHAnsi" w:cstheme="minorHAnsi"/>
        </w:rPr>
        <w:t>is</w:t>
      </w:r>
      <w:r w:rsidRPr="00452FE2">
        <w:rPr>
          <w:rFonts w:asciiTheme="minorHAnsi" w:hAnsiTheme="minorHAnsi" w:cstheme="minorHAnsi"/>
          <w:spacing w:val="-7"/>
        </w:rPr>
        <w:t xml:space="preserve"> </w:t>
      </w:r>
      <w:r w:rsidRPr="00452FE2">
        <w:rPr>
          <w:rFonts w:asciiTheme="minorHAnsi" w:hAnsiTheme="minorHAnsi" w:cstheme="minorHAnsi"/>
        </w:rPr>
        <w:t>displayed.</w:t>
      </w:r>
    </w:p>
    <w:p w14:paraId="609E46B9" w14:textId="5B61A1E6" w:rsidR="00E23B6E" w:rsidRDefault="00452FE2" w:rsidP="00C37CD4">
      <w:pPr>
        <w:pStyle w:val="BodyText"/>
        <w:numPr>
          <w:ilvl w:val="0"/>
          <w:numId w:val="15"/>
        </w:numPr>
        <w:tabs>
          <w:tab w:val="left" w:pos="501"/>
        </w:tabs>
        <w:spacing w:before="0"/>
        <w:rPr>
          <w:rFonts w:asciiTheme="minorHAnsi" w:hAnsiTheme="minorHAnsi" w:cstheme="minorHAnsi"/>
        </w:rPr>
      </w:pPr>
      <w:r w:rsidRPr="00452FE2">
        <w:rPr>
          <w:rFonts w:asciiTheme="minorHAnsi" w:hAnsiTheme="minorHAnsi" w:cstheme="minorHAnsi"/>
        </w:rPr>
        <w:t>Click</w:t>
      </w:r>
      <w:r w:rsidRPr="00452FE2">
        <w:rPr>
          <w:rFonts w:asciiTheme="minorHAnsi" w:hAnsiTheme="minorHAnsi" w:cstheme="minorHAnsi"/>
          <w:spacing w:val="-5"/>
        </w:rPr>
        <w:t xml:space="preserve"> </w:t>
      </w:r>
      <w:r w:rsidRPr="00452FE2">
        <w:rPr>
          <w:rFonts w:asciiTheme="minorHAnsi" w:hAnsiTheme="minorHAnsi" w:cstheme="minorHAnsi"/>
          <w:b/>
          <w:i/>
        </w:rPr>
        <w:t>Exit</w:t>
      </w:r>
      <w:r w:rsidRPr="00452FE2">
        <w:rPr>
          <w:rFonts w:asciiTheme="minorHAnsi" w:hAnsiTheme="minorHAnsi" w:cstheme="minorHAnsi"/>
          <w:b/>
          <w:i/>
          <w:spacing w:val="-5"/>
        </w:rPr>
        <w:t xml:space="preserve"> </w:t>
      </w:r>
      <w:r w:rsidRPr="00452FE2">
        <w:rPr>
          <w:rFonts w:asciiTheme="minorHAnsi" w:hAnsiTheme="minorHAnsi" w:cstheme="minorHAnsi"/>
        </w:rPr>
        <w:t>to</w:t>
      </w:r>
      <w:r w:rsidRPr="00452FE2">
        <w:rPr>
          <w:rFonts w:asciiTheme="minorHAnsi" w:hAnsiTheme="minorHAnsi" w:cstheme="minorHAnsi"/>
          <w:spacing w:val="-6"/>
        </w:rPr>
        <w:t xml:space="preserve"> </w:t>
      </w:r>
      <w:r w:rsidRPr="00452FE2">
        <w:rPr>
          <w:rFonts w:asciiTheme="minorHAnsi" w:hAnsiTheme="minorHAnsi" w:cstheme="minorHAnsi"/>
        </w:rPr>
        <w:t>return</w:t>
      </w:r>
      <w:r w:rsidRPr="00452FE2">
        <w:rPr>
          <w:rFonts w:asciiTheme="minorHAnsi" w:hAnsiTheme="minorHAnsi" w:cstheme="minorHAnsi"/>
          <w:spacing w:val="-5"/>
        </w:rPr>
        <w:t xml:space="preserve"> </w:t>
      </w:r>
      <w:r w:rsidRPr="00452FE2">
        <w:rPr>
          <w:rFonts w:asciiTheme="minorHAnsi" w:hAnsiTheme="minorHAnsi" w:cstheme="minorHAnsi"/>
        </w:rPr>
        <w:t>to</w:t>
      </w:r>
      <w:r w:rsidRPr="00452FE2">
        <w:rPr>
          <w:rFonts w:asciiTheme="minorHAnsi" w:hAnsiTheme="minorHAnsi" w:cstheme="minorHAnsi"/>
          <w:spacing w:val="-5"/>
        </w:rPr>
        <w:t xml:space="preserve"> </w:t>
      </w:r>
      <w:r w:rsidRPr="00452FE2">
        <w:rPr>
          <w:rFonts w:asciiTheme="minorHAnsi" w:hAnsiTheme="minorHAnsi" w:cstheme="minorHAnsi"/>
          <w:spacing w:val="-1"/>
        </w:rPr>
        <w:t>the</w:t>
      </w:r>
      <w:r w:rsidRPr="00452FE2">
        <w:rPr>
          <w:rFonts w:asciiTheme="minorHAnsi" w:hAnsiTheme="minorHAnsi" w:cstheme="minorHAnsi"/>
          <w:spacing w:val="-5"/>
        </w:rPr>
        <w:t xml:space="preserve"> </w:t>
      </w:r>
      <w:r w:rsidRPr="00452FE2">
        <w:rPr>
          <w:rFonts w:asciiTheme="minorHAnsi" w:hAnsiTheme="minorHAnsi" w:cstheme="minorHAnsi"/>
        </w:rPr>
        <w:t>USDA</w:t>
      </w:r>
      <w:r w:rsidRPr="00452FE2">
        <w:rPr>
          <w:rFonts w:asciiTheme="minorHAnsi" w:hAnsiTheme="minorHAnsi" w:cstheme="minorHAnsi"/>
          <w:spacing w:val="-5"/>
        </w:rPr>
        <w:t xml:space="preserve"> </w:t>
      </w:r>
      <w:r w:rsidRPr="00452FE2">
        <w:rPr>
          <w:rFonts w:asciiTheme="minorHAnsi" w:hAnsiTheme="minorHAnsi" w:cstheme="minorHAnsi"/>
        </w:rPr>
        <w:t>LINC</w:t>
      </w:r>
      <w:r w:rsidRPr="00452FE2">
        <w:rPr>
          <w:rFonts w:asciiTheme="minorHAnsi" w:hAnsiTheme="minorHAnsi" w:cstheme="minorHAnsi"/>
          <w:spacing w:val="-4"/>
        </w:rPr>
        <w:t xml:space="preserve"> </w:t>
      </w:r>
      <w:r w:rsidRPr="00452FE2">
        <w:rPr>
          <w:rFonts w:asciiTheme="minorHAnsi" w:hAnsiTheme="minorHAnsi" w:cstheme="minorHAnsi"/>
        </w:rPr>
        <w:t>Home</w:t>
      </w:r>
      <w:r w:rsidRPr="00452FE2">
        <w:rPr>
          <w:rFonts w:asciiTheme="minorHAnsi" w:hAnsiTheme="minorHAnsi" w:cstheme="minorHAnsi"/>
          <w:spacing w:val="-5"/>
        </w:rPr>
        <w:t xml:space="preserve"> </w:t>
      </w:r>
      <w:r w:rsidRPr="00452FE2">
        <w:rPr>
          <w:rFonts w:asciiTheme="minorHAnsi" w:hAnsiTheme="minorHAnsi" w:cstheme="minorHAnsi"/>
        </w:rPr>
        <w:t>page.</w:t>
      </w:r>
    </w:p>
    <w:p w14:paraId="75F0522D" w14:textId="77777777" w:rsidR="00C37CD4" w:rsidRDefault="00C37CD4" w:rsidP="00C37CD4">
      <w:pPr>
        <w:pStyle w:val="BodyText"/>
        <w:tabs>
          <w:tab w:val="left" w:pos="501"/>
        </w:tabs>
        <w:spacing w:before="0"/>
        <w:ind w:left="0"/>
        <w:rPr>
          <w:rFonts w:asciiTheme="minorHAnsi" w:hAnsiTheme="minorHAnsi" w:cstheme="minorHAnsi"/>
        </w:rPr>
      </w:pPr>
    </w:p>
    <w:p w14:paraId="2C45EC97" w14:textId="7796F9F3" w:rsidR="00C37CD4" w:rsidRPr="00C37CD4" w:rsidRDefault="00C37CD4" w:rsidP="00C37CD4">
      <w:pPr>
        <w:pStyle w:val="BodyText"/>
        <w:tabs>
          <w:tab w:val="left" w:pos="501"/>
        </w:tabs>
        <w:rPr>
          <w:rFonts w:asciiTheme="minorHAnsi" w:hAnsiTheme="minorHAnsi" w:cstheme="minorHAnsi"/>
        </w:rPr>
      </w:pPr>
      <w:r w:rsidRPr="00C37CD4">
        <w:rPr>
          <w:rFonts w:asciiTheme="minorHAnsi" w:hAnsiTheme="minorHAnsi" w:cstheme="minorHAnsi"/>
        </w:rPr>
        <w:t>“Failure to report promptly and accurately can delay the closeout process/termination of loan process and/or impact the loss claim process”</w:t>
      </w:r>
    </w:p>
    <w:p w14:paraId="12E69CFF" w14:textId="77777777" w:rsidR="00C37CD4" w:rsidRPr="00C37CD4" w:rsidRDefault="00C37CD4" w:rsidP="00C37CD4">
      <w:pPr>
        <w:pStyle w:val="BodyText"/>
        <w:tabs>
          <w:tab w:val="left" w:pos="501"/>
        </w:tabs>
        <w:spacing w:before="0"/>
        <w:ind w:left="0"/>
        <w:rPr>
          <w:rFonts w:asciiTheme="minorHAnsi" w:hAnsiTheme="minorHAnsi" w:cstheme="minorHAnsi"/>
        </w:rPr>
      </w:pPr>
    </w:p>
    <w:p w14:paraId="667219DF" w14:textId="2C5945BC" w:rsidR="000F6ADB" w:rsidRDefault="000F6ADB" w:rsidP="00F10246">
      <w:pPr>
        <w:pStyle w:val="Heading2"/>
      </w:pPr>
      <w:bookmarkStart w:id="17" w:name="_Toc140157946"/>
      <w:r>
        <w:t>Entering Monthly Default Status Reports</w:t>
      </w:r>
      <w:bookmarkEnd w:id="17"/>
    </w:p>
    <w:p w14:paraId="30FD9E96" w14:textId="13BF7393" w:rsidR="00334815" w:rsidRPr="00334815" w:rsidRDefault="00334815" w:rsidP="00D46393">
      <w:pPr>
        <w:widowControl w:val="0"/>
        <w:spacing w:before="72" w:after="0" w:line="240" w:lineRule="auto"/>
        <w:ind w:right="230"/>
        <w:rPr>
          <w:rFonts w:eastAsia="Arial" w:cstheme="minorHAnsi"/>
        </w:rPr>
      </w:pPr>
      <w:r w:rsidRPr="00334815">
        <w:rPr>
          <w:rFonts w:eastAsia="Arial" w:cstheme="minorHAnsi"/>
        </w:rPr>
        <w:t>Once</w:t>
      </w:r>
      <w:r w:rsidRPr="00334815">
        <w:rPr>
          <w:rFonts w:eastAsia="Arial" w:cstheme="minorHAnsi"/>
          <w:spacing w:val="-6"/>
        </w:rPr>
        <w:t xml:space="preserve"> </w:t>
      </w:r>
      <w:r w:rsidRPr="00334815">
        <w:rPr>
          <w:rFonts w:eastAsia="Arial" w:cstheme="minorHAnsi"/>
        </w:rPr>
        <w:t>you</w:t>
      </w:r>
      <w:r w:rsidRPr="00334815">
        <w:rPr>
          <w:rFonts w:eastAsia="Arial" w:cstheme="minorHAnsi"/>
          <w:spacing w:val="-6"/>
        </w:rPr>
        <w:t xml:space="preserve"> </w:t>
      </w:r>
      <w:r w:rsidRPr="00334815">
        <w:rPr>
          <w:rFonts w:eastAsia="Arial" w:cstheme="minorHAnsi"/>
        </w:rPr>
        <w:t>have</w:t>
      </w:r>
      <w:r w:rsidRPr="00334815">
        <w:rPr>
          <w:rFonts w:eastAsia="Arial" w:cstheme="minorHAnsi"/>
          <w:spacing w:val="-5"/>
        </w:rPr>
        <w:t xml:space="preserve"> </w:t>
      </w:r>
      <w:r w:rsidRPr="00334815">
        <w:rPr>
          <w:rFonts w:eastAsia="Arial" w:cstheme="minorHAnsi"/>
          <w:spacing w:val="-1"/>
        </w:rPr>
        <w:t>accessed</w:t>
      </w:r>
      <w:r w:rsidRPr="00334815">
        <w:rPr>
          <w:rFonts w:eastAsia="Arial" w:cstheme="minorHAnsi"/>
          <w:spacing w:val="-6"/>
        </w:rPr>
        <w:t xml:space="preserve"> </w:t>
      </w:r>
      <w:r w:rsidRPr="00334815">
        <w:rPr>
          <w:rFonts w:eastAsia="Arial" w:cstheme="minorHAnsi"/>
        </w:rPr>
        <w:t>the</w:t>
      </w:r>
      <w:r w:rsidRPr="00334815">
        <w:rPr>
          <w:rFonts w:eastAsia="Arial" w:cstheme="minorHAnsi"/>
          <w:spacing w:val="-5"/>
        </w:rPr>
        <w:t xml:space="preserve"> </w:t>
      </w:r>
      <w:r w:rsidRPr="00334815">
        <w:rPr>
          <w:rFonts w:eastAsia="Arial" w:cstheme="minorHAnsi"/>
        </w:rPr>
        <w:t>GRH</w:t>
      </w:r>
      <w:r w:rsidRPr="00334815">
        <w:rPr>
          <w:rFonts w:eastAsia="Arial" w:cstheme="minorHAnsi"/>
          <w:spacing w:val="-6"/>
        </w:rPr>
        <w:t xml:space="preserve"> </w:t>
      </w:r>
      <w:r w:rsidRPr="00334815">
        <w:rPr>
          <w:rFonts w:eastAsia="Arial" w:cstheme="minorHAnsi"/>
        </w:rPr>
        <w:t>LINC,</w:t>
      </w:r>
      <w:r w:rsidRPr="00334815">
        <w:rPr>
          <w:rFonts w:eastAsia="Arial" w:cstheme="minorHAnsi"/>
          <w:spacing w:val="-5"/>
        </w:rPr>
        <w:t xml:space="preserve"> </w:t>
      </w:r>
      <w:r w:rsidRPr="00334815">
        <w:rPr>
          <w:rFonts w:eastAsia="Arial" w:cstheme="minorHAnsi"/>
        </w:rPr>
        <w:t>you</w:t>
      </w:r>
      <w:r w:rsidRPr="00334815">
        <w:rPr>
          <w:rFonts w:eastAsia="Arial" w:cstheme="minorHAnsi"/>
          <w:spacing w:val="-6"/>
        </w:rPr>
        <w:t xml:space="preserve"> </w:t>
      </w:r>
      <w:r w:rsidRPr="00334815">
        <w:rPr>
          <w:rFonts w:eastAsia="Arial" w:cstheme="minorHAnsi"/>
        </w:rPr>
        <w:t>can</w:t>
      </w:r>
      <w:r w:rsidRPr="00334815">
        <w:rPr>
          <w:rFonts w:eastAsia="Arial" w:cstheme="minorHAnsi"/>
          <w:spacing w:val="-6"/>
        </w:rPr>
        <w:t xml:space="preserve"> </w:t>
      </w:r>
      <w:r w:rsidRPr="00334815">
        <w:rPr>
          <w:rFonts w:eastAsia="Arial" w:cstheme="minorHAnsi"/>
        </w:rPr>
        <w:t>enter</w:t>
      </w:r>
      <w:r w:rsidRPr="00334815">
        <w:rPr>
          <w:rFonts w:eastAsia="Arial" w:cstheme="minorHAnsi"/>
          <w:spacing w:val="-5"/>
        </w:rPr>
        <w:t xml:space="preserve"> </w:t>
      </w:r>
      <w:r w:rsidRPr="00334815">
        <w:rPr>
          <w:rFonts w:eastAsia="Arial" w:cstheme="minorHAnsi"/>
        </w:rPr>
        <w:t>monthly</w:t>
      </w:r>
      <w:r w:rsidRPr="00334815">
        <w:rPr>
          <w:rFonts w:eastAsia="Arial" w:cstheme="minorHAnsi"/>
          <w:spacing w:val="-6"/>
        </w:rPr>
        <w:t xml:space="preserve"> </w:t>
      </w:r>
      <w:r w:rsidRPr="00334815">
        <w:rPr>
          <w:rFonts w:eastAsia="Arial" w:cstheme="minorHAnsi"/>
        </w:rPr>
        <w:t>default</w:t>
      </w:r>
      <w:r w:rsidRPr="00334815">
        <w:rPr>
          <w:rFonts w:eastAsia="Arial" w:cstheme="minorHAnsi"/>
          <w:spacing w:val="-5"/>
        </w:rPr>
        <w:t xml:space="preserve"> </w:t>
      </w:r>
      <w:r w:rsidRPr="00334815">
        <w:rPr>
          <w:rFonts w:eastAsia="Arial" w:cstheme="minorHAnsi"/>
        </w:rPr>
        <w:t>status</w:t>
      </w:r>
      <w:r w:rsidRPr="00334815">
        <w:rPr>
          <w:rFonts w:eastAsia="Arial" w:cstheme="minorHAnsi"/>
          <w:spacing w:val="-6"/>
        </w:rPr>
        <w:t xml:space="preserve"> </w:t>
      </w:r>
      <w:r w:rsidRPr="00334815">
        <w:rPr>
          <w:rFonts w:eastAsia="Arial" w:cstheme="minorHAnsi"/>
        </w:rPr>
        <w:t>report</w:t>
      </w:r>
      <w:r w:rsidRPr="00334815">
        <w:rPr>
          <w:rFonts w:eastAsia="Arial" w:cstheme="minorHAnsi"/>
          <w:spacing w:val="-7"/>
        </w:rPr>
        <w:t xml:space="preserve"> </w:t>
      </w:r>
      <w:r w:rsidRPr="00334815">
        <w:rPr>
          <w:rFonts w:eastAsia="Arial" w:cstheme="minorHAnsi"/>
        </w:rPr>
        <w:t>data.</w:t>
      </w:r>
      <w:r w:rsidRPr="00334815">
        <w:rPr>
          <w:rFonts w:eastAsia="Arial" w:cstheme="minorHAnsi"/>
          <w:spacing w:val="-6"/>
        </w:rPr>
        <w:t xml:space="preserve"> </w:t>
      </w:r>
      <w:r w:rsidRPr="00334815">
        <w:rPr>
          <w:rFonts w:eastAsia="Arial" w:cstheme="minorHAnsi"/>
        </w:rPr>
        <w:t>You</w:t>
      </w:r>
      <w:r w:rsidRPr="00334815">
        <w:rPr>
          <w:rFonts w:eastAsia="Arial" w:cstheme="minorHAnsi"/>
          <w:spacing w:val="30"/>
          <w:w w:val="99"/>
        </w:rPr>
        <w:t xml:space="preserve"> </w:t>
      </w:r>
      <w:r w:rsidRPr="00334815">
        <w:rPr>
          <w:rFonts w:eastAsia="Arial" w:cstheme="minorHAnsi"/>
        </w:rPr>
        <w:t>are</w:t>
      </w:r>
      <w:r w:rsidRPr="00334815">
        <w:rPr>
          <w:rFonts w:eastAsia="Arial" w:cstheme="minorHAnsi"/>
          <w:spacing w:val="-6"/>
        </w:rPr>
        <w:t xml:space="preserve"> </w:t>
      </w:r>
      <w:r w:rsidRPr="00334815">
        <w:rPr>
          <w:rFonts w:eastAsia="Arial" w:cstheme="minorHAnsi"/>
        </w:rPr>
        <w:t>required</w:t>
      </w:r>
      <w:r w:rsidRPr="00334815">
        <w:rPr>
          <w:rFonts w:eastAsia="Arial" w:cstheme="minorHAnsi"/>
          <w:spacing w:val="-5"/>
        </w:rPr>
        <w:t xml:space="preserve"> </w:t>
      </w:r>
      <w:r w:rsidRPr="00334815">
        <w:rPr>
          <w:rFonts w:eastAsia="Arial" w:cstheme="minorHAnsi"/>
        </w:rPr>
        <w:t>to</w:t>
      </w:r>
      <w:r w:rsidRPr="00334815">
        <w:rPr>
          <w:rFonts w:eastAsia="Arial" w:cstheme="minorHAnsi"/>
          <w:spacing w:val="-6"/>
        </w:rPr>
        <w:t xml:space="preserve"> </w:t>
      </w:r>
      <w:r w:rsidRPr="00334815">
        <w:rPr>
          <w:rFonts w:eastAsia="Arial" w:cstheme="minorHAnsi"/>
        </w:rPr>
        <w:t>report</w:t>
      </w:r>
      <w:r w:rsidRPr="00334815">
        <w:rPr>
          <w:rFonts w:eastAsia="Arial" w:cstheme="minorHAnsi"/>
          <w:spacing w:val="-5"/>
        </w:rPr>
        <w:t xml:space="preserve"> </w:t>
      </w:r>
      <w:r w:rsidRPr="00334815">
        <w:rPr>
          <w:rFonts w:eastAsia="Arial" w:cstheme="minorHAnsi"/>
        </w:rPr>
        <w:t>on</w:t>
      </w:r>
      <w:r w:rsidRPr="00334815">
        <w:rPr>
          <w:rFonts w:eastAsia="Arial" w:cstheme="minorHAnsi"/>
          <w:spacing w:val="-5"/>
        </w:rPr>
        <w:t xml:space="preserve"> </w:t>
      </w:r>
      <w:r w:rsidRPr="00334815">
        <w:rPr>
          <w:rFonts w:eastAsia="Arial" w:cstheme="minorHAnsi"/>
        </w:rPr>
        <w:t>delinquent</w:t>
      </w:r>
      <w:r w:rsidRPr="00334815">
        <w:rPr>
          <w:rFonts w:eastAsia="Arial" w:cstheme="minorHAnsi"/>
          <w:spacing w:val="-6"/>
        </w:rPr>
        <w:t xml:space="preserve"> </w:t>
      </w:r>
      <w:r w:rsidRPr="00334815">
        <w:rPr>
          <w:rFonts w:eastAsia="Arial" w:cstheme="minorHAnsi"/>
        </w:rPr>
        <w:t>loans</w:t>
      </w:r>
      <w:r w:rsidRPr="00334815">
        <w:rPr>
          <w:rFonts w:eastAsia="Arial" w:cstheme="minorHAnsi"/>
          <w:spacing w:val="-5"/>
        </w:rPr>
        <w:t xml:space="preserve"> </w:t>
      </w:r>
      <w:r w:rsidRPr="00334815">
        <w:rPr>
          <w:rFonts w:eastAsia="Arial" w:cstheme="minorHAnsi"/>
        </w:rPr>
        <w:t>on</w:t>
      </w:r>
      <w:r w:rsidRPr="00334815">
        <w:rPr>
          <w:rFonts w:eastAsia="Arial" w:cstheme="minorHAnsi"/>
          <w:spacing w:val="-6"/>
        </w:rPr>
        <w:t xml:space="preserve"> </w:t>
      </w:r>
      <w:r w:rsidRPr="00334815">
        <w:rPr>
          <w:rFonts w:eastAsia="Arial" w:cstheme="minorHAnsi"/>
        </w:rPr>
        <w:t>a</w:t>
      </w:r>
      <w:r w:rsidRPr="00334815">
        <w:rPr>
          <w:rFonts w:eastAsia="Arial" w:cstheme="minorHAnsi"/>
          <w:spacing w:val="-5"/>
        </w:rPr>
        <w:t xml:space="preserve"> </w:t>
      </w:r>
      <w:r w:rsidRPr="00334815">
        <w:rPr>
          <w:rFonts w:eastAsia="Arial" w:cstheme="minorHAnsi"/>
        </w:rPr>
        <w:t>monthly</w:t>
      </w:r>
      <w:r w:rsidRPr="00334815">
        <w:rPr>
          <w:rFonts w:eastAsia="Arial" w:cstheme="minorHAnsi"/>
          <w:spacing w:val="-5"/>
        </w:rPr>
        <w:t xml:space="preserve"> </w:t>
      </w:r>
      <w:r w:rsidRPr="00334815">
        <w:rPr>
          <w:rFonts w:eastAsia="Arial" w:cstheme="minorHAnsi"/>
        </w:rPr>
        <w:t>basis.</w:t>
      </w:r>
      <w:r w:rsidR="0086009E">
        <w:rPr>
          <w:rFonts w:eastAsia="Arial" w:cstheme="minorHAnsi"/>
        </w:rPr>
        <w:t xml:space="preserve"> See a complete list of codes starting on page 2</w:t>
      </w:r>
      <w:r w:rsidR="003E5A23">
        <w:rPr>
          <w:rFonts w:eastAsia="Arial" w:cstheme="minorHAnsi"/>
        </w:rPr>
        <w:t>6</w:t>
      </w:r>
      <w:r w:rsidR="0086009E">
        <w:rPr>
          <w:rFonts w:eastAsia="Arial" w:cstheme="minorHAnsi"/>
        </w:rPr>
        <w:t>.</w:t>
      </w:r>
    </w:p>
    <w:p w14:paraId="0CB9A069" w14:textId="77777777" w:rsidR="00334815" w:rsidRPr="00334815" w:rsidRDefault="00334815" w:rsidP="00334815">
      <w:pPr>
        <w:widowControl w:val="0"/>
        <w:spacing w:before="11" w:after="0" w:line="240" w:lineRule="auto"/>
        <w:rPr>
          <w:rFonts w:eastAsia="Arial" w:cstheme="minorHAnsi"/>
          <w:sz w:val="21"/>
          <w:szCs w:val="21"/>
        </w:rPr>
      </w:pPr>
    </w:p>
    <w:p w14:paraId="484B8D4C" w14:textId="77777777" w:rsidR="00334815" w:rsidRPr="00334815" w:rsidRDefault="00334815" w:rsidP="00C50D05">
      <w:pPr>
        <w:widowControl w:val="0"/>
        <w:numPr>
          <w:ilvl w:val="0"/>
          <w:numId w:val="16"/>
        </w:numPr>
        <w:tabs>
          <w:tab w:val="left" w:pos="500"/>
        </w:tabs>
        <w:spacing w:after="0" w:line="240" w:lineRule="auto"/>
        <w:rPr>
          <w:rFonts w:eastAsia="Arial" w:cstheme="minorHAnsi"/>
        </w:rPr>
      </w:pPr>
      <w:r w:rsidRPr="00334815">
        <w:rPr>
          <w:rFonts w:eastAsia="Arial" w:cstheme="minorHAnsi"/>
        </w:rPr>
        <w:t>Access</w:t>
      </w:r>
      <w:r w:rsidRPr="00334815">
        <w:rPr>
          <w:rFonts w:eastAsia="Arial" w:cstheme="minorHAnsi"/>
          <w:spacing w:val="-7"/>
        </w:rPr>
        <w:t xml:space="preserve"> </w:t>
      </w:r>
      <w:r w:rsidRPr="00334815">
        <w:rPr>
          <w:rFonts w:eastAsia="Arial" w:cstheme="minorHAnsi"/>
        </w:rPr>
        <w:t>the</w:t>
      </w:r>
      <w:r w:rsidRPr="00334815">
        <w:rPr>
          <w:rFonts w:eastAsia="Arial" w:cstheme="minorHAnsi"/>
          <w:spacing w:val="-9"/>
        </w:rPr>
        <w:t xml:space="preserve"> </w:t>
      </w:r>
      <w:r w:rsidRPr="00334815">
        <w:rPr>
          <w:rFonts w:eastAsia="Arial" w:cstheme="minorHAnsi"/>
        </w:rPr>
        <w:t>GRH</w:t>
      </w:r>
      <w:r w:rsidRPr="00334815">
        <w:rPr>
          <w:rFonts w:eastAsia="Arial" w:cstheme="minorHAnsi"/>
          <w:spacing w:val="-7"/>
        </w:rPr>
        <w:t xml:space="preserve"> </w:t>
      </w:r>
      <w:r w:rsidRPr="00334815">
        <w:rPr>
          <w:rFonts w:eastAsia="Arial" w:cstheme="minorHAnsi"/>
        </w:rPr>
        <w:t>LINC.</w:t>
      </w:r>
    </w:p>
    <w:p w14:paraId="15787C72" w14:textId="77777777" w:rsidR="00334815" w:rsidRPr="00334815" w:rsidRDefault="00334815" w:rsidP="00334815">
      <w:pPr>
        <w:widowControl w:val="0"/>
        <w:spacing w:after="0" w:line="240" w:lineRule="auto"/>
        <w:rPr>
          <w:rFonts w:eastAsia="Arial" w:cstheme="minorHAnsi"/>
        </w:rPr>
      </w:pPr>
    </w:p>
    <w:p w14:paraId="4A4AE11A" w14:textId="77777777" w:rsidR="00334815" w:rsidRPr="00334815" w:rsidRDefault="00334815" w:rsidP="00C50D05">
      <w:pPr>
        <w:widowControl w:val="0"/>
        <w:numPr>
          <w:ilvl w:val="0"/>
          <w:numId w:val="16"/>
        </w:numPr>
        <w:tabs>
          <w:tab w:val="left" w:pos="501"/>
        </w:tabs>
        <w:spacing w:after="0" w:line="240" w:lineRule="auto"/>
        <w:ind w:right="1068"/>
        <w:rPr>
          <w:rFonts w:eastAsia="Arial" w:cstheme="minorHAnsi"/>
        </w:rPr>
      </w:pPr>
      <w:r w:rsidRPr="00334815">
        <w:rPr>
          <w:rFonts w:eastAsia="Calibri" w:cstheme="minorHAnsi"/>
        </w:rPr>
        <w:t>Click</w:t>
      </w:r>
      <w:r w:rsidRPr="00334815">
        <w:rPr>
          <w:rFonts w:eastAsia="Calibri" w:cstheme="minorHAnsi"/>
          <w:spacing w:val="-6"/>
        </w:rPr>
        <w:t xml:space="preserve"> </w:t>
      </w:r>
      <w:r w:rsidRPr="00334815">
        <w:rPr>
          <w:rFonts w:eastAsia="Calibri" w:cstheme="minorHAnsi"/>
          <w:b/>
          <w:i/>
          <w:spacing w:val="-1"/>
        </w:rPr>
        <w:t>Monthly</w:t>
      </w:r>
      <w:r w:rsidRPr="00334815">
        <w:rPr>
          <w:rFonts w:eastAsia="Calibri" w:cstheme="minorHAnsi"/>
          <w:b/>
          <w:i/>
          <w:spacing w:val="-7"/>
        </w:rPr>
        <w:t xml:space="preserve"> </w:t>
      </w:r>
      <w:r w:rsidRPr="00334815">
        <w:rPr>
          <w:rFonts w:eastAsia="Calibri" w:cstheme="minorHAnsi"/>
          <w:b/>
          <w:i/>
        </w:rPr>
        <w:t>Default</w:t>
      </w:r>
      <w:r w:rsidRPr="00334815">
        <w:rPr>
          <w:rFonts w:eastAsia="Calibri" w:cstheme="minorHAnsi"/>
          <w:b/>
          <w:i/>
          <w:spacing w:val="-7"/>
        </w:rPr>
        <w:t xml:space="preserve"> </w:t>
      </w:r>
      <w:r w:rsidRPr="00334815">
        <w:rPr>
          <w:rFonts w:eastAsia="Calibri" w:cstheme="minorHAnsi"/>
          <w:b/>
          <w:i/>
        </w:rPr>
        <w:t>Status</w:t>
      </w:r>
      <w:r w:rsidRPr="00334815">
        <w:rPr>
          <w:rFonts w:eastAsia="Calibri" w:cstheme="minorHAnsi"/>
          <w:b/>
          <w:i/>
          <w:spacing w:val="-6"/>
        </w:rPr>
        <w:t xml:space="preserve"> </w:t>
      </w:r>
      <w:r w:rsidRPr="00334815">
        <w:rPr>
          <w:rFonts w:eastAsia="Calibri" w:cstheme="minorHAnsi"/>
          <w:b/>
          <w:i/>
          <w:spacing w:val="-1"/>
        </w:rPr>
        <w:t>Report</w:t>
      </w:r>
      <w:r w:rsidRPr="00334815">
        <w:rPr>
          <w:rFonts w:eastAsia="Calibri" w:cstheme="minorHAnsi"/>
          <w:spacing w:val="-1"/>
        </w:rPr>
        <w:t>.</w:t>
      </w:r>
      <w:r w:rsidRPr="00334815">
        <w:rPr>
          <w:rFonts w:eastAsia="Calibri" w:cstheme="minorHAnsi"/>
          <w:spacing w:val="-7"/>
        </w:rPr>
        <w:t xml:space="preserve"> </w:t>
      </w:r>
      <w:r w:rsidRPr="00334815">
        <w:rPr>
          <w:rFonts w:eastAsia="Calibri" w:cstheme="minorHAnsi"/>
        </w:rPr>
        <w:t>The</w:t>
      </w:r>
      <w:r w:rsidRPr="00334815">
        <w:rPr>
          <w:rFonts w:eastAsia="Calibri" w:cstheme="minorHAnsi"/>
          <w:spacing w:val="-7"/>
        </w:rPr>
        <w:t xml:space="preserve"> </w:t>
      </w:r>
      <w:r w:rsidRPr="00334815">
        <w:rPr>
          <w:rFonts w:eastAsia="Calibri" w:cstheme="minorHAnsi"/>
        </w:rPr>
        <w:t>Monthly</w:t>
      </w:r>
      <w:r w:rsidRPr="00334815">
        <w:rPr>
          <w:rFonts w:eastAsia="Calibri" w:cstheme="minorHAnsi"/>
          <w:spacing w:val="-7"/>
        </w:rPr>
        <w:t xml:space="preserve"> </w:t>
      </w:r>
      <w:r w:rsidRPr="00334815">
        <w:rPr>
          <w:rFonts w:eastAsia="Calibri" w:cstheme="minorHAnsi"/>
        </w:rPr>
        <w:t>Default</w:t>
      </w:r>
      <w:r w:rsidRPr="00334815">
        <w:rPr>
          <w:rFonts w:eastAsia="Calibri" w:cstheme="minorHAnsi"/>
          <w:spacing w:val="-6"/>
        </w:rPr>
        <w:t xml:space="preserve"> </w:t>
      </w:r>
      <w:r w:rsidRPr="00334815">
        <w:rPr>
          <w:rFonts w:eastAsia="Calibri" w:cstheme="minorHAnsi"/>
        </w:rPr>
        <w:t>Status</w:t>
      </w:r>
      <w:r w:rsidRPr="00334815">
        <w:rPr>
          <w:rFonts w:eastAsia="Calibri" w:cstheme="minorHAnsi"/>
          <w:spacing w:val="-7"/>
        </w:rPr>
        <w:t xml:space="preserve"> </w:t>
      </w:r>
      <w:r w:rsidRPr="00334815">
        <w:rPr>
          <w:rFonts w:eastAsia="Calibri" w:cstheme="minorHAnsi"/>
        </w:rPr>
        <w:t>Reports</w:t>
      </w:r>
      <w:r w:rsidRPr="00334815">
        <w:rPr>
          <w:rFonts w:eastAsia="Calibri" w:cstheme="minorHAnsi"/>
          <w:spacing w:val="-7"/>
        </w:rPr>
        <w:t xml:space="preserve"> </w:t>
      </w:r>
      <w:r w:rsidRPr="00334815">
        <w:rPr>
          <w:rFonts w:eastAsia="Calibri" w:cstheme="minorHAnsi"/>
        </w:rPr>
        <w:t>page</w:t>
      </w:r>
      <w:r w:rsidRPr="00334815">
        <w:rPr>
          <w:rFonts w:eastAsia="Calibri" w:cstheme="minorHAnsi"/>
          <w:spacing w:val="-6"/>
        </w:rPr>
        <w:t xml:space="preserve"> </w:t>
      </w:r>
      <w:r w:rsidRPr="00334815">
        <w:rPr>
          <w:rFonts w:eastAsia="Calibri" w:cstheme="minorHAnsi"/>
        </w:rPr>
        <w:t>is</w:t>
      </w:r>
      <w:r w:rsidRPr="00334815">
        <w:rPr>
          <w:rFonts w:eastAsia="Calibri" w:cstheme="minorHAnsi"/>
          <w:spacing w:val="23"/>
          <w:w w:val="99"/>
        </w:rPr>
        <w:t xml:space="preserve"> </w:t>
      </w:r>
      <w:r w:rsidRPr="00334815">
        <w:rPr>
          <w:rFonts w:eastAsia="Calibri" w:cstheme="minorHAnsi"/>
        </w:rPr>
        <w:t>displayed.</w:t>
      </w:r>
    </w:p>
    <w:p w14:paraId="35AA8B6C" w14:textId="77777777" w:rsidR="00334815" w:rsidRPr="00334815" w:rsidRDefault="00334815" w:rsidP="00334815">
      <w:pPr>
        <w:widowControl w:val="0"/>
        <w:spacing w:before="11" w:after="0" w:line="240" w:lineRule="auto"/>
        <w:rPr>
          <w:rFonts w:eastAsia="Arial" w:cstheme="minorHAnsi"/>
          <w:sz w:val="21"/>
          <w:szCs w:val="21"/>
        </w:rPr>
      </w:pPr>
    </w:p>
    <w:p w14:paraId="6AB37411" w14:textId="77777777" w:rsidR="00334815" w:rsidRPr="00334815" w:rsidRDefault="00334815" w:rsidP="00C50D05">
      <w:pPr>
        <w:widowControl w:val="0"/>
        <w:numPr>
          <w:ilvl w:val="0"/>
          <w:numId w:val="16"/>
        </w:numPr>
        <w:tabs>
          <w:tab w:val="left" w:pos="501"/>
        </w:tabs>
        <w:spacing w:after="0" w:line="240" w:lineRule="auto"/>
        <w:ind w:right="230"/>
        <w:rPr>
          <w:rFonts w:eastAsia="Arial" w:cstheme="minorHAnsi"/>
        </w:rPr>
      </w:pPr>
      <w:r w:rsidRPr="00334815">
        <w:rPr>
          <w:rFonts w:eastAsia="Arial" w:cstheme="minorHAnsi"/>
          <w:u w:val="single" w:color="000000"/>
        </w:rPr>
        <w:t>For</w:t>
      </w:r>
      <w:r w:rsidRPr="00334815">
        <w:rPr>
          <w:rFonts w:eastAsia="Arial" w:cstheme="minorHAnsi"/>
          <w:spacing w:val="-7"/>
          <w:u w:val="single" w:color="000000"/>
        </w:rPr>
        <w:t xml:space="preserve"> </w:t>
      </w:r>
      <w:r w:rsidRPr="00334815">
        <w:rPr>
          <w:rFonts w:eastAsia="Arial" w:cstheme="minorHAnsi"/>
          <w:u w:val="single" w:color="000000"/>
        </w:rPr>
        <w:t>borrowers</w:t>
      </w:r>
      <w:r w:rsidRPr="00334815">
        <w:rPr>
          <w:rFonts w:eastAsia="Arial" w:cstheme="minorHAnsi"/>
          <w:spacing w:val="-7"/>
          <w:u w:val="single" w:color="000000"/>
        </w:rPr>
        <w:t xml:space="preserve"> </w:t>
      </w:r>
      <w:r w:rsidRPr="00334815">
        <w:rPr>
          <w:rFonts w:eastAsia="Arial" w:cstheme="minorHAnsi"/>
          <w:u w:val="single" w:color="000000"/>
        </w:rPr>
        <w:t>whose</w:t>
      </w:r>
      <w:r w:rsidRPr="00334815">
        <w:rPr>
          <w:rFonts w:eastAsia="Arial" w:cstheme="minorHAnsi"/>
          <w:spacing w:val="-7"/>
          <w:u w:val="single" w:color="000000"/>
        </w:rPr>
        <w:t xml:space="preserve"> </w:t>
      </w:r>
      <w:r w:rsidRPr="00334815">
        <w:rPr>
          <w:rFonts w:eastAsia="Arial" w:cstheme="minorHAnsi"/>
          <w:spacing w:val="-1"/>
          <w:u w:val="single" w:color="000000"/>
        </w:rPr>
        <w:t>default</w:t>
      </w:r>
      <w:r w:rsidRPr="00334815">
        <w:rPr>
          <w:rFonts w:eastAsia="Arial" w:cstheme="minorHAnsi"/>
          <w:spacing w:val="-8"/>
          <w:u w:val="single" w:color="000000"/>
        </w:rPr>
        <w:t xml:space="preserve"> </w:t>
      </w:r>
      <w:r w:rsidRPr="00334815">
        <w:rPr>
          <w:rFonts w:eastAsia="Arial" w:cstheme="minorHAnsi"/>
          <w:u w:val="single" w:color="000000"/>
        </w:rPr>
        <w:t>status</w:t>
      </w:r>
      <w:r w:rsidRPr="00334815">
        <w:rPr>
          <w:rFonts w:eastAsia="Arial" w:cstheme="minorHAnsi"/>
          <w:spacing w:val="-7"/>
          <w:u w:val="single" w:color="000000"/>
        </w:rPr>
        <w:t xml:space="preserve"> </w:t>
      </w:r>
      <w:r w:rsidRPr="00334815">
        <w:rPr>
          <w:rFonts w:eastAsia="Arial" w:cstheme="minorHAnsi"/>
          <w:u w:val="single" w:color="000000"/>
        </w:rPr>
        <w:t>information</w:t>
      </w:r>
      <w:r w:rsidRPr="00334815">
        <w:rPr>
          <w:rFonts w:eastAsia="Arial" w:cstheme="minorHAnsi"/>
          <w:spacing w:val="-7"/>
          <w:u w:val="single" w:color="000000"/>
        </w:rPr>
        <w:t xml:space="preserve"> </w:t>
      </w:r>
      <w:r w:rsidRPr="00334815">
        <w:rPr>
          <w:rFonts w:eastAsia="Arial" w:cstheme="minorHAnsi"/>
          <w:u w:val="single" w:color="000000"/>
        </w:rPr>
        <w:t>is</w:t>
      </w:r>
      <w:r w:rsidRPr="00334815">
        <w:rPr>
          <w:rFonts w:eastAsia="Arial" w:cstheme="minorHAnsi"/>
          <w:spacing w:val="-7"/>
          <w:u w:val="single" w:color="000000"/>
        </w:rPr>
        <w:t xml:space="preserve"> </w:t>
      </w:r>
      <w:r w:rsidRPr="00334815">
        <w:rPr>
          <w:rFonts w:eastAsia="Arial" w:cstheme="minorHAnsi"/>
          <w:u w:val="single" w:color="000000"/>
        </w:rPr>
        <w:t>being</w:t>
      </w:r>
      <w:r w:rsidRPr="00334815">
        <w:rPr>
          <w:rFonts w:eastAsia="Arial" w:cstheme="minorHAnsi"/>
          <w:spacing w:val="-7"/>
          <w:u w:val="single" w:color="000000"/>
        </w:rPr>
        <w:t xml:space="preserve"> </w:t>
      </w:r>
      <w:r w:rsidRPr="00334815">
        <w:rPr>
          <w:rFonts w:eastAsia="Arial" w:cstheme="minorHAnsi"/>
          <w:spacing w:val="-1"/>
          <w:u w:val="single" w:color="000000"/>
        </w:rPr>
        <w:t>entered</w:t>
      </w:r>
      <w:r w:rsidRPr="00334815">
        <w:rPr>
          <w:rFonts w:eastAsia="Arial" w:cstheme="minorHAnsi"/>
          <w:spacing w:val="-6"/>
          <w:u w:val="single" w:color="000000"/>
        </w:rPr>
        <w:t xml:space="preserve"> </w:t>
      </w:r>
      <w:r w:rsidRPr="00334815">
        <w:rPr>
          <w:rFonts w:eastAsia="Arial" w:cstheme="minorHAnsi"/>
          <w:u w:val="single" w:color="000000"/>
        </w:rPr>
        <w:t>on</w:t>
      </w:r>
      <w:r w:rsidRPr="00334815">
        <w:rPr>
          <w:rFonts w:eastAsia="Arial" w:cstheme="minorHAnsi"/>
          <w:spacing w:val="-7"/>
          <w:u w:val="single" w:color="000000"/>
        </w:rPr>
        <w:t xml:space="preserve"> </w:t>
      </w:r>
      <w:r w:rsidRPr="00334815">
        <w:rPr>
          <w:rFonts w:eastAsia="Arial" w:cstheme="minorHAnsi"/>
          <w:u w:val="single" w:color="000000"/>
        </w:rPr>
        <w:t>the</w:t>
      </w:r>
      <w:r w:rsidRPr="00334815">
        <w:rPr>
          <w:rFonts w:eastAsia="Arial" w:cstheme="minorHAnsi"/>
          <w:spacing w:val="-7"/>
          <w:u w:val="single" w:color="000000"/>
        </w:rPr>
        <w:t xml:space="preserve"> </w:t>
      </w:r>
      <w:r w:rsidRPr="00334815">
        <w:rPr>
          <w:rFonts w:eastAsia="Arial" w:cstheme="minorHAnsi"/>
          <w:u w:val="single" w:color="000000"/>
        </w:rPr>
        <w:t>Web</w:t>
      </w:r>
      <w:r w:rsidRPr="00334815">
        <w:rPr>
          <w:rFonts w:eastAsia="Arial" w:cstheme="minorHAnsi"/>
          <w:spacing w:val="-7"/>
          <w:u w:val="single" w:color="000000"/>
        </w:rPr>
        <w:t xml:space="preserve"> </w:t>
      </w:r>
      <w:r w:rsidRPr="00334815">
        <w:rPr>
          <w:rFonts w:eastAsia="Arial" w:cstheme="minorHAnsi"/>
          <w:u w:val="single" w:color="000000"/>
        </w:rPr>
        <w:t>Reporting</w:t>
      </w:r>
      <w:r w:rsidRPr="00334815">
        <w:rPr>
          <w:rFonts w:eastAsia="Arial" w:cstheme="minorHAnsi"/>
          <w:spacing w:val="-7"/>
          <w:u w:val="single" w:color="000000"/>
        </w:rPr>
        <w:t xml:space="preserve"> </w:t>
      </w:r>
      <w:r w:rsidRPr="00334815">
        <w:rPr>
          <w:rFonts w:eastAsia="Arial" w:cstheme="minorHAnsi"/>
          <w:u w:val="single" w:color="000000"/>
        </w:rPr>
        <w:t>input</w:t>
      </w:r>
      <w:r w:rsidRPr="00334815">
        <w:rPr>
          <w:rFonts w:eastAsia="Arial" w:cstheme="minorHAnsi"/>
          <w:spacing w:val="24"/>
          <w:w w:val="99"/>
        </w:rPr>
        <w:t xml:space="preserve"> </w:t>
      </w:r>
      <w:r w:rsidRPr="00334815">
        <w:rPr>
          <w:rFonts w:eastAsia="Arial" w:cstheme="minorHAnsi"/>
          <w:u w:val="single" w:color="000000"/>
        </w:rPr>
        <w:t>page</w:t>
      </w:r>
      <w:r w:rsidRPr="00334815">
        <w:rPr>
          <w:rFonts w:eastAsia="Arial" w:cstheme="minorHAnsi"/>
          <w:spacing w:val="-6"/>
          <w:u w:val="single" w:color="000000"/>
        </w:rPr>
        <w:t xml:space="preserve"> </w:t>
      </w:r>
      <w:r w:rsidRPr="00334815">
        <w:rPr>
          <w:rFonts w:eastAsia="Arial" w:cstheme="minorHAnsi"/>
          <w:u w:val="single" w:color="000000"/>
        </w:rPr>
        <w:t>for</w:t>
      </w:r>
      <w:r w:rsidRPr="00334815">
        <w:rPr>
          <w:rFonts w:eastAsia="Arial" w:cstheme="minorHAnsi"/>
          <w:spacing w:val="-5"/>
          <w:u w:val="single" w:color="000000"/>
        </w:rPr>
        <w:t xml:space="preserve"> </w:t>
      </w:r>
      <w:r w:rsidRPr="00334815">
        <w:rPr>
          <w:rFonts w:eastAsia="Arial" w:cstheme="minorHAnsi"/>
          <w:u w:val="single" w:color="000000"/>
        </w:rPr>
        <w:t>the</w:t>
      </w:r>
      <w:r w:rsidRPr="00334815">
        <w:rPr>
          <w:rFonts w:eastAsia="Arial" w:cstheme="minorHAnsi"/>
          <w:spacing w:val="-6"/>
          <w:u w:val="single" w:color="000000"/>
        </w:rPr>
        <w:t xml:space="preserve"> </w:t>
      </w:r>
      <w:r w:rsidRPr="00334815">
        <w:rPr>
          <w:rFonts w:eastAsia="Arial" w:cstheme="minorHAnsi"/>
          <w:u w:val="single" w:color="000000"/>
        </w:rPr>
        <w:t>first</w:t>
      </w:r>
      <w:r w:rsidRPr="00334815">
        <w:rPr>
          <w:rFonts w:eastAsia="Arial" w:cstheme="minorHAnsi"/>
          <w:spacing w:val="-7"/>
          <w:u w:val="single" w:color="000000"/>
        </w:rPr>
        <w:t xml:space="preserve"> </w:t>
      </w:r>
      <w:r w:rsidRPr="00334815">
        <w:rPr>
          <w:rFonts w:eastAsia="Arial" w:cstheme="minorHAnsi"/>
          <w:u w:val="single" w:color="000000"/>
        </w:rPr>
        <w:t>time</w:t>
      </w:r>
      <w:r w:rsidRPr="00334815">
        <w:rPr>
          <w:rFonts w:eastAsia="Arial" w:cstheme="minorHAnsi"/>
        </w:rPr>
        <w:t>:</w:t>
      </w:r>
    </w:p>
    <w:p w14:paraId="0178951C" w14:textId="77777777" w:rsidR="00334815" w:rsidRPr="00334815" w:rsidRDefault="00334815" w:rsidP="00C50D05">
      <w:pPr>
        <w:pStyle w:val="ListParagraph"/>
        <w:widowControl w:val="0"/>
        <w:numPr>
          <w:ilvl w:val="0"/>
          <w:numId w:val="17"/>
        </w:numPr>
        <w:tabs>
          <w:tab w:val="left" w:pos="860"/>
        </w:tabs>
        <w:spacing w:before="184" w:after="0" w:line="240" w:lineRule="auto"/>
        <w:ind w:left="860" w:right="360"/>
        <w:rPr>
          <w:rFonts w:eastAsia="Arial" w:cstheme="minorHAnsi"/>
        </w:rPr>
      </w:pPr>
      <w:r w:rsidRPr="00334815">
        <w:rPr>
          <w:rFonts w:eastAsia="Arial" w:cstheme="minorHAnsi"/>
        </w:rPr>
        <w:t>Enter</w:t>
      </w:r>
      <w:r w:rsidRPr="00334815">
        <w:rPr>
          <w:rFonts w:eastAsia="Arial" w:cstheme="minorHAnsi"/>
          <w:spacing w:val="-7"/>
        </w:rPr>
        <w:t xml:space="preserve"> </w:t>
      </w:r>
      <w:r w:rsidRPr="00334815">
        <w:rPr>
          <w:rFonts w:eastAsia="Arial" w:cstheme="minorHAnsi"/>
        </w:rPr>
        <w:t>the</w:t>
      </w:r>
      <w:r w:rsidRPr="00334815">
        <w:rPr>
          <w:rFonts w:eastAsia="Arial" w:cstheme="minorHAnsi"/>
          <w:spacing w:val="-7"/>
        </w:rPr>
        <w:t xml:space="preserve"> </w:t>
      </w:r>
      <w:r w:rsidRPr="00334815">
        <w:rPr>
          <w:rFonts w:eastAsia="Arial" w:cstheme="minorHAnsi"/>
        </w:rPr>
        <w:t>Borrower</w:t>
      </w:r>
      <w:r w:rsidRPr="00334815">
        <w:rPr>
          <w:rFonts w:eastAsia="Arial" w:cstheme="minorHAnsi"/>
          <w:spacing w:val="-6"/>
        </w:rPr>
        <w:t xml:space="preserve"> </w:t>
      </w:r>
      <w:r w:rsidRPr="00334815">
        <w:rPr>
          <w:rFonts w:eastAsia="Arial" w:cstheme="minorHAnsi"/>
        </w:rPr>
        <w:t>SSN</w:t>
      </w:r>
      <w:r w:rsidRPr="00334815">
        <w:rPr>
          <w:rFonts w:eastAsia="Arial" w:cstheme="minorHAnsi"/>
          <w:spacing w:val="-6"/>
        </w:rPr>
        <w:t xml:space="preserve"> </w:t>
      </w:r>
      <w:r w:rsidRPr="00334815">
        <w:rPr>
          <w:rFonts w:eastAsia="Arial" w:cstheme="minorHAnsi"/>
        </w:rPr>
        <w:t>and</w:t>
      </w:r>
      <w:r w:rsidRPr="00334815">
        <w:rPr>
          <w:rFonts w:eastAsia="Arial" w:cstheme="minorHAnsi"/>
          <w:spacing w:val="-7"/>
        </w:rPr>
        <w:t xml:space="preserve"> </w:t>
      </w:r>
      <w:r w:rsidRPr="00334815">
        <w:rPr>
          <w:rFonts w:eastAsia="Arial" w:cstheme="minorHAnsi"/>
        </w:rPr>
        <w:t>click</w:t>
      </w:r>
      <w:r w:rsidRPr="00334815">
        <w:rPr>
          <w:rFonts w:eastAsia="Arial" w:cstheme="minorHAnsi"/>
          <w:spacing w:val="-8"/>
        </w:rPr>
        <w:t xml:space="preserve"> </w:t>
      </w:r>
      <w:r w:rsidRPr="00334815">
        <w:rPr>
          <w:rFonts w:eastAsia="Arial" w:cstheme="minorHAnsi"/>
          <w:b/>
          <w:i/>
        </w:rPr>
        <w:t>Retrieve</w:t>
      </w:r>
      <w:r w:rsidRPr="00334815">
        <w:rPr>
          <w:rFonts w:eastAsia="Arial" w:cstheme="minorHAnsi"/>
          <w:b/>
          <w:i/>
          <w:spacing w:val="-6"/>
        </w:rPr>
        <w:t xml:space="preserve"> </w:t>
      </w:r>
      <w:r w:rsidRPr="00334815">
        <w:rPr>
          <w:rFonts w:eastAsia="Arial" w:cstheme="minorHAnsi"/>
          <w:b/>
          <w:i/>
          <w:spacing w:val="-1"/>
        </w:rPr>
        <w:t>Borrower</w:t>
      </w:r>
      <w:r w:rsidRPr="00334815">
        <w:rPr>
          <w:rFonts w:eastAsia="Arial" w:cstheme="minorHAnsi"/>
          <w:spacing w:val="-1"/>
        </w:rPr>
        <w:t>.</w:t>
      </w:r>
      <w:r w:rsidRPr="00334815">
        <w:rPr>
          <w:rFonts w:eastAsia="Arial" w:cstheme="minorHAnsi"/>
          <w:spacing w:val="-7"/>
        </w:rPr>
        <w:t xml:space="preserve"> </w:t>
      </w:r>
      <w:r w:rsidRPr="00334815">
        <w:rPr>
          <w:rFonts w:eastAsia="Arial" w:cstheme="minorHAnsi"/>
        </w:rPr>
        <w:t>The</w:t>
      </w:r>
      <w:r w:rsidRPr="00334815">
        <w:rPr>
          <w:rFonts w:eastAsia="Arial" w:cstheme="minorHAnsi"/>
          <w:spacing w:val="-6"/>
        </w:rPr>
        <w:t xml:space="preserve"> </w:t>
      </w:r>
      <w:r w:rsidRPr="00334815">
        <w:rPr>
          <w:rFonts w:eastAsia="Arial" w:cstheme="minorHAnsi"/>
        </w:rPr>
        <w:t>Monthly</w:t>
      </w:r>
      <w:r w:rsidRPr="00334815">
        <w:rPr>
          <w:rFonts w:eastAsia="Arial" w:cstheme="minorHAnsi"/>
          <w:spacing w:val="-6"/>
        </w:rPr>
        <w:t xml:space="preserve"> </w:t>
      </w:r>
      <w:r w:rsidRPr="00334815">
        <w:rPr>
          <w:rFonts w:eastAsia="Arial" w:cstheme="minorHAnsi"/>
        </w:rPr>
        <w:t>Default</w:t>
      </w:r>
      <w:r w:rsidRPr="00334815">
        <w:rPr>
          <w:rFonts w:eastAsia="Arial" w:cstheme="minorHAnsi"/>
          <w:spacing w:val="-7"/>
        </w:rPr>
        <w:t xml:space="preserve"> </w:t>
      </w:r>
      <w:r w:rsidRPr="00334815">
        <w:rPr>
          <w:rFonts w:eastAsia="Arial" w:cstheme="minorHAnsi"/>
        </w:rPr>
        <w:t>Status</w:t>
      </w:r>
      <w:r w:rsidRPr="00334815">
        <w:rPr>
          <w:rFonts w:eastAsia="Arial" w:cstheme="minorHAnsi"/>
          <w:spacing w:val="29"/>
          <w:w w:val="99"/>
        </w:rPr>
        <w:t xml:space="preserve"> </w:t>
      </w:r>
      <w:r w:rsidRPr="00334815">
        <w:rPr>
          <w:rFonts w:eastAsia="Arial" w:cstheme="minorHAnsi"/>
        </w:rPr>
        <w:t>Reports</w:t>
      </w:r>
      <w:r w:rsidRPr="00334815">
        <w:rPr>
          <w:rFonts w:eastAsia="Arial" w:cstheme="minorHAnsi"/>
          <w:spacing w:val="-6"/>
        </w:rPr>
        <w:t xml:space="preserve"> </w:t>
      </w:r>
      <w:r w:rsidRPr="00334815">
        <w:rPr>
          <w:rFonts w:eastAsia="Arial" w:cstheme="minorHAnsi"/>
        </w:rPr>
        <w:t>page</w:t>
      </w:r>
      <w:r w:rsidRPr="00334815">
        <w:rPr>
          <w:rFonts w:eastAsia="Arial" w:cstheme="minorHAnsi"/>
          <w:spacing w:val="-6"/>
        </w:rPr>
        <w:t xml:space="preserve"> </w:t>
      </w:r>
      <w:r w:rsidRPr="00334815">
        <w:rPr>
          <w:rFonts w:eastAsia="Arial" w:cstheme="minorHAnsi"/>
        </w:rPr>
        <w:t>is</w:t>
      </w:r>
      <w:r w:rsidRPr="00334815">
        <w:rPr>
          <w:rFonts w:eastAsia="Arial" w:cstheme="minorHAnsi"/>
          <w:spacing w:val="-6"/>
        </w:rPr>
        <w:t xml:space="preserve"> </w:t>
      </w:r>
      <w:r w:rsidRPr="00334815">
        <w:rPr>
          <w:rFonts w:eastAsia="Arial" w:cstheme="minorHAnsi"/>
          <w:spacing w:val="-1"/>
        </w:rPr>
        <w:t>redisplayed</w:t>
      </w:r>
      <w:r w:rsidRPr="00334815">
        <w:rPr>
          <w:rFonts w:eastAsia="Arial" w:cstheme="minorHAnsi"/>
          <w:spacing w:val="-6"/>
        </w:rPr>
        <w:t xml:space="preserve"> </w:t>
      </w:r>
      <w:r w:rsidRPr="00334815">
        <w:rPr>
          <w:rFonts w:eastAsia="Arial" w:cstheme="minorHAnsi"/>
        </w:rPr>
        <w:t>with</w:t>
      </w:r>
      <w:r w:rsidRPr="00334815">
        <w:rPr>
          <w:rFonts w:eastAsia="Arial" w:cstheme="minorHAnsi"/>
          <w:spacing w:val="-6"/>
        </w:rPr>
        <w:t xml:space="preserve"> </w:t>
      </w:r>
      <w:r w:rsidRPr="00334815">
        <w:rPr>
          <w:rFonts w:eastAsia="Arial" w:cstheme="minorHAnsi"/>
        </w:rPr>
        <w:t>the</w:t>
      </w:r>
      <w:r w:rsidRPr="00334815">
        <w:rPr>
          <w:rFonts w:eastAsia="Arial" w:cstheme="minorHAnsi"/>
          <w:spacing w:val="-6"/>
        </w:rPr>
        <w:t xml:space="preserve"> </w:t>
      </w:r>
      <w:r w:rsidRPr="00334815">
        <w:rPr>
          <w:rFonts w:eastAsia="Arial" w:cstheme="minorHAnsi"/>
        </w:rPr>
        <w:t>message</w:t>
      </w:r>
      <w:r w:rsidRPr="00334815">
        <w:rPr>
          <w:rFonts w:eastAsia="Arial" w:cstheme="minorHAnsi"/>
          <w:spacing w:val="-6"/>
        </w:rPr>
        <w:t xml:space="preserve"> </w:t>
      </w:r>
      <w:r w:rsidRPr="00334815">
        <w:rPr>
          <w:rFonts w:eastAsia="Arial" w:cstheme="minorHAnsi"/>
        </w:rPr>
        <w:t>“Borrower</w:t>
      </w:r>
      <w:r w:rsidRPr="00334815">
        <w:rPr>
          <w:rFonts w:eastAsia="Arial" w:cstheme="minorHAnsi"/>
          <w:spacing w:val="-6"/>
        </w:rPr>
        <w:t xml:space="preserve"> </w:t>
      </w:r>
      <w:r w:rsidRPr="00334815">
        <w:rPr>
          <w:rFonts w:eastAsia="Arial" w:cstheme="minorHAnsi"/>
        </w:rPr>
        <w:t>was</w:t>
      </w:r>
      <w:r w:rsidRPr="00334815">
        <w:rPr>
          <w:rFonts w:eastAsia="Arial" w:cstheme="minorHAnsi"/>
          <w:spacing w:val="-6"/>
        </w:rPr>
        <w:t xml:space="preserve"> </w:t>
      </w:r>
      <w:r w:rsidRPr="00334815">
        <w:rPr>
          <w:rFonts w:eastAsia="Arial" w:cstheme="minorHAnsi"/>
        </w:rPr>
        <w:t>not</w:t>
      </w:r>
      <w:r w:rsidRPr="00334815">
        <w:rPr>
          <w:rFonts w:eastAsia="Arial" w:cstheme="minorHAnsi"/>
          <w:spacing w:val="-6"/>
        </w:rPr>
        <w:t xml:space="preserve"> </w:t>
      </w:r>
      <w:r w:rsidRPr="00334815">
        <w:rPr>
          <w:rFonts w:eastAsia="Arial" w:cstheme="minorHAnsi"/>
          <w:spacing w:val="-1"/>
        </w:rPr>
        <w:t>included</w:t>
      </w:r>
      <w:r w:rsidRPr="00334815">
        <w:rPr>
          <w:rFonts w:eastAsia="Arial" w:cstheme="minorHAnsi"/>
          <w:spacing w:val="-6"/>
        </w:rPr>
        <w:t xml:space="preserve"> </w:t>
      </w:r>
      <w:r w:rsidRPr="00334815">
        <w:rPr>
          <w:rFonts w:eastAsia="Arial" w:cstheme="minorHAnsi"/>
        </w:rPr>
        <w:t>in</w:t>
      </w:r>
      <w:r w:rsidRPr="00334815">
        <w:rPr>
          <w:rFonts w:eastAsia="Arial" w:cstheme="minorHAnsi"/>
          <w:spacing w:val="-6"/>
        </w:rPr>
        <w:t xml:space="preserve"> </w:t>
      </w:r>
      <w:r w:rsidRPr="00334815">
        <w:rPr>
          <w:rFonts w:eastAsia="Arial" w:cstheme="minorHAnsi"/>
        </w:rPr>
        <w:t>previous</w:t>
      </w:r>
      <w:r w:rsidRPr="00334815">
        <w:rPr>
          <w:rFonts w:eastAsia="Arial" w:cstheme="minorHAnsi"/>
          <w:spacing w:val="31"/>
          <w:w w:val="99"/>
        </w:rPr>
        <w:t xml:space="preserve"> </w:t>
      </w:r>
      <w:r w:rsidRPr="00334815">
        <w:rPr>
          <w:rFonts w:eastAsia="Arial" w:cstheme="minorHAnsi"/>
        </w:rPr>
        <w:t>monthly</w:t>
      </w:r>
      <w:r w:rsidRPr="00334815">
        <w:rPr>
          <w:rFonts w:eastAsia="Arial" w:cstheme="minorHAnsi"/>
          <w:spacing w:val="-8"/>
        </w:rPr>
        <w:t xml:space="preserve"> </w:t>
      </w:r>
      <w:r w:rsidRPr="00334815">
        <w:rPr>
          <w:rFonts w:eastAsia="Arial" w:cstheme="minorHAnsi"/>
        </w:rPr>
        <w:t>reporting</w:t>
      </w:r>
      <w:r w:rsidRPr="00334815">
        <w:rPr>
          <w:rFonts w:eastAsia="Arial" w:cstheme="minorHAnsi"/>
          <w:spacing w:val="-8"/>
        </w:rPr>
        <w:t xml:space="preserve"> </w:t>
      </w:r>
      <w:r w:rsidRPr="00334815">
        <w:rPr>
          <w:rFonts w:eastAsia="Arial" w:cstheme="minorHAnsi"/>
        </w:rPr>
        <w:t>cycle.</w:t>
      </w:r>
      <w:r w:rsidRPr="00334815">
        <w:rPr>
          <w:rFonts w:eastAsia="Arial" w:cstheme="minorHAnsi"/>
          <w:spacing w:val="-9"/>
        </w:rPr>
        <w:t xml:space="preserve"> </w:t>
      </w:r>
      <w:r w:rsidRPr="00334815">
        <w:rPr>
          <w:rFonts w:eastAsia="Arial" w:cstheme="minorHAnsi"/>
        </w:rPr>
        <w:t>Please</w:t>
      </w:r>
      <w:r w:rsidRPr="00334815">
        <w:rPr>
          <w:rFonts w:eastAsia="Arial" w:cstheme="minorHAnsi"/>
          <w:spacing w:val="-8"/>
        </w:rPr>
        <w:t xml:space="preserve"> </w:t>
      </w:r>
      <w:r w:rsidRPr="00334815">
        <w:rPr>
          <w:rFonts w:eastAsia="Arial" w:cstheme="minorHAnsi"/>
          <w:spacing w:val="-1"/>
        </w:rPr>
        <w:t>enter</w:t>
      </w:r>
      <w:r w:rsidRPr="00334815">
        <w:rPr>
          <w:rFonts w:eastAsia="Arial" w:cstheme="minorHAnsi"/>
          <w:spacing w:val="-8"/>
        </w:rPr>
        <w:t xml:space="preserve"> </w:t>
      </w:r>
      <w:r w:rsidRPr="00334815">
        <w:rPr>
          <w:rFonts w:eastAsia="Arial" w:cstheme="minorHAnsi"/>
        </w:rPr>
        <w:t>data."</w:t>
      </w:r>
    </w:p>
    <w:p w14:paraId="09FCF9FD" w14:textId="6D3BBE5C" w:rsidR="00334815" w:rsidRPr="00334815" w:rsidRDefault="00334815" w:rsidP="00C50D05">
      <w:pPr>
        <w:pStyle w:val="ListParagraph"/>
        <w:widowControl w:val="0"/>
        <w:numPr>
          <w:ilvl w:val="0"/>
          <w:numId w:val="17"/>
        </w:numPr>
        <w:tabs>
          <w:tab w:val="left" w:pos="860"/>
        </w:tabs>
        <w:spacing w:after="0" w:line="240" w:lineRule="auto"/>
        <w:ind w:left="860" w:right="523"/>
        <w:jc w:val="both"/>
        <w:rPr>
          <w:rFonts w:eastAsia="Arial" w:cstheme="minorHAnsi"/>
        </w:rPr>
      </w:pPr>
      <w:r w:rsidRPr="00334815">
        <w:rPr>
          <w:rFonts w:eastAsia="Arial" w:cstheme="minorHAnsi"/>
        </w:rPr>
        <w:t>Complete</w:t>
      </w:r>
      <w:r w:rsidRPr="00334815">
        <w:rPr>
          <w:rFonts w:eastAsia="Arial" w:cstheme="minorHAnsi"/>
          <w:spacing w:val="-7"/>
        </w:rPr>
        <w:t xml:space="preserve"> </w:t>
      </w:r>
      <w:r w:rsidRPr="00334815">
        <w:rPr>
          <w:rFonts w:eastAsia="Arial" w:cstheme="minorHAnsi"/>
        </w:rPr>
        <w:t>the</w:t>
      </w:r>
      <w:r w:rsidRPr="00334815">
        <w:rPr>
          <w:rFonts w:eastAsia="Arial" w:cstheme="minorHAnsi"/>
          <w:spacing w:val="-6"/>
        </w:rPr>
        <w:t xml:space="preserve"> </w:t>
      </w:r>
      <w:r w:rsidRPr="00334815">
        <w:rPr>
          <w:rFonts w:eastAsia="Arial" w:cstheme="minorHAnsi"/>
        </w:rPr>
        <w:t>Borrower</w:t>
      </w:r>
      <w:r w:rsidRPr="00334815">
        <w:rPr>
          <w:rFonts w:eastAsia="Arial" w:cstheme="minorHAnsi"/>
          <w:spacing w:val="-5"/>
        </w:rPr>
        <w:t xml:space="preserve"> </w:t>
      </w:r>
      <w:r w:rsidRPr="00334815">
        <w:rPr>
          <w:rFonts w:eastAsia="Arial" w:cstheme="minorHAnsi"/>
        </w:rPr>
        <w:t>Name,</w:t>
      </w:r>
      <w:r w:rsidRPr="00334815">
        <w:rPr>
          <w:rFonts w:eastAsia="Arial" w:cstheme="minorHAnsi"/>
          <w:spacing w:val="-6"/>
        </w:rPr>
        <w:t xml:space="preserve"> </w:t>
      </w:r>
      <w:r w:rsidRPr="00334815">
        <w:rPr>
          <w:rFonts w:eastAsia="Arial" w:cstheme="minorHAnsi"/>
        </w:rPr>
        <w:t>Property</w:t>
      </w:r>
      <w:r w:rsidRPr="00334815">
        <w:rPr>
          <w:rFonts w:eastAsia="Arial" w:cstheme="minorHAnsi"/>
          <w:spacing w:val="-6"/>
        </w:rPr>
        <w:t xml:space="preserve"> </w:t>
      </w:r>
      <w:r w:rsidRPr="00334815">
        <w:rPr>
          <w:rFonts w:eastAsia="Arial" w:cstheme="minorHAnsi"/>
        </w:rPr>
        <w:t>Location,</w:t>
      </w:r>
      <w:r w:rsidRPr="00334815">
        <w:rPr>
          <w:rFonts w:eastAsia="Arial" w:cstheme="minorHAnsi"/>
          <w:spacing w:val="-7"/>
        </w:rPr>
        <w:t xml:space="preserve"> </w:t>
      </w:r>
      <w:r w:rsidRPr="00334815">
        <w:rPr>
          <w:rFonts w:eastAsia="Arial" w:cstheme="minorHAnsi"/>
        </w:rPr>
        <w:t>Lender</w:t>
      </w:r>
      <w:r w:rsidRPr="00334815">
        <w:rPr>
          <w:rFonts w:eastAsia="Arial" w:cstheme="minorHAnsi"/>
          <w:spacing w:val="-6"/>
        </w:rPr>
        <w:t xml:space="preserve"> </w:t>
      </w:r>
      <w:r w:rsidRPr="00334815">
        <w:rPr>
          <w:rFonts w:eastAsia="Arial" w:cstheme="minorHAnsi"/>
        </w:rPr>
        <w:t>Loan</w:t>
      </w:r>
      <w:r w:rsidRPr="00334815">
        <w:rPr>
          <w:rFonts w:eastAsia="Arial" w:cstheme="minorHAnsi"/>
          <w:spacing w:val="-6"/>
        </w:rPr>
        <w:t xml:space="preserve"> </w:t>
      </w:r>
      <w:r w:rsidRPr="00334815">
        <w:rPr>
          <w:rFonts w:eastAsia="Arial" w:cstheme="minorHAnsi"/>
        </w:rPr>
        <w:t>Number,</w:t>
      </w:r>
      <w:r w:rsidRPr="00334815">
        <w:rPr>
          <w:rFonts w:eastAsia="Arial" w:cstheme="minorHAnsi"/>
          <w:spacing w:val="-6"/>
        </w:rPr>
        <w:t xml:space="preserve"> </w:t>
      </w:r>
      <w:r w:rsidRPr="00334815">
        <w:rPr>
          <w:rFonts w:eastAsia="Arial" w:cstheme="minorHAnsi"/>
        </w:rPr>
        <w:t>Due</w:t>
      </w:r>
      <w:r w:rsidRPr="00334815">
        <w:rPr>
          <w:rFonts w:eastAsia="Arial" w:cstheme="minorHAnsi"/>
          <w:spacing w:val="-6"/>
        </w:rPr>
        <w:t xml:space="preserve"> </w:t>
      </w:r>
      <w:r w:rsidRPr="00334815">
        <w:rPr>
          <w:rFonts w:eastAsia="Arial" w:cstheme="minorHAnsi"/>
        </w:rPr>
        <w:t>Date</w:t>
      </w:r>
      <w:r w:rsidRPr="00334815">
        <w:rPr>
          <w:rFonts w:eastAsia="Arial" w:cstheme="minorHAnsi"/>
          <w:spacing w:val="-7"/>
        </w:rPr>
        <w:t xml:space="preserve"> </w:t>
      </w:r>
      <w:r w:rsidRPr="00334815">
        <w:rPr>
          <w:rFonts w:eastAsia="Arial" w:cstheme="minorHAnsi"/>
        </w:rPr>
        <w:t>of</w:t>
      </w:r>
      <w:r w:rsidRPr="00334815">
        <w:rPr>
          <w:rFonts w:eastAsia="Arial" w:cstheme="minorHAnsi"/>
          <w:spacing w:val="21"/>
          <w:w w:val="99"/>
        </w:rPr>
        <w:t xml:space="preserve"> </w:t>
      </w:r>
      <w:r w:rsidRPr="00334815">
        <w:rPr>
          <w:rFonts w:eastAsia="Arial" w:cstheme="minorHAnsi"/>
        </w:rPr>
        <w:t>Last</w:t>
      </w:r>
      <w:r w:rsidRPr="00334815">
        <w:rPr>
          <w:rFonts w:eastAsia="Arial" w:cstheme="minorHAnsi"/>
          <w:spacing w:val="-6"/>
        </w:rPr>
        <w:t xml:space="preserve"> </w:t>
      </w:r>
      <w:r w:rsidRPr="00334815">
        <w:rPr>
          <w:rFonts w:eastAsia="Arial" w:cstheme="minorHAnsi"/>
        </w:rPr>
        <w:t>Installment</w:t>
      </w:r>
      <w:r w:rsidRPr="00334815">
        <w:rPr>
          <w:rFonts w:eastAsia="Arial" w:cstheme="minorHAnsi"/>
          <w:spacing w:val="-7"/>
        </w:rPr>
        <w:t xml:space="preserve"> </w:t>
      </w:r>
      <w:r w:rsidRPr="00334815">
        <w:rPr>
          <w:rFonts w:eastAsia="Arial" w:cstheme="minorHAnsi"/>
        </w:rPr>
        <w:t>Received,</w:t>
      </w:r>
      <w:r w:rsidRPr="00334815">
        <w:rPr>
          <w:rFonts w:eastAsia="Arial" w:cstheme="minorHAnsi"/>
          <w:spacing w:val="-6"/>
        </w:rPr>
        <w:t xml:space="preserve"> </w:t>
      </w:r>
      <w:r w:rsidRPr="00334815">
        <w:rPr>
          <w:rFonts w:eastAsia="Arial" w:cstheme="minorHAnsi"/>
        </w:rPr>
        <w:t>Status</w:t>
      </w:r>
      <w:r w:rsidRPr="00334815">
        <w:rPr>
          <w:rFonts w:eastAsia="Arial" w:cstheme="minorHAnsi"/>
          <w:spacing w:val="-5"/>
        </w:rPr>
        <w:t xml:space="preserve"> </w:t>
      </w:r>
      <w:r w:rsidRPr="00334815">
        <w:rPr>
          <w:rFonts w:eastAsia="Arial" w:cstheme="minorHAnsi"/>
          <w:spacing w:val="-1"/>
        </w:rPr>
        <w:t>of</w:t>
      </w:r>
      <w:r w:rsidRPr="00334815">
        <w:rPr>
          <w:rFonts w:eastAsia="Arial" w:cstheme="minorHAnsi"/>
          <w:spacing w:val="-6"/>
        </w:rPr>
        <w:t xml:space="preserve"> </w:t>
      </w:r>
      <w:r w:rsidRPr="00334815">
        <w:rPr>
          <w:rFonts w:eastAsia="Arial" w:cstheme="minorHAnsi"/>
        </w:rPr>
        <w:t>Mortgage</w:t>
      </w:r>
      <w:r w:rsidRPr="00334815">
        <w:rPr>
          <w:rFonts w:eastAsia="Arial" w:cstheme="minorHAnsi"/>
          <w:spacing w:val="-6"/>
        </w:rPr>
        <w:t xml:space="preserve"> </w:t>
      </w:r>
      <w:r w:rsidRPr="00334815">
        <w:rPr>
          <w:rFonts w:eastAsia="Arial" w:cstheme="minorHAnsi"/>
        </w:rPr>
        <w:t>Code,</w:t>
      </w:r>
      <w:r w:rsidRPr="00334815">
        <w:rPr>
          <w:rFonts w:eastAsia="Arial" w:cstheme="minorHAnsi"/>
          <w:spacing w:val="-5"/>
        </w:rPr>
        <w:t xml:space="preserve"> </w:t>
      </w:r>
      <w:r w:rsidRPr="00334815">
        <w:rPr>
          <w:rFonts w:eastAsia="Arial" w:cstheme="minorHAnsi"/>
        </w:rPr>
        <w:t>and</w:t>
      </w:r>
      <w:r w:rsidRPr="00334815">
        <w:rPr>
          <w:rFonts w:eastAsia="Arial" w:cstheme="minorHAnsi"/>
          <w:spacing w:val="-6"/>
        </w:rPr>
        <w:t xml:space="preserve"> </w:t>
      </w:r>
      <w:r w:rsidRPr="00334815">
        <w:rPr>
          <w:rFonts w:eastAsia="Arial" w:cstheme="minorHAnsi"/>
        </w:rPr>
        <w:t>Status</w:t>
      </w:r>
      <w:r w:rsidRPr="00334815">
        <w:rPr>
          <w:rFonts w:eastAsia="Arial" w:cstheme="minorHAnsi"/>
          <w:spacing w:val="-6"/>
        </w:rPr>
        <w:t xml:space="preserve"> </w:t>
      </w:r>
      <w:r w:rsidRPr="00334815">
        <w:rPr>
          <w:rFonts w:eastAsia="Arial" w:cstheme="minorHAnsi"/>
          <w:spacing w:val="-1"/>
        </w:rPr>
        <w:t>Reason</w:t>
      </w:r>
      <w:r w:rsidRPr="00334815">
        <w:rPr>
          <w:rFonts w:eastAsia="Arial" w:cstheme="minorHAnsi"/>
          <w:spacing w:val="-6"/>
        </w:rPr>
        <w:t xml:space="preserve"> </w:t>
      </w:r>
      <w:r w:rsidRPr="00334815">
        <w:rPr>
          <w:rFonts w:eastAsia="Arial" w:cstheme="minorHAnsi"/>
        </w:rPr>
        <w:t>Code</w:t>
      </w:r>
      <w:r w:rsidRPr="00334815">
        <w:rPr>
          <w:rFonts w:eastAsia="Arial" w:cstheme="minorHAnsi"/>
          <w:spacing w:val="-5"/>
        </w:rPr>
        <w:t xml:space="preserve"> </w:t>
      </w:r>
      <w:r w:rsidRPr="00334815">
        <w:rPr>
          <w:rFonts w:eastAsia="Arial" w:cstheme="minorHAnsi"/>
        </w:rPr>
        <w:t>input</w:t>
      </w:r>
      <w:r w:rsidRPr="00334815">
        <w:rPr>
          <w:rFonts w:eastAsia="Arial" w:cstheme="minorHAnsi"/>
          <w:spacing w:val="26"/>
          <w:w w:val="99"/>
        </w:rPr>
        <w:t xml:space="preserve"> </w:t>
      </w:r>
      <w:r w:rsidRPr="00334815">
        <w:rPr>
          <w:rFonts w:eastAsia="Arial" w:cstheme="minorHAnsi"/>
        </w:rPr>
        <w:t>fields.</w:t>
      </w:r>
    </w:p>
    <w:p w14:paraId="262F8833" w14:textId="77777777" w:rsidR="00334815" w:rsidRPr="00334815" w:rsidRDefault="00334815" w:rsidP="00C50D05">
      <w:pPr>
        <w:pStyle w:val="BodyText"/>
        <w:numPr>
          <w:ilvl w:val="0"/>
          <w:numId w:val="17"/>
        </w:numPr>
        <w:tabs>
          <w:tab w:val="left" w:pos="861"/>
        </w:tabs>
        <w:spacing w:before="0"/>
        <w:ind w:left="860" w:right="475"/>
        <w:rPr>
          <w:rFonts w:asciiTheme="minorHAnsi" w:hAnsiTheme="minorHAnsi" w:cstheme="minorHAnsi"/>
        </w:rPr>
      </w:pPr>
      <w:r w:rsidRPr="00334815">
        <w:rPr>
          <w:rFonts w:asciiTheme="minorHAnsi" w:hAnsiTheme="minorHAnsi" w:cstheme="minorHAnsi"/>
        </w:rPr>
        <w:t>Click</w:t>
      </w:r>
      <w:r w:rsidRPr="00334815">
        <w:rPr>
          <w:rFonts w:asciiTheme="minorHAnsi" w:hAnsiTheme="minorHAnsi" w:cstheme="minorHAnsi"/>
          <w:spacing w:val="-6"/>
        </w:rPr>
        <w:t xml:space="preserve"> </w:t>
      </w:r>
      <w:r w:rsidRPr="00334815">
        <w:rPr>
          <w:rFonts w:asciiTheme="minorHAnsi" w:hAnsiTheme="minorHAnsi" w:cstheme="minorHAnsi"/>
          <w:b/>
          <w:i/>
          <w:spacing w:val="-1"/>
        </w:rPr>
        <w:t>Next</w:t>
      </w:r>
      <w:r w:rsidRPr="00334815">
        <w:rPr>
          <w:rFonts w:asciiTheme="minorHAnsi" w:hAnsiTheme="minorHAnsi" w:cstheme="minorHAnsi"/>
          <w:b/>
          <w:i/>
          <w:spacing w:val="-8"/>
        </w:rPr>
        <w:t xml:space="preserve"> </w:t>
      </w:r>
      <w:r w:rsidRPr="00334815">
        <w:rPr>
          <w:rFonts w:asciiTheme="minorHAnsi" w:hAnsiTheme="minorHAnsi" w:cstheme="minorHAnsi"/>
          <w:b/>
          <w:i/>
          <w:spacing w:val="-1"/>
        </w:rPr>
        <w:t>Borrower</w:t>
      </w:r>
      <w:r w:rsidRPr="00334815">
        <w:rPr>
          <w:rFonts w:asciiTheme="minorHAnsi" w:hAnsiTheme="minorHAnsi" w:cstheme="minorHAnsi"/>
          <w:spacing w:val="-1"/>
        </w:rPr>
        <w:t>.</w:t>
      </w:r>
      <w:r w:rsidRPr="00334815">
        <w:rPr>
          <w:rFonts w:asciiTheme="minorHAnsi" w:hAnsiTheme="minorHAnsi" w:cstheme="minorHAnsi"/>
          <w:spacing w:val="-5"/>
        </w:rPr>
        <w:t xml:space="preserve"> </w:t>
      </w:r>
      <w:r w:rsidRPr="00334815">
        <w:rPr>
          <w:rFonts w:asciiTheme="minorHAnsi" w:hAnsiTheme="minorHAnsi" w:cstheme="minorHAnsi"/>
        </w:rPr>
        <w:t>A</w:t>
      </w:r>
      <w:r w:rsidRPr="00334815">
        <w:rPr>
          <w:rFonts w:asciiTheme="minorHAnsi" w:hAnsiTheme="minorHAnsi" w:cstheme="minorHAnsi"/>
          <w:spacing w:val="-6"/>
        </w:rPr>
        <w:t xml:space="preserve"> </w:t>
      </w:r>
      <w:r w:rsidRPr="00334815">
        <w:rPr>
          <w:rFonts w:asciiTheme="minorHAnsi" w:hAnsiTheme="minorHAnsi" w:cstheme="minorHAnsi"/>
        </w:rPr>
        <w:t>new</w:t>
      </w:r>
      <w:r w:rsidRPr="00334815">
        <w:rPr>
          <w:rFonts w:asciiTheme="minorHAnsi" w:hAnsiTheme="minorHAnsi" w:cstheme="minorHAnsi"/>
          <w:spacing w:val="-5"/>
        </w:rPr>
        <w:t xml:space="preserve"> </w:t>
      </w:r>
      <w:r w:rsidRPr="00334815">
        <w:rPr>
          <w:rFonts w:asciiTheme="minorHAnsi" w:hAnsiTheme="minorHAnsi" w:cstheme="minorHAnsi"/>
        </w:rPr>
        <w:t>Monthly</w:t>
      </w:r>
      <w:r w:rsidRPr="00334815">
        <w:rPr>
          <w:rFonts w:asciiTheme="minorHAnsi" w:hAnsiTheme="minorHAnsi" w:cstheme="minorHAnsi"/>
          <w:spacing w:val="-6"/>
        </w:rPr>
        <w:t xml:space="preserve"> </w:t>
      </w:r>
      <w:r w:rsidRPr="00334815">
        <w:rPr>
          <w:rFonts w:asciiTheme="minorHAnsi" w:hAnsiTheme="minorHAnsi" w:cstheme="minorHAnsi"/>
        </w:rPr>
        <w:t>Default</w:t>
      </w:r>
      <w:r w:rsidRPr="00334815">
        <w:rPr>
          <w:rFonts w:asciiTheme="minorHAnsi" w:hAnsiTheme="minorHAnsi" w:cstheme="minorHAnsi"/>
          <w:spacing w:val="-6"/>
        </w:rPr>
        <w:t xml:space="preserve"> </w:t>
      </w:r>
      <w:r w:rsidRPr="00334815">
        <w:rPr>
          <w:rFonts w:asciiTheme="minorHAnsi" w:hAnsiTheme="minorHAnsi" w:cstheme="minorHAnsi"/>
        </w:rPr>
        <w:t>Status</w:t>
      </w:r>
      <w:r w:rsidRPr="00334815">
        <w:rPr>
          <w:rFonts w:asciiTheme="minorHAnsi" w:hAnsiTheme="minorHAnsi" w:cstheme="minorHAnsi"/>
          <w:spacing w:val="-6"/>
        </w:rPr>
        <w:t xml:space="preserve"> </w:t>
      </w:r>
      <w:r w:rsidRPr="00334815">
        <w:rPr>
          <w:rFonts w:asciiTheme="minorHAnsi" w:hAnsiTheme="minorHAnsi" w:cstheme="minorHAnsi"/>
        </w:rPr>
        <w:t>Reports</w:t>
      </w:r>
      <w:r w:rsidRPr="00334815">
        <w:rPr>
          <w:rFonts w:asciiTheme="minorHAnsi" w:hAnsiTheme="minorHAnsi" w:cstheme="minorHAnsi"/>
          <w:spacing w:val="-5"/>
        </w:rPr>
        <w:t xml:space="preserve"> </w:t>
      </w:r>
      <w:r w:rsidRPr="00334815">
        <w:rPr>
          <w:rFonts w:asciiTheme="minorHAnsi" w:hAnsiTheme="minorHAnsi" w:cstheme="minorHAnsi"/>
        </w:rPr>
        <w:t>page</w:t>
      </w:r>
      <w:r w:rsidRPr="00334815">
        <w:rPr>
          <w:rFonts w:asciiTheme="minorHAnsi" w:hAnsiTheme="minorHAnsi" w:cstheme="minorHAnsi"/>
          <w:spacing w:val="-6"/>
        </w:rPr>
        <w:t xml:space="preserve"> </w:t>
      </w:r>
      <w:r w:rsidRPr="00334815">
        <w:rPr>
          <w:rFonts w:asciiTheme="minorHAnsi" w:hAnsiTheme="minorHAnsi" w:cstheme="minorHAnsi"/>
        </w:rPr>
        <w:t>is</w:t>
      </w:r>
      <w:r w:rsidRPr="00334815">
        <w:rPr>
          <w:rFonts w:asciiTheme="minorHAnsi" w:hAnsiTheme="minorHAnsi" w:cstheme="minorHAnsi"/>
          <w:spacing w:val="-6"/>
        </w:rPr>
        <w:t xml:space="preserve"> </w:t>
      </w:r>
      <w:r w:rsidRPr="00334815">
        <w:rPr>
          <w:rFonts w:asciiTheme="minorHAnsi" w:hAnsiTheme="minorHAnsi" w:cstheme="minorHAnsi"/>
          <w:spacing w:val="-1"/>
        </w:rPr>
        <w:t>displayed.</w:t>
      </w:r>
      <w:r w:rsidRPr="00334815">
        <w:rPr>
          <w:rFonts w:asciiTheme="minorHAnsi" w:hAnsiTheme="minorHAnsi" w:cstheme="minorHAnsi"/>
          <w:spacing w:val="-6"/>
        </w:rPr>
        <w:t xml:space="preserve"> </w:t>
      </w:r>
      <w:r w:rsidRPr="00334815">
        <w:rPr>
          <w:rFonts w:asciiTheme="minorHAnsi" w:hAnsiTheme="minorHAnsi" w:cstheme="minorHAnsi"/>
        </w:rPr>
        <w:t>If</w:t>
      </w:r>
      <w:r w:rsidRPr="00334815">
        <w:rPr>
          <w:rFonts w:asciiTheme="minorHAnsi" w:hAnsiTheme="minorHAnsi" w:cstheme="minorHAnsi"/>
          <w:spacing w:val="-6"/>
        </w:rPr>
        <w:t xml:space="preserve"> </w:t>
      </w:r>
      <w:r w:rsidRPr="00334815">
        <w:rPr>
          <w:rFonts w:asciiTheme="minorHAnsi" w:hAnsiTheme="minorHAnsi" w:cstheme="minorHAnsi"/>
          <w:spacing w:val="-1"/>
        </w:rPr>
        <w:t>this</w:t>
      </w:r>
      <w:r w:rsidRPr="00334815">
        <w:rPr>
          <w:rFonts w:asciiTheme="minorHAnsi" w:hAnsiTheme="minorHAnsi" w:cstheme="minorHAnsi"/>
          <w:spacing w:val="41"/>
          <w:w w:val="99"/>
        </w:rPr>
        <w:t xml:space="preserve"> </w:t>
      </w:r>
      <w:r w:rsidRPr="00334815">
        <w:rPr>
          <w:rFonts w:asciiTheme="minorHAnsi" w:hAnsiTheme="minorHAnsi" w:cstheme="minorHAnsi"/>
        </w:rPr>
        <w:t>borrower</w:t>
      </w:r>
      <w:r w:rsidRPr="00334815">
        <w:rPr>
          <w:rFonts w:asciiTheme="minorHAnsi" w:hAnsiTheme="minorHAnsi" w:cstheme="minorHAnsi"/>
          <w:spacing w:val="-5"/>
        </w:rPr>
        <w:t xml:space="preserve"> </w:t>
      </w:r>
      <w:r w:rsidRPr="00334815">
        <w:rPr>
          <w:rFonts w:asciiTheme="minorHAnsi" w:hAnsiTheme="minorHAnsi" w:cstheme="minorHAnsi"/>
        </w:rPr>
        <w:t>is</w:t>
      </w:r>
      <w:r w:rsidRPr="00334815">
        <w:rPr>
          <w:rFonts w:asciiTheme="minorHAnsi" w:hAnsiTheme="minorHAnsi" w:cstheme="minorHAnsi"/>
          <w:spacing w:val="-4"/>
        </w:rPr>
        <w:t xml:space="preserve"> </w:t>
      </w:r>
      <w:r w:rsidRPr="00334815">
        <w:rPr>
          <w:rFonts w:asciiTheme="minorHAnsi" w:hAnsiTheme="minorHAnsi" w:cstheme="minorHAnsi"/>
        </w:rPr>
        <w:t>not</w:t>
      </w:r>
      <w:r w:rsidRPr="00334815">
        <w:rPr>
          <w:rFonts w:asciiTheme="minorHAnsi" w:hAnsiTheme="minorHAnsi" w:cstheme="minorHAnsi"/>
          <w:spacing w:val="-4"/>
        </w:rPr>
        <w:t xml:space="preserve"> </w:t>
      </w:r>
      <w:r w:rsidRPr="00334815">
        <w:rPr>
          <w:rFonts w:asciiTheme="minorHAnsi" w:hAnsiTheme="minorHAnsi" w:cstheme="minorHAnsi"/>
        </w:rPr>
        <w:t>the</w:t>
      </w:r>
      <w:r w:rsidRPr="00334815">
        <w:rPr>
          <w:rFonts w:asciiTheme="minorHAnsi" w:hAnsiTheme="minorHAnsi" w:cstheme="minorHAnsi"/>
          <w:spacing w:val="-5"/>
        </w:rPr>
        <w:t xml:space="preserve"> </w:t>
      </w:r>
      <w:r w:rsidRPr="00334815">
        <w:rPr>
          <w:rFonts w:asciiTheme="minorHAnsi" w:hAnsiTheme="minorHAnsi" w:cstheme="minorHAnsi"/>
        </w:rPr>
        <w:t>last</w:t>
      </w:r>
      <w:r w:rsidRPr="00334815">
        <w:rPr>
          <w:rFonts w:asciiTheme="minorHAnsi" w:hAnsiTheme="minorHAnsi" w:cstheme="minorHAnsi"/>
          <w:spacing w:val="-5"/>
        </w:rPr>
        <w:t xml:space="preserve"> </w:t>
      </w:r>
      <w:r w:rsidRPr="00334815">
        <w:rPr>
          <w:rFonts w:asciiTheme="minorHAnsi" w:hAnsiTheme="minorHAnsi" w:cstheme="minorHAnsi"/>
        </w:rPr>
        <w:t>borrower</w:t>
      </w:r>
      <w:r w:rsidRPr="00334815">
        <w:rPr>
          <w:rFonts w:asciiTheme="minorHAnsi" w:hAnsiTheme="minorHAnsi" w:cstheme="minorHAnsi"/>
          <w:spacing w:val="-4"/>
        </w:rPr>
        <w:t xml:space="preserve"> </w:t>
      </w:r>
      <w:r w:rsidRPr="00334815">
        <w:rPr>
          <w:rFonts w:asciiTheme="minorHAnsi" w:hAnsiTheme="minorHAnsi" w:cstheme="minorHAnsi"/>
        </w:rPr>
        <w:t>in</w:t>
      </w:r>
      <w:r w:rsidRPr="00334815">
        <w:rPr>
          <w:rFonts w:asciiTheme="minorHAnsi" w:hAnsiTheme="minorHAnsi" w:cstheme="minorHAnsi"/>
          <w:spacing w:val="-4"/>
        </w:rPr>
        <w:t xml:space="preserve"> </w:t>
      </w:r>
      <w:r w:rsidRPr="00334815">
        <w:rPr>
          <w:rFonts w:asciiTheme="minorHAnsi" w:hAnsiTheme="minorHAnsi" w:cstheme="minorHAnsi"/>
        </w:rPr>
        <w:t>your</w:t>
      </w:r>
      <w:r w:rsidRPr="00334815">
        <w:rPr>
          <w:rFonts w:asciiTheme="minorHAnsi" w:hAnsiTheme="minorHAnsi" w:cstheme="minorHAnsi"/>
          <w:spacing w:val="-5"/>
        </w:rPr>
        <w:t xml:space="preserve"> </w:t>
      </w:r>
      <w:r w:rsidRPr="00334815">
        <w:rPr>
          <w:rFonts w:asciiTheme="minorHAnsi" w:hAnsiTheme="minorHAnsi" w:cstheme="minorHAnsi"/>
        </w:rPr>
        <w:t>portfolio,</w:t>
      </w:r>
      <w:r w:rsidRPr="00334815">
        <w:rPr>
          <w:rFonts w:asciiTheme="minorHAnsi" w:hAnsiTheme="minorHAnsi" w:cstheme="minorHAnsi"/>
          <w:spacing w:val="-4"/>
        </w:rPr>
        <w:t xml:space="preserve"> </w:t>
      </w:r>
      <w:r w:rsidRPr="00334815">
        <w:rPr>
          <w:rFonts w:asciiTheme="minorHAnsi" w:hAnsiTheme="minorHAnsi" w:cstheme="minorHAnsi"/>
        </w:rPr>
        <w:t>proceed</w:t>
      </w:r>
      <w:r w:rsidRPr="00334815">
        <w:rPr>
          <w:rFonts w:asciiTheme="minorHAnsi" w:hAnsiTheme="minorHAnsi" w:cstheme="minorHAnsi"/>
          <w:spacing w:val="-4"/>
        </w:rPr>
        <w:t xml:space="preserve"> </w:t>
      </w:r>
      <w:r w:rsidRPr="00334815">
        <w:rPr>
          <w:rFonts w:asciiTheme="minorHAnsi" w:hAnsiTheme="minorHAnsi" w:cstheme="minorHAnsi"/>
          <w:spacing w:val="-1"/>
        </w:rPr>
        <w:t>to</w:t>
      </w:r>
      <w:r w:rsidRPr="00334815">
        <w:rPr>
          <w:rFonts w:asciiTheme="minorHAnsi" w:hAnsiTheme="minorHAnsi" w:cstheme="minorHAnsi"/>
          <w:spacing w:val="-5"/>
        </w:rPr>
        <w:t xml:space="preserve"> </w:t>
      </w:r>
      <w:r w:rsidRPr="00334815">
        <w:rPr>
          <w:rFonts w:asciiTheme="minorHAnsi" w:hAnsiTheme="minorHAnsi" w:cstheme="minorHAnsi"/>
        </w:rPr>
        <w:t>step</w:t>
      </w:r>
      <w:r w:rsidRPr="00334815">
        <w:rPr>
          <w:rFonts w:asciiTheme="minorHAnsi" w:hAnsiTheme="minorHAnsi" w:cstheme="minorHAnsi"/>
          <w:spacing w:val="-4"/>
        </w:rPr>
        <w:t xml:space="preserve"> </w:t>
      </w:r>
      <w:r w:rsidRPr="00334815">
        <w:rPr>
          <w:rFonts w:asciiTheme="minorHAnsi" w:hAnsiTheme="minorHAnsi" w:cstheme="minorHAnsi"/>
        </w:rPr>
        <w:t>3d.</w:t>
      </w:r>
      <w:r w:rsidRPr="00334815">
        <w:rPr>
          <w:rFonts w:asciiTheme="minorHAnsi" w:hAnsiTheme="minorHAnsi" w:cstheme="minorHAnsi"/>
          <w:spacing w:val="-4"/>
        </w:rPr>
        <w:t xml:space="preserve"> </w:t>
      </w:r>
      <w:r w:rsidRPr="00334815">
        <w:rPr>
          <w:rFonts w:asciiTheme="minorHAnsi" w:hAnsiTheme="minorHAnsi" w:cstheme="minorHAnsi"/>
        </w:rPr>
        <w:t>If</w:t>
      </w:r>
      <w:r w:rsidRPr="00334815">
        <w:rPr>
          <w:rFonts w:asciiTheme="minorHAnsi" w:hAnsiTheme="minorHAnsi" w:cstheme="minorHAnsi"/>
          <w:spacing w:val="-5"/>
        </w:rPr>
        <w:t xml:space="preserve"> </w:t>
      </w:r>
      <w:r w:rsidRPr="00334815">
        <w:rPr>
          <w:rFonts w:asciiTheme="minorHAnsi" w:hAnsiTheme="minorHAnsi" w:cstheme="minorHAnsi"/>
        </w:rPr>
        <w:t>this</w:t>
      </w:r>
      <w:r w:rsidRPr="00334815">
        <w:rPr>
          <w:rFonts w:asciiTheme="minorHAnsi" w:hAnsiTheme="minorHAnsi" w:cstheme="minorHAnsi"/>
          <w:spacing w:val="-5"/>
        </w:rPr>
        <w:t xml:space="preserve"> </w:t>
      </w:r>
      <w:r w:rsidRPr="00334815">
        <w:rPr>
          <w:rFonts w:asciiTheme="minorHAnsi" w:hAnsiTheme="minorHAnsi" w:cstheme="minorHAnsi"/>
        </w:rPr>
        <w:t>is</w:t>
      </w:r>
      <w:r w:rsidRPr="00334815">
        <w:rPr>
          <w:rFonts w:asciiTheme="minorHAnsi" w:hAnsiTheme="minorHAnsi" w:cstheme="minorHAnsi"/>
          <w:spacing w:val="-5"/>
        </w:rPr>
        <w:t xml:space="preserve"> </w:t>
      </w:r>
      <w:r w:rsidRPr="00334815">
        <w:rPr>
          <w:rFonts w:asciiTheme="minorHAnsi" w:hAnsiTheme="minorHAnsi" w:cstheme="minorHAnsi"/>
        </w:rPr>
        <w:t>the</w:t>
      </w:r>
      <w:r w:rsidRPr="00334815">
        <w:rPr>
          <w:rFonts w:asciiTheme="minorHAnsi" w:hAnsiTheme="minorHAnsi" w:cstheme="minorHAnsi"/>
          <w:spacing w:val="-4"/>
        </w:rPr>
        <w:t xml:space="preserve"> </w:t>
      </w:r>
      <w:r w:rsidRPr="00334815">
        <w:rPr>
          <w:rFonts w:asciiTheme="minorHAnsi" w:hAnsiTheme="minorHAnsi" w:cstheme="minorHAnsi"/>
          <w:spacing w:val="-1"/>
        </w:rPr>
        <w:t>last</w:t>
      </w:r>
      <w:r w:rsidRPr="00334815">
        <w:rPr>
          <w:rFonts w:asciiTheme="minorHAnsi" w:hAnsiTheme="minorHAnsi" w:cstheme="minorHAnsi"/>
          <w:spacing w:val="24"/>
          <w:w w:val="99"/>
        </w:rPr>
        <w:t xml:space="preserve"> </w:t>
      </w:r>
      <w:r w:rsidRPr="00334815">
        <w:rPr>
          <w:rFonts w:asciiTheme="minorHAnsi" w:hAnsiTheme="minorHAnsi" w:cstheme="minorHAnsi"/>
        </w:rPr>
        <w:t>borrower</w:t>
      </w:r>
      <w:r w:rsidRPr="00334815">
        <w:rPr>
          <w:rFonts w:asciiTheme="minorHAnsi" w:hAnsiTheme="minorHAnsi" w:cstheme="minorHAnsi"/>
          <w:spacing w:val="-8"/>
        </w:rPr>
        <w:t xml:space="preserve"> </w:t>
      </w:r>
      <w:r w:rsidRPr="00334815">
        <w:rPr>
          <w:rFonts w:asciiTheme="minorHAnsi" w:hAnsiTheme="minorHAnsi" w:cstheme="minorHAnsi"/>
        </w:rPr>
        <w:t>in</w:t>
      </w:r>
      <w:r w:rsidRPr="00334815">
        <w:rPr>
          <w:rFonts w:asciiTheme="minorHAnsi" w:hAnsiTheme="minorHAnsi" w:cstheme="minorHAnsi"/>
          <w:spacing w:val="-8"/>
        </w:rPr>
        <w:t xml:space="preserve"> </w:t>
      </w:r>
      <w:r w:rsidRPr="00334815">
        <w:rPr>
          <w:rFonts w:asciiTheme="minorHAnsi" w:hAnsiTheme="minorHAnsi" w:cstheme="minorHAnsi"/>
        </w:rPr>
        <w:t>your</w:t>
      </w:r>
      <w:r w:rsidRPr="00334815">
        <w:rPr>
          <w:rFonts w:asciiTheme="minorHAnsi" w:hAnsiTheme="minorHAnsi" w:cstheme="minorHAnsi"/>
          <w:spacing w:val="-7"/>
        </w:rPr>
        <w:t xml:space="preserve"> </w:t>
      </w:r>
      <w:r w:rsidRPr="00334815">
        <w:rPr>
          <w:rFonts w:asciiTheme="minorHAnsi" w:hAnsiTheme="minorHAnsi" w:cstheme="minorHAnsi"/>
        </w:rPr>
        <w:t>portfolio,</w:t>
      </w:r>
      <w:r w:rsidRPr="00334815">
        <w:rPr>
          <w:rFonts w:asciiTheme="minorHAnsi" w:hAnsiTheme="minorHAnsi" w:cstheme="minorHAnsi"/>
          <w:spacing w:val="-8"/>
        </w:rPr>
        <w:t xml:space="preserve"> </w:t>
      </w:r>
      <w:r w:rsidRPr="00334815">
        <w:rPr>
          <w:rFonts w:asciiTheme="minorHAnsi" w:hAnsiTheme="minorHAnsi" w:cstheme="minorHAnsi"/>
        </w:rPr>
        <w:t>click</w:t>
      </w:r>
      <w:r w:rsidRPr="00334815">
        <w:rPr>
          <w:rFonts w:asciiTheme="minorHAnsi" w:hAnsiTheme="minorHAnsi" w:cstheme="minorHAnsi"/>
          <w:spacing w:val="-7"/>
        </w:rPr>
        <w:t xml:space="preserve"> </w:t>
      </w:r>
      <w:r w:rsidRPr="00334815">
        <w:rPr>
          <w:rFonts w:asciiTheme="minorHAnsi" w:hAnsiTheme="minorHAnsi" w:cstheme="minorHAnsi"/>
          <w:b/>
          <w:i/>
          <w:spacing w:val="-1"/>
        </w:rPr>
        <w:t>Review</w:t>
      </w:r>
      <w:r w:rsidRPr="00334815">
        <w:rPr>
          <w:rFonts w:asciiTheme="minorHAnsi" w:hAnsiTheme="minorHAnsi" w:cstheme="minorHAnsi"/>
          <w:b/>
          <w:i/>
          <w:spacing w:val="-8"/>
        </w:rPr>
        <w:t xml:space="preserve"> </w:t>
      </w:r>
      <w:r w:rsidRPr="00334815">
        <w:rPr>
          <w:rFonts w:asciiTheme="minorHAnsi" w:hAnsiTheme="minorHAnsi" w:cstheme="minorHAnsi"/>
          <w:b/>
          <w:i/>
        </w:rPr>
        <w:t>Transmission</w:t>
      </w:r>
      <w:r w:rsidRPr="00334815">
        <w:rPr>
          <w:rFonts w:asciiTheme="minorHAnsi" w:hAnsiTheme="minorHAnsi" w:cstheme="minorHAnsi"/>
        </w:rPr>
        <w:t>.</w:t>
      </w:r>
      <w:r w:rsidRPr="00334815">
        <w:rPr>
          <w:rFonts w:asciiTheme="minorHAnsi" w:hAnsiTheme="minorHAnsi" w:cstheme="minorHAnsi"/>
          <w:spacing w:val="-7"/>
        </w:rPr>
        <w:t xml:space="preserve"> </w:t>
      </w:r>
      <w:r w:rsidRPr="00334815">
        <w:rPr>
          <w:rFonts w:asciiTheme="minorHAnsi" w:hAnsiTheme="minorHAnsi" w:cstheme="minorHAnsi"/>
        </w:rPr>
        <w:t>The</w:t>
      </w:r>
      <w:r w:rsidRPr="00334815">
        <w:rPr>
          <w:rFonts w:asciiTheme="minorHAnsi" w:hAnsiTheme="minorHAnsi" w:cstheme="minorHAnsi"/>
          <w:spacing w:val="-8"/>
        </w:rPr>
        <w:t xml:space="preserve"> </w:t>
      </w:r>
      <w:r w:rsidRPr="00334815">
        <w:rPr>
          <w:rFonts w:asciiTheme="minorHAnsi" w:hAnsiTheme="minorHAnsi" w:cstheme="minorHAnsi"/>
        </w:rPr>
        <w:t>Review</w:t>
      </w:r>
      <w:r w:rsidRPr="00334815">
        <w:rPr>
          <w:rFonts w:asciiTheme="minorHAnsi" w:hAnsiTheme="minorHAnsi" w:cstheme="minorHAnsi"/>
          <w:spacing w:val="-6"/>
        </w:rPr>
        <w:t xml:space="preserve"> </w:t>
      </w:r>
      <w:r w:rsidRPr="00334815">
        <w:rPr>
          <w:rFonts w:asciiTheme="minorHAnsi" w:hAnsiTheme="minorHAnsi" w:cstheme="minorHAnsi"/>
        </w:rPr>
        <w:t>Monthly</w:t>
      </w:r>
      <w:r w:rsidRPr="00334815">
        <w:rPr>
          <w:rFonts w:asciiTheme="minorHAnsi" w:hAnsiTheme="minorHAnsi" w:cstheme="minorHAnsi"/>
          <w:spacing w:val="-8"/>
        </w:rPr>
        <w:t xml:space="preserve"> </w:t>
      </w:r>
      <w:r w:rsidRPr="00334815">
        <w:rPr>
          <w:rFonts w:asciiTheme="minorHAnsi" w:hAnsiTheme="minorHAnsi" w:cstheme="minorHAnsi"/>
        </w:rPr>
        <w:t>Default</w:t>
      </w:r>
      <w:r w:rsidRPr="00334815">
        <w:rPr>
          <w:rFonts w:asciiTheme="minorHAnsi" w:hAnsiTheme="minorHAnsi" w:cstheme="minorHAnsi"/>
          <w:spacing w:val="27"/>
          <w:w w:val="99"/>
        </w:rPr>
        <w:t xml:space="preserve"> </w:t>
      </w:r>
      <w:r w:rsidRPr="00334815">
        <w:rPr>
          <w:rFonts w:asciiTheme="minorHAnsi" w:hAnsiTheme="minorHAnsi" w:cstheme="minorHAnsi"/>
        </w:rPr>
        <w:t>Status</w:t>
      </w:r>
      <w:r w:rsidRPr="00334815">
        <w:rPr>
          <w:rFonts w:asciiTheme="minorHAnsi" w:hAnsiTheme="minorHAnsi" w:cstheme="minorHAnsi"/>
          <w:spacing w:val="-5"/>
        </w:rPr>
        <w:t xml:space="preserve"> </w:t>
      </w:r>
      <w:r w:rsidRPr="00334815">
        <w:rPr>
          <w:rFonts w:asciiTheme="minorHAnsi" w:hAnsiTheme="minorHAnsi" w:cstheme="minorHAnsi"/>
        </w:rPr>
        <w:t>Reports</w:t>
      </w:r>
      <w:r w:rsidRPr="00334815">
        <w:rPr>
          <w:rFonts w:asciiTheme="minorHAnsi" w:hAnsiTheme="minorHAnsi" w:cstheme="minorHAnsi"/>
          <w:spacing w:val="-5"/>
        </w:rPr>
        <w:t xml:space="preserve"> </w:t>
      </w:r>
      <w:r w:rsidRPr="00334815">
        <w:rPr>
          <w:rFonts w:asciiTheme="minorHAnsi" w:hAnsiTheme="minorHAnsi" w:cstheme="minorHAnsi"/>
        </w:rPr>
        <w:t>page</w:t>
      </w:r>
      <w:r w:rsidRPr="00334815">
        <w:rPr>
          <w:rFonts w:asciiTheme="minorHAnsi" w:hAnsiTheme="minorHAnsi" w:cstheme="minorHAnsi"/>
          <w:spacing w:val="-5"/>
        </w:rPr>
        <w:t xml:space="preserve"> </w:t>
      </w:r>
      <w:r w:rsidRPr="00334815">
        <w:rPr>
          <w:rFonts w:asciiTheme="minorHAnsi" w:hAnsiTheme="minorHAnsi" w:cstheme="minorHAnsi"/>
        </w:rPr>
        <w:t>is</w:t>
      </w:r>
      <w:r w:rsidRPr="00334815">
        <w:rPr>
          <w:rFonts w:asciiTheme="minorHAnsi" w:hAnsiTheme="minorHAnsi" w:cstheme="minorHAnsi"/>
          <w:spacing w:val="-5"/>
        </w:rPr>
        <w:t xml:space="preserve"> </w:t>
      </w:r>
      <w:r w:rsidRPr="00334815">
        <w:rPr>
          <w:rFonts w:asciiTheme="minorHAnsi" w:hAnsiTheme="minorHAnsi" w:cstheme="minorHAnsi"/>
          <w:spacing w:val="-1"/>
        </w:rPr>
        <w:t>displayed</w:t>
      </w:r>
      <w:r w:rsidRPr="00334815">
        <w:rPr>
          <w:rFonts w:asciiTheme="minorHAnsi" w:hAnsiTheme="minorHAnsi" w:cstheme="minorHAnsi"/>
          <w:spacing w:val="-5"/>
        </w:rPr>
        <w:t xml:space="preserve"> </w:t>
      </w:r>
      <w:r w:rsidRPr="00334815">
        <w:rPr>
          <w:rFonts w:asciiTheme="minorHAnsi" w:hAnsiTheme="minorHAnsi" w:cstheme="minorHAnsi"/>
        </w:rPr>
        <w:t>with</w:t>
      </w:r>
      <w:r w:rsidRPr="00334815">
        <w:rPr>
          <w:rFonts w:asciiTheme="minorHAnsi" w:hAnsiTheme="minorHAnsi" w:cstheme="minorHAnsi"/>
          <w:spacing w:val="-5"/>
        </w:rPr>
        <w:t xml:space="preserve"> </w:t>
      </w:r>
      <w:r w:rsidRPr="00334815">
        <w:rPr>
          <w:rFonts w:asciiTheme="minorHAnsi" w:hAnsiTheme="minorHAnsi" w:cstheme="minorHAnsi"/>
        </w:rPr>
        <w:t>the</w:t>
      </w:r>
      <w:r w:rsidRPr="00334815">
        <w:rPr>
          <w:rFonts w:asciiTheme="minorHAnsi" w:hAnsiTheme="minorHAnsi" w:cstheme="minorHAnsi"/>
          <w:spacing w:val="-5"/>
        </w:rPr>
        <w:t xml:space="preserve"> </w:t>
      </w:r>
      <w:r w:rsidRPr="00334815">
        <w:rPr>
          <w:rFonts w:asciiTheme="minorHAnsi" w:hAnsiTheme="minorHAnsi" w:cstheme="minorHAnsi"/>
        </w:rPr>
        <w:t>input</w:t>
      </w:r>
      <w:r w:rsidRPr="00334815">
        <w:rPr>
          <w:rFonts w:asciiTheme="minorHAnsi" w:hAnsiTheme="minorHAnsi" w:cstheme="minorHAnsi"/>
          <w:spacing w:val="-5"/>
        </w:rPr>
        <w:t xml:space="preserve"> </w:t>
      </w:r>
      <w:r w:rsidRPr="00334815">
        <w:rPr>
          <w:rFonts w:asciiTheme="minorHAnsi" w:hAnsiTheme="minorHAnsi" w:cstheme="minorHAnsi"/>
        </w:rPr>
        <w:t>status</w:t>
      </w:r>
      <w:r w:rsidRPr="00334815">
        <w:rPr>
          <w:rFonts w:asciiTheme="minorHAnsi" w:hAnsiTheme="minorHAnsi" w:cstheme="minorHAnsi"/>
          <w:spacing w:val="-5"/>
        </w:rPr>
        <w:t xml:space="preserve"> </w:t>
      </w:r>
      <w:r w:rsidRPr="00334815">
        <w:rPr>
          <w:rFonts w:asciiTheme="minorHAnsi" w:hAnsiTheme="minorHAnsi" w:cstheme="minorHAnsi"/>
        </w:rPr>
        <w:t>data.</w:t>
      </w:r>
      <w:r w:rsidRPr="00334815">
        <w:rPr>
          <w:rFonts w:asciiTheme="minorHAnsi" w:hAnsiTheme="minorHAnsi" w:cstheme="minorHAnsi"/>
          <w:spacing w:val="-6"/>
        </w:rPr>
        <w:t xml:space="preserve"> </w:t>
      </w:r>
      <w:r w:rsidRPr="00334815">
        <w:rPr>
          <w:rFonts w:asciiTheme="minorHAnsi" w:hAnsiTheme="minorHAnsi" w:cstheme="minorHAnsi"/>
        </w:rPr>
        <w:t>Refer</w:t>
      </w:r>
      <w:r w:rsidRPr="00334815">
        <w:rPr>
          <w:rFonts w:asciiTheme="minorHAnsi" w:hAnsiTheme="minorHAnsi" w:cstheme="minorHAnsi"/>
          <w:spacing w:val="-5"/>
        </w:rPr>
        <w:t xml:space="preserve"> </w:t>
      </w:r>
      <w:r w:rsidRPr="00334815">
        <w:rPr>
          <w:rFonts w:asciiTheme="minorHAnsi" w:hAnsiTheme="minorHAnsi" w:cstheme="minorHAnsi"/>
        </w:rPr>
        <w:t>to</w:t>
      </w:r>
      <w:r w:rsidRPr="00334815">
        <w:rPr>
          <w:rFonts w:asciiTheme="minorHAnsi" w:hAnsiTheme="minorHAnsi" w:cstheme="minorHAnsi"/>
          <w:spacing w:val="-5"/>
        </w:rPr>
        <w:t xml:space="preserve"> </w:t>
      </w:r>
      <w:r w:rsidRPr="00334815">
        <w:rPr>
          <w:rFonts w:asciiTheme="minorHAnsi" w:hAnsiTheme="minorHAnsi" w:cstheme="minorHAnsi"/>
        </w:rPr>
        <w:t>the</w:t>
      </w:r>
      <w:r w:rsidRPr="00334815">
        <w:rPr>
          <w:rFonts w:asciiTheme="minorHAnsi" w:hAnsiTheme="minorHAnsi" w:cstheme="minorHAnsi"/>
          <w:spacing w:val="-5"/>
        </w:rPr>
        <w:t xml:space="preserve"> </w:t>
      </w:r>
      <w:r w:rsidRPr="00334815">
        <w:rPr>
          <w:rFonts w:asciiTheme="minorHAnsi" w:hAnsiTheme="minorHAnsi" w:cstheme="minorHAnsi"/>
        </w:rPr>
        <w:t>Help</w:t>
      </w:r>
      <w:r w:rsidRPr="00334815">
        <w:rPr>
          <w:rFonts w:asciiTheme="minorHAnsi" w:hAnsiTheme="minorHAnsi" w:cstheme="minorHAnsi"/>
          <w:spacing w:val="-5"/>
        </w:rPr>
        <w:t xml:space="preserve"> </w:t>
      </w:r>
      <w:r w:rsidRPr="00334815">
        <w:rPr>
          <w:rFonts w:asciiTheme="minorHAnsi" w:hAnsiTheme="minorHAnsi" w:cstheme="minorHAnsi"/>
        </w:rPr>
        <w:t>for</w:t>
      </w:r>
      <w:r w:rsidRPr="00334815">
        <w:rPr>
          <w:rFonts w:asciiTheme="minorHAnsi" w:hAnsiTheme="minorHAnsi" w:cstheme="minorHAnsi"/>
          <w:spacing w:val="28"/>
          <w:w w:val="99"/>
        </w:rPr>
        <w:t xml:space="preserve"> </w:t>
      </w:r>
      <w:r w:rsidRPr="00334815">
        <w:rPr>
          <w:rFonts w:asciiTheme="minorHAnsi" w:hAnsiTheme="minorHAnsi" w:cstheme="minorHAnsi"/>
        </w:rPr>
        <w:t>reviewing,</w:t>
      </w:r>
      <w:r w:rsidRPr="00334815">
        <w:rPr>
          <w:rFonts w:asciiTheme="minorHAnsi" w:hAnsiTheme="minorHAnsi" w:cstheme="minorHAnsi"/>
          <w:spacing w:val="-9"/>
        </w:rPr>
        <w:t xml:space="preserve"> </w:t>
      </w:r>
      <w:r w:rsidRPr="00334815">
        <w:rPr>
          <w:rFonts w:asciiTheme="minorHAnsi" w:hAnsiTheme="minorHAnsi" w:cstheme="minorHAnsi"/>
        </w:rPr>
        <w:t>modifying,</w:t>
      </w:r>
      <w:r w:rsidRPr="00334815">
        <w:rPr>
          <w:rFonts w:asciiTheme="minorHAnsi" w:hAnsiTheme="minorHAnsi" w:cstheme="minorHAnsi"/>
          <w:spacing w:val="-8"/>
        </w:rPr>
        <w:t xml:space="preserve"> </w:t>
      </w:r>
      <w:r w:rsidRPr="00334815">
        <w:rPr>
          <w:rFonts w:asciiTheme="minorHAnsi" w:hAnsiTheme="minorHAnsi" w:cstheme="minorHAnsi"/>
        </w:rPr>
        <w:t>deleting,</w:t>
      </w:r>
      <w:r w:rsidRPr="00334815">
        <w:rPr>
          <w:rFonts w:asciiTheme="minorHAnsi" w:hAnsiTheme="minorHAnsi" w:cstheme="minorHAnsi"/>
          <w:spacing w:val="-8"/>
        </w:rPr>
        <w:t xml:space="preserve"> </w:t>
      </w:r>
      <w:r w:rsidRPr="00334815">
        <w:rPr>
          <w:rFonts w:asciiTheme="minorHAnsi" w:hAnsiTheme="minorHAnsi" w:cstheme="minorHAnsi"/>
          <w:spacing w:val="-1"/>
        </w:rPr>
        <w:t>and/or</w:t>
      </w:r>
      <w:r w:rsidRPr="00334815">
        <w:rPr>
          <w:rFonts w:asciiTheme="minorHAnsi" w:hAnsiTheme="minorHAnsi" w:cstheme="minorHAnsi"/>
          <w:spacing w:val="-8"/>
        </w:rPr>
        <w:t xml:space="preserve"> </w:t>
      </w:r>
      <w:r w:rsidRPr="00334815">
        <w:rPr>
          <w:rFonts w:asciiTheme="minorHAnsi" w:hAnsiTheme="minorHAnsi" w:cstheme="minorHAnsi"/>
        </w:rPr>
        <w:t>submitting</w:t>
      </w:r>
      <w:r w:rsidRPr="00334815">
        <w:rPr>
          <w:rFonts w:asciiTheme="minorHAnsi" w:hAnsiTheme="minorHAnsi" w:cstheme="minorHAnsi"/>
          <w:spacing w:val="-8"/>
        </w:rPr>
        <w:t xml:space="preserve"> </w:t>
      </w:r>
      <w:r w:rsidRPr="00334815">
        <w:rPr>
          <w:rFonts w:asciiTheme="minorHAnsi" w:hAnsiTheme="minorHAnsi" w:cstheme="minorHAnsi"/>
        </w:rPr>
        <w:t>monthly</w:t>
      </w:r>
      <w:r w:rsidRPr="00334815">
        <w:rPr>
          <w:rFonts w:asciiTheme="minorHAnsi" w:hAnsiTheme="minorHAnsi" w:cstheme="minorHAnsi"/>
          <w:spacing w:val="-8"/>
        </w:rPr>
        <w:t xml:space="preserve"> </w:t>
      </w:r>
      <w:r w:rsidRPr="00334815">
        <w:rPr>
          <w:rFonts w:asciiTheme="minorHAnsi" w:hAnsiTheme="minorHAnsi" w:cstheme="minorHAnsi"/>
        </w:rPr>
        <w:t>default</w:t>
      </w:r>
      <w:r w:rsidRPr="00334815">
        <w:rPr>
          <w:rFonts w:asciiTheme="minorHAnsi" w:hAnsiTheme="minorHAnsi" w:cstheme="minorHAnsi"/>
          <w:spacing w:val="-9"/>
        </w:rPr>
        <w:t xml:space="preserve"> </w:t>
      </w:r>
      <w:r w:rsidRPr="00334815">
        <w:rPr>
          <w:rFonts w:asciiTheme="minorHAnsi" w:hAnsiTheme="minorHAnsi" w:cstheme="minorHAnsi"/>
        </w:rPr>
        <w:t>status</w:t>
      </w:r>
      <w:r w:rsidRPr="00334815">
        <w:rPr>
          <w:rFonts w:asciiTheme="minorHAnsi" w:hAnsiTheme="minorHAnsi" w:cstheme="minorHAnsi"/>
          <w:spacing w:val="-9"/>
        </w:rPr>
        <w:t xml:space="preserve"> </w:t>
      </w:r>
      <w:r w:rsidRPr="00334815">
        <w:rPr>
          <w:rFonts w:asciiTheme="minorHAnsi" w:hAnsiTheme="minorHAnsi" w:cstheme="minorHAnsi"/>
        </w:rPr>
        <w:t>reports,</w:t>
      </w:r>
      <w:r w:rsidRPr="00334815">
        <w:rPr>
          <w:rFonts w:asciiTheme="minorHAnsi" w:hAnsiTheme="minorHAnsi" w:cstheme="minorHAnsi"/>
          <w:spacing w:val="-8"/>
        </w:rPr>
        <w:t xml:space="preserve"> </w:t>
      </w:r>
      <w:r w:rsidRPr="00334815">
        <w:rPr>
          <w:rFonts w:asciiTheme="minorHAnsi" w:hAnsiTheme="minorHAnsi" w:cstheme="minorHAnsi"/>
        </w:rPr>
        <w:t>if</w:t>
      </w:r>
      <w:r w:rsidRPr="00334815">
        <w:rPr>
          <w:rFonts w:asciiTheme="minorHAnsi" w:hAnsiTheme="minorHAnsi" w:cstheme="minorHAnsi"/>
          <w:spacing w:val="25"/>
          <w:w w:val="99"/>
        </w:rPr>
        <w:t xml:space="preserve"> </w:t>
      </w:r>
      <w:r w:rsidRPr="00334815">
        <w:rPr>
          <w:rFonts w:asciiTheme="minorHAnsi" w:hAnsiTheme="minorHAnsi" w:cstheme="minorHAnsi"/>
        </w:rPr>
        <w:t>needed.</w:t>
      </w:r>
    </w:p>
    <w:p w14:paraId="0888C301" w14:textId="77777777" w:rsidR="00334815" w:rsidRPr="00334815" w:rsidRDefault="00334815" w:rsidP="00C50D05">
      <w:pPr>
        <w:pStyle w:val="BodyText"/>
        <w:numPr>
          <w:ilvl w:val="0"/>
          <w:numId w:val="17"/>
        </w:numPr>
        <w:tabs>
          <w:tab w:val="left" w:pos="861"/>
        </w:tabs>
        <w:spacing w:before="0"/>
        <w:ind w:left="860" w:right="475"/>
        <w:rPr>
          <w:rFonts w:asciiTheme="minorHAnsi" w:hAnsiTheme="minorHAnsi" w:cstheme="minorHAnsi"/>
        </w:rPr>
      </w:pPr>
      <w:r w:rsidRPr="00334815">
        <w:rPr>
          <w:rFonts w:asciiTheme="minorHAnsi" w:hAnsiTheme="minorHAnsi" w:cstheme="minorHAnsi"/>
        </w:rPr>
        <w:t>Repeat</w:t>
      </w:r>
      <w:r w:rsidRPr="00334815">
        <w:rPr>
          <w:rFonts w:asciiTheme="minorHAnsi" w:hAnsiTheme="minorHAnsi" w:cstheme="minorHAnsi"/>
          <w:spacing w:val="-6"/>
        </w:rPr>
        <w:t xml:space="preserve"> </w:t>
      </w:r>
      <w:r w:rsidRPr="00334815">
        <w:rPr>
          <w:rFonts w:asciiTheme="minorHAnsi" w:hAnsiTheme="minorHAnsi" w:cstheme="minorHAnsi"/>
        </w:rPr>
        <w:t>steps</w:t>
      </w:r>
      <w:r w:rsidRPr="00334815">
        <w:rPr>
          <w:rFonts w:asciiTheme="minorHAnsi" w:hAnsiTheme="minorHAnsi" w:cstheme="minorHAnsi"/>
          <w:spacing w:val="-5"/>
        </w:rPr>
        <w:t xml:space="preserve"> </w:t>
      </w:r>
      <w:r w:rsidRPr="00334815">
        <w:rPr>
          <w:rFonts w:asciiTheme="minorHAnsi" w:hAnsiTheme="minorHAnsi" w:cstheme="minorHAnsi"/>
        </w:rPr>
        <w:t>3a</w:t>
      </w:r>
      <w:r w:rsidRPr="00334815">
        <w:rPr>
          <w:rFonts w:asciiTheme="minorHAnsi" w:hAnsiTheme="minorHAnsi" w:cstheme="minorHAnsi"/>
          <w:spacing w:val="-5"/>
        </w:rPr>
        <w:t xml:space="preserve"> </w:t>
      </w:r>
      <w:r w:rsidRPr="00334815">
        <w:rPr>
          <w:rFonts w:asciiTheme="minorHAnsi" w:hAnsiTheme="minorHAnsi" w:cstheme="minorHAnsi"/>
        </w:rPr>
        <w:t>through</w:t>
      </w:r>
      <w:r w:rsidRPr="00334815">
        <w:rPr>
          <w:rFonts w:asciiTheme="minorHAnsi" w:hAnsiTheme="minorHAnsi" w:cstheme="minorHAnsi"/>
          <w:spacing w:val="-7"/>
        </w:rPr>
        <w:t xml:space="preserve"> </w:t>
      </w:r>
      <w:r w:rsidRPr="00334815">
        <w:rPr>
          <w:rFonts w:asciiTheme="minorHAnsi" w:hAnsiTheme="minorHAnsi" w:cstheme="minorHAnsi"/>
        </w:rPr>
        <w:t>3c</w:t>
      </w:r>
      <w:r w:rsidRPr="00334815">
        <w:rPr>
          <w:rFonts w:asciiTheme="minorHAnsi" w:hAnsiTheme="minorHAnsi" w:cstheme="minorHAnsi"/>
          <w:spacing w:val="-5"/>
        </w:rPr>
        <w:t xml:space="preserve"> </w:t>
      </w:r>
      <w:r w:rsidRPr="00334815">
        <w:rPr>
          <w:rFonts w:asciiTheme="minorHAnsi" w:hAnsiTheme="minorHAnsi" w:cstheme="minorHAnsi"/>
        </w:rPr>
        <w:t>for</w:t>
      </w:r>
      <w:r w:rsidRPr="00334815">
        <w:rPr>
          <w:rFonts w:asciiTheme="minorHAnsi" w:hAnsiTheme="minorHAnsi" w:cstheme="minorHAnsi"/>
          <w:spacing w:val="-5"/>
        </w:rPr>
        <w:t xml:space="preserve"> </w:t>
      </w:r>
      <w:r w:rsidRPr="00334815">
        <w:rPr>
          <w:rFonts w:asciiTheme="minorHAnsi" w:hAnsiTheme="minorHAnsi" w:cstheme="minorHAnsi"/>
        </w:rPr>
        <w:t>each</w:t>
      </w:r>
      <w:r w:rsidRPr="00334815">
        <w:rPr>
          <w:rFonts w:asciiTheme="minorHAnsi" w:hAnsiTheme="minorHAnsi" w:cstheme="minorHAnsi"/>
          <w:spacing w:val="-6"/>
        </w:rPr>
        <w:t xml:space="preserve"> </w:t>
      </w:r>
      <w:r w:rsidRPr="00334815">
        <w:rPr>
          <w:rFonts w:asciiTheme="minorHAnsi" w:hAnsiTheme="minorHAnsi" w:cstheme="minorHAnsi"/>
        </w:rPr>
        <w:t>first</w:t>
      </w:r>
      <w:r w:rsidRPr="00334815">
        <w:rPr>
          <w:rFonts w:asciiTheme="minorHAnsi" w:hAnsiTheme="minorHAnsi" w:cstheme="minorHAnsi"/>
          <w:spacing w:val="-6"/>
        </w:rPr>
        <w:t xml:space="preserve"> </w:t>
      </w:r>
      <w:r w:rsidRPr="00334815">
        <w:rPr>
          <w:rFonts w:asciiTheme="minorHAnsi" w:hAnsiTheme="minorHAnsi" w:cstheme="minorHAnsi"/>
        </w:rPr>
        <w:t>time</w:t>
      </w:r>
      <w:r w:rsidRPr="00334815">
        <w:rPr>
          <w:rFonts w:asciiTheme="minorHAnsi" w:hAnsiTheme="minorHAnsi" w:cstheme="minorHAnsi"/>
          <w:spacing w:val="-5"/>
        </w:rPr>
        <w:t xml:space="preserve"> </w:t>
      </w:r>
      <w:r w:rsidRPr="00334815">
        <w:rPr>
          <w:rFonts w:asciiTheme="minorHAnsi" w:hAnsiTheme="minorHAnsi" w:cstheme="minorHAnsi"/>
          <w:spacing w:val="-1"/>
        </w:rPr>
        <w:t>borrower,</w:t>
      </w:r>
      <w:r w:rsidRPr="00334815">
        <w:rPr>
          <w:rFonts w:asciiTheme="minorHAnsi" w:hAnsiTheme="minorHAnsi" w:cstheme="minorHAnsi"/>
          <w:spacing w:val="-5"/>
        </w:rPr>
        <w:t xml:space="preserve"> </w:t>
      </w:r>
      <w:r w:rsidRPr="00334815">
        <w:rPr>
          <w:rFonts w:asciiTheme="minorHAnsi" w:hAnsiTheme="minorHAnsi" w:cstheme="minorHAnsi"/>
        </w:rPr>
        <w:t>or</w:t>
      </w:r>
      <w:r w:rsidRPr="00334815">
        <w:rPr>
          <w:rFonts w:asciiTheme="minorHAnsi" w:hAnsiTheme="minorHAnsi" w:cstheme="minorHAnsi"/>
          <w:spacing w:val="-5"/>
        </w:rPr>
        <w:t xml:space="preserve"> </w:t>
      </w:r>
      <w:r w:rsidRPr="00334815">
        <w:rPr>
          <w:rFonts w:asciiTheme="minorHAnsi" w:hAnsiTheme="minorHAnsi" w:cstheme="minorHAnsi"/>
        </w:rPr>
        <w:t>to</w:t>
      </w:r>
      <w:r w:rsidRPr="00334815">
        <w:rPr>
          <w:rFonts w:asciiTheme="minorHAnsi" w:hAnsiTheme="minorHAnsi" w:cstheme="minorHAnsi"/>
          <w:spacing w:val="-5"/>
        </w:rPr>
        <w:t xml:space="preserve"> </w:t>
      </w:r>
      <w:r w:rsidRPr="00334815">
        <w:rPr>
          <w:rFonts w:asciiTheme="minorHAnsi" w:hAnsiTheme="minorHAnsi" w:cstheme="minorHAnsi"/>
        </w:rPr>
        <w:t>enter</w:t>
      </w:r>
      <w:r w:rsidRPr="00334815">
        <w:rPr>
          <w:rFonts w:asciiTheme="minorHAnsi" w:hAnsiTheme="minorHAnsi" w:cstheme="minorHAnsi"/>
          <w:spacing w:val="-5"/>
        </w:rPr>
        <w:t xml:space="preserve"> </w:t>
      </w:r>
      <w:r w:rsidRPr="00334815">
        <w:rPr>
          <w:rFonts w:asciiTheme="minorHAnsi" w:hAnsiTheme="minorHAnsi" w:cstheme="minorHAnsi"/>
        </w:rPr>
        <w:t>monthly</w:t>
      </w:r>
      <w:r w:rsidRPr="00334815">
        <w:rPr>
          <w:rFonts w:asciiTheme="minorHAnsi" w:hAnsiTheme="minorHAnsi" w:cstheme="minorHAnsi"/>
          <w:spacing w:val="-5"/>
        </w:rPr>
        <w:t xml:space="preserve"> </w:t>
      </w:r>
      <w:r w:rsidRPr="00334815">
        <w:rPr>
          <w:rFonts w:asciiTheme="minorHAnsi" w:hAnsiTheme="minorHAnsi" w:cstheme="minorHAnsi"/>
        </w:rPr>
        <w:t>default</w:t>
      </w:r>
      <w:r w:rsidRPr="00334815">
        <w:rPr>
          <w:rFonts w:asciiTheme="minorHAnsi" w:hAnsiTheme="minorHAnsi" w:cstheme="minorHAnsi"/>
          <w:spacing w:val="27"/>
          <w:w w:val="99"/>
        </w:rPr>
        <w:t xml:space="preserve"> </w:t>
      </w:r>
      <w:r w:rsidRPr="00334815">
        <w:rPr>
          <w:rFonts w:asciiTheme="minorHAnsi" w:hAnsiTheme="minorHAnsi" w:cstheme="minorHAnsi"/>
        </w:rPr>
        <w:t>status</w:t>
      </w:r>
      <w:r w:rsidRPr="00334815">
        <w:rPr>
          <w:rFonts w:asciiTheme="minorHAnsi" w:hAnsiTheme="minorHAnsi" w:cstheme="minorHAnsi"/>
          <w:spacing w:val="-7"/>
        </w:rPr>
        <w:t xml:space="preserve"> </w:t>
      </w:r>
      <w:r w:rsidRPr="00334815">
        <w:rPr>
          <w:rFonts w:asciiTheme="minorHAnsi" w:hAnsiTheme="minorHAnsi" w:cstheme="minorHAnsi"/>
          <w:spacing w:val="-1"/>
        </w:rPr>
        <w:t>reports</w:t>
      </w:r>
      <w:r w:rsidRPr="00334815">
        <w:rPr>
          <w:rFonts w:asciiTheme="minorHAnsi" w:hAnsiTheme="minorHAnsi" w:cstheme="minorHAnsi"/>
          <w:spacing w:val="-6"/>
        </w:rPr>
        <w:t xml:space="preserve"> </w:t>
      </w:r>
      <w:r w:rsidRPr="00334815">
        <w:rPr>
          <w:rFonts w:asciiTheme="minorHAnsi" w:hAnsiTheme="minorHAnsi" w:cstheme="minorHAnsi"/>
        </w:rPr>
        <w:t>for</w:t>
      </w:r>
      <w:r w:rsidRPr="00334815">
        <w:rPr>
          <w:rFonts w:asciiTheme="minorHAnsi" w:hAnsiTheme="minorHAnsi" w:cstheme="minorHAnsi"/>
          <w:spacing w:val="-7"/>
        </w:rPr>
        <w:t xml:space="preserve"> </w:t>
      </w:r>
      <w:r w:rsidRPr="00334815">
        <w:rPr>
          <w:rFonts w:asciiTheme="minorHAnsi" w:hAnsiTheme="minorHAnsi" w:cstheme="minorHAnsi"/>
        </w:rPr>
        <w:t>borrowers</w:t>
      </w:r>
      <w:r w:rsidRPr="00334815">
        <w:rPr>
          <w:rFonts w:asciiTheme="minorHAnsi" w:hAnsiTheme="minorHAnsi" w:cstheme="minorHAnsi"/>
          <w:spacing w:val="-6"/>
        </w:rPr>
        <w:t xml:space="preserve"> </w:t>
      </w:r>
      <w:r w:rsidRPr="00334815">
        <w:rPr>
          <w:rFonts w:asciiTheme="minorHAnsi" w:hAnsiTheme="minorHAnsi" w:cstheme="minorHAnsi"/>
        </w:rPr>
        <w:t>who</w:t>
      </w:r>
      <w:r w:rsidRPr="00334815">
        <w:rPr>
          <w:rFonts w:asciiTheme="minorHAnsi" w:hAnsiTheme="minorHAnsi" w:cstheme="minorHAnsi"/>
          <w:spacing w:val="-6"/>
        </w:rPr>
        <w:t xml:space="preserve"> </w:t>
      </w:r>
      <w:r w:rsidRPr="00334815">
        <w:rPr>
          <w:rFonts w:asciiTheme="minorHAnsi" w:hAnsiTheme="minorHAnsi" w:cstheme="minorHAnsi"/>
        </w:rPr>
        <w:t>were</w:t>
      </w:r>
      <w:r w:rsidRPr="00334815">
        <w:rPr>
          <w:rFonts w:asciiTheme="minorHAnsi" w:hAnsiTheme="minorHAnsi" w:cstheme="minorHAnsi"/>
          <w:spacing w:val="-7"/>
        </w:rPr>
        <w:t xml:space="preserve"> </w:t>
      </w:r>
      <w:r w:rsidRPr="00334815">
        <w:rPr>
          <w:rFonts w:asciiTheme="minorHAnsi" w:hAnsiTheme="minorHAnsi" w:cstheme="minorHAnsi"/>
        </w:rPr>
        <w:t>previously</w:t>
      </w:r>
      <w:r w:rsidRPr="00334815">
        <w:rPr>
          <w:rFonts w:asciiTheme="minorHAnsi" w:hAnsiTheme="minorHAnsi" w:cstheme="minorHAnsi"/>
          <w:spacing w:val="-6"/>
        </w:rPr>
        <w:t xml:space="preserve"> </w:t>
      </w:r>
      <w:r w:rsidRPr="00334815">
        <w:rPr>
          <w:rFonts w:asciiTheme="minorHAnsi" w:hAnsiTheme="minorHAnsi" w:cstheme="minorHAnsi"/>
        </w:rPr>
        <w:t>updated</w:t>
      </w:r>
      <w:r w:rsidRPr="00334815">
        <w:rPr>
          <w:rFonts w:asciiTheme="minorHAnsi" w:hAnsiTheme="minorHAnsi" w:cstheme="minorHAnsi"/>
          <w:spacing w:val="-6"/>
        </w:rPr>
        <w:t xml:space="preserve"> </w:t>
      </w:r>
      <w:r w:rsidRPr="00334815">
        <w:rPr>
          <w:rFonts w:asciiTheme="minorHAnsi" w:hAnsiTheme="minorHAnsi" w:cstheme="minorHAnsi"/>
        </w:rPr>
        <w:t>on</w:t>
      </w:r>
      <w:r w:rsidRPr="00334815">
        <w:rPr>
          <w:rFonts w:asciiTheme="minorHAnsi" w:hAnsiTheme="minorHAnsi" w:cstheme="minorHAnsi"/>
          <w:spacing w:val="-7"/>
        </w:rPr>
        <w:t xml:space="preserve"> </w:t>
      </w:r>
      <w:r w:rsidRPr="00334815">
        <w:rPr>
          <w:rFonts w:asciiTheme="minorHAnsi" w:hAnsiTheme="minorHAnsi" w:cstheme="minorHAnsi"/>
        </w:rPr>
        <w:t>the</w:t>
      </w:r>
      <w:r w:rsidRPr="00334815">
        <w:rPr>
          <w:rFonts w:asciiTheme="minorHAnsi" w:hAnsiTheme="minorHAnsi" w:cstheme="minorHAnsi"/>
          <w:spacing w:val="-7"/>
        </w:rPr>
        <w:t xml:space="preserve"> </w:t>
      </w:r>
      <w:r w:rsidRPr="00334815">
        <w:rPr>
          <w:rFonts w:asciiTheme="minorHAnsi" w:hAnsiTheme="minorHAnsi" w:cstheme="minorHAnsi"/>
        </w:rPr>
        <w:t>Web</w:t>
      </w:r>
      <w:r w:rsidRPr="00334815">
        <w:rPr>
          <w:rFonts w:asciiTheme="minorHAnsi" w:hAnsiTheme="minorHAnsi" w:cstheme="minorHAnsi"/>
          <w:spacing w:val="-6"/>
        </w:rPr>
        <w:t xml:space="preserve"> </w:t>
      </w:r>
      <w:r w:rsidRPr="00334815">
        <w:rPr>
          <w:rFonts w:asciiTheme="minorHAnsi" w:hAnsiTheme="minorHAnsi" w:cstheme="minorHAnsi"/>
        </w:rPr>
        <w:t>Reporting</w:t>
      </w:r>
      <w:r w:rsidRPr="00334815">
        <w:rPr>
          <w:rFonts w:asciiTheme="minorHAnsi" w:hAnsiTheme="minorHAnsi" w:cstheme="minorHAnsi"/>
          <w:spacing w:val="-7"/>
        </w:rPr>
        <w:t xml:space="preserve"> </w:t>
      </w:r>
      <w:r w:rsidRPr="00334815">
        <w:rPr>
          <w:rFonts w:asciiTheme="minorHAnsi" w:hAnsiTheme="minorHAnsi" w:cstheme="minorHAnsi"/>
        </w:rPr>
        <w:t>input</w:t>
      </w:r>
      <w:r w:rsidRPr="00334815">
        <w:rPr>
          <w:rFonts w:asciiTheme="minorHAnsi" w:hAnsiTheme="minorHAnsi" w:cstheme="minorHAnsi"/>
          <w:spacing w:val="25"/>
          <w:w w:val="99"/>
        </w:rPr>
        <w:t xml:space="preserve"> </w:t>
      </w:r>
      <w:r w:rsidRPr="00334815">
        <w:rPr>
          <w:rFonts w:asciiTheme="minorHAnsi" w:hAnsiTheme="minorHAnsi" w:cstheme="minorHAnsi"/>
        </w:rPr>
        <w:t>pages</w:t>
      </w:r>
      <w:r w:rsidRPr="00334815">
        <w:rPr>
          <w:rFonts w:asciiTheme="minorHAnsi" w:hAnsiTheme="minorHAnsi" w:cstheme="minorHAnsi"/>
          <w:spacing w:val="-6"/>
        </w:rPr>
        <w:t xml:space="preserve"> </w:t>
      </w:r>
      <w:r w:rsidRPr="00334815">
        <w:rPr>
          <w:rFonts w:asciiTheme="minorHAnsi" w:hAnsiTheme="minorHAnsi" w:cstheme="minorHAnsi"/>
        </w:rPr>
        <w:t>refer</w:t>
      </w:r>
      <w:r w:rsidRPr="00334815">
        <w:rPr>
          <w:rFonts w:asciiTheme="minorHAnsi" w:hAnsiTheme="minorHAnsi" w:cstheme="minorHAnsi"/>
          <w:spacing w:val="-6"/>
        </w:rPr>
        <w:t xml:space="preserve"> </w:t>
      </w:r>
      <w:r w:rsidRPr="00334815">
        <w:rPr>
          <w:rFonts w:asciiTheme="minorHAnsi" w:hAnsiTheme="minorHAnsi" w:cstheme="minorHAnsi"/>
        </w:rPr>
        <w:t>to</w:t>
      </w:r>
      <w:r w:rsidRPr="00334815">
        <w:rPr>
          <w:rFonts w:asciiTheme="minorHAnsi" w:hAnsiTheme="minorHAnsi" w:cstheme="minorHAnsi"/>
          <w:spacing w:val="-5"/>
        </w:rPr>
        <w:t xml:space="preserve"> </w:t>
      </w:r>
      <w:r w:rsidRPr="00334815">
        <w:rPr>
          <w:rFonts w:asciiTheme="minorHAnsi" w:hAnsiTheme="minorHAnsi" w:cstheme="minorHAnsi"/>
        </w:rPr>
        <w:t>Step</w:t>
      </w:r>
      <w:r w:rsidRPr="00334815">
        <w:rPr>
          <w:rFonts w:asciiTheme="minorHAnsi" w:hAnsiTheme="minorHAnsi" w:cstheme="minorHAnsi"/>
          <w:spacing w:val="-5"/>
        </w:rPr>
        <w:t xml:space="preserve"> </w:t>
      </w:r>
      <w:r w:rsidRPr="00334815">
        <w:rPr>
          <w:rFonts w:asciiTheme="minorHAnsi" w:hAnsiTheme="minorHAnsi" w:cstheme="minorHAnsi"/>
        </w:rPr>
        <w:t>3e</w:t>
      </w:r>
      <w:r w:rsidRPr="00334815">
        <w:rPr>
          <w:rFonts w:asciiTheme="minorHAnsi" w:hAnsiTheme="minorHAnsi" w:cstheme="minorHAnsi"/>
          <w:spacing w:val="-5"/>
        </w:rPr>
        <w:t xml:space="preserve"> </w:t>
      </w:r>
      <w:r w:rsidRPr="00334815">
        <w:rPr>
          <w:rFonts w:asciiTheme="minorHAnsi" w:hAnsiTheme="minorHAnsi" w:cstheme="minorHAnsi"/>
        </w:rPr>
        <w:t>below.</w:t>
      </w:r>
    </w:p>
    <w:p w14:paraId="01ADB2DE" w14:textId="77777777" w:rsidR="00334815" w:rsidRPr="00334815" w:rsidRDefault="00334815" w:rsidP="00C50D05">
      <w:pPr>
        <w:pStyle w:val="BodyText"/>
        <w:numPr>
          <w:ilvl w:val="0"/>
          <w:numId w:val="17"/>
        </w:numPr>
        <w:spacing w:before="112"/>
        <w:ind w:left="860" w:right="230"/>
        <w:rPr>
          <w:rFonts w:asciiTheme="minorHAnsi" w:hAnsiTheme="minorHAnsi" w:cstheme="minorHAnsi"/>
        </w:rPr>
      </w:pPr>
      <w:r w:rsidRPr="00334815">
        <w:rPr>
          <w:rFonts w:asciiTheme="minorHAnsi" w:hAnsiTheme="minorHAnsi" w:cstheme="minorHAnsi"/>
          <w:u w:val="single" w:color="000000"/>
        </w:rPr>
        <w:lastRenderedPageBreak/>
        <w:t>For</w:t>
      </w:r>
      <w:r w:rsidRPr="00334815">
        <w:rPr>
          <w:rFonts w:asciiTheme="minorHAnsi" w:hAnsiTheme="minorHAnsi" w:cstheme="minorHAnsi"/>
          <w:spacing w:val="-8"/>
          <w:u w:val="single" w:color="000000"/>
        </w:rPr>
        <w:t xml:space="preserve"> </w:t>
      </w:r>
      <w:r w:rsidRPr="00334815">
        <w:rPr>
          <w:rFonts w:asciiTheme="minorHAnsi" w:hAnsiTheme="minorHAnsi" w:cstheme="minorHAnsi"/>
          <w:u w:val="single" w:color="000000"/>
        </w:rPr>
        <w:t>borrowers</w:t>
      </w:r>
      <w:r w:rsidRPr="00334815">
        <w:rPr>
          <w:rFonts w:asciiTheme="minorHAnsi" w:hAnsiTheme="minorHAnsi" w:cstheme="minorHAnsi"/>
          <w:spacing w:val="-7"/>
          <w:u w:val="single" w:color="000000"/>
        </w:rPr>
        <w:t xml:space="preserve"> </w:t>
      </w:r>
      <w:r w:rsidRPr="00334815">
        <w:rPr>
          <w:rFonts w:asciiTheme="minorHAnsi" w:hAnsiTheme="minorHAnsi" w:cstheme="minorHAnsi"/>
          <w:u w:val="single" w:color="000000"/>
        </w:rPr>
        <w:t>who</w:t>
      </w:r>
      <w:r w:rsidRPr="00334815">
        <w:rPr>
          <w:rFonts w:asciiTheme="minorHAnsi" w:hAnsiTheme="minorHAnsi" w:cstheme="minorHAnsi"/>
          <w:spacing w:val="-8"/>
          <w:u w:val="single" w:color="000000"/>
        </w:rPr>
        <w:t xml:space="preserve"> </w:t>
      </w:r>
      <w:r w:rsidRPr="00334815">
        <w:rPr>
          <w:rFonts w:asciiTheme="minorHAnsi" w:hAnsiTheme="minorHAnsi" w:cstheme="minorHAnsi"/>
          <w:u w:val="single" w:color="000000"/>
        </w:rPr>
        <w:t>had</w:t>
      </w:r>
      <w:r w:rsidRPr="00334815">
        <w:rPr>
          <w:rFonts w:asciiTheme="minorHAnsi" w:hAnsiTheme="minorHAnsi" w:cstheme="minorHAnsi"/>
          <w:spacing w:val="-7"/>
          <w:u w:val="single" w:color="000000"/>
        </w:rPr>
        <w:t xml:space="preserve"> </w:t>
      </w:r>
      <w:r w:rsidRPr="00334815">
        <w:rPr>
          <w:rFonts w:asciiTheme="minorHAnsi" w:hAnsiTheme="minorHAnsi" w:cstheme="minorHAnsi"/>
          <w:u w:val="single" w:color="000000"/>
        </w:rPr>
        <w:t>default</w:t>
      </w:r>
      <w:r w:rsidRPr="00334815">
        <w:rPr>
          <w:rFonts w:asciiTheme="minorHAnsi" w:hAnsiTheme="minorHAnsi" w:cstheme="minorHAnsi"/>
          <w:spacing w:val="-8"/>
          <w:u w:val="single" w:color="000000"/>
        </w:rPr>
        <w:t xml:space="preserve"> </w:t>
      </w:r>
      <w:r w:rsidRPr="00334815">
        <w:rPr>
          <w:rFonts w:asciiTheme="minorHAnsi" w:hAnsiTheme="minorHAnsi" w:cstheme="minorHAnsi"/>
          <w:spacing w:val="-1"/>
          <w:u w:val="single" w:color="000000"/>
        </w:rPr>
        <w:t>status</w:t>
      </w:r>
      <w:r w:rsidRPr="00334815">
        <w:rPr>
          <w:rFonts w:asciiTheme="minorHAnsi" w:hAnsiTheme="minorHAnsi" w:cstheme="minorHAnsi"/>
          <w:spacing w:val="-7"/>
          <w:u w:val="single" w:color="000000"/>
        </w:rPr>
        <w:t xml:space="preserve"> </w:t>
      </w:r>
      <w:r w:rsidRPr="00334815">
        <w:rPr>
          <w:rFonts w:asciiTheme="minorHAnsi" w:hAnsiTheme="minorHAnsi" w:cstheme="minorHAnsi"/>
          <w:u w:val="single" w:color="000000"/>
        </w:rPr>
        <w:t>information</w:t>
      </w:r>
      <w:r w:rsidRPr="00334815">
        <w:rPr>
          <w:rFonts w:asciiTheme="minorHAnsi" w:hAnsiTheme="minorHAnsi" w:cstheme="minorHAnsi"/>
          <w:spacing w:val="-7"/>
          <w:u w:val="single" w:color="000000"/>
        </w:rPr>
        <w:t xml:space="preserve"> </w:t>
      </w:r>
      <w:r w:rsidRPr="00334815">
        <w:rPr>
          <w:rFonts w:asciiTheme="minorHAnsi" w:hAnsiTheme="minorHAnsi" w:cstheme="minorHAnsi"/>
          <w:u w:val="single" w:color="000000"/>
        </w:rPr>
        <w:t>previously</w:t>
      </w:r>
      <w:r w:rsidRPr="00334815">
        <w:rPr>
          <w:rFonts w:asciiTheme="minorHAnsi" w:hAnsiTheme="minorHAnsi" w:cstheme="minorHAnsi"/>
          <w:spacing w:val="-8"/>
          <w:u w:val="single" w:color="000000"/>
        </w:rPr>
        <w:t xml:space="preserve"> </w:t>
      </w:r>
      <w:r w:rsidRPr="00334815">
        <w:rPr>
          <w:rFonts w:asciiTheme="minorHAnsi" w:hAnsiTheme="minorHAnsi" w:cstheme="minorHAnsi"/>
          <w:u w:val="single" w:color="000000"/>
        </w:rPr>
        <w:t>updated</w:t>
      </w:r>
      <w:r w:rsidRPr="00334815">
        <w:rPr>
          <w:rFonts w:asciiTheme="minorHAnsi" w:hAnsiTheme="minorHAnsi" w:cstheme="minorHAnsi"/>
          <w:spacing w:val="-7"/>
          <w:u w:val="single" w:color="000000"/>
        </w:rPr>
        <w:t xml:space="preserve"> </w:t>
      </w:r>
      <w:r w:rsidRPr="00334815">
        <w:rPr>
          <w:rFonts w:asciiTheme="minorHAnsi" w:hAnsiTheme="minorHAnsi" w:cstheme="minorHAnsi"/>
          <w:u w:val="single" w:color="000000"/>
        </w:rPr>
        <w:t>on</w:t>
      </w:r>
      <w:r w:rsidRPr="00334815">
        <w:rPr>
          <w:rFonts w:asciiTheme="minorHAnsi" w:hAnsiTheme="minorHAnsi" w:cstheme="minorHAnsi"/>
          <w:spacing w:val="-9"/>
          <w:u w:val="single" w:color="000000"/>
        </w:rPr>
        <w:t xml:space="preserve"> </w:t>
      </w:r>
      <w:r w:rsidRPr="00334815">
        <w:rPr>
          <w:rFonts w:asciiTheme="minorHAnsi" w:hAnsiTheme="minorHAnsi" w:cstheme="minorHAnsi"/>
          <w:u w:val="single" w:color="000000"/>
        </w:rPr>
        <w:t>the</w:t>
      </w:r>
      <w:r w:rsidRPr="00334815">
        <w:rPr>
          <w:rFonts w:asciiTheme="minorHAnsi" w:hAnsiTheme="minorHAnsi" w:cstheme="minorHAnsi"/>
          <w:spacing w:val="-7"/>
          <w:u w:val="single" w:color="000000"/>
        </w:rPr>
        <w:t xml:space="preserve"> </w:t>
      </w:r>
      <w:r w:rsidRPr="00334815">
        <w:rPr>
          <w:rFonts w:asciiTheme="minorHAnsi" w:hAnsiTheme="minorHAnsi" w:cstheme="minorHAnsi"/>
          <w:u w:val="single" w:color="000000"/>
        </w:rPr>
        <w:t>Web</w:t>
      </w:r>
      <w:r w:rsidRPr="00334815">
        <w:rPr>
          <w:rFonts w:asciiTheme="minorHAnsi" w:hAnsiTheme="minorHAnsi" w:cstheme="minorHAnsi"/>
          <w:spacing w:val="-7"/>
          <w:u w:val="single" w:color="000000"/>
        </w:rPr>
        <w:t xml:space="preserve"> </w:t>
      </w:r>
      <w:r w:rsidRPr="00334815">
        <w:rPr>
          <w:rFonts w:asciiTheme="minorHAnsi" w:hAnsiTheme="minorHAnsi" w:cstheme="minorHAnsi"/>
          <w:u w:val="single" w:color="000000"/>
        </w:rPr>
        <w:t>Reporting</w:t>
      </w:r>
      <w:r w:rsidRPr="00334815">
        <w:rPr>
          <w:rFonts w:asciiTheme="minorHAnsi" w:hAnsiTheme="minorHAnsi" w:cstheme="minorHAnsi"/>
          <w:spacing w:val="25"/>
          <w:w w:val="99"/>
        </w:rPr>
        <w:t xml:space="preserve"> </w:t>
      </w:r>
      <w:r w:rsidRPr="00334815">
        <w:rPr>
          <w:rFonts w:asciiTheme="minorHAnsi" w:hAnsiTheme="minorHAnsi" w:cstheme="minorHAnsi"/>
          <w:u w:val="single" w:color="000000"/>
        </w:rPr>
        <w:t>input</w:t>
      </w:r>
      <w:r w:rsidRPr="00334815">
        <w:rPr>
          <w:rFonts w:asciiTheme="minorHAnsi" w:hAnsiTheme="minorHAnsi" w:cstheme="minorHAnsi"/>
          <w:spacing w:val="-12"/>
          <w:u w:val="single" w:color="000000"/>
        </w:rPr>
        <w:t xml:space="preserve"> </w:t>
      </w:r>
      <w:r w:rsidRPr="00334815">
        <w:rPr>
          <w:rFonts w:asciiTheme="minorHAnsi" w:hAnsiTheme="minorHAnsi" w:cstheme="minorHAnsi"/>
          <w:u w:val="single" w:color="000000"/>
        </w:rPr>
        <w:t>pages</w:t>
      </w:r>
      <w:r w:rsidRPr="00334815">
        <w:rPr>
          <w:rFonts w:asciiTheme="minorHAnsi" w:hAnsiTheme="minorHAnsi" w:cstheme="minorHAnsi"/>
        </w:rPr>
        <w:t>:</w:t>
      </w:r>
    </w:p>
    <w:p w14:paraId="7FB39648" w14:textId="77777777" w:rsidR="00334815" w:rsidRPr="00334815" w:rsidRDefault="00334815" w:rsidP="00902FE7">
      <w:pPr>
        <w:pStyle w:val="BodyText"/>
        <w:spacing w:before="112"/>
        <w:ind w:left="911" w:right="230"/>
        <w:rPr>
          <w:rFonts w:asciiTheme="minorHAnsi" w:hAnsiTheme="minorHAnsi" w:cstheme="minorHAnsi"/>
        </w:rPr>
      </w:pPr>
    </w:p>
    <w:p w14:paraId="27994BBC" w14:textId="77777777" w:rsidR="00334815" w:rsidRPr="00334815" w:rsidRDefault="00334815" w:rsidP="00C50D05">
      <w:pPr>
        <w:pStyle w:val="BodyText"/>
        <w:numPr>
          <w:ilvl w:val="0"/>
          <w:numId w:val="17"/>
        </w:numPr>
        <w:tabs>
          <w:tab w:val="left" w:pos="860"/>
        </w:tabs>
        <w:spacing w:before="0"/>
        <w:ind w:left="860" w:right="360"/>
        <w:rPr>
          <w:rFonts w:asciiTheme="minorHAnsi" w:hAnsiTheme="minorHAnsi" w:cstheme="minorHAnsi"/>
        </w:rPr>
      </w:pPr>
      <w:r w:rsidRPr="00334815">
        <w:rPr>
          <w:rFonts w:asciiTheme="minorHAnsi" w:hAnsiTheme="minorHAnsi" w:cstheme="minorHAnsi"/>
        </w:rPr>
        <w:t>Enter</w:t>
      </w:r>
      <w:r w:rsidRPr="00334815">
        <w:rPr>
          <w:rFonts w:asciiTheme="minorHAnsi" w:hAnsiTheme="minorHAnsi" w:cstheme="minorHAnsi"/>
          <w:spacing w:val="-7"/>
        </w:rPr>
        <w:t xml:space="preserve"> </w:t>
      </w:r>
      <w:r w:rsidRPr="00334815">
        <w:rPr>
          <w:rFonts w:asciiTheme="minorHAnsi" w:hAnsiTheme="minorHAnsi" w:cstheme="minorHAnsi"/>
        </w:rPr>
        <w:t>the</w:t>
      </w:r>
      <w:r w:rsidRPr="00334815">
        <w:rPr>
          <w:rFonts w:asciiTheme="minorHAnsi" w:hAnsiTheme="minorHAnsi" w:cstheme="minorHAnsi"/>
          <w:spacing w:val="-7"/>
        </w:rPr>
        <w:t xml:space="preserve"> </w:t>
      </w:r>
      <w:r w:rsidRPr="00334815">
        <w:rPr>
          <w:rFonts w:asciiTheme="minorHAnsi" w:hAnsiTheme="minorHAnsi" w:cstheme="minorHAnsi"/>
        </w:rPr>
        <w:t>Borrower</w:t>
      </w:r>
      <w:r w:rsidRPr="00334815">
        <w:rPr>
          <w:rFonts w:asciiTheme="minorHAnsi" w:hAnsiTheme="minorHAnsi" w:cstheme="minorHAnsi"/>
          <w:spacing w:val="-6"/>
        </w:rPr>
        <w:t xml:space="preserve"> </w:t>
      </w:r>
      <w:r w:rsidRPr="00334815">
        <w:rPr>
          <w:rFonts w:asciiTheme="minorHAnsi" w:hAnsiTheme="minorHAnsi" w:cstheme="minorHAnsi"/>
        </w:rPr>
        <w:t>SSN</w:t>
      </w:r>
      <w:r w:rsidRPr="00334815">
        <w:rPr>
          <w:rFonts w:asciiTheme="minorHAnsi" w:hAnsiTheme="minorHAnsi" w:cstheme="minorHAnsi"/>
          <w:spacing w:val="-6"/>
        </w:rPr>
        <w:t xml:space="preserve"> </w:t>
      </w:r>
      <w:r w:rsidRPr="00334815">
        <w:rPr>
          <w:rFonts w:asciiTheme="minorHAnsi" w:hAnsiTheme="minorHAnsi" w:cstheme="minorHAnsi"/>
        </w:rPr>
        <w:t>and</w:t>
      </w:r>
      <w:r w:rsidRPr="00334815">
        <w:rPr>
          <w:rFonts w:asciiTheme="minorHAnsi" w:hAnsiTheme="minorHAnsi" w:cstheme="minorHAnsi"/>
          <w:spacing w:val="-7"/>
        </w:rPr>
        <w:t xml:space="preserve"> </w:t>
      </w:r>
      <w:r w:rsidRPr="00334815">
        <w:rPr>
          <w:rFonts w:asciiTheme="minorHAnsi" w:hAnsiTheme="minorHAnsi" w:cstheme="minorHAnsi"/>
        </w:rPr>
        <w:t>click</w:t>
      </w:r>
      <w:r w:rsidRPr="00334815">
        <w:rPr>
          <w:rFonts w:asciiTheme="minorHAnsi" w:hAnsiTheme="minorHAnsi" w:cstheme="minorHAnsi"/>
          <w:spacing w:val="-8"/>
        </w:rPr>
        <w:t xml:space="preserve"> </w:t>
      </w:r>
      <w:r w:rsidRPr="00334815">
        <w:rPr>
          <w:rFonts w:asciiTheme="minorHAnsi" w:hAnsiTheme="minorHAnsi" w:cstheme="minorHAnsi"/>
          <w:b/>
          <w:i/>
        </w:rPr>
        <w:t>Retrieve</w:t>
      </w:r>
      <w:r w:rsidRPr="00334815">
        <w:rPr>
          <w:rFonts w:asciiTheme="minorHAnsi" w:hAnsiTheme="minorHAnsi" w:cstheme="minorHAnsi"/>
          <w:b/>
          <w:i/>
          <w:spacing w:val="-6"/>
        </w:rPr>
        <w:t xml:space="preserve"> </w:t>
      </w:r>
      <w:r w:rsidRPr="00334815">
        <w:rPr>
          <w:rFonts w:asciiTheme="minorHAnsi" w:hAnsiTheme="minorHAnsi" w:cstheme="minorHAnsi"/>
          <w:b/>
          <w:i/>
          <w:spacing w:val="-1"/>
        </w:rPr>
        <w:t>Borrower</w:t>
      </w:r>
      <w:r w:rsidRPr="00334815">
        <w:rPr>
          <w:rFonts w:asciiTheme="minorHAnsi" w:hAnsiTheme="minorHAnsi" w:cstheme="minorHAnsi"/>
          <w:spacing w:val="-1"/>
        </w:rPr>
        <w:t>.</w:t>
      </w:r>
      <w:r w:rsidRPr="00334815">
        <w:rPr>
          <w:rFonts w:asciiTheme="minorHAnsi" w:hAnsiTheme="minorHAnsi" w:cstheme="minorHAnsi"/>
          <w:spacing w:val="-7"/>
        </w:rPr>
        <w:t xml:space="preserve"> </w:t>
      </w:r>
      <w:r w:rsidRPr="00334815">
        <w:rPr>
          <w:rFonts w:asciiTheme="minorHAnsi" w:hAnsiTheme="minorHAnsi" w:cstheme="minorHAnsi"/>
        </w:rPr>
        <w:t>The</w:t>
      </w:r>
      <w:r w:rsidRPr="00334815">
        <w:rPr>
          <w:rFonts w:asciiTheme="minorHAnsi" w:hAnsiTheme="minorHAnsi" w:cstheme="minorHAnsi"/>
          <w:spacing w:val="-6"/>
        </w:rPr>
        <w:t xml:space="preserve"> </w:t>
      </w:r>
      <w:r w:rsidRPr="00334815">
        <w:rPr>
          <w:rFonts w:asciiTheme="minorHAnsi" w:hAnsiTheme="minorHAnsi" w:cstheme="minorHAnsi"/>
        </w:rPr>
        <w:t>Monthly</w:t>
      </w:r>
      <w:r w:rsidRPr="00334815">
        <w:rPr>
          <w:rFonts w:asciiTheme="minorHAnsi" w:hAnsiTheme="minorHAnsi" w:cstheme="minorHAnsi"/>
          <w:spacing w:val="-6"/>
        </w:rPr>
        <w:t xml:space="preserve"> </w:t>
      </w:r>
      <w:r w:rsidRPr="00334815">
        <w:rPr>
          <w:rFonts w:asciiTheme="minorHAnsi" w:hAnsiTheme="minorHAnsi" w:cstheme="minorHAnsi"/>
        </w:rPr>
        <w:t>Default</w:t>
      </w:r>
      <w:r w:rsidRPr="00334815">
        <w:rPr>
          <w:rFonts w:asciiTheme="minorHAnsi" w:hAnsiTheme="minorHAnsi" w:cstheme="minorHAnsi"/>
          <w:spacing w:val="-7"/>
        </w:rPr>
        <w:t xml:space="preserve"> </w:t>
      </w:r>
      <w:r w:rsidRPr="00334815">
        <w:rPr>
          <w:rFonts w:asciiTheme="minorHAnsi" w:hAnsiTheme="minorHAnsi" w:cstheme="minorHAnsi"/>
        </w:rPr>
        <w:t>Status</w:t>
      </w:r>
      <w:r w:rsidRPr="00334815">
        <w:rPr>
          <w:rFonts w:asciiTheme="minorHAnsi" w:hAnsiTheme="minorHAnsi" w:cstheme="minorHAnsi"/>
          <w:spacing w:val="29"/>
          <w:w w:val="99"/>
        </w:rPr>
        <w:t xml:space="preserve"> </w:t>
      </w:r>
      <w:r w:rsidRPr="00334815">
        <w:rPr>
          <w:rFonts w:asciiTheme="minorHAnsi" w:hAnsiTheme="minorHAnsi" w:cstheme="minorHAnsi"/>
        </w:rPr>
        <w:t>Reports</w:t>
      </w:r>
      <w:r w:rsidRPr="00334815">
        <w:rPr>
          <w:rFonts w:asciiTheme="minorHAnsi" w:hAnsiTheme="minorHAnsi" w:cstheme="minorHAnsi"/>
          <w:spacing w:val="-7"/>
        </w:rPr>
        <w:t xml:space="preserve"> </w:t>
      </w:r>
      <w:r w:rsidRPr="00334815">
        <w:rPr>
          <w:rFonts w:asciiTheme="minorHAnsi" w:hAnsiTheme="minorHAnsi" w:cstheme="minorHAnsi"/>
        </w:rPr>
        <w:t>page</w:t>
      </w:r>
      <w:r w:rsidRPr="00334815">
        <w:rPr>
          <w:rFonts w:asciiTheme="minorHAnsi" w:hAnsiTheme="minorHAnsi" w:cstheme="minorHAnsi"/>
          <w:spacing w:val="-6"/>
        </w:rPr>
        <w:t xml:space="preserve"> </w:t>
      </w:r>
      <w:r w:rsidRPr="00334815">
        <w:rPr>
          <w:rFonts w:asciiTheme="minorHAnsi" w:hAnsiTheme="minorHAnsi" w:cstheme="minorHAnsi"/>
        </w:rPr>
        <w:t>is</w:t>
      </w:r>
      <w:r w:rsidRPr="00334815">
        <w:rPr>
          <w:rFonts w:asciiTheme="minorHAnsi" w:hAnsiTheme="minorHAnsi" w:cstheme="minorHAnsi"/>
          <w:spacing w:val="-7"/>
        </w:rPr>
        <w:t xml:space="preserve"> </w:t>
      </w:r>
      <w:r w:rsidRPr="00334815">
        <w:rPr>
          <w:rFonts w:asciiTheme="minorHAnsi" w:hAnsiTheme="minorHAnsi" w:cstheme="minorHAnsi"/>
          <w:spacing w:val="-1"/>
        </w:rPr>
        <w:t>redisplayed</w:t>
      </w:r>
      <w:r w:rsidRPr="00334815">
        <w:rPr>
          <w:rFonts w:asciiTheme="minorHAnsi" w:hAnsiTheme="minorHAnsi" w:cstheme="minorHAnsi"/>
          <w:spacing w:val="-6"/>
        </w:rPr>
        <w:t xml:space="preserve"> </w:t>
      </w:r>
      <w:r w:rsidRPr="00334815">
        <w:rPr>
          <w:rFonts w:asciiTheme="minorHAnsi" w:hAnsiTheme="minorHAnsi" w:cstheme="minorHAnsi"/>
        </w:rPr>
        <w:t>with</w:t>
      </w:r>
      <w:r w:rsidRPr="00334815">
        <w:rPr>
          <w:rFonts w:asciiTheme="minorHAnsi" w:hAnsiTheme="minorHAnsi" w:cstheme="minorHAnsi"/>
          <w:spacing w:val="-7"/>
        </w:rPr>
        <w:t xml:space="preserve"> </w:t>
      </w:r>
      <w:r w:rsidRPr="00334815">
        <w:rPr>
          <w:rFonts w:asciiTheme="minorHAnsi" w:hAnsiTheme="minorHAnsi" w:cstheme="minorHAnsi"/>
        </w:rPr>
        <w:t>the</w:t>
      </w:r>
      <w:r w:rsidRPr="00334815">
        <w:rPr>
          <w:rFonts w:asciiTheme="minorHAnsi" w:hAnsiTheme="minorHAnsi" w:cstheme="minorHAnsi"/>
          <w:spacing w:val="-6"/>
        </w:rPr>
        <w:t xml:space="preserve"> </w:t>
      </w:r>
      <w:r w:rsidRPr="00334815">
        <w:rPr>
          <w:rFonts w:asciiTheme="minorHAnsi" w:hAnsiTheme="minorHAnsi" w:cstheme="minorHAnsi"/>
        </w:rPr>
        <w:t>message</w:t>
      </w:r>
      <w:r w:rsidRPr="00334815">
        <w:rPr>
          <w:rFonts w:asciiTheme="minorHAnsi" w:hAnsiTheme="minorHAnsi" w:cstheme="minorHAnsi"/>
          <w:spacing w:val="-7"/>
        </w:rPr>
        <w:t xml:space="preserve"> </w:t>
      </w:r>
      <w:r w:rsidRPr="00334815">
        <w:rPr>
          <w:rFonts w:asciiTheme="minorHAnsi" w:hAnsiTheme="minorHAnsi" w:cstheme="minorHAnsi"/>
        </w:rPr>
        <w:t>"The</w:t>
      </w:r>
      <w:r w:rsidRPr="00334815">
        <w:rPr>
          <w:rFonts w:asciiTheme="minorHAnsi" w:hAnsiTheme="minorHAnsi" w:cstheme="minorHAnsi"/>
          <w:spacing w:val="-6"/>
        </w:rPr>
        <w:t xml:space="preserve"> </w:t>
      </w:r>
      <w:r w:rsidRPr="00334815">
        <w:rPr>
          <w:rFonts w:asciiTheme="minorHAnsi" w:hAnsiTheme="minorHAnsi" w:cstheme="minorHAnsi"/>
        </w:rPr>
        <w:t>following</w:t>
      </w:r>
      <w:r w:rsidRPr="00334815">
        <w:rPr>
          <w:rFonts w:asciiTheme="minorHAnsi" w:hAnsiTheme="minorHAnsi" w:cstheme="minorHAnsi"/>
          <w:spacing w:val="-8"/>
        </w:rPr>
        <w:t xml:space="preserve"> </w:t>
      </w:r>
      <w:r w:rsidRPr="00334815">
        <w:rPr>
          <w:rFonts w:asciiTheme="minorHAnsi" w:hAnsiTheme="minorHAnsi" w:cstheme="minorHAnsi"/>
        </w:rPr>
        <w:t>fields</w:t>
      </w:r>
      <w:r w:rsidRPr="00334815">
        <w:rPr>
          <w:rFonts w:asciiTheme="minorHAnsi" w:hAnsiTheme="minorHAnsi" w:cstheme="minorHAnsi"/>
          <w:spacing w:val="-8"/>
        </w:rPr>
        <w:t xml:space="preserve"> </w:t>
      </w:r>
      <w:r w:rsidRPr="00334815">
        <w:rPr>
          <w:rFonts w:asciiTheme="minorHAnsi" w:hAnsiTheme="minorHAnsi" w:cstheme="minorHAnsi"/>
        </w:rPr>
        <w:t>have</w:t>
      </w:r>
      <w:r w:rsidRPr="00334815">
        <w:rPr>
          <w:rFonts w:asciiTheme="minorHAnsi" w:hAnsiTheme="minorHAnsi" w:cstheme="minorHAnsi"/>
          <w:spacing w:val="-7"/>
        </w:rPr>
        <w:t xml:space="preserve"> </w:t>
      </w:r>
      <w:r w:rsidRPr="00334815">
        <w:rPr>
          <w:rFonts w:asciiTheme="minorHAnsi" w:hAnsiTheme="minorHAnsi" w:cstheme="minorHAnsi"/>
        </w:rPr>
        <w:t>been</w:t>
      </w:r>
      <w:r w:rsidRPr="00334815">
        <w:rPr>
          <w:rFonts w:asciiTheme="minorHAnsi" w:hAnsiTheme="minorHAnsi" w:cstheme="minorHAnsi"/>
          <w:spacing w:val="-6"/>
        </w:rPr>
        <w:t xml:space="preserve"> </w:t>
      </w:r>
      <w:r w:rsidRPr="00334815">
        <w:rPr>
          <w:rFonts w:asciiTheme="minorHAnsi" w:hAnsiTheme="minorHAnsi" w:cstheme="minorHAnsi"/>
          <w:spacing w:val="-1"/>
        </w:rPr>
        <w:t>prefilled</w:t>
      </w:r>
      <w:r w:rsidRPr="00334815">
        <w:rPr>
          <w:rFonts w:asciiTheme="minorHAnsi" w:hAnsiTheme="minorHAnsi" w:cstheme="minorHAnsi"/>
          <w:spacing w:val="33"/>
          <w:w w:val="99"/>
        </w:rPr>
        <w:t xml:space="preserve"> </w:t>
      </w:r>
      <w:r w:rsidRPr="00334815">
        <w:rPr>
          <w:rFonts w:asciiTheme="minorHAnsi" w:hAnsiTheme="minorHAnsi" w:cstheme="minorHAnsi"/>
        </w:rPr>
        <w:t>from</w:t>
      </w:r>
      <w:r w:rsidRPr="00334815">
        <w:rPr>
          <w:rFonts w:asciiTheme="minorHAnsi" w:hAnsiTheme="minorHAnsi" w:cstheme="minorHAnsi"/>
          <w:spacing w:val="-7"/>
        </w:rPr>
        <w:t xml:space="preserve"> </w:t>
      </w:r>
      <w:r w:rsidRPr="00334815">
        <w:rPr>
          <w:rFonts w:asciiTheme="minorHAnsi" w:hAnsiTheme="minorHAnsi" w:cstheme="minorHAnsi"/>
        </w:rPr>
        <w:t>the</w:t>
      </w:r>
      <w:r w:rsidRPr="00334815">
        <w:rPr>
          <w:rFonts w:asciiTheme="minorHAnsi" w:hAnsiTheme="minorHAnsi" w:cstheme="minorHAnsi"/>
          <w:spacing w:val="-6"/>
        </w:rPr>
        <w:t xml:space="preserve"> </w:t>
      </w:r>
      <w:r w:rsidRPr="00334815">
        <w:rPr>
          <w:rFonts w:asciiTheme="minorHAnsi" w:hAnsiTheme="minorHAnsi" w:cstheme="minorHAnsi"/>
        </w:rPr>
        <w:t>prior</w:t>
      </w:r>
      <w:r w:rsidRPr="00334815">
        <w:rPr>
          <w:rFonts w:asciiTheme="minorHAnsi" w:hAnsiTheme="minorHAnsi" w:cstheme="minorHAnsi"/>
          <w:spacing w:val="-6"/>
        </w:rPr>
        <w:t xml:space="preserve"> </w:t>
      </w:r>
      <w:r w:rsidRPr="00334815">
        <w:rPr>
          <w:rFonts w:asciiTheme="minorHAnsi" w:hAnsiTheme="minorHAnsi" w:cstheme="minorHAnsi"/>
        </w:rPr>
        <w:t>monthly</w:t>
      </w:r>
      <w:r w:rsidRPr="00334815">
        <w:rPr>
          <w:rFonts w:asciiTheme="minorHAnsi" w:hAnsiTheme="minorHAnsi" w:cstheme="minorHAnsi"/>
          <w:spacing w:val="-7"/>
        </w:rPr>
        <w:t xml:space="preserve"> </w:t>
      </w:r>
      <w:r w:rsidRPr="00334815">
        <w:rPr>
          <w:rFonts w:asciiTheme="minorHAnsi" w:hAnsiTheme="minorHAnsi" w:cstheme="minorHAnsi"/>
        </w:rPr>
        <w:t>default</w:t>
      </w:r>
      <w:r w:rsidRPr="00334815">
        <w:rPr>
          <w:rFonts w:asciiTheme="minorHAnsi" w:hAnsiTheme="minorHAnsi" w:cstheme="minorHAnsi"/>
          <w:spacing w:val="-7"/>
        </w:rPr>
        <w:t xml:space="preserve"> </w:t>
      </w:r>
      <w:r w:rsidRPr="00334815">
        <w:rPr>
          <w:rFonts w:asciiTheme="minorHAnsi" w:hAnsiTheme="minorHAnsi" w:cstheme="minorHAnsi"/>
        </w:rPr>
        <w:t>status</w:t>
      </w:r>
      <w:r w:rsidRPr="00334815">
        <w:rPr>
          <w:rFonts w:asciiTheme="minorHAnsi" w:hAnsiTheme="minorHAnsi" w:cstheme="minorHAnsi"/>
          <w:spacing w:val="-6"/>
        </w:rPr>
        <w:t xml:space="preserve"> </w:t>
      </w:r>
      <w:r w:rsidRPr="00334815">
        <w:rPr>
          <w:rFonts w:asciiTheme="minorHAnsi" w:hAnsiTheme="minorHAnsi" w:cstheme="minorHAnsi"/>
        </w:rPr>
        <w:t>report.</w:t>
      </w:r>
      <w:r w:rsidRPr="00334815">
        <w:rPr>
          <w:rFonts w:asciiTheme="minorHAnsi" w:hAnsiTheme="minorHAnsi" w:cstheme="minorHAnsi"/>
          <w:spacing w:val="-7"/>
        </w:rPr>
        <w:t xml:space="preserve"> </w:t>
      </w:r>
      <w:r w:rsidRPr="00334815">
        <w:rPr>
          <w:rFonts w:asciiTheme="minorHAnsi" w:hAnsiTheme="minorHAnsi" w:cstheme="minorHAnsi"/>
        </w:rPr>
        <w:t>Please</w:t>
      </w:r>
      <w:r w:rsidRPr="00334815">
        <w:rPr>
          <w:rFonts w:asciiTheme="minorHAnsi" w:hAnsiTheme="minorHAnsi" w:cstheme="minorHAnsi"/>
          <w:spacing w:val="-6"/>
        </w:rPr>
        <w:t xml:space="preserve"> </w:t>
      </w:r>
      <w:r w:rsidRPr="00334815">
        <w:rPr>
          <w:rFonts w:asciiTheme="minorHAnsi" w:hAnsiTheme="minorHAnsi" w:cstheme="minorHAnsi"/>
        </w:rPr>
        <w:t>verify</w:t>
      </w:r>
      <w:r w:rsidRPr="00334815">
        <w:rPr>
          <w:rFonts w:asciiTheme="minorHAnsi" w:hAnsiTheme="minorHAnsi" w:cstheme="minorHAnsi"/>
          <w:spacing w:val="-6"/>
        </w:rPr>
        <w:t xml:space="preserve"> </w:t>
      </w:r>
      <w:r w:rsidRPr="00334815">
        <w:rPr>
          <w:rFonts w:asciiTheme="minorHAnsi" w:hAnsiTheme="minorHAnsi" w:cstheme="minorHAnsi"/>
        </w:rPr>
        <w:t>prefilled</w:t>
      </w:r>
      <w:r w:rsidRPr="00334815">
        <w:rPr>
          <w:rFonts w:asciiTheme="minorHAnsi" w:hAnsiTheme="minorHAnsi" w:cstheme="minorHAnsi"/>
          <w:spacing w:val="-7"/>
        </w:rPr>
        <w:t xml:space="preserve"> </w:t>
      </w:r>
      <w:r w:rsidRPr="00334815">
        <w:rPr>
          <w:rFonts w:asciiTheme="minorHAnsi" w:hAnsiTheme="minorHAnsi" w:cstheme="minorHAnsi"/>
          <w:spacing w:val="-1"/>
        </w:rPr>
        <w:t>fields</w:t>
      </w:r>
      <w:r w:rsidRPr="00334815">
        <w:rPr>
          <w:rFonts w:asciiTheme="minorHAnsi" w:hAnsiTheme="minorHAnsi" w:cstheme="minorHAnsi"/>
          <w:spacing w:val="-6"/>
        </w:rPr>
        <w:t xml:space="preserve"> </w:t>
      </w:r>
      <w:r w:rsidRPr="00334815">
        <w:rPr>
          <w:rFonts w:asciiTheme="minorHAnsi" w:hAnsiTheme="minorHAnsi" w:cstheme="minorHAnsi"/>
          <w:spacing w:val="-1"/>
        </w:rPr>
        <w:t>and</w:t>
      </w:r>
      <w:r w:rsidRPr="00334815">
        <w:rPr>
          <w:rFonts w:asciiTheme="minorHAnsi" w:hAnsiTheme="minorHAnsi" w:cstheme="minorHAnsi"/>
          <w:spacing w:val="-6"/>
        </w:rPr>
        <w:t xml:space="preserve"> </w:t>
      </w:r>
      <w:r w:rsidRPr="00334815">
        <w:rPr>
          <w:rFonts w:asciiTheme="minorHAnsi" w:hAnsiTheme="minorHAnsi" w:cstheme="minorHAnsi"/>
        </w:rPr>
        <w:t>complete</w:t>
      </w:r>
      <w:r w:rsidRPr="00334815">
        <w:rPr>
          <w:rFonts w:asciiTheme="minorHAnsi" w:hAnsiTheme="minorHAnsi" w:cstheme="minorHAnsi"/>
          <w:spacing w:val="27"/>
          <w:w w:val="99"/>
        </w:rPr>
        <w:t xml:space="preserve"> </w:t>
      </w:r>
      <w:r w:rsidRPr="00334815">
        <w:rPr>
          <w:rFonts w:asciiTheme="minorHAnsi" w:hAnsiTheme="minorHAnsi" w:cstheme="minorHAnsi"/>
        </w:rPr>
        <w:t>blank</w:t>
      </w:r>
      <w:r w:rsidRPr="00334815">
        <w:rPr>
          <w:rFonts w:asciiTheme="minorHAnsi" w:hAnsiTheme="minorHAnsi" w:cstheme="minorHAnsi"/>
          <w:spacing w:val="-7"/>
        </w:rPr>
        <w:t xml:space="preserve"> </w:t>
      </w:r>
      <w:r w:rsidRPr="00334815">
        <w:rPr>
          <w:rFonts w:asciiTheme="minorHAnsi" w:hAnsiTheme="minorHAnsi" w:cstheme="minorHAnsi"/>
        </w:rPr>
        <w:t>items</w:t>
      </w:r>
      <w:r w:rsidRPr="00334815">
        <w:rPr>
          <w:rFonts w:asciiTheme="minorHAnsi" w:hAnsiTheme="minorHAnsi" w:cstheme="minorHAnsi"/>
          <w:spacing w:val="-7"/>
        </w:rPr>
        <w:t xml:space="preserve"> </w:t>
      </w:r>
      <w:r w:rsidRPr="00334815">
        <w:rPr>
          <w:rFonts w:asciiTheme="minorHAnsi" w:hAnsiTheme="minorHAnsi" w:cstheme="minorHAnsi"/>
        </w:rPr>
        <w:t>for</w:t>
      </w:r>
      <w:r w:rsidRPr="00334815">
        <w:rPr>
          <w:rFonts w:asciiTheme="minorHAnsi" w:hAnsiTheme="minorHAnsi" w:cstheme="minorHAnsi"/>
          <w:spacing w:val="-7"/>
        </w:rPr>
        <w:t xml:space="preserve"> </w:t>
      </w:r>
      <w:r w:rsidRPr="00334815">
        <w:rPr>
          <w:rFonts w:asciiTheme="minorHAnsi" w:hAnsiTheme="minorHAnsi" w:cstheme="minorHAnsi"/>
        </w:rPr>
        <w:t>this</w:t>
      </w:r>
      <w:r w:rsidRPr="00334815">
        <w:rPr>
          <w:rFonts w:asciiTheme="minorHAnsi" w:hAnsiTheme="minorHAnsi" w:cstheme="minorHAnsi"/>
          <w:spacing w:val="-7"/>
        </w:rPr>
        <w:t xml:space="preserve"> </w:t>
      </w:r>
      <w:r w:rsidRPr="00334815">
        <w:rPr>
          <w:rFonts w:asciiTheme="minorHAnsi" w:hAnsiTheme="minorHAnsi" w:cstheme="minorHAnsi"/>
          <w:spacing w:val="-1"/>
        </w:rPr>
        <w:t>reporting</w:t>
      </w:r>
      <w:r w:rsidRPr="00334815">
        <w:rPr>
          <w:rFonts w:asciiTheme="minorHAnsi" w:hAnsiTheme="minorHAnsi" w:cstheme="minorHAnsi"/>
          <w:spacing w:val="-6"/>
        </w:rPr>
        <w:t xml:space="preserve"> </w:t>
      </w:r>
      <w:r w:rsidRPr="00334815">
        <w:rPr>
          <w:rFonts w:asciiTheme="minorHAnsi" w:hAnsiTheme="minorHAnsi" w:cstheme="minorHAnsi"/>
          <w:spacing w:val="-1"/>
        </w:rPr>
        <w:t>period."</w:t>
      </w:r>
    </w:p>
    <w:p w14:paraId="3EFB345A" w14:textId="77777777" w:rsidR="00334815" w:rsidRPr="00334815" w:rsidRDefault="00334815" w:rsidP="00C50D05">
      <w:pPr>
        <w:pStyle w:val="BodyText"/>
        <w:numPr>
          <w:ilvl w:val="0"/>
          <w:numId w:val="17"/>
        </w:numPr>
        <w:tabs>
          <w:tab w:val="left" w:pos="861"/>
        </w:tabs>
        <w:spacing w:before="0"/>
        <w:ind w:left="860"/>
        <w:rPr>
          <w:rFonts w:asciiTheme="minorHAnsi" w:hAnsiTheme="minorHAnsi" w:cstheme="minorHAnsi"/>
        </w:rPr>
      </w:pPr>
      <w:r w:rsidRPr="00334815">
        <w:rPr>
          <w:rFonts w:asciiTheme="minorHAnsi" w:hAnsiTheme="minorHAnsi" w:cstheme="minorHAnsi"/>
        </w:rPr>
        <w:t>Enter</w:t>
      </w:r>
      <w:r w:rsidRPr="00334815">
        <w:rPr>
          <w:rFonts w:asciiTheme="minorHAnsi" w:hAnsiTheme="minorHAnsi" w:cstheme="minorHAnsi"/>
          <w:spacing w:val="-7"/>
        </w:rPr>
        <w:t xml:space="preserve"> </w:t>
      </w:r>
      <w:r w:rsidRPr="00334815">
        <w:rPr>
          <w:rFonts w:asciiTheme="minorHAnsi" w:hAnsiTheme="minorHAnsi" w:cstheme="minorHAnsi"/>
        </w:rPr>
        <w:t>the</w:t>
      </w:r>
      <w:r w:rsidRPr="00334815">
        <w:rPr>
          <w:rFonts w:asciiTheme="minorHAnsi" w:hAnsiTheme="minorHAnsi" w:cstheme="minorHAnsi"/>
          <w:spacing w:val="-6"/>
        </w:rPr>
        <w:t xml:space="preserve"> </w:t>
      </w:r>
      <w:r w:rsidRPr="00334815">
        <w:rPr>
          <w:rFonts w:asciiTheme="minorHAnsi" w:hAnsiTheme="minorHAnsi" w:cstheme="minorHAnsi"/>
        </w:rPr>
        <w:t>Due</w:t>
      </w:r>
      <w:r w:rsidRPr="00334815">
        <w:rPr>
          <w:rFonts w:asciiTheme="minorHAnsi" w:hAnsiTheme="minorHAnsi" w:cstheme="minorHAnsi"/>
          <w:spacing w:val="-6"/>
        </w:rPr>
        <w:t xml:space="preserve"> </w:t>
      </w:r>
      <w:r w:rsidRPr="00334815">
        <w:rPr>
          <w:rFonts w:asciiTheme="minorHAnsi" w:hAnsiTheme="minorHAnsi" w:cstheme="minorHAnsi"/>
        </w:rPr>
        <w:t>Date</w:t>
      </w:r>
      <w:r w:rsidRPr="00334815">
        <w:rPr>
          <w:rFonts w:asciiTheme="minorHAnsi" w:hAnsiTheme="minorHAnsi" w:cstheme="minorHAnsi"/>
          <w:spacing w:val="-6"/>
        </w:rPr>
        <w:t xml:space="preserve"> </w:t>
      </w:r>
      <w:r w:rsidRPr="00334815">
        <w:rPr>
          <w:rFonts w:asciiTheme="minorHAnsi" w:hAnsiTheme="minorHAnsi" w:cstheme="minorHAnsi"/>
        </w:rPr>
        <w:t>of</w:t>
      </w:r>
      <w:r w:rsidRPr="00334815">
        <w:rPr>
          <w:rFonts w:asciiTheme="minorHAnsi" w:hAnsiTheme="minorHAnsi" w:cstheme="minorHAnsi"/>
          <w:spacing w:val="-7"/>
        </w:rPr>
        <w:t xml:space="preserve"> </w:t>
      </w:r>
      <w:r w:rsidRPr="00334815">
        <w:rPr>
          <w:rFonts w:asciiTheme="minorHAnsi" w:hAnsiTheme="minorHAnsi" w:cstheme="minorHAnsi"/>
        </w:rPr>
        <w:t>Last</w:t>
      </w:r>
      <w:r w:rsidRPr="00334815">
        <w:rPr>
          <w:rFonts w:asciiTheme="minorHAnsi" w:hAnsiTheme="minorHAnsi" w:cstheme="minorHAnsi"/>
          <w:spacing w:val="-6"/>
        </w:rPr>
        <w:t xml:space="preserve"> </w:t>
      </w:r>
      <w:r w:rsidRPr="00334815">
        <w:rPr>
          <w:rFonts w:asciiTheme="minorHAnsi" w:hAnsiTheme="minorHAnsi" w:cstheme="minorHAnsi"/>
        </w:rPr>
        <w:t>Installment</w:t>
      </w:r>
      <w:r w:rsidRPr="00334815">
        <w:rPr>
          <w:rFonts w:asciiTheme="minorHAnsi" w:hAnsiTheme="minorHAnsi" w:cstheme="minorHAnsi"/>
          <w:spacing w:val="-7"/>
        </w:rPr>
        <w:t xml:space="preserve"> </w:t>
      </w:r>
      <w:r w:rsidRPr="00334815">
        <w:rPr>
          <w:rFonts w:asciiTheme="minorHAnsi" w:hAnsiTheme="minorHAnsi" w:cstheme="minorHAnsi"/>
        </w:rPr>
        <w:t>Received.</w:t>
      </w:r>
    </w:p>
    <w:p w14:paraId="46143E5B" w14:textId="77777777" w:rsidR="00334815" w:rsidRPr="00334815" w:rsidRDefault="00334815" w:rsidP="00C50D05">
      <w:pPr>
        <w:pStyle w:val="BodyText"/>
        <w:numPr>
          <w:ilvl w:val="0"/>
          <w:numId w:val="17"/>
        </w:numPr>
        <w:tabs>
          <w:tab w:val="left" w:pos="861"/>
        </w:tabs>
        <w:spacing w:before="0"/>
        <w:ind w:left="860" w:right="230"/>
        <w:rPr>
          <w:rFonts w:asciiTheme="minorHAnsi" w:hAnsiTheme="minorHAnsi" w:cstheme="minorHAnsi"/>
        </w:rPr>
      </w:pPr>
      <w:r w:rsidRPr="00334815">
        <w:rPr>
          <w:rFonts w:asciiTheme="minorHAnsi" w:hAnsiTheme="minorHAnsi" w:cstheme="minorHAnsi"/>
        </w:rPr>
        <w:t>Click</w:t>
      </w:r>
      <w:r w:rsidRPr="00334815">
        <w:rPr>
          <w:rFonts w:asciiTheme="minorHAnsi" w:hAnsiTheme="minorHAnsi" w:cstheme="minorHAnsi"/>
          <w:spacing w:val="-6"/>
        </w:rPr>
        <w:t xml:space="preserve"> </w:t>
      </w:r>
      <w:r w:rsidRPr="00334815">
        <w:rPr>
          <w:rFonts w:asciiTheme="minorHAnsi" w:hAnsiTheme="minorHAnsi" w:cstheme="minorHAnsi"/>
          <w:b/>
          <w:i/>
        </w:rPr>
        <w:t>Select</w:t>
      </w:r>
      <w:r w:rsidRPr="00334815">
        <w:rPr>
          <w:rFonts w:asciiTheme="minorHAnsi" w:hAnsiTheme="minorHAnsi" w:cstheme="minorHAnsi"/>
          <w:b/>
          <w:i/>
          <w:spacing w:val="-8"/>
        </w:rPr>
        <w:t xml:space="preserve"> </w:t>
      </w:r>
      <w:r w:rsidRPr="00334815">
        <w:rPr>
          <w:rFonts w:asciiTheme="minorHAnsi" w:hAnsiTheme="minorHAnsi" w:cstheme="minorHAnsi"/>
        </w:rPr>
        <w:t>for</w:t>
      </w:r>
      <w:r w:rsidRPr="00334815">
        <w:rPr>
          <w:rFonts w:asciiTheme="minorHAnsi" w:hAnsiTheme="minorHAnsi" w:cstheme="minorHAnsi"/>
          <w:spacing w:val="-5"/>
        </w:rPr>
        <w:t xml:space="preserve"> </w:t>
      </w:r>
      <w:r w:rsidRPr="00334815">
        <w:rPr>
          <w:rFonts w:asciiTheme="minorHAnsi" w:hAnsiTheme="minorHAnsi" w:cstheme="minorHAnsi"/>
        </w:rPr>
        <w:t>Status</w:t>
      </w:r>
      <w:r w:rsidRPr="00334815">
        <w:rPr>
          <w:rFonts w:asciiTheme="minorHAnsi" w:hAnsiTheme="minorHAnsi" w:cstheme="minorHAnsi"/>
          <w:spacing w:val="-6"/>
        </w:rPr>
        <w:t xml:space="preserve"> </w:t>
      </w:r>
      <w:r w:rsidRPr="00334815">
        <w:rPr>
          <w:rFonts w:asciiTheme="minorHAnsi" w:hAnsiTheme="minorHAnsi" w:cstheme="minorHAnsi"/>
          <w:spacing w:val="-1"/>
        </w:rPr>
        <w:t>of</w:t>
      </w:r>
      <w:r w:rsidRPr="00334815">
        <w:rPr>
          <w:rFonts w:asciiTheme="minorHAnsi" w:hAnsiTheme="minorHAnsi" w:cstheme="minorHAnsi"/>
          <w:spacing w:val="-6"/>
        </w:rPr>
        <w:t xml:space="preserve"> </w:t>
      </w:r>
      <w:r w:rsidRPr="00334815">
        <w:rPr>
          <w:rFonts w:asciiTheme="minorHAnsi" w:hAnsiTheme="minorHAnsi" w:cstheme="minorHAnsi"/>
        </w:rPr>
        <w:t>Mortgage</w:t>
      </w:r>
      <w:r w:rsidRPr="00334815">
        <w:rPr>
          <w:rFonts w:asciiTheme="minorHAnsi" w:hAnsiTheme="minorHAnsi" w:cstheme="minorHAnsi"/>
          <w:spacing w:val="-5"/>
        </w:rPr>
        <w:t xml:space="preserve"> </w:t>
      </w:r>
      <w:r w:rsidRPr="00334815">
        <w:rPr>
          <w:rFonts w:asciiTheme="minorHAnsi" w:hAnsiTheme="minorHAnsi" w:cstheme="minorHAnsi"/>
        </w:rPr>
        <w:t>Code</w:t>
      </w:r>
      <w:r w:rsidRPr="00334815">
        <w:rPr>
          <w:rFonts w:asciiTheme="minorHAnsi" w:hAnsiTheme="minorHAnsi" w:cstheme="minorHAnsi"/>
          <w:spacing w:val="-6"/>
        </w:rPr>
        <w:t xml:space="preserve"> </w:t>
      </w:r>
      <w:r w:rsidRPr="00334815">
        <w:rPr>
          <w:rFonts w:asciiTheme="minorHAnsi" w:hAnsiTheme="minorHAnsi" w:cstheme="minorHAnsi"/>
        </w:rPr>
        <w:t>and</w:t>
      </w:r>
      <w:r w:rsidRPr="00334815">
        <w:rPr>
          <w:rFonts w:asciiTheme="minorHAnsi" w:hAnsiTheme="minorHAnsi" w:cstheme="minorHAnsi"/>
          <w:spacing w:val="-6"/>
        </w:rPr>
        <w:t xml:space="preserve"> </w:t>
      </w:r>
      <w:r w:rsidRPr="00334815">
        <w:rPr>
          <w:rFonts w:asciiTheme="minorHAnsi" w:hAnsiTheme="minorHAnsi" w:cstheme="minorHAnsi"/>
        </w:rPr>
        <w:t>Status</w:t>
      </w:r>
      <w:r w:rsidRPr="00334815">
        <w:rPr>
          <w:rFonts w:asciiTheme="minorHAnsi" w:hAnsiTheme="minorHAnsi" w:cstheme="minorHAnsi"/>
          <w:spacing w:val="-5"/>
        </w:rPr>
        <w:t xml:space="preserve"> </w:t>
      </w:r>
      <w:r w:rsidRPr="00334815">
        <w:rPr>
          <w:rFonts w:asciiTheme="minorHAnsi" w:hAnsiTheme="minorHAnsi" w:cstheme="minorHAnsi"/>
          <w:spacing w:val="-1"/>
        </w:rPr>
        <w:t>Reason</w:t>
      </w:r>
      <w:r w:rsidRPr="00334815">
        <w:rPr>
          <w:rFonts w:asciiTheme="minorHAnsi" w:hAnsiTheme="minorHAnsi" w:cstheme="minorHAnsi"/>
          <w:spacing w:val="-6"/>
        </w:rPr>
        <w:t xml:space="preserve"> </w:t>
      </w:r>
      <w:r w:rsidRPr="00334815">
        <w:rPr>
          <w:rFonts w:asciiTheme="minorHAnsi" w:hAnsiTheme="minorHAnsi" w:cstheme="minorHAnsi"/>
        </w:rPr>
        <w:t>Code.</w:t>
      </w:r>
      <w:r w:rsidRPr="00334815">
        <w:rPr>
          <w:rFonts w:asciiTheme="minorHAnsi" w:hAnsiTheme="minorHAnsi" w:cstheme="minorHAnsi"/>
          <w:spacing w:val="-6"/>
        </w:rPr>
        <w:t xml:space="preserve"> </w:t>
      </w:r>
      <w:r w:rsidRPr="00334815">
        <w:rPr>
          <w:rFonts w:asciiTheme="minorHAnsi" w:hAnsiTheme="minorHAnsi" w:cstheme="minorHAnsi"/>
        </w:rPr>
        <w:t>Drop</w:t>
      </w:r>
      <w:r w:rsidRPr="00334815">
        <w:rPr>
          <w:rFonts w:asciiTheme="minorHAnsi" w:hAnsiTheme="minorHAnsi" w:cstheme="minorHAnsi"/>
          <w:spacing w:val="-5"/>
        </w:rPr>
        <w:t xml:space="preserve"> </w:t>
      </w:r>
      <w:r w:rsidRPr="00334815">
        <w:rPr>
          <w:rFonts w:asciiTheme="minorHAnsi" w:hAnsiTheme="minorHAnsi" w:cstheme="minorHAnsi"/>
        </w:rPr>
        <w:t>down</w:t>
      </w:r>
      <w:r w:rsidRPr="00334815">
        <w:rPr>
          <w:rFonts w:asciiTheme="minorHAnsi" w:hAnsiTheme="minorHAnsi" w:cstheme="minorHAnsi"/>
          <w:spacing w:val="-6"/>
        </w:rPr>
        <w:t xml:space="preserve"> </w:t>
      </w:r>
      <w:r w:rsidRPr="00334815">
        <w:rPr>
          <w:rFonts w:asciiTheme="minorHAnsi" w:hAnsiTheme="minorHAnsi" w:cstheme="minorHAnsi"/>
        </w:rPr>
        <w:t>lists</w:t>
      </w:r>
      <w:r w:rsidRPr="00334815">
        <w:rPr>
          <w:rFonts w:asciiTheme="minorHAnsi" w:hAnsiTheme="minorHAnsi" w:cstheme="minorHAnsi"/>
          <w:spacing w:val="26"/>
          <w:w w:val="99"/>
        </w:rPr>
        <w:t xml:space="preserve"> </w:t>
      </w:r>
      <w:r w:rsidRPr="00334815">
        <w:rPr>
          <w:rFonts w:asciiTheme="minorHAnsi" w:hAnsiTheme="minorHAnsi" w:cstheme="minorHAnsi"/>
        </w:rPr>
        <w:t>display</w:t>
      </w:r>
      <w:r w:rsidRPr="00334815">
        <w:rPr>
          <w:rFonts w:asciiTheme="minorHAnsi" w:hAnsiTheme="minorHAnsi" w:cstheme="minorHAnsi"/>
          <w:spacing w:val="-6"/>
        </w:rPr>
        <w:t xml:space="preserve"> </w:t>
      </w:r>
      <w:r w:rsidRPr="00334815">
        <w:rPr>
          <w:rFonts w:asciiTheme="minorHAnsi" w:hAnsiTheme="minorHAnsi" w:cstheme="minorHAnsi"/>
        </w:rPr>
        <w:t>valid</w:t>
      </w:r>
      <w:r w:rsidRPr="00334815">
        <w:rPr>
          <w:rFonts w:asciiTheme="minorHAnsi" w:hAnsiTheme="minorHAnsi" w:cstheme="minorHAnsi"/>
          <w:spacing w:val="-6"/>
        </w:rPr>
        <w:t xml:space="preserve"> </w:t>
      </w:r>
      <w:r w:rsidRPr="00334815">
        <w:rPr>
          <w:rFonts w:asciiTheme="minorHAnsi" w:hAnsiTheme="minorHAnsi" w:cstheme="minorHAnsi"/>
        </w:rPr>
        <w:t>status</w:t>
      </w:r>
      <w:r w:rsidRPr="00334815">
        <w:rPr>
          <w:rFonts w:asciiTheme="minorHAnsi" w:hAnsiTheme="minorHAnsi" w:cstheme="minorHAnsi"/>
          <w:spacing w:val="-6"/>
        </w:rPr>
        <w:t xml:space="preserve"> </w:t>
      </w:r>
      <w:r w:rsidRPr="00334815">
        <w:rPr>
          <w:rFonts w:asciiTheme="minorHAnsi" w:hAnsiTheme="minorHAnsi" w:cstheme="minorHAnsi"/>
        </w:rPr>
        <w:t>of</w:t>
      </w:r>
      <w:r w:rsidRPr="00334815">
        <w:rPr>
          <w:rFonts w:asciiTheme="minorHAnsi" w:hAnsiTheme="minorHAnsi" w:cstheme="minorHAnsi"/>
          <w:spacing w:val="-6"/>
        </w:rPr>
        <w:t xml:space="preserve"> </w:t>
      </w:r>
      <w:r w:rsidRPr="00334815">
        <w:rPr>
          <w:rFonts w:asciiTheme="minorHAnsi" w:hAnsiTheme="minorHAnsi" w:cstheme="minorHAnsi"/>
        </w:rPr>
        <w:t>mortgage</w:t>
      </w:r>
      <w:r w:rsidRPr="00334815">
        <w:rPr>
          <w:rFonts w:asciiTheme="minorHAnsi" w:hAnsiTheme="minorHAnsi" w:cstheme="minorHAnsi"/>
          <w:spacing w:val="-6"/>
        </w:rPr>
        <w:t xml:space="preserve"> </w:t>
      </w:r>
      <w:r w:rsidRPr="00334815">
        <w:rPr>
          <w:rFonts w:asciiTheme="minorHAnsi" w:hAnsiTheme="minorHAnsi" w:cstheme="minorHAnsi"/>
          <w:spacing w:val="-1"/>
        </w:rPr>
        <w:t>codes</w:t>
      </w:r>
      <w:r w:rsidRPr="00334815">
        <w:rPr>
          <w:rFonts w:asciiTheme="minorHAnsi" w:hAnsiTheme="minorHAnsi" w:cstheme="minorHAnsi"/>
          <w:spacing w:val="-6"/>
        </w:rPr>
        <w:t xml:space="preserve"> </w:t>
      </w:r>
      <w:r w:rsidRPr="00334815">
        <w:rPr>
          <w:rFonts w:asciiTheme="minorHAnsi" w:hAnsiTheme="minorHAnsi" w:cstheme="minorHAnsi"/>
        </w:rPr>
        <w:t>and</w:t>
      </w:r>
      <w:r w:rsidRPr="00334815">
        <w:rPr>
          <w:rFonts w:asciiTheme="minorHAnsi" w:hAnsiTheme="minorHAnsi" w:cstheme="minorHAnsi"/>
          <w:spacing w:val="-6"/>
        </w:rPr>
        <w:t xml:space="preserve"> </w:t>
      </w:r>
      <w:r w:rsidRPr="00334815">
        <w:rPr>
          <w:rFonts w:asciiTheme="minorHAnsi" w:hAnsiTheme="minorHAnsi" w:cstheme="minorHAnsi"/>
          <w:spacing w:val="-1"/>
        </w:rPr>
        <w:t>status</w:t>
      </w:r>
      <w:r w:rsidRPr="00334815">
        <w:rPr>
          <w:rFonts w:asciiTheme="minorHAnsi" w:hAnsiTheme="minorHAnsi" w:cstheme="minorHAnsi"/>
          <w:spacing w:val="-6"/>
        </w:rPr>
        <w:t xml:space="preserve"> </w:t>
      </w:r>
      <w:r w:rsidRPr="00334815">
        <w:rPr>
          <w:rFonts w:asciiTheme="minorHAnsi" w:hAnsiTheme="minorHAnsi" w:cstheme="minorHAnsi"/>
        </w:rPr>
        <w:t>reason</w:t>
      </w:r>
      <w:r w:rsidRPr="00334815">
        <w:rPr>
          <w:rFonts w:asciiTheme="minorHAnsi" w:hAnsiTheme="minorHAnsi" w:cstheme="minorHAnsi"/>
          <w:spacing w:val="-6"/>
        </w:rPr>
        <w:t xml:space="preserve"> </w:t>
      </w:r>
      <w:r w:rsidRPr="00334815">
        <w:rPr>
          <w:rFonts w:asciiTheme="minorHAnsi" w:hAnsiTheme="minorHAnsi" w:cstheme="minorHAnsi"/>
          <w:spacing w:val="-1"/>
        </w:rPr>
        <w:t>codes.</w:t>
      </w:r>
      <w:r w:rsidRPr="00334815">
        <w:rPr>
          <w:rFonts w:asciiTheme="minorHAnsi" w:hAnsiTheme="minorHAnsi" w:cstheme="minorHAnsi"/>
          <w:spacing w:val="-6"/>
        </w:rPr>
        <w:t xml:space="preserve"> </w:t>
      </w:r>
      <w:r w:rsidRPr="00334815">
        <w:rPr>
          <w:rFonts w:asciiTheme="minorHAnsi" w:hAnsiTheme="minorHAnsi" w:cstheme="minorHAnsi"/>
        </w:rPr>
        <w:t>Click</w:t>
      </w:r>
      <w:r w:rsidRPr="00334815">
        <w:rPr>
          <w:rFonts w:asciiTheme="minorHAnsi" w:hAnsiTheme="minorHAnsi" w:cstheme="minorHAnsi"/>
          <w:spacing w:val="-6"/>
        </w:rPr>
        <w:t xml:space="preserve"> </w:t>
      </w:r>
      <w:r w:rsidRPr="00334815">
        <w:rPr>
          <w:rFonts w:asciiTheme="minorHAnsi" w:hAnsiTheme="minorHAnsi" w:cstheme="minorHAnsi"/>
          <w:spacing w:val="-1"/>
        </w:rPr>
        <w:t>on</w:t>
      </w:r>
      <w:r w:rsidRPr="00334815">
        <w:rPr>
          <w:rFonts w:asciiTheme="minorHAnsi" w:hAnsiTheme="minorHAnsi" w:cstheme="minorHAnsi"/>
          <w:spacing w:val="-6"/>
        </w:rPr>
        <w:t xml:space="preserve"> </w:t>
      </w:r>
      <w:r w:rsidRPr="00334815">
        <w:rPr>
          <w:rFonts w:asciiTheme="minorHAnsi" w:hAnsiTheme="minorHAnsi" w:cstheme="minorHAnsi"/>
        </w:rPr>
        <w:t>the</w:t>
      </w:r>
      <w:r w:rsidRPr="00334815">
        <w:rPr>
          <w:rFonts w:asciiTheme="minorHAnsi" w:hAnsiTheme="minorHAnsi" w:cstheme="minorHAnsi"/>
          <w:spacing w:val="-6"/>
        </w:rPr>
        <w:t xml:space="preserve"> </w:t>
      </w:r>
      <w:r w:rsidRPr="00334815">
        <w:rPr>
          <w:rFonts w:asciiTheme="minorHAnsi" w:hAnsiTheme="minorHAnsi" w:cstheme="minorHAnsi"/>
        </w:rPr>
        <w:t>applicable</w:t>
      </w:r>
      <w:r w:rsidRPr="00334815">
        <w:rPr>
          <w:rFonts w:asciiTheme="minorHAnsi" w:hAnsiTheme="minorHAnsi" w:cstheme="minorHAnsi"/>
          <w:spacing w:val="31"/>
          <w:w w:val="99"/>
        </w:rPr>
        <w:t xml:space="preserve"> </w:t>
      </w:r>
      <w:r w:rsidRPr="00334815">
        <w:rPr>
          <w:rFonts w:asciiTheme="minorHAnsi" w:hAnsiTheme="minorHAnsi" w:cstheme="minorHAnsi"/>
        </w:rPr>
        <w:t>status</w:t>
      </w:r>
      <w:r w:rsidRPr="00334815">
        <w:rPr>
          <w:rFonts w:asciiTheme="minorHAnsi" w:hAnsiTheme="minorHAnsi" w:cstheme="minorHAnsi"/>
          <w:spacing w:val="-6"/>
        </w:rPr>
        <w:t xml:space="preserve"> </w:t>
      </w:r>
      <w:r w:rsidRPr="00334815">
        <w:rPr>
          <w:rFonts w:asciiTheme="minorHAnsi" w:hAnsiTheme="minorHAnsi" w:cstheme="minorHAnsi"/>
        </w:rPr>
        <w:t>of</w:t>
      </w:r>
      <w:r w:rsidRPr="00334815">
        <w:rPr>
          <w:rFonts w:asciiTheme="minorHAnsi" w:hAnsiTheme="minorHAnsi" w:cstheme="minorHAnsi"/>
          <w:spacing w:val="-6"/>
        </w:rPr>
        <w:t xml:space="preserve"> </w:t>
      </w:r>
      <w:r w:rsidRPr="00334815">
        <w:rPr>
          <w:rFonts w:asciiTheme="minorHAnsi" w:hAnsiTheme="minorHAnsi" w:cstheme="minorHAnsi"/>
        </w:rPr>
        <w:t>mortgage</w:t>
      </w:r>
      <w:r w:rsidRPr="00334815">
        <w:rPr>
          <w:rFonts w:asciiTheme="minorHAnsi" w:hAnsiTheme="minorHAnsi" w:cstheme="minorHAnsi"/>
          <w:spacing w:val="-5"/>
        </w:rPr>
        <w:t xml:space="preserve"> </w:t>
      </w:r>
      <w:r w:rsidRPr="00334815">
        <w:rPr>
          <w:rFonts w:asciiTheme="minorHAnsi" w:hAnsiTheme="minorHAnsi" w:cstheme="minorHAnsi"/>
        </w:rPr>
        <w:t>code</w:t>
      </w:r>
      <w:r w:rsidRPr="00334815">
        <w:rPr>
          <w:rFonts w:asciiTheme="minorHAnsi" w:hAnsiTheme="minorHAnsi" w:cstheme="minorHAnsi"/>
          <w:spacing w:val="-6"/>
        </w:rPr>
        <w:t xml:space="preserve"> </w:t>
      </w:r>
      <w:r w:rsidRPr="00334815">
        <w:rPr>
          <w:rFonts w:asciiTheme="minorHAnsi" w:hAnsiTheme="minorHAnsi" w:cstheme="minorHAnsi"/>
        </w:rPr>
        <w:t>and</w:t>
      </w:r>
      <w:r w:rsidRPr="00334815">
        <w:rPr>
          <w:rFonts w:asciiTheme="minorHAnsi" w:hAnsiTheme="minorHAnsi" w:cstheme="minorHAnsi"/>
          <w:spacing w:val="-6"/>
        </w:rPr>
        <w:t xml:space="preserve"> </w:t>
      </w:r>
      <w:r w:rsidRPr="00334815">
        <w:rPr>
          <w:rFonts w:asciiTheme="minorHAnsi" w:hAnsiTheme="minorHAnsi" w:cstheme="minorHAnsi"/>
        </w:rPr>
        <w:t>status</w:t>
      </w:r>
      <w:r w:rsidRPr="00334815">
        <w:rPr>
          <w:rFonts w:asciiTheme="minorHAnsi" w:hAnsiTheme="minorHAnsi" w:cstheme="minorHAnsi"/>
          <w:spacing w:val="-5"/>
        </w:rPr>
        <w:t xml:space="preserve"> </w:t>
      </w:r>
      <w:r w:rsidRPr="00334815">
        <w:rPr>
          <w:rFonts w:asciiTheme="minorHAnsi" w:hAnsiTheme="minorHAnsi" w:cstheme="minorHAnsi"/>
          <w:spacing w:val="-1"/>
        </w:rPr>
        <w:t>reason</w:t>
      </w:r>
      <w:r w:rsidRPr="00334815">
        <w:rPr>
          <w:rFonts w:asciiTheme="minorHAnsi" w:hAnsiTheme="minorHAnsi" w:cstheme="minorHAnsi"/>
          <w:spacing w:val="-6"/>
        </w:rPr>
        <w:t xml:space="preserve"> </w:t>
      </w:r>
      <w:r w:rsidRPr="00334815">
        <w:rPr>
          <w:rFonts w:asciiTheme="minorHAnsi" w:hAnsiTheme="minorHAnsi" w:cstheme="minorHAnsi"/>
          <w:spacing w:val="-1"/>
        </w:rPr>
        <w:t>codes.</w:t>
      </w:r>
      <w:r w:rsidRPr="00334815">
        <w:rPr>
          <w:rFonts w:asciiTheme="minorHAnsi" w:hAnsiTheme="minorHAnsi" w:cstheme="minorHAnsi"/>
          <w:spacing w:val="-6"/>
        </w:rPr>
        <w:t xml:space="preserve"> </w:t>
      </w:r>
      <w:r w:rsidRPr="00334815">
        <w:rPr>
          <w:rFonts w:asciiTheme="minorHAnsi" w:hAnsiTheme="minorHAnsi" w:cstheme="minorHAnsi"/>
        </w:rPr>
        <w:t>Refer</w:t>
      </w:r>
      <w:r w:rsidRPr="00334815">
        <w:rPr>
          <w:rFonts w:asciiTheme="minorHAnsi" w:hAnsiTheme="minorHAnsi" w:cstheme="minorHAnsi"/>
          <w:spacing w:val="-5"/>
        </w:rPr>
        <w:t xml:space="preserve"> </w:t>
      </w:r>
      <w:r w:rsidRPr="00334815">
        <w:rPr>
          <w:rFonts w:asciiTheme="minorHAnsi" w:hAnsiTheme="minorHAnsi" w:cstheme="minorHAnsi"/>
        </w:rPr>
        <w:t>to</w:t>
      </w:r>
      <w:r w:rsidRPr="00334815">
        <w:rPr>
          <w:rFonts w:asciiTheme="minorHAnsi" w:hAnsiTheme="minorHAnsi" w:cstheme="minorHAnsi"/>
          <w:spacing w:val="-6"/>
        </w:rPr>
        <w:t xml:space="preserve"> </w:t>
      </w:r>
      <w:r w:rsidRPr="00334815">
        <w:rPr>
          <w:rFonts w:asciiTheme="minorHAnsi" w:hAnsiTheme="minorHAnsi" w:cstheme="minorHAnsi"/>
        </w:rPr>
        <w:t>the</w:t>
      </w:r>
      <w:r w:rsidRPr="00334815">
        <w:rPr>
          <w:rFonts w:asciiTheme="minorHAnsi" w:hAnsiTheme="minorHAnsi" w:cstheme="minorHAnsi"/>
          <w:spacing w:val="-5"/>
        </w:rPr>
        <w:t xml:space="preserve"> </w:t>
      </w:r>
      <w:r w:rsidRPr="00334815">
        <w:rPr>
          <w:rFonts w:asciiTheme="minorHAnsi" w:hAnsiTheme="minorHAnsi" w:cstheme="minorHAnsi"/>
        </w:rPr>
        <w:t>code</w:t>
      </w:r>
      <w:r w:rsidRPr="00334815">
        <w:rPr>
          <w:rFonts w:asciiTheme="minorHAnsi" w:hAnsiTheme="minorHAnsi" w:cstheme="minorHAnsi"/>
          <w:spacing w:val="-6"/>
        </w:rPr>
        <w:t xml:space="preserve"> </w:t>
      </w:r>
      <w:r w:rsidRPr="00334815">
        <w:rPr>
          <w:rFonts w:asciiTheme="minorHAnsi" w:hAnsiTheme="minorHAnsi" w:cstheme="minorHAnsi"/>
        </w:rPr>
        <w:t>definitions</w:t>
      </w:r>
      <w:r w:rsidRPr="00334815">
        <w:rPr>
          <w:rFonts w:asciiTheme="minorHAnsi" w:hAnsiTheme="minorHAnsi" w:cstheme="minorHAnsi"/>
          <w:spacing w:val="-5"/>
        </w:rPr>
        <w:t xml:space="preserve"> </w:t>
      </w:r>
      <w:r w:rsidRPr="00334815">
        <w:rPr>
          <w:rFonts w:asciiTheme="minorHAnsi" w:hAnsiTheme="minorHAnsi" w:cstheme="minorHAnsi"/>
        </w:rPr>
        <w:t>listed</w:t>
      </w:r>
      <w:r w:rsidRPr="00334815">
        <w:rPr>
          <w:rFonts w:asciiTheme="minorHAnsi" w:hAnsiTheme="minorHAnsi" w:cstheme="minorHAnsi"/>
          <w:spacing w:val="-7"/>
        </w:rPr>
        <w:t xml:space="preserve"> </w:t>
      </w:r>
      <w:r w:rsidRPr="00334815">
        <w:rPr>
          <w:rFonts w:asciiTheme="minorHAnsi" w:hAnsiTheme="minorHAnsi" w:cstheme="minorHAnsi"/>
        </w:rPr>
        <w:t>on</w:t>
      </w:r>
      <w:r w:rsidRPr="00334815">
        <w:rPr>
          <w:rFonts w:asciiTheme="minorHAnsi" w:hAnsiTheme="minorHAnsi" w:cstheme="minorHAnsi"/>
          <w:spacing w:val="28"/>
          <w:w w:val="99"/>
        </w:rPr>
        <w:t xml:space="preserve"> </w:t>
      </w:r>
      <w:r w:rsidRPr="00334815">
        <w:rPr>
          <w:rFonts w:asciiTheme="minorHAnsi" w:hAnsiTheme="minorHAnsi" w:cstheme="minorHAnsi"/>
        </w:rPr>
        <w:t>the</w:t>
      </w:r>
      <w:r w:rsidRPr="00334815">
        <w:rPr>
          <w:rFonts w:asciiTheme="minorHAnsi" w:hAnsiTheme="minorHAnsi" w:cstheme="minorHAnsi"/>
          <w:spacing w:val="-8"/>
        </w:rPr>
        <w:t xml:space="preserve"> </w:t>
      </w:r>
      <w:r w:rsidRPr="00334815">
        <w:rPr>
          <w:rFonts w:asciiTheme="minorHAnsi" w:hAnsiTheme="minorHAnsi" w:cstheme="minorHAnsi"/>
        </w:rPr>
        <w:t>previous</w:t>
      </w:r>
      <w:r w:rsidRPr="00334815">
        <w:rPr>
          <w:rFonts w:asciiTheme="minorHAnsi" w:hAnsiTheme="minorHAnsi" w:cstheme="minorHAnsi"/>
          <w:spacing w:val="-7"/>
        </w:rPr>
        <w:t xml:space="preserve"> </w:t>
      </w:r>
      <w:r w:rsidRPr="00334815">
        <w:rPr>
          <w:rFonts w:asciiTheme="minorHAnsi" w:hAnsiTheme="minorHAnsi" w:cstheme="minorHAnsi"/>
        </w:rPr>
        <w:t>page,</w:t>
      </w:r>
      <w:r w:rsidRPr="00334815">
        <w:rPr>
          <w:rFonts w:asciiTheme="minorHAnsi" w:hAnsiTheme="minorHAnsi" w:cstheme="minorHAnsi"/>
          <w:spacing w:val="-7"/>
        </w:rPr>
        <w:t xml:space="preserve"> </w:t>
      </w:r>
      <w:r w:rsidRPr="00334815">
        <w:rPr>
          <w:rFonts w:asciiTheme="minorHAnsi" w:hAnsiTheme="minorHAnsi" w:cstheme="minorHAnsi"/>
        </w:rPr>
        <w:t>if</w:t>
      </w:r>
      <w:r w:rsidRPr="00334815">
        <w:rPr>
          <w:rFonts w:asciiTheme="minorHAnsi" w:hAnsiTheme="minorHAnsi" w:cstheme="minorHAnsi"/>
          <w:spacing w:val="-7"/>
        </w:rPr>
        <w:t xml:space="preserve"> </w:t>
      </w:r>
      <w:r w:rsidRPr="00334815">
        <w:rPr>
          <w:rFonts w:asciiTheme="minorHAnsi" w:hAnsiTheme="minorHAnsi" w:cstheme="minorHAnsi"/>
        </w:rPr>
        <w:t>necessary.</w:t>
      </w:r>
    </w:p>
    <w:p w14:paraId="11A904D9" w14:textId="77777777" w:rsidR="00334815" w:rsidRPr="00334815" w:rsidRDefault="00334815" w:rsidP="00C50D05">
      <w:pPr>
        <w:pStyle w:val="BodyText"/>
        <w:numPr>
          <w:ilvl w:val="0"/>
          <w:numId w:val="17"/>
        </w:numPr>
        <w:tabs>
          <w:tab w:val="left" w:pos="861"/>
        </w:tabs>
        <w:spacing w:before="0"/>
        <w:ind w:left="860" w:right="475"/>
        <w:rPr>
          <w:rFonts w:asciiTheme="minorHAnsi" w:hAnsiTheme="minorHAnsi" w:cstheme="minorHAnsi"/>
        </w:rPr>
      </w:pPr>
      <w:r w:rsidRPr="00334815">
        <w:rPr>
          <w:rFonts w:asciiTheme="minorHAnsi" w:hAnsiTheme="minorHAnsi" w:cstheme="minorHAnsi"/>
        </w:rPr>
        <w:t>Click</w:t>
      </w:r>
      <w:r w:rsidRPr="00334815">
        <w:rPr>
          <w:rFonts w:asciiTheme="minorHAnsi" w:hAnsiTheme="minorHAnsi" w:cstheme="minorHAnsi"/>
          <w:spacing w:val="-6"/>
        </w:rPr>
        <w:t xml:space="preserve"> </w:t>
      </w:r>
      <w:r w:rsidRPr="00334815">
        <w:rPr>
          <w:rFonts w:asciiTheme="minorHAnsi" w:hAnsiTheme="minorHAnsi" w:cstheme="minorHAnsi"/>
          <w:b/>
          <w:i/>
          <w:spacing w:val="-1"/>
        </w:rPr>
        <w:t>Next</w:t>
      </w:r>
      <w:r w:rsidRPr="00334815">
        <w:rPr>
          <w:rFonts w:asciiTheme="minorHAnsi" w:hAnsiTheme="minorHAnsi" w:cstheme="minorHAnsi"/>
          <w:b/>
          <w:i/>
          <w:spacing w:val="-8"/>
        </w:rPr>
        <w:t xml:space="preserve"> </w:t>
      </w:r>
      <w:r w:rsidRPr="00334815">
        <w:rPr>
          <w:rFonts w:asciiTheme="minorHAnsi" w:hAnsiTheme="minorHAnsi" w:cstheme="minorHAnsi"/>
          <w:b/>
          <w:i/>
          <w:spacing w:val="-1"/>
        </w:rPr>
        <w:t>Borrower</w:t>
      </w:r>
      <w:r w:rsidRPr="00334815">
        <w:rPr>
          <w:rFonts w:asciiTheme="minorHAnsi" w:hAnsiTheme="minorHAnsi" w:cstheme="minorHAnsi"/>
          <w:spacing w:val="-1"/>
        </w:rPr>
        <w:t>.</w:t>
      </w:r>
      <w:r w:rsidRPr="00334815">
        <w:rPr>
          <w:rFonts w:asciiTheme="minorHAnsi" w:hAnsiTheme="minorHAnsi" w:cstheme="minorHAnsi"/>
          <w:spacing w:val="-5"/>
        </w:rPr>
        <w:t xml:space="preserve"> </w:t>
      </w:r>
      <w:r w:rsidRPr="00334815">
        <w:rPr>
          <w:rFonts w:asciiTheme="minorHAnsi" w:hAnsiTheme="minorHAnsi" w:cstheme="minorHAnsi"/>
        </w:rPr>
        <w:t>A</w:t>
      </w:r>
      <w:r w:rsidRPr="00334815">
        <w:rPr>
          <w:rFonts w:asciiTheme="minorHAnsi" w:hAnsiTheme="minorHAnsi" w:cstheme="minorHAnsi"/>
          <w:spacing w:val="-6"/>
        </w:rPr>
        <w:t xml:space="preserve"> </w:t>
      </w:r>
      <w:r w:rsidRPr="00334815">
        <w:rPr>
          <w:rFonts w:asciiTheme="minorHAnsi" w:hAnsiTheme="minorHAnsi" w:cstheme="minorHAnsi"/>
        </w:rPr>
        <w:t>new</w:t>
      </w:r>
      <w:r w:rsidRPr="00334815">
        <w:rPr>
          <w:rFonts w:asciiTheme="minorHAnsi" w:hAnsiTheme="minorHAnsi" w:cstheme="minorHAnsi"/>
          <w:spacing w:val="-5"/>
        </w:rPr>
        <w:t xml:space="preserve"> </w:t>
      </w:r>
      <w:r w:rsidRPr="00334815">
        <w:rPr>
          <w:rFonts w:asciiTheme="minorHAnsi" w:hAnsiTheme="minorHAnsi" w:cstheme="minorHAnsi"/>
        </w:rPr>
        <w:t>Monthly</w:t>
      </w:r>
      <w:r w:rsidRPr="00334815">
        <w:rPr>
          <w:rFonts w:asciiTheme="minorHAnsi" w:hAnsiTheme="minorHAnsi" w:cstheme="minorHAnsi"/>
          <w:spacing w:val="-6"/>
        </w:rPr>
        <w:t xml:space="preserve"> </w:t>
      </w:r>
      <w:r w:rsidRPr="00334815">
        <w:rPr>
          <w:rFonts w:asciiTheme="minorHAnsi" w:hAnsiTheme="minorHAnsi" w:cstheme="minorHAnsi"/>
        </w:rPr>
        <w:t>Default</w:t>
      </w:r>
      <w:r w:rsidRPr="00334815">
        <w:rPr>
          <w:rFonts w:asciiTheme="minorHAnsi" w:hAnsiTheme="minorHAnsi" w:cstheme="minorHAnsi"/>
          <w:spacing w:val="-6"/>
        </w:rPr>
        <w:t xml:space="preserve"> </w:t>
      </w:r>
      <w:r w:rsidRPr="00334815">
        <w:rPr>
          <w:rFonts w:asciiTheme="minorHAnsi" w:hAnsiTheme="minorHAnsi" w:cstheme="minorHAnsi"/>
        </w:rPr>
        <w:t>Status</w:t>
      </w:r>
      <w:r w:rsidRPr="00334815">
        <w:rPr>
          <w:rFonts w:asciiTheme="minorHAnsi" w:hAnsiTheme="minorHAnsi" w:cstheme="minorHAnsi"/>
          <w:spacing w:val="-6"/>
        </w:rPr>
        <w:t xml:space="preserve"> </w:t>
      </w:r>
      <w:r w:rsidRPr="00334815">
        <w:rPr>
          <w:rFonts w:asciiTheme="minorHAnsi" w:hAnsiTheme="minorHAnsi" w:cstheme="minorHAnsi"/>
        </w:rPr>
        <w:t>Reports</w:t>
      </w:r>
      <w:r w:rsidRPr="00334815">
        <w:rPr>
          <w:rFonts w:asciiTheme="minorHAnsi" w:hAnsiTheme="minorHAnsi" w:cstheme="minorHAnsi"/>
          <w:spacing w:val="-5"/>
        </w:rPr>
        <w:t xml:space="preserve"> </w:t>
      </w:r>
      <w:r w:rsidRPr="00334815">
        <w:rPr>
          <w:rFonts w:asciiTheme="minorHAnsi" w:hAnsiTheme="minorHAnsi" w:cstheme="minorHAnsi"/>
        </w:rPr>
        <w:t>page</w:t>
      </w:r>
      <w:r w:rsidRPr="00334815">
        <w:rPr>
          <w:rFonts w:asciiTheme="minorHAnsi" w:hAnsiTheme="minorHAnsi" w:cstheme="minorHAnsi"/>
          <w:spacing w:val="-6"/>
        </w:rPr>
        <w:t xml:space="preserve"> </w:t>
      </w:r>
      <w:r w:rsidRPr="00334815">
        <w:rPr>
          <w:rFonts w:asciiTheme="minorHAnsi" w:hAnsiTheme="minorHAnsi" w:cstheme="minorHAnsi"/>
        </w:rPr>
        <w:t>is</w:t>
      </w:r>
      <w:r w:rsidRPr="00334815">
        <w:rPr>
          <w:rFonts w:asciiTheme="minorHAnsi" w:hAnsiTheme="minorHAnsi" w:cstheme="minorHAnsi"/>
          <w:spacing w:val="-6"/>
        </w:rPr>
        <w:t xml:space="preserve"> </w:t>
      </w:r>
      <w:r w:rsidRPr="00334815">
        <w:rPr>
          <w:rFonts w:asciiTheme="minorHAnsi" w:hAnsiTheme="minorHAnsi" w:cstheme="minorHAnsi"/>
          <w:spacing w:val="-1"/>
        </w:rPr>
        <w:t>displayed.</w:t>
      </w:r>
      <w:r w:rsidRPr="00334815">
        <w:rPr>
          <w:rFonts w:asciiTheme="minorHAnsi" w:hAnsiTheme="minorHAnsi" w:cstheme="minorHAnsi"/>
          <w:spacing w:val="-6"/>
        </w:rPr>
        <w:t xml:space="preserve"> </w:t>
      </w:r>
      <w:r w:rsidRPr="00334815">
        <w:rPr>
          <w:rFonts w:asciiTheme="minorHAnsi" w:hAnsiTheme="minorHAnsi" w:cstheme="minorHAnsi"/>
        </w:rPr>
        <w:t>If</w:t>
      </w:r>
      <w:r w:rsidRPr="00334815">
        <w:rPr>
          <w:rFonts w:asciiTheme="minorHAnsi" w:hAnsiTheme="minorHAnsi" w:cstheme="minorHAnsi"/>
          <w:spacing w:val="-6"/>
        </w:rPr>
        <w:t xml:space="preserve"> </w:t>
      </w:r>
      <w:r w:rsidRPr="00334815">
        <w:rPr>
          <w:rFonts w:asciiTheme="minorHAnsi" w:hAnsiTheme="minorHAnsi" w:cstheme="minorHAnsi"/>
          <w:spacing w:val="-1"/>
        </w:rPr>
        <w:t>this</w:t>
      </w:r>
      <w:r w:rsidRPr="00334815">
        <w:rPr>
          <w:rFonts w:asciiTheme="minorHAnsi" w:hAnsiTheme="minorHAnsi" w:cstheme="minorHAnsi"/>
          <w:spacing w:val="41"/>
          <w:w w:val="99"/>
        </w:rPr>
        <w:t xml:space="preserve"> </w:t>
      </w:r>
      <w:r w:rsidRPr="00334815">
        <w:rPr>
          <w:rFonts w:asciiTheme="minorHAnsi" w:hAnsiTheme="minorHAnsi" w:cstheme="minorHAnsi"/>
        </w:rPr>
        <w:t>borrower</w:t>
      </w:r>
      <w:r w:rsidRPr="00334815">
        <w:rPr>
          <w:rFonts w:asciiTheme="minorHAnsi" w:hAnsiTheme="minorHAnsi" w:cstheme="minorHAnsi"/>
          <w:spacing w:val="-5"/>
        </w:rPr>
        <w:t xml:space="preserve"> </w:t>
      </w:r>
      <w:r w:rsidRPr="00334815">
        <w:rPr>
          <w:rFonts w:asciiTheme="minorHAnsi" w:hAnsiTheme="minorHAnsi" w:cstheme="minorHAnsi"/>
        </w:rPr>
        <w:t>is</w:t>
      </w:r>
      <w:r w:rsidRPr="00334815">
        <w:rPr>
          <w:rFonts w:asciiTheme="minorHAnsi" w:hAnsiTheme="minorHAnsi" w:cstheme="minorHAnsi"/>
          <w:spacing w:val="-4"/>
        </w:rPr>
        <w:t xml:space="preserve"> </w:t>
      </w:r>
      <w:r w:rsidRPr="00334815">
        <w:rPr>
          <w:rFonts w:asciiTheme="minorHAnsi" w:hAnsiTheme="minorHAnsi" w:cstheme="minorHAnsi"/>
        </w:rPr>
        <w:t>not</w:t>
      </w:r>
      <w:r w:rsidRPr="00334815">
        <w:rPr>
          <w:rFonts w:asciiTheme="minorHAnsi" w:hAnsiTheme="minorHAnsi" w:cstheme="minorHAnsi"/>
          <w:spacing w:val="-4"/>
        </w:rPr>
        <w:t xml:space="preserve"> </w:t>
      </w:r>
      <w:r w:rsidRPr="00334815">
        <w:rPr>
          <w:rFonts w:asciiTheme="minorHAnsi" w:hAnsiTheme="minorHAnsi" w:cstheme="minorHAnsi"/>
        </w:rPr>
        <w:t>the</w:t>
      </w:r>
      <w:r w:rsidRPr="00334815">
        <w:rPr>
          <w:rFonts w:asciiTheme="minorHAnsi" w:hAnsiTheme="minorHAnsi" w:cstheme="minorHAnsi"/>
          <w:spacing w:val="-4"/>
        </w:rPr>
        <w:t xml:space="preserve"> </w:t>
      </w:r>
      <w:r w:rsidRPr="00334815">
        <w:rPr>
          <w:rFonts w:asciiTheme="minorHAnsi" w:hAnsiTheme="minorHAnsi" w:cstheme="minorHAnsi"/>
        </w:rPr>
        <w:t>last</w:t>
      </w:r>
      <w:r w:rsidRPr="00334815">
        <w:rPr>
          <w:rFonts w:asciiTheme="minorHAnsi" w:hAnsiTheme="minorHAnsi" w:cstheme="minorHAnsi"/>
          <w:spacing w:val="-6"/>
        </w:rPr>
        <w:t xml:space="preserve"> </w:t>
      </w:r>
      <w:r w:rsidRPr="00334815">
        <w:rPr>
          <w:rFonts w:asciiTheme="minorHAnsi" w:hAnsiTheme="minorHAnsi" w:cstheme="minorHAnsi"/>
        </w:rPr>
        <w:t>borrower</w:t>
      </w:r>
      <w:r w:rsidRPr="00334815">
        <w:rPr>
          <w:rFonts w:asciiTheme="minorHAnsi" w:hAnsiTheme="minorHAnsi" w:cstheme="minorHAnsi"/>
          <w:spacing w:val="-4"/>
        </w:rPr>
        <w:t xml:space="preserve"> </w:t>
      </w:r>
      <w:r w:rsidRPr="00334815">
        <w:rPr>
          <w:rFonts w:asciiTheme="minorHAnsi" w:hAnsiTheme="minorHAnsi" w:cstheme="minorHAnsi"/>
        </w:rPr>
        <w:t>in</w:t>
      </w:r>
      <w:r w:rsidRPr="00334815">
        <w:rPr>
          <w:rFonts w:asciiTheme="minorHAnsi" w:hAnsiTheme="minorHAnsi" w:cstheme="minorHAnsi"/>
          <w:spacing w:val="-4"/>
        </w:rPr>
        <w:t xml:space="preserve"> </w:t>
      </w:r>
      <w:r w:rsidRPr="00334815">
        <w:rPr>
          <w:rFonts w:asciiTheme="minorHAnsi" w:hAnsiTheme="minorHAnsi" w:cstheme="minorHAnsi"/>
        </w:rPr>
        <w:t>your</w:t>
      </w:r>
      <w:r w:rsidRPr="00334815">
        <w:rPr>
          <w:rFonts w:asciiTheme="minorHAnsi" w:hAnsiTheme="minorHAnsi" w:cstheme="minorHAnsi"/>
          <w:spacing w:val="-4"/>
        </w:rPr>
        <w:t xml:space="preserve"> </w:t>
      </w:r>
      <w:r w:rsidRPr="00334815">
        <w:rPr>
          <w:rFonts w:asciiTheme="minorHAnsi" w:hAnsiTheme="minorHAnsi" w:cstheme="minorHAnsi"/>
        </w:rPr>
        <w:t>portfolio,</w:t>
      </w:r>
      <w:r w:rsidRPr="00334815">
        <w:rPr>
          <w:rFonts w:asciiTheme="minorHAnsi" w:hAnsiTheme="minorHAnsi" w:cstheme="minorHAnsi"/>
          <w:spacing w:val="-5"/>
        </w:rPr>
        <w:t xml:space="preserve"> </w:t>
      </w:r>
      <w:r w:rsidRPr="00334815">
        <w:rPr>
          <w:rFonts w:asciiTheme="minorHAnsi" w:hAnsiTheme="minorHAnsi" w:cstheme="minorHAnsi"/>
        </w:rPr>
        <w:t>proceed</w:t>
      </w:r>
      <w:r w:rsidRPr="00334815">
        <w:rPr>
          <w:rFonts w:asciiTheme="minorHAnsi" w:hAnsiTheme="minorHAnsi" w:cstheme="minorHAnsi"/>
          <w:spacing w:val="-4"/>
        </w:rPr>
        <w:t xml:space="preserve"> </w:t>
      </w:r>
      <w:r w:rsidRPr="00334815">
        <w:rPr>
          <w:rFonts w:asciiTheme="minorHAnsi" w:hAnsiTheme="minorHAnsi" w:cstheme="minorHAnsi"/>
          <w:spacing w:val="-1"/>
        </w:rPr>
        <w:t>to</w:t>
      </w:r>
      <w:r w:rsidRPr="00334815">
        <w:rPr>
          <w:rFonts w:asciiTheme="minorHAnsi" w:hAnsiTheme="minorHAnsi" w:cstheme="minorHAnsi"/>
          <w:spacing w:val="-4"/>
        </w:rPr>
        <w:t xml:space="preserve"> </w:t>
      </w:r>
      <w:r w:rsidRPr="00334815">
        <w:rPr>
          <w:rFonts w:asciiTheme="minorHAnsi" w:hAnsiTheme="minorHAnsi" w:cstheme="minorHAnsi"/>
        </w:rPr>
        <w:t>step</w:t>
      </w:r>
      <w:r w:rsidRPr="00334815">
        <w:rPr>
          <w:rFonts w:asciiTheme="minorHAnsi" w:hAnsiTheme="minorHAnsi" w:cstheme="minorHAnsi"/>
          <w:spacing w:val="-4"/>
        </w:rPr>
        <w:t xml:space="preserve"> </w:t>
      </w:r>
      <w:r w:rsidRPr="00334815">
        <w:rPr>
          <w:rFonts w:asciiTheme="minorHAnsi" w:hAnsiTheme="minorHAnsi" w:cstheme="minorHAnsi"/>
        </w:rPr>
        <w:t>3i.</w:t>
      </w:r>
      <w:r w:rsidRPr="00334815">
        <w:rPr>
          <w:rFonts w:asciiTheme="minorHAnsi" w:hAnsiTheme="minorHAnsi" w:cstheme="minorHAnsi"/>
          <w:spacing w:val="-4"/>
        </w:rPr>
        <w:t xml:space="preserve"> </w:t>
      </w:r>
      <w:r w:rsidRPr="00334815">
        <w:rPr>
          <w:rFonts w:asciiTheme="minorHAnsi" w:hAnsiTheme="minorHAnsi" w:cstheme="minorHAnsi"/>
        </w:rPr>
        <w:t>If</w:t>
      </w:r>
      <w:r w:rsidRPr="00334815">
        <w:rPr>
          <w:rFonts w:asciiTheme="minorHAnsi" w:hAnsiTheme="minorHAnsi" w:cstheme="minorHAnsi"/>
          <w:spacing w:val="-5"/>
        </w:rPr>
        <w:t xml:space="preserve"> </w:t>
      </w:r>
      <w:r w:rsidRPr="00334815">
        <w:rPr>
          <w:rFonts w:asciiTheme="minorHAnsi" w:hAnsiTheme="minorHAnsi" w:cstheme="minorHAnsi"/>
          <w:spacing w:val="-1"/>
        </w:rPr>
        <w:t>this</w:t>
      </w:r>
      <w:r w:rsidRPr="00334815">
        <w:rPr>
          <w:rFonts w:asciiTheme="minorHAnsi" w:hAnsiTheme="minorHAnsi" w:cstheme="minorHAnsi"/>
          <w:spacing w:val="-4"/>
        </w:rPr>
        <w:t xml:space="preserve"> </w:t>
      </w:r>
      <w:r w:rsidRPr="00334815">
        <w:rPr>
          <w:rFonts w:asciiTheme="minorHAnsi" w:hAnsiTheme="minorHAnsi" w:cstheme="minorHAnsi"/>
        </w:rPr>
        <w:t>is</w:t>
      </w:r>
      <w:r w:rsidRPr="00334815">
        <w:rPr>
          <w:rFonts w:asciiTheme="minorHAnsi" w:hAnsiTheme="minorHAnsi" w:cstheme="minorHAnsi"/>
          <w:spacing w:val="-4"/>
        </w:rPr>
        <w:t xml:space="preserve"> </w:t>
      </w:r>
      <w:r w:rsidRPr="00334815">
        <w:rPr>
          <w:rFonts w:asciiTheme="minorHAnsi" w:hAnsiTheme="minorHAnsi" w:cstheme="minorHAnsi"/>
          <w:spacing w:val="-1"/>
        </w:rPr>
        <w:t>the</w:t>
      </w:r>
      <w:r w:rsidRPr="00334815">
        <w:rPr>
          <w:rFonts w:asciiTheme="minorHAnsi" w:hAnsiTheme="minorHAnsi" w:cstheme="minorHAnsi"/>
          <w:spacing w:val="-4"/>
        </w:rPr>
        <w:t xml:space="preserve"> </w:t>
      </w:r>
      <w:r w:rsidRPr="00334815">
        <w:rPr>
          <w:rFonts w:asciiTheme="minorHAnsi" w:hAnsiTheme="minorHAnsi" w:cstheme="minorHAnsi"/>
        </w:rPr>
        <w:t>last</w:t>
      </w:r>
      <w:r w:rsidRPr="00334815">
        <w:rPr>
          <w:rFonts w:asciiTheme="minorHAnsi" w:hAnsiTheme="minorHAnsi" w:cstheme="minorHAnsi"/>
          <w:spacing w:val="26"/>
          <w:w w:val="99"/>
        </w:rPr>
        <w:t xml:space="preserve"> </w:t>
      </w:r>
      <w:r w:rsidRPr="00334815">
        <w:rPr>
          <w:rFonts w:asciiTheme="minorHAnsi" w:hAnsiTheme="minorHAnsi" w:cstheme="minorHAnsi"/>
        </w:rPr>
        <w:t>borrower</w:t>
      </w:r>
      <w:r w:rsidRPr="00334815">
        <w:rPr>
          <w:rFonts w:asciiTheme="minorHAnsi" w:hAnsiTheme="minorHAnsi" w:cstheme="minorHAnsi"/>
          <w:spacing w:val="-8"/>
        </w:rPr>
        <w:t xml:space="preserve"> </w:t>
      </w:r>
      <w:r w:rsidRPr="00334815">
        <w:rPr>
          <w:rFonts w:asciiTheme="minorHAnsi" w:hAnsiTheme="minorHAnsi" w:cstheme="minorHAnsi"/>
        </w:rPr>
        <w:t>in</w:t>
      </w:r>
      <w:r w:rsidRPr="00334815">
        <w:rPr>
          <w:rFonts w:asciiTheme="minorHAnsi" w:hAnsiTheme="minorHAnsi" w:cstheme="minorHAnsi"/>
          <w:spacing w:val="-7"/>
        </w:rPr>
        <w:t xml:space="preserve"> </w:t>
      </w:r>
      <w:r w:rsidRPr="00334815">
        <w:rPr>
          <w:rFonts w:asciiTheme="minorHAnsi" w:hAnsiTheme="minorHAnsi" w:cstheme="minorHAnsi"/>
        </w:rPr>
        <w:t>your</w:t>
      </w:r>
      <w:r w:rsidRPr="00334815">
        <w:rPr>
          <w:rFonts w:asciiTheme="minorHAnsi" w:hAnsiTheme="minorHAnsi" w:cstheme="minorHAnsi"/>
          <w:spacing w:val="-8"/>
        </w:rPr>
        <w:t xml:space="preserve"> </w:t>
      </w:r>
      <w:r w:rsidRPr="00334815">
        <w:rPr>
          <w:rFonts w:asciiTheme="minorHAnsi" w:hAnsiTheme="minorHAnsi" w:cstheme="minorHAnsi"/>
        </w:rPr>
        <w:t>portfolio</w:t>
      </w:r>
      <w:r w:rsidRPr="00334815">
        <w:rPr>
          <w:rFonts w:asciiTheme="minorHAnsi" w:hAnsiTheme="minorHAnsi" w:cstheme="minorHAnsi"/>
          <w:spacing w:val="-7"/>
        </w:rPr>
        <w:t xml:space="preserve"> </w:t>
      </w:r>
      <w:r w:rsidRPr="00334815">
        <w:rPr>
          <w:rFonts w:asciiTheme="minorHAnsi" w:hAnsiTheme="minorHAnsi" w:cstheme="minorHAnsi"/>
        </w:rPr>
        <w:t>click</w:t>
      </w:r>
      <w:r w:rsidRPr="00334815">
        <w:rPr>
          <w:rFonts w:asciiTheme="minorHAnsi" w:hAnsiTheme="minorHAnsi" w:cstheme="minorHAnsi"/>
          <w:spacing w:val="-8"/>
        </w:rPr>
        <w:t xml:space="preserve"> </w:t>
      </w:r>
      <w:r w:rsidRPr="00334815">
        <w:rPr>
          <w:rFonts w:asciiTheme="minorHAnsi" w:hAnsiTheme="minorHAnsi" w:cstheme="minorHAnsi"/>
          <w:b/>
          <w:i/>
        </w:rPr>
        <w:t>Review</w:t>
      </w:r>
      <w:r w:rsidRPr="00334815">
        <w:rPr>
          <w:rFonts w:asciiTheme="minorHAnsi" w:hAnsiTheme="minorHAnsi" w:cstheme="minorHAnsi"/>
          <w:b/>
          <w:i/>
          <w:spacing w:val="-7"/>
        </w:rPr>
        <w:t xml:space="preserve"> </w:t>
      </w:r>
      <w:r w:rsidRPr="00334815">
        <w:rPr>
          <w:rFonts w:asciiTheme="minorHAnsi" w:hAnsiTheme="minorHAnsi" w:cstheme="minorHAnsi"/>
          <w:b/>
          <w:i/>
        </w:rPr>
        <w:t>Transmission</w:t>
      </w:r>
      <w:r w:rsidRPr="00334815">
        <w:rPr>
          <w:rFonts w:asciiTheme="minorHAnsi" w:hAnsiTheme="minorHAnsi" w:cstheme="minorHAnsi"/>
        </w:rPr>
        <w:t>.</w:t>
      </w:r>
      <w:r w:rsidRPr="00334815">
        <w:rPr>
          <w:rFonts w:asciiTheme="minorHAnsi" w:hAnsiTheme="minorHAnsi" w:cstheme="minorHAnsi"/>
          <w:spacing w:val="-8"/>
        </w:rPr>
        <w:t xml:space="preserve"> </w:t>
      </w:r>
      <w:r w:rsidRPr="00334815">
        <w:rPr>
          <w:rFonts w:asciiTheme="minorHAnsi" w:hAnsiTheme="minorHAnsi" w:cstheme="minorHAnsi"/>
        </w:rPr>
        <w:t>The</w:t>
      </w:r>
      <w:r w:rsidRPr="00334815">
        <w:rPr>
          <w:rFonts w:asciiTheme="minorHAnsi" w:hAnsiTheme="minorHAnsi" w:cstheme="minorHAnsi"/>
          <w:spacing w:val="-7"/>
        </w:rPr>
        <w:t xml:space="preserve"> </w:t>
      </w:r>
      <w:r w:rsidRPr="00334815">
        <w:rPr>
          <w:rFonts w:asciiTheme="minorHAnsi" w:hAnsiTheme="minorHAnsi" w:cstheme="minorHAnsi"/>
        </w:rPr>
        <w:t>Review</w:t>
      </w:r>
      <w:r w:rsidRPr="00334815">
        <w:rPr>
          <w:rFonts w:asciiTheme="minorHAnsi" w:hAnsiTheme="minorHAnsi" w:cstheme="minorHAnsi"/>
          <w:spacing w:val="-7"/>
        </w:rPr>
        <w:t xml:space="preserve"> </w:t>
      </w:r>
      <w:r w:rsidRPr="00334815">
        <w:rPr>
          <w:rFonts w:asciiTheme="minorHAnsi" w:hAnsiTheme="minorHAnsi" w:cstheme="minorHAnsi"/>
        </w:rPr>
        <w:t>Monthly</w:t>
      </w:r>
      <w:r w:rsidRPr="00334815">
        <w:rPr>
          <w:rFonts w:asciiTheme="minorHAnsi" w:hAnsiTheme="minorHAnsi" w:cstheme="minorHAnsi"/>
          <w:spacing w:val="-7"/>
        </w:rPr>
        <w:t xml:space="preserve"> </w:t>
      </w:r>
      <w:r w:rsidRPr="00334815">
        <w:rPr>
          <w:rFonts w:asciiTheme="minorHAnsi" w:hAnsiTheme="minorHAnsi" w:cstheme="minorHAnsi"/>
        </w:rPr>
        <w:t>Default</w:t>
      </w:r>
      <w:r w:rsidRPr="00334815">
        <w:rPr>
          <w:rFonts w:asciiTheme="minorHAnsi" w:hAnsiTheme="minorHAnsi" w:cstheme="minorHAnsi"/>
          <w:spacing w:val="22"/>
          <w:w w:val="99"/>
        </w:rPr>
        <w:t xml:space="preserve"> </w:t>
      </w:r>
      <w:r w:rsidRPr="00334815">
        <w:rPr>
          <w:rFonts w:asciiTheme="minorHAnsi" w:hAnsiTheme="minorHAnsi" w:cstheme="minorHAnsi"/>
        </w:rPr>
        <w:t>Status</w:t>
      </w:r>
      <w:r w:rsidRPr="00334815">
        <w:rPr>
          <w:rFonts w:asciiTheme="minorHAnsi" w:hAnsiTheme="minorHAnsi" w:cstheme="minorHAnsi"/>
          <w:spacing w:val="-5"/>
        </w:rPr>
        <w:t xml:space="preserve"> </w:t>
      </w:r>
      <w:r w:rsidRPr="00334815">
        <w:rPr>
          <w:rFonts w:asciiTheme="minorHAnsi" w:hAnsiTheme="minorHAnsi" w:cstheme="minorHAnsi"/>
        </w:rPr>
        <w:t>Reports</w:t>
      </w:r>
      <w:r w:rsidRPr="00334815">
        <w:rPr>
          <w:rFonts w:asciiTheme="minorHAnsi" w:hAnsiTheme="minorHAnsi" w:cstheme="minorHAnsi"/>
          <w:spacing w:val="-5"/>
        </w:rPr>
        <w:t xml:space="preserve"> </w:t>
      </w:r>
      <w:r w:rsidRPr="00334815">
        <w:rPr>
          <w:rFonts w:asciiTheme="minorHAnsi" w:hAnsiTheme="minorHAnsi" w:cstheme="minorHAnsi"/>
        </w:rPr>
        <w:t>page</w:t>
      </w:r>
      <w:r w:rsidRPr="00334815">
        <w:rPr>
          <w:rFonts w:asciiTheme="minorHAnsi" w:hAnsiTheme="minorHAnsi" w:cstheme="minorHAnsi"/>
          <w:spacing w:val="-5"/>
        </w:rPr>
        <w:t xml:space="preserve"> </w:t>
      </w:r>
      <w:r w:rsidRPr="00334815">
        <w:rPr>
          <w:rFonts w:asciiTheme="minorHAnsi" w:hAnsiTheme="minorHAnsi" w:cstheme="minorHAnsi"/>
        </w:rPr>
        <w:t>is</w:t>
      </w:r>
      <w:r w:rsidRPr="00334815">
        <w:rPr>
          <w:rFonts w:asciiTheme="minorHAnsi" w:hAnsiTheme="minorHAnsi" w:cstheme="minorHAnsi"/>
          <w:spacing w:val="-5"/>
        </w:rPr>
        <w:t xml:space="preserve"> </w:t>
      </w:r>
      <w:r w:rsidRPr="00334815">
        <w:rPr>
          <w:rFonts w:asciiTheme="minorHAnsi" w:hAnsiTheme="minorHAnsi" w:cstheme="minorHAnsi"/>
          <w:spacing w:val="-1"/>
        </w:rPr>
        <w:t>displayed</w:t>
      </w:r>
      <w:r w:rsidRPr="00334815">
        <w:rPr>
          <w:rFonts w:asciiTheme="minorHAnsi" w:hAnsiTheme="minorHAnsi" w:cstheme="minorHAnsi"/>
          <w:spacing w:val="-5"/>
        </w:rPr>
        <w:t xml:space="preserve"> </w:t>
      </w:r>
      <w:r w:rsidRPr="00334815">
        <w:rPr>
          <w:rFonts w:asciiTheme="minorHAnsi" w:hAnsiTheme="minorHAnsi" w:cstheme="minorHAnsi"/>
        </w:rPr>
        <w:t>with</w:t>
      </w:r>
      <w:r w:rsidRPr="00334815">
        <w:rPr>
          <w:rFonts w:asciiTheme="minorHAnsi" w:hAnsiTheme="minorHAnsi" w:cstheme="minorHAnsi"/>
          <w:spacing w:val="-5"/>
        </w:rPr>
        <w:t xml:space="preserve"> </w:t>
      </w:r>
      <w:r w:rsidRPr="00334815">
        <w:rPr>
          <w:rFonts w:asciiTheme="minorHAnsi" w:hAnsiTheme="minorHAnsi" w:cstheme="minorHAnsi"/>
        </w:rPr>
        <w:t>the</w:t>
      </w:r>
      <w:r w:rsidRPr="00334815">
        <w:rPr>
          <w:rFonts w:asciiTheme="minorHAnsi" w:hAnsiTheme="minorHAnsi" w:cstheme="minorHAnsi"/>
          <w:spacing w:val="-5"/>
        </w:rPr>
        <w:t xml:space="preserve"> </w:t>
      </w:r>
      <w:r w:rsidRPr="00334815">
        <w:rPr>
          <w:rFonts w:asciiTheme="minorHAnsi" w:hAnsiTheme="minorHAnsi" w:cstheme="minorHAnsi"/>
        </w:rPr>
        <w:t>input</w:t>
      </w:r>
      <w:r w:rsidRPr="00334815">
        <w:rPr>
          <w:rFonts w:asciiTheme="minorHAnsi" w:hAnsiTheme="minorHAnsi" w:cstheme="minorHAnsi"/>
          <w:spacing w:val="-5"/>
        </w:rPr>
        <w:t xml:space="preserve"> </w:t>
      </w:r>
      <w:r w:rsidRPr="00334815">
        <w:rPr>
          <w:rFonts w:asciiTheme="minorHAnsi" w:hAnsiTheme="minorHAnsi" w:cstheme="minorHAnsi"/>
        </w:rPr>
        <w:t>status</w:t>
      </w:r>
      <w:r w:rsidRPr="00334815">
        <w:rPr>
          <w:rFonts w:asciiTheme="minorHAnsi" w:hAnsiTheme="minorHAnsi" w:cstheme="minorHAnsi"/>
          <w:spacing w:val="-5"/>
        </w:rPr>
        <w:t xml:space="preserve"> </w:t>
      </w:r>
      <w:r w:rsidRPr="00334815">
        <w:rPr>
          <w:rFonts w:asciiTheme="minorHAnsi" w:hAnsiTheme="minorHAnsi" w:cstheme="minorHAnsi"/>
        </w:rPr>
        <w:t>data.</w:t>
      </w:r>
      <w:r w:rsidRPr="00334815">
        <w:rPr>
          <w:rFonts w:asciiTheme="minorHAnsi" w:hAnsiTheme="minorHAnsi" w:cstheme="minorHAnsi"/>
          <w:spacing w:val="-6"/>
        </w:rPr>
        <w:t xml:space="preserve"> </w:t>
      </w:r>
      <w:r w:rsidRPr="00334815">
        <w:rPr>
          <w:rFonts w:asciiTheme="minorHAnsi" w:hAnsiTheme="minorHAnsi" w:cstheme="minorHAnsi"/>
        </w:rPr>
        <w:t>Refer</w:t>
      </w:r>
      <w:r w:rsidRPr="00334815">
        <w:rPr>
          <w:rFonts w:asciiTheme="minorHAnsi" w:hAnsiTheme="minorHAnsi" w:cstheme="minorHAnsi"/>
          <w:spacing w:val="-5"/>
        </w:rPr>
        <w:t xml:space="preserve"> </w:t>
      </w:r>
      <w:r w:rsidRPr="00334815">
        <w:rPr>
          <w:rFonts w:asciiTheme="minorHAnsi" w:hAnsiTheme="minorHAnsi" w:cstheme="minorHAnsi"/>
        </w:rPr>
        <w:t>to</w:t>
      </w:r>
      <w:r w:rsidRPr="00334815">
        <w:rPr>
          <w:rFonts w:asciiTheme="minorHAnsi" w:hAnsiTheme="minorHAnsi" w:cstheme="minorHAnsi"/>
          <w:spacing w:val="-5"/>
        </w:rPr>
        <w:t xml:space="preserve"> </w:t>
      </w:r>
      <w:r w:rsidRPr="00334815">
        <w:rPr>
          <w:rFonts w:asciiTheme="minorHAnsi" w:hAnsiTheme="minorHAnsi" w:cstheme="minorHAnsi"/>
        </w:rPr>
        <w:t>the</w:t>
      </w:r>
      <w:r w:rsidRPr="00334815">
        <w:rPr>
          <w:rFonts w:asciiTheme="minorHAnsi" w:hAnsiTheme="minorHAnsi" w:cstheme="minorHAnsi"/>
          <w:spacing w:val="-5"/>
        </w:rPr>
        <w:t xml:space="preserve"> </w:t>
      </w:r>
      <w:r w:rsidRPr="00334815">
        <w:rPr>
          <w:rFonts w:asciiTheme="minorHAnsi" w:hAnsiTheme="minorHAnsi" w:cstheme="minorHAnsi"/>
        </w:rPr>
        <w:t>Help</w:t>
      </w:r>
      <w:r w:rsidRPr="00334815">
        <w:rPr>
          <w:rFonts w:asciiTheme="minorHAnsi" w:hAnsiTheme="minorHAnsi" w:cstheme="minorHAnsi"/>
          <w:spacing w:val="-5"/>
        </w:rPr>
        <w:t xml:space="preserve"> </w:t>
      </w:r>
      <w:r w:rsidRPr="00334815">
        <w:rPr>
          <w:rFonts w:asciiTheme="minorHAnsi" w:hAnsiTheme="minorHAnsi" w:cstheme="minorHAnsi"/>
        </w:rPr>
        <w:t>for</w:t>
      </w:r>
      <w:r w:rsidRPr="00334815">
        <w:rPr>
          <w:rFonts w:asciiTheme="minorHAnsi" w:hAnsiTheme="minorHAnsi" w:cstheme="minorHAnsi"/>
          <w:spacing w:val="28"/>
          <w:w w:val="99"/>
        </w:rPr>
        <w:t xml:space="preserve"> </w:t>
      </w:r>
      <w:r w:rsidRPr="00334815">
        <w:rPr>
          <w:rFonts w:asciiTheme="minorHAnsi" w:hAnsiTheme="minorHAnsi" w:cstheme="minorHAnsi"/>
        </w:rPr>
        <w:t>reviewing,</w:t>
      </w:r>
      <w:r w:rsidRPr="00334815">
        <w:rPr>
          <w:rFonts w:asciiTheme="minorHAnsi" w:hAnsiTheme="minorHAnsi" w:cstheme="minorHAnsi"/>
          <w:spacing w:val="-9"/>
        </w:rPr>
        <w:t xml:space="preserve"> </w:t>
      </w:r>
      <w:r w:rsidRPr="00334815">
        <w:rPr>
          <w:rFonts w:asciiTheme="minorHAnsi" w:hAnsiTheme="minorHAnsi" w:cstheme="minorHAnsi"/>
        </w:rPr>
        <w:t>modifying,</w:t>
      </w:r>
      <w:r w:rsidRPr="00334815">
        <w:rPr>
          <w:rFonts w:asciiTheme="minorHAnsi" w:hAnsiTheme="minorHAnsi" w:cstheme="minorHAnsi"/>
          <w:spacing w:val="-8"/>
        </w:rPr>
        <w:t xml:space="preserve"> </w:t>
      </w:r>
      <w:r w:rsidRPr="00334815">
        <w:rPr>
          <w:rFonts w:asciiTheme="minorHAnsi" w:hAnsiTheme="minorHAnsi" w:cstheme="minorHAnsi"/>
        </w:rPr>
        <w:t>deleting,</w:t>
      </w:r>
      <w:r w:rsidRPr="00334815">
        <w:rPr>
          <w:rFonts w:asciiTheme="minorHAnsi" w:hAnsiTheme="minorHAnsi" w:cstheme="minorHAnsi"/>
          <w:spacing w:val="-8"/>
        </w:rPr>
        <w:t xml:space="preserve"> </w:t>
      </w:r>
      <w:r w:rsidRPr="00334815">
        <w:rPr>
          <w:rFonts w:asciiTheme="minorHAnsi" w:hAnsiTheme="minorHAnsi" w:cstheme="minorHAnsi"/>
          <w:spacing w:val="-1"/>
        </w:rPr>
        <w:t>and/or</w:t>
      </w:r>
      <w:r w:rsidRPr="00334815">
        <w:rPr>
          <w:rFonts w:asciiTheme="minorHAnsi" w:hAnsiTheme="minorHAnsi" w:cstheme="minorHAnsi"/>
          <w:spacing w:val="-8"/>
        </w:rPr>
        <w:t xml:space="preserve"> </w:t>
      </w:r>
      <w:r w:rsidRPr="00334815">
        <w:rPr>
          <w:rFonts w:asciiTheme="minorHAnsi" w:hAnsiTheme="minorHAnsi" w:cstheme="minorHAnsi"/>
        </w:rPr>
        <w:t>submitting</w:t>
      </w:r>
      <w:r w:rsidRPr="00334815">
        <w:rPr>
          <w:rFonts w:asciiTheme="minorHAnsi" w:hAnsiTheme="minorHAnsi" w:cstheme="minorHAnsi"/>
          <w:spacing w:val="-8"/>
        </w:rPr>
        <w:t xml:space="preserve"> </w:t>
      </w:r>
      <w:r w:rsidRPr="00334815">
        <w:rPr>
          <w:rFonts w:asciiTheme="minorHAnsi" w:hAnsiTheme="minorHAnsi" w:cstheme="minorHAnsi"/>
        </w:rPr>
        <w:t>monthly</w:t>
      </w:r>
      <w:r w:rsidRPr="00334815">
        <w:rPr>
          <w:rFonts w:asciiTheme="minorHAnsi" w:hAnsiTheme="minorHAnsi" w:cstheme="minorHAnsi"/>
          <w:spacing w:val="-8"/>
        </w:rPr>
        <w:t xml:space="preserve"> </w:t>
      </w:r>
      <w:r w:rsidRPr="00334815">
        <w:rPr>
          <w:rFonts w:asciiTheme="minorHAnsi" w:hAnsiTheme="minorHAnsi" w:cstheme="minorHAnsi"/>
        </w:rPr>
        <w:t>default</w:t>
      </w:r>
      <w:r w:rsidRPr="00334815">
        <w:rPr>
          <w:rFonts w:asciiTheme="minorHAnsi" w:hAnsiTheme="minorHAnsi" w:cstheme="minorHAnsi"/>
          <w:spacing w:val="-9"/>
        </w:rPr>
        <w:t xml:space="preserve"> </w:t>
      </w:r>
      <w:r w:rsidRPr="00334815">
        <w:rPr>
          <w:rFonts w:asciiTheme="minorHAnsi" w:hAnsiTheme="minorHAnsi" w:cstheme="minorHAnsi"/>
        </w:rPr>
        <w:t>status</w:t>
      </w:r>
      <w:r w:rsidRPr="00334815">
        <w:rPr>
          <w:rFonts w:asciiTheme="minorHAnsi" w:hAnsiTheme="minorHAnsi" w:cstheme="minorHAnsi"/>
          <w:spacing w:val="-9"/>
        </w:rPr>
        <w:t xml:space="preserve"> </w:t>
      </w:r>
      <w:r w:rsidRPr="00334815">
        <w:rPr>
          <w:rFonts w:asciiTheme="minorHAnsi" w:hAnsiTheme="minorHAnsi" w:cstheme="minorHAnsi"/>
        </w:rPr>
        <w:t>reports,</w:t>
      </w:r>
      <w:r w:rsidRPr="00334815">
        <w:rPr>
          <w:rFonts w:asciiTheme="minorHAnsi" w:hAnsiTheme="minorHAnsi" w:cstheme="minorHAnsi"/>
          <w:spacing w:val="-8"/>
        </w:rPr>
        <w:t xml:space="preserve"> </w:t>
      </w:r>
      <w:r w:rsidRPr="00334815">
        <w:rPr>
          <w:rFonts w:asciiTheme="minorHAnsi" w:hAnsiTheme="minorHAnsi" w:cstheme="minorHAnsi"/>
        </w:rPr>
        <w:t>if</w:t>
      </w:r>
      <w:r w:rsidRPr="00334815">
        <w:rPr>
          <w:rFonts w:asciiTheme="minorHAnsi" w:hAnsiTheme="minorHAnsi" w:cstheme="minorHAnsi"/>
          <w:spacing w:val="25"/>
          <w:w w:val="99"/>
        </w:rPr>
        <w:t xml:space="preserve"> </w:t>
      </w:r>
      <w:r w:rsidRPr="00334815">
        <w:rPr>
          <w:rFonts w:asciiTheme="minorHAnsi" w:hAnsiTheme="minorHAnsi" w:cstheme="minorHAnsi"/>
        </w:rPr>
        <w:t>needed.</w:t>
      </w:r>
    </w:p>
    <w:p w14:paraId="1C2BBFDE" w14:textId="0FBF5942" w:rsidR="00334815" w:rsidRPr="00334815" w:rsidRDefault="00334815" w:rsidP="00C50D05">
      <w:pPr>
        <w:pStyle w:val="BodyText"/>
        <w:numPr>
          <w:ilvl w:val="0"/>
          <w:numId w:val="17"/>
        </w:numPr>
        <w:tabs>
          <w:tab w:val="left" w:pos="860"/>
        </w:tabs>
        <w:spacing w:before="0"/>
        <w:ind w:left="860" w:right="207"/>
        <w:rPr>
          <w:rFonts w:asciiTheme="minorHAnsi" w:hAnsiTheme="minorHAnsi" w:cstheme="minorHAnsi"/>
        </w:rPr>
      </w:pPr>
      <w:r w:rsidRPr="00334815">
        <w:rPr>
          <w:rFonts w:asciiTheme="minorHAnsi" w:hAnsiTheme="minorHAnsi" w:cstheme="minorHAnsi"/>
        </w:rPr>
        <w:t>Repeat</w:t>
      </w:r>
      <w:r w:rsidRPr="00334815">
        <w:rPr>
          <w:rFonts w:asciiTheme="minorHAnsi" w:hAnsiTheme="minorHAnsi" w:cstheme="minorHAnsi"/>
          <w:spacing w:val="-6"/>
        </w:rPr>
        <w:t xml:space="preserve"> </w:t>
      </w:r>
      <w:r w:rsidRPr="00334815">
        <w:rPr>
          <w:rFonts w:asciiTheme="minorHAnsi" w:hAnsiTheme="minorHAnsi" w:cstheme="minorHAnsi"/>
        </w:rPr>
        <w:t>steps</w:t>
      </w:r>
      <w:r w:rsidRPr="00334815">
        <w:rPr>
          <w:rFonts w:asciiTheme="minorHAnsi" w:hAnsiTheme="minorHAnsi" w:cstheme="minorHAnsi"/>
          <w:spacing w:val="-6"/>
        </w:rPr>
        <w:t xml:space="preserve"> </w:t>
      </w:r>
      <w:r w:rsidRPr="00334815">
        <w:rPr>
          <w:rFonts w:asciiTheme="minorHAnsi" w:hAnsiTheme="minorHAnsi" w:cstheme="minorHAnsi"/>
        </w:rPr>
        <w:t>3e</w:t>
      </w:r>
      <w:r w:rsidRPr="00334815">
        <w:rPr>
          <w:rFonts w:asciiTheme="minorHAnsi" w:hAnsiTheme="minorHAnsi" w:cstheme="minorHAnsi"/>
          <w:spacing w:val="-5"/>
        </w:rPr>
        <w:t xml:space="preserve"> </w:t>
      </w:r>
      <w:r w:rsidRPr="00334815">
        <w:rPr>
          <w:rFonts w:asciiTheme="minorHAnsi" w:hAnsiTheme="minorHAnsi" w:cstheme="minorHAnsi"/>
        </w:rPr>
        <w:t>through</w:t>
      </w:r>
      <w:r w:rsidRPr="00334815">
        <w:rPr>
          <w:rFonts w:asciiTheme="minorHAnsi" w:hAnsiTheme="minorHAnsi" w:cstheme="minorHAnsi"/>
          <w:spacing w:val="-7"/>
        </w:rPr>
        <w:t xml:space="preserve"> </w:t>
      </w:r>
      <w:r w:rsidRPr="00334815">
        <w:rPr>
          <w:rFonts w:asciiTheme="minorHAnsi" w:hAnsiTheme="minorHAnsi" w:cstheme="minorHAnsi"/>
        </w:rPr>
        <w:t>3h</w:t>
      </w:r>
      <w:r w:rsidRPr="00334815">
        <w:rPr>
          <w:rFonts w:asciiTheme="minorHAnsi" w:hAnsiTheme="minorHAnsi" w:cstheme="minorHAnsi"/>
          <w:spacing w:val="-6"/>
        </w:rPr>
        <w:t xml:space="preserve"> </w:t>
      </w:r>
      <w:r w:rsidRPr="00334815">
        <w:rPr>
          <w:rFonts w:asciiTheme="minorHAnsi" w:hAnsiTheme="minorHAnsi" w:cstheme="minorHAnsi"/>
        </w:rPr>
        <w:t>for</w:t>
      </w:r>
      <w:r w:rsidRPr="00334815">
        <w:rPr>
          <w:rFonts w:asciiTheme="minorHAnsi" w:hAnsiTheme="minorHAnsi" w:cstheme="minorHAnsi"/>
          <w:spacing w:val="-5"/>
        </w:rPr>
        <w:t xml:space="preserve"> </w:t>
      </w:r>
      <w:r w:rsidRPr="00334815">
        <w:rPr>
          <w:rFonts w:asciiTheme="minorHAnsi" w:hAnsiTheme="minorHAnsi" w:cstheme="minorHAnsi"/>
        </w:rPr>
        <w:t>each</w:t>
      </w:r>
      <w:r w:rsidRPr="00334815">
        <w:rPr>
          <w:rFonts w:asciiTheme="minorHAnsi" w:hAnsiTheme="minorHAnsi" w:cstheme="minorHAnsi"/>
          <w:spacing w:val="-7"/>
        </w:rPr>
        <w:t xml:space="preserve"> </w:t>
      </w:r>
      <w:r w:rsidRPr="00334815">
        <w:rPr>
          <w:rFonts w:asciiTheme="minorHAnsi" w:hAnsiTheme="minorHAnsi" w:cstheme="minorHAnsi"/>
        </w:rPr>
        <w:t>borrower,</w:t>
      </w:r>
      <w:r w:rsidRPr="00334815">
        <w:rPr>
          <w:rFonts w:asciiTheme="minorHAnsi" w:hAnsiTheme="minorHAnsi" w:cstheme="minorHAnsi"/>
          <w:spacing w:val="-5"/>
        </w:rPr>
        <w:t xml:space="preserve"> </w:t>
      </w:r>
      <w:r w:rsidRPr="00334815">
        <w:rPr>
          <w:rFonts w:asciiTheme="minorHAnsi" w:hAnsiTheme="minorHAnsi" w:cstheme="minorHAnsi"/>
        </w:rPr>
        <w:t>or</w:t>
      </w:r>
      <w:r w:rsidRPr="00334815">
        <w:rPr>
          <w:rFonts w:asciiTheme="minorHAnsi" w:hAnsiTheme="minorHAnsi" w:cstheme="minorHAnsi"/>
          <w:spacing w:val="-6"/>
        </w:rPr>
        <w:t xml:space="preserve"> </w:t>
      </w:r>
      <w:r w:rsidRPr="00334815">
        <w:rPr>
          <w:rFonts w:asciiTheme="minorHAnsi" w:hAnsiTheme="minorHAnsi" w:cstheme="minorHAnsi"/>
        </w:rPr>
        <w:t>to</w:t>
      </w:r>
      <w:r w:rsidRPr="00334815">
        <w:rPr>
          <w:rFonts w:asciiTheme="minorHAnsi" w:hAnsiTheme="minorHAnsi" w:cstheme="minorHAnsi"/>
          <w:spacing w:val="-6"/>
        </w:rPr>
        <w:t xml:space="preserve"> </w:t>
      </w:r>
      <w:r w:rsidRPr="00334815">
        <w:rPr>
          <w:rFonts w:asciiTheme="minorHAnsi" w:hAnsiTheme="minorHAnsi" w:cstheme="minorHAnsi"/>
        </w:rPr>
        <w:t>enter</w:t>
      </w:r>
      <w:r w:rsidRPr="00334815">
        <w:rPr>
          <w:rFonts w:asciiTheme="minorHAnsi" w:hAnsiTheme="minorHAnsi" w:cstheme="minorHAnsi"/>
          <w:spacing w:val="-5"/>
        </w:rPr>
        <w:t xml:space="preserve"> </w:t>
      </w:r>
      <w:r w:rsidRPr="00334815">
        <w:rPr>
          <w:rFonts w:asciiTheme="minorHAnsi" w:hAnsiTheme="minorHAnsi" w:cstheme="minorHAnsi"/>
        </w:rPr>
        <w:t>monthly</w:t>
      </w:r>
      <w:r w:rsidRPr="00334815">
        <w:rPr>
          <w:rFonts w:asciiTheme="minorHAnsi" w:hAnsiTheme="minorHAnsi" w:cstheme="minorHAnsi"/>
          <w:spacing w:val="-6"/>
        </w:rPr>
        <w:t xml:space="preserve"> </w:t>
      </w:r>
      <w:r w:rsidRPr="00334815">
        <w:rPr>
          <w:rFonts w:asciiTheme="minorHAnsi" w:hAnsiTheme="minorHAnsi" w:cstheme="minorHAnsi"/>
        </w:rPr>
        <w:t>default</w:t>
      </w:r>
      <w:r w:rsidRPr="00334815">
        <w:rPr>
          <w:rFonts w:asciiTheme="minorHAnsi" w:hAnsiTheme="minorHAnsi" w:cstheme="minorHAnsi"/>
          <w:spacing w:val="-5"/>
        </w:rPr>
        <w:t xml:space="preserve"> </w:t>
      </w:r>
      <w:r w:rsidRPr="00334815">
        <w:rPr>
          <w:rFonts w:asciiTheme="minorHAnsi" w:hAnsiTheme="minorHAnsi" w:cstheme="minorHAnsi"/>
        </w:rPr>
        <w:t>status</w:t>
      </w:r>
      <w:r w:rsidRPr="00334815">
        <w:rPr>
          <w:rFonts w:asciiTheme="minorHAnsi" w:hAnsiTheme="minorHAnsi" w:cstheme="minorHAnsi"/>
          <w:spacing w:val="-6"/>
        </w:rPr>
        <w:t xml:space="preserve"> </w:t>
      </w:r>
      <w:r w:rsidRPr="00334815">
        <w:rPr>
          <w:rFonts w:asciiTheme="minorHAnsi" w:hAnsiTheme="minorHAnsi" w:cstheme="minorHAnsi"/>
          <w:spacing w:val="-1"/>
        </w:rPr>
        <w:t>reports</w:t>
      </w:r>
      <w:r w:rsidRPr="00334815">
        <w:rPr>
          <w:rFonts w:asciiTheme="minorHAnsi" w:hAnsiTheme="minorHAnsi" w:cstheme="minorHAnsi"/>
          <w:spacing w:val="25"/>
          <w:w w:val="99"/>
        </w:rPr>
        <w:t xml:space="preserve"> </w:t>
      </w:r>
      <w:r w:rsidRPr="00334815">
        <w:rPr>
          <w:rFonts w:asciiTheme="minorHAnsi" w:hAnsiTheme="minorHAnsi" w:cstheme="minorHAnsi"/>
        </w:rPr>
        <w:t>for</w:t>
      </w:r>
      <w:r w:rsidRPr="00334815">
        <w:rPr>
          <w:rFonts w:asciiTheme="minorHAnsi" w:hAnsiTheme="minorHAnsi" w:cstheme="minorHAnsi"/>
          <w:spacing w:val="-5"/>
        </w:rPr>
        <w:t xml:space="preserve"> </w:t>
      </w:r>
      <w:r w:rsidRPr="00334815">
        <w:rPr>
          <w:rFonts w:asciiTheme="minorHAnsi" w:hAnsiTheme="minorHAnsi" w:cstheme="minorHAnsi"/>
        </w:rPr>
        <w:t>first</w:t>
      </w:r>
      <w:r w:rsidRPr="00334815">
        <w:rPr>
          <w:rFonts w:asciiTheme="minorHAnsi" w:hAnsiTheme="minorHAnsi" w:cstheme="minorHAnsi"/>
          <w:spacing w:val="-6"/>
        </w:rPr>
        <w:t xml:space="preserve"> </w:t>
      </w:r>
      <w:r w:rsidRPr="00334815">
        <w:rPr>
          <w:rFonts w:asciiTheme="minorHAnsi" w:hAnsiTheme="minorHAnsi" w:cstheme="minorHAnsi"/>
        </w:rPr>
        <w:t>time</w:t>
      </w:r>
      <w:r w:rsidRPr="00334815">
        <w:rPr>
          <w:rFonts w:asciiTheme="minorHAnsi" w:hAnsiTheme="minorHAnsi" w:cstheme="minorHAnsi"/>
          <w:spacing w:val="-6"/>
        </w:rPr>
        <w:t xml:space="preserve"> </w:t>
      </w:r>
      <w:r>
        <w:rPr>
          <w:rFonts w:asciiTheme="minorHAnsi" w:hAnsiTheme="minorHAnsi" w:cstheme="minorHAnsi"/>
          <w:spacing w:val="-6"/>
        </w:rPr>
        <w:t xml:space="preserve">   </w:t>
      </w:r>
      <w:r w:rsidRPr="00334815">
        <w:rPr>
          <w:rFonts w:asciiTheme="minorHAnsi" w:hAnsiTheme="minorHAnsi" w:cstheme="minorHAnsi"/>
        </w:rPr>
        <w:t>borrowers</w:t>
      </w:r>
      <w:r w:rsidRPr="00334815">
        <w:rPr>
          <w:rFonts w:asciiTheme="minorHAnsi" w:hAnsiTheme="minorHAnsi" w:cstheme="minorHAnsi"/>
          <w:spacing w:val="-5"/>
        </w:rPr>
        <w:t xml:space="preserve"> </w:t>
      </w:r>
      <w:r w:rsidRPr="00334815">
        <w:rPr>
          <w:rFonts w:asciiTheme="minorHAnsi" w:hAnsiTheme="minorHAnsi" w:cstheme="minorHAnsi"/>
        </w:rPr>
        <w:t>refer</w:t>
      </w:r>
      <w:r w:rsidRPr="00334815">
        <w:rPr>
          <w:rFonts w:asciiTheme="minorHAnsi" w:hAnsiTheme="minorHAnsi" w:cstheme="minorHAnsi"/>
          <w:spacing w:val="-5"/>
        </w:rPr>
        <w:t xml:space="preserve"> </w:t>
      </w:r>
      <w:r w:rsidRPr="00334815">
        <w:rPr>
          <w:rFonts w:asciiTheme="minorHAnsi" w:hAnsiTheme="minorHAnsi" w:cstheme="minorHAnsi"/>
        </w:rPr>
        <w:t>to</w:t>
      </w:r>
      <w:r w:rsidRPr="00334815">
        <w:rPr>
          <w:rFonts w:asciiTheme="minorHAnsi" w:hAnsiTheme="minorHAnsi" w:cstheme="minorHAnsi"/>
          <w:spacing w:val="-5"/>
        </w:rPr>
        <w:t xml:space="preserve"> </w:t>
      </w:r>
      <w:r w:rsidRPr="00334815">
        <w:rPr>
          <w:rFonts w:asciiTheme="minorHAnsi" w:hAnsiTheme="minorHAnsi" w:cstheme="minorHAnsi"/>
        </w:rPr>
        <w:t>Step</w:t>
      </w:r>
      <w:r w:rsidRPr="00334815">
        <w:rPr>
          <w:rFonts w:asciiTheme="minorHAnsi" w:hAnsiTheme="minorHAnsi" w:cstheme="minorHAnsi"/>
          <w:spacing w:val="-5"/>
        </w:rPr>
        <w:t xml:space="preserve"> </w:t>
      </w:r>
      <w:r w:rsidRPr="00334815">
        <w:rPr>
          <w:rFonts w:asciiTheme="minorHAnsi" w:hAnsiTheme="minorHAnsi" w:cstheme="minorHAnsi"/>
        </w:rPr>
        <w:t>3a</w:t>
      </w:r>
      <w:r w:rsidRPr="00334815">
        <w:rPr>
          <w:rFonts w:asciiTheme="minorHAnsi" w:hAnsiTheme="minorHAnsi" w:cstheme="minorHAnsi"/>
          <w:spacing w:val="-5"/>
        </w:rPr>
        <w:t xml:space="preserve"> </w:t>
      </w:r>
      <w:r w:rsidRPr="00334815">
        <w:rPr>
          <w:rFonts w:asciiTheme="minorHAnsi" w:hAnsiTheme="minorHAnsi" w:cstheme="minorHAnsi"/>
        </w:rPr>
        <w:t>above.</w:t>
      </w:r>
    </w:p>
    <w:p w14:paraId="2802B10E" w14:textId="77777777" w:rsidR="00334815" w:rsidRPr="00334815" w:rsidRDefault="00334815" w:rsidP="00334815">
      <w:pPr>
        <w:widowControl w:val="0"/>
        <w:tabs>
          <w:tab w:val="left" w:pos="860"/>
        </w:tabs>
        <w:spacing w:after="0" w:line="240" w:lineRule="auto"/>
        <w:ind w:left="860" w:right="523"/>
        <w:jc w:val="both"/>
        <w:rPr>
          <w:rFonts w:ascii="Arial" w:eastAsia="Arial" w:hAnsi="Arial" w:cs="Times New Roman"/>
        </w:rPr>
      </w:pPr>
    </w:p>
    <w:p w14:paraId="175E560B" w14:textId="3552055B" w:rsidR="00452FE2" w:rsidRDefault="003065D3" w:rsidP="00F10246">
      <w:pPr>
        <w:pStyle w:val="Heading2"/>
      </w:pPr>
      <w:bookmarkStart w:id="18" w:name="_Toc140157947"/>
      <w:r>
        <w:t>Reviewing Monthly Default Status Reports</w:t>
      </w:r>
      <w:bookmarkEnd w:id="18"/>
    </w:p>
    <w:p w14:paraId="7AC95309" w14:textId="77777777" w:rsidR="003065D3" w:rsidRPr="003065D3" w:rsidRDefault="003065D3" w:rsidP="00D46393">
      <w:pPr>
        <w:pStyle w:val="BodyText"/>
        <w:ind w:left="0" w:right="475"/>
        <w:rPr>
          <w:rFonts w:asciiTheme="minorHAnsi" w:hAnsiTheme="minorHAnsi" w:cstheme="minorHAnsi"/>
        </w:rPr>
      </w:pPr>
      <w:r w:rsidRPr="003065D3">
        <w:rPr>
          <w:rFonts w:asciiTheme="minorHAnsi" w:hAnsiTheme="minorHAnsi" w:cstheme="minorHAnsi"/>
        </w:rPr>
        <w:t>You</w:t>
      </w:r>
      <w:r w:rsidRPr="003065D3">
        <w:rPr>
          <w:rFonts w:asciiTheme="minorHAnsi" w:hAnsiTheme="minorHAnsi" w:cstheme="minorHAnsi"/>
          <w:spacing w:val="-6"/>
        </w:rPr>
        <w:t xml:space="preserve"> </w:t>
      </w:r>
      <w:r w:rsidRPr="003065D3">
        <w:rPr>
          <w:rFonts w:asciiTheme="minorHAnsi" w:hAnsiTheme="minorHAnsi" w:cstheme="minorHAnsi"/>
        </w:rPr>
        <w:t>can</w:t>
      </w:r>
      <w:r w:rsidRPr="003065D3">
        <w:rPr>
          <w:rFonts w:asciiTheme="minorHAnsi" w:hAnsiTheme="minorHAnsi" w:cstheme="minorHAnsi"/>
          <w:spacing w:val="-7"/>
        </w:rPr>
        <w:t xml:space="preserve"> </w:t>
      </w:r>
      <w:r w:rsidRPr="003065D3">
        <w:rPr>
          <w:rFonts w:asciiTheme="minorHAnsi" w:hAnsiTheme="minorHAnsi" w:cstheme="minorHAnsi"/>
        </w:rPr>
        <w:t>review</w:t>
      </w:r>
      <w:r w:rsidRPr="003065D3">
        <w:rPr>
          <w:rFonts w:asciiTheme="minorHAnsi" w:hAnsiTheme="minorHAnsi" w:cstheme="minorHAnsi"/>
          <w:spacing w:val="-6"/>
        </w:rPr>
        <w:t xml:space="preserve"> </w:t>
      </w:r>
      <w:r w:rsidRPr="003065D3">
        <w:rPr>
          <w:rFonts w:asciiTheme="minorHAnsi" w:hAnsiTheme="minorHAnsi" w:cstheme="minorHAnsi"/>
        </w:rPr>
        <w:t>current</w:t>
      </w:r>
      <w:r w:rsidRPr="003065D3">
        <w:rPr>
          <w:rFonts w:asciiTheme="minorHAnsi" w:hAnsiTheme="minorHAnsi" w:cstheme="minorHAnsi"/>
          <w:spacing w:val="-6"/>
        </w:rPr>
        <w:t xml:space="preserve"> </w:t>
      </w:r>
      <w:r w:rsidRPr="003065D3">
        <w:rPr>
          <w:rFonts w:asciiTheme="minorHAnsi" w:hAnsiTheme="minorHAnsi" w:cstheme="minorHAnsi"/>
        </w:rPr>
        <w:t>default</w:t>
      </w:r>
      <w:r w:rsidRPr="003065D3">
        <w:rPr>
          <w:rFonts w:asciiTheme="minorHAnsi" w:hAnsiTheme="minorHAnsi" w:cstheme="minorHAnsi"/>
          <w:spacing w:val="-6"/>
        </w:rPr>
        <w:t xml:space="preserve"> </w:t>
      </w:r>
      <w:r w:rsidRPr="003065D3">
        <w:rPr>
          <w:rFonts w:asciiTheme="minorHAnsi" w:hAnsiTheme="minorHAnsi" w:cstheme="minorHAnsi"/>
        </w:rPr>
        <w:t>statuses</w:t>
      </w:r>
      <w:r w:rsidRPr="003065D3">
        <w:rPr>
          <w:rFonts w:asciiTheme="minorHAnsi" w:hAnsiTheme="minorHAnsi" w:cstheme="minorHAnsi"/>
          <w:spacing w:val="-6"/>
        </w:rPr>
        <w:t xml:space="preserve"> </w:t>
      </w:r>
      <w:r w:rsidRPr="003065D3">
        <w:rPr>
          <w:rFonts w:asciiTheme="minorHAnsi" w:hAnsiTheme="minorHAnsi" w:cstheme="minorHAnsi"/>
          <w:i/>
        </w:rPr>
        <w:t>that</w:t>
      </w:r>
      <w:r w:rsidRPr="003065D3">
        <w:rPr>
          <w:rFonts w:asciiTheme="minorHAnsi" w:hAnsiTheme="minorHAnsi" w:cstheme="minorHAnsi"/>
          <w:i/>
          <w:spacing w:val="-6"/>
        </w:rPr>
        <w:t xml:space="preserve"> </w:t>
      </w:r>
      <w:r w:rsidRPr="003065D3">
        <w:rPr>
          <w:rFonts w:asciiTheme="minorHAnsi" w:hAnsiTheme="minorHAnsi" w:cstheme="minorHAnsi"/>
          <w:i/>
        </w:rPr>
        <w:t>have</w:t>
      </w:r>
      <w:r w:rsidRPr="003065D3">
        <w:rPr>
          <w:rFonts w:asciiTheme="minorHAnsi" w:hAnsiTheme="minorHAnsi" w:cstheme="minorHAnsi"/>
          <w:i/>
          <w:spacing w:val="-6"/>
        </w:rPr>
        <w:t xml:space="preserve"> </w:t>
      </w:r>
      <w:r w:rsidRPr="003065D3">
        <w:rPr>
          <w:rFonts w:asciiTheme="minorHAnsi" w:hAnsiTheme="minorHAnsi" w:cstheme="minorHAnsi"/>
          <w:i/>
        </w:rPr>
        <w:t>not</w:t>
      </w:r>
      <w:r w:rsidRPr="003065D3">
        <w:rPr>
          <w:rFonts w:asciiTheme="minorHAnsi" w:hAnsiTheme="minorHAnsi" w:cstheme="minorHAnsi"/>
          <w:i/>
          <w:spacing w:val="-7"/>
        </w:rPr>
        <w:t xml:space="preserve"> </w:t>
      </w:r>
      <w:r w:rsidRPr="003065D3">
        <w:rPr>
          <w:rFonts w:asciiTheme="minorHAnsi" w:hAnsiTheme="minorHAnsi" w:cstheme="minorHAnsi"/>
          <w:i/>
        </w:rPr>
        <w:t>been</w:t>
      </w:r>
      <w:r w:rsidRPr="003065D3">
        <w:rPr>
          <w:rFonts w:asciiTheme="minorHAnsi" w:hAnsiTheme="minorHAnsi" w:cstheme="minorHAnsi"/>
          <w:i/>
          <w:spacing w:val="-6"/>
        </w:rPr>
        <w:t xml:space="preserve"> </w:t>
      </w:r>
      <w:r w:rsidRPr="003065D3">
        <w:rPr>
          <w:rFonts w:asciiTheme="minorHAnsi" w:hAnsiTheme="minorHAnsi" w:cstheme="minorHAnsi"/>
          <w:i/>
          <w:spacing w:val="-1"/>
        </w:rPr>
        <w:t>transmitted</w:t>
      </w:r>
      <w:r w:rsidRPr="003065D3">
        <w:rPr>
          <w:rFonts w:asciiTheme="minorHAnsi" w:hAnsiTheme="minorHAnsi" w:cstheme="minorHAnsi"/>
          <w:i/>
          <w:spacing w:val="-6"/>
        </w:rPr>
        <w:t xml:space="preserve"> </w:t>
      </w:r>
      <w:r w:rsidRPr="003065D3">
        <w:rPr>
          <w:rFonts w:asciiTheme="minorHAnsi" w:hAnsiTheme="minorHAnsi" w:cstheme="minorHAnsi"/>
        </w:rPr>
        <w:t>by</w:t>
      </w:r>
      <w:r w:rsidRPr="003065D3">
        <w:rPr>
          <w:rFonts w:asciiTheme="minorHAnsi" w:hAnsiTheme="minorHAnsi" w:cstheme="minorHAnsi"/>
          <w:spacing w:val="-6"/>
        </w:rPr>
        <w:t xml:space="preserve"> </w:t>
      </w:r>
      <w:r w:rsidRPr="003065D3">
        <w:rPr>
          <w:rFonts w:asciiTheme="minorHAnsi" w:hAnsiTheme="minorHAnsi" w:cstheme="minorHAnsi"/>
        </w:rPr>
        <w:t>accessing</w:t>
      </w:r>
      <w:r w:rsidRPr="003065D3">
        <w:rPr>
          <w:rFonts w:asciiTheme="minorHAnsi" w:hAnsiTheme="minorHAnsi" w:cstheme="minorHAnsi"/>
          <w:spacing w:val="-7"/>
        </w:rPr>
        <w:t xml:space="preserve"> </w:t>
      </w:r>
      <w:r w:rsidRPr="003065D3">
        <w:rPr>
          <w:rFonts w:asciiTheme="minorHAnsi" w:hAnsiTheme="minorHAnsi" w:cstheme="minorHAnsi"/>
        </w:rPr>
        <w:t>the</w:t>
      </w:r>
      <w:r w:rsidRPr="003065D3">
        <w:rPr>
          <w:rFonts w:asciiTheme="minorHAnsi" w:hAnsiTheme="minorHAnsi" w:cstheme="minorHAnsi"/>
          <w:spacing w:val="28"/>
          <w:w w:val="99"/>
        </w:rPr>
        <w:t xml:space="preserve"> </w:t>
      </w:r>
      <w:r w:rsidRPr="003065D3">
        <w:rPr>
          <w:rFonts w:asciiTheme="minorHAnsi" w:hAnsiTheme="minorHAnsi" w:cstheme="minorHAnsi"/>
        </w:rPr>
        <w:t>Review</w:t>
      </w:r>
      <w:r w:rsidRPr="003065D3">
        <w:rPr>
          <w:rFonts w:asciiTheme="minorHAnsi" w:hAnsiTheme="minorHAnsi" w:cstheme="minorHAnsi"/>
          <w:spacing w:val="-6"/>
        </w:rPr>
        <w:t xml:space="preserve"> </w:t>
      </w:r>
      <w:r w:rsidRPr="003065D3">
        <w:rPr>
          <w:rFonts w:asciiTheme="minorHAnsi" w:hAnsiTheme="minorHAnsi" w:cstheme="minorHAnsi"/>
        </w:rPr>
        <w:t>Monthly</w:t>
      </w:r>
      <w:r w:rsidRPr="003065D3">
        <w:rPr>
          <w:rFonts w:asciiTheme="minorHAnsi" w:hAnsiTheme="minorHAnsi" w:cstheme="minorHAnsi"/>
          <w:spacing w:val="-6"/>
        </w:rPr>
        <w:t xml:space="preserve"> </w:t>
      </w:r>
      <w:r w:rsidRPr="003065D3">
        <w:rPr>
          <w:rFonts w:asciiTheme="minorHAnsi" w:hAnsiTheme="minorHAnsi" w:cstheme="minorHAnsi"/>
        </w:rPr>
        <w:t>Default</w:t>
      </w:r>
      <w:r w:rsidRPr="003065D3">
        <w:rPr>
          <w:rFonts w:asciiTheme="minorHAnsi" w:hAnsiTheme="minorHAnsi" w:cstheme="minorHAnsi"/>
          <w:spacing w:val="-7"/>
        </w:rPr>
        <w:t xml:space="preserve"> </w:t>
      </w:r>
      <w:r w:rsidRPr="003065D3">
        <w:rPr>
          <w:rFonts w:asciiTheme="minorHAnsi" w:hAnsiTheme="minorHAnsi" w:cstheme="minorHAnsi"/>
        </w:rPr>
        <w:t>Status</w:t>
      </w:r>
      <w:r w:rsidRPr="003065D3">
        <w:rPr>
          <w:rFonts w:asciiTheme="minorHAnsi" w:hAnsiTheme="minorHAnsi" w:cstheme="minorHAnsi"/>
          <w:spacing w:val="-6"/>
        </w:rPr>
        <w:t xml:space="preserve"> </w:t>
      </w:r>
      <w:r w:rsidRPr="003065D3">
        <w:rPr>
          <w:rFonts w:asciiTheme="minorHAnsi" w:hAnsiTheme="minorHAnsi" w:cstheme="minorHAnsi"/>
        </w:rPr>
        <w:t>Reports</w:t>
      </w:r>
      <w:r w:rsidRPr="003065D3">
        <w:rPr>
          <w:rFonts w:asciiTheme="minorHAnsi" w:hAnsiTheme="minorHAnsi" w:cstheme="minorHAnsi"/>
          <w:spacing w:val="-6"/>
        </w:rPr>
        <w:t xml:space="preserve"> </w:t>
      </w:r>
      <w:r w:rsidRPr="003065D3">
        <w:rPr>
          <w:rFonts w:asciiTheme="minorHAnsi" w:hAnsiTheme="minorHAnsi" w:cstheme="minorHAnsi"/>
        </w:rPr>
        <w:t>page.</w:t>
      </w:r>
      <w:r w:rsidRPr="003065D3">
        <w:rPr>
          <w:rFonts w:asciiTheme="minorHAnsi" w:hAnsiTheme="minorHAnsi" w:cstheme="minorHAnsi"/>
          <w:spacing w:val="-7"/>
        </w:rPr>
        <w:t xml:space="preserve"> </w:t>
      </w:r>
      <w:r w:rsidRPr="003065D3">
        <w:rPr>
          <w:rFonts w:asciiTheme="minorHAnsi" w:hAnsiTheme="minorHAnsi" w:cstheme="minorHAnsi"/>
        </w:rPr>
        <w:t>You</w:t>
      </w:r>
      <w:r w:rsidRPr="003065D3">
        <w:rPr>
          <w:rFonts w:asciiTheme="minorHAnsi" w:hAnsiTheme="minorHAnsi" w:cstheme="minorHAnsi"/>
          <w:spacing w:val="-6"/>
        </w:rPr>
        <w:t xml:space="preserve"> </w:t>
      </w:r>
      <w:r w:rsidRPr="003065D3">
        <w:rPr>
          <w:rFonts w:asciiTheme="minorHAnsi" w:hAnsiTheme="minorHAnsi" w:cstheme="minorHAnsi"/>
        </w:rPr>
        <w:t>must</w:t>
      </w:r>
      <w:r w:rsidRPr="003065D3">
        <w:rPr>
          <w:rFonts w:asciiTheme="minorHAnsi" w:hAnsiTheme="minorHAnsi" w:cstheme="minorHAnsi"/>
          <w:spacing w:val="-6"/>
        </w:rPr>
        <w:t xml:space="preserve"> </w:t>
      </w:r>
      <w:r w:rsidRPr="003065D3">
        <w:rPr>
          <w:rFonts w:asciiTheme="minorHAnsi" w:hAnsiTheme="minorHAnsi" w:cstheme="minorHAnsi"/>
        </w:rPr>
        <w:t>also</w:t>
      </w:r>
      <w:r w:rsidRPr="003065D3">
        <w:rPr>
          <w:rFonts w:asciiTheme="minorHAnsi" w:hAnsiTheme="minorHAnsi" w:cstheme="minorHAnsi"/>
          <w:spacing w:val="-7"/>
        </w:rPr>
        <w:t xml:space="preserve"> </w:t>
      </w:r>
      <w:r w:rsidRPr="003065D3">
        <w:rPr>
          <w:rFonts w:asciiTheme="minorHAnsi" w:hAnsiTheme="minorHAnsi" w:cstheme="minorHAnsi"/>
        </w:rPr>
        <w:t>submit</w:t>
      </w:r>
      <w:r w:rsidRPr="003065D3">
        <w:rPr>
          <w:rFonts w:asciiTheme="minorHAnsi" w:hAnsiTheme="minorHAnsi" w:cstheme="minorHAnsi"/>
          <w:spacing w:val="-7"/>
        </w:rPr>
        <w:t xml:space="preserve"> </w:t>
      </w:r>
      <w:r w:rsidRPr="003065D3">
        <w:rPr>
          <w:rFonts w:asciiTheme="minorHAnsi" w:hAnsiTheme="minorHAnsi" w:cstheme="minorHAnsi"/>
        </w:rPr>
        <w:t>your</w:t>
      </w:r>
      <w:r w:rsidRPr="003065D3">
        <w:rPr>
          <w:rFonts w:asciiTheme="minorHAnsi" w:hAnsiTheme="minorHAnsi" w:cstheme="minorHAnsi"/>
          <w:spacing w:val="-6"/>
        </w:rPr>
        <w:t xml:space="preserve"> </w:t>
      </w:r>
      <w:r w:rsidRPr="003065D3">
        <w:rPr>
          <w:rFonts w:asciiTheme="minorHAnsi" w:hAnsiTheme="minorHAnsi" w:cstheme="minorHAnsi"/>
        </w:rPr>
        <w:t>default</w:t>
      </w:r>
      <w:r w:rsidRPr="003065D3">
        <w:rPr>
          <w:rFonts w:asciiTheme="minorHAnsi" w:hAnsiTheme="minorHAnsi" w:cstheme="minorHAnsi"/>
          <w:spacing w:val="-6"/>
        </w:rPr>
        <w:t xml:space="preserve"> </w:t>
      </w:r>
      <w:r w:rsidRPr="003065D3">
        <w:rPr>
          <w:rFonts w:asciiTheme="minorHAnsi" w:hAnsiTheme="minorHAnsi" w:cstheme="minorHAnsi"/>
          <w:spacing w:val="-1"/>
        </w:rPr>
        <w:t>statuses</w:t>
      </w:r>
      <w:r w:rsidRPr="003065D3">
        <w:rPr>
          <w:rFonts w:asciiTheme="minorHAnsi" w:hAnsiTheme="minorHAnsi" w:cstheme="minorHAnsi"/>
          <w:spacing w:val="-7"/>
        </w:rPr>
        <w:t xml:space="preserve"> </w:t>
      </w:r>
      <w:r w:rsidRPr="003065D3">
        <w:rPr>
          <w:rFonts w:asciiTheme="minorHAnsi" w:hAnsiTheme="minorHAnsi" w:cstheme="minorHAnsi"/>
        </w:rPr>
        <w:t>for</w:t>
      </w:r>
      <w:r w:rsidRPr="003065D3">
        <w:rPr>
          <w:rFonts w:asciiTheme="minorHAnsi" w:hAnsiTheme="minorHAnsi" w:cstheme="minorHAnsi"/>
          <w:spacing w:val="28"/>
          <w:w w:val="99"/>
        </w:rPr>
        <w:t xml:space="preserve"> </w:t>
      </w:r>
      <w:r w:rsidRPr="003065D3">
        <w:rPr>
          <w:rFonts w:asciiTheme="minorHAnsi" w:hAnsiTheme="minorHAnsi" w:cstheme="minorHAnsi"/>
          <w:spacing w:val="-1"/>
        </w:rPr>
        <w:t>transmission</w:t>
      </w:r>
      <w:r w:rsidRPr="003065D3">
        <w:rPr>
          <w:rFonts w:asciiTheme="minorHAnsi" w:hAnsiTheme="minorHAnsi" w:cstheme="minorHAnsi"/>
          <w:spacing w:val="-9"/>
        </w:rPr>
        <w:t xml:space="preserve"> </w:t>
      </w:r>
      <w:r w:rsidRPr="003065D3">
        <w:rPr>
          <w:rFonts w:asciiTheme="minorHAnsi" w:hAnsiTheme="minorHAnsi" w:cstheme="minorHAnsi"/>
        </w:rPr>
        <w:t>from</w:t>
      </w:r>
      <w:r w:rsidRPr="003065D3">
        <w:rPr>
          <w:rFonts w:asciiTheme="minorHAnsi" w:hAnsiTheme="minorHAnsi" w:cstheme="minorHAnsi"/>
          <w:spacing w:val="-9"/>
        </w:rPr>
        <w:t xml:space="preserve"> </w:t>
      </w:r>
      <w:r w:rsidRPr="003065D3">
        <w:rPr>
          <w:rFonts w:asciiTheme="minorHAnsi" w:hAnsiTheme="minorHAnsi" w:cstheme="minorHAnsi"/>
        </w:rPr>
        <w:t>this</w:t>
      </w:r>
      <w:r w:rsidRPr="003065D3">
        <w:rPr>
          <w:rFonts w:asciiTheme="minorHAnsi" w:hAnsiTheme="minorHAnsi" w:cstheme="minorHAnsi"/>
          <w:spacing w:val="-8"/>
        </w:rPr>
        <w:t xml:space="preserve"> </w:t>
      </w:r>
      <w:r w:rsidRPr="003065D3">
        <w:rPr>
          <w:rFonts w:asciiTheme="minorHAnsi" w:hAnsiTheme="minorHAnsi" w:cstheme="minorHAnsi"/>
        </w:rPr>
        <w:t>page.</w:t>
      </w:r>
    </w:p>
    <w:p w14:paraId="0879FB5E" w14:textId="77777777" w:rsidR="003065D3" w:rsidRPr="003065D3" w:rsidRDefault="003065D3" w:rsidP="00D46393">
      <w:pPr>
        <w:pStyle w:val="BodyText"/>
        <w:ind w:left="0" w:right="230"/>
        <w:rPr>
          <w:rFonts w:asciiTheme="minorHAnsi" w:hAnsiTheme="minorHAnsi" w:cstheme="minorHAnsi"/>
        </w:rPr>
      </w:pPr>
      <w:r w:rsidRPr="003065D3">
        <w:rPr>
          <w:rFonts w:asciiTheme="minorHAnsi" w:hAnsiTheme="minorHAnsi" w:cstheme="minorHAnsi"/>
        </w:rPr>
        <w:t>Click</w:t>
      </w:r>
      <w:r w:rsidRPr="003065D3">
        <w:rPr>
          <w:rFonts w:asciiTheme="minorHAnsi" w:hAnsiTheme="minorHAnsi" w:cstheme="minorHAnsi"/>
          <w:spacing w:val="-7"/>
        </w:rPr>
        <w:t xml:space="preserve"> </w:t>
      </w:r>
      <w:r w:rsidRPr="003065D3">
        <w:rPr>
          <w:rFonts w:asciiTheme="minorHAnsi" w:hAnsiTheme="minorHAnsi" w:cstheme="minorHAnsi"/>
          <w:b/>
          <w:i/>
          <w:spacing w:val="-1"/>
        </w:rPr>
        <w:t>Review</w:t>
      </w:r>
      <w:r w:rsidRPr="003065D3">
        <w:rPr>
          <w:rFonts w:asciiTheme="minorHAnsi" w:hAnsiTheme="minorHAnsi" w:cstheme="minorHAnsi"/>
          <w:b/>
          <w:i/>
          <w:spacing w:val="-8"/>
        </w:rPr>
        <w:t xml:space="preserve"> </w:t>
      </w:r>
      <w:r w:rsidRPr="003065D3">
        <w:rPr>
          <w:rFonts w:asciiTheme="minorHAnsi" w:hAnsiTheme="minorHAnsi" w:cstheme="minorHAnsi"/>
          <w:b/>
          <w:i/>
        </w:rPr>
        <w:t>Transmission</w:t>
      </w:r>
      <w:r w:rsidRPr="003065D3">
        <w:rPr>
          <w:rFonts w:asciiTheme="minorHAnsi" w:hAnsiTheme="minorHAnsi" w:cstheme="minorHAnsi"/>
          <w:b/>
          <w:i/>
          <w:spacing w:val="-7"/>
        </w:rPr>
        <w:t xml:space="preserve"> </w:t>
      </w:r>
      <w:r w:rsidRPr="003065D3">
        <w:rPr>
          <w:rFonts w:asciiTheme="minorHAnsi" w:hAnsiTheme="minorHAnsi" w:cstheme="minorHAnsi"/>
        </w:rPr>
        <w:t>on</w:t>
      </w:r>
      <w:r w:rsidRPr="003065D3">
        <w:rPr>
          <w:rFonts w:asciiTheme="minorHAnsi" w:hAnsiTheme="minorHAnsi" w:cstheme="minorHAnsi"/>
          <w:spacing w:val="-7"/>
        </w:rPr>
        <w:t xml:space="preserve"> </w:t>
      </w:r>
      <w:r w:rsidRPr="003065D3">
        <w:rPr>
          <w:rFonts w:asciiTheme="minorHAnsi" w:hAnsiTheme="minorHAnsi" w:cstheme="minorHAnsi"/>
        </w:rPr>
        <w:t>the</w:t>
      </w:r>
      <w:r w:rsidRPr="003065D3">
        <w:rPr>
          <w:rFonts w:asciiTheme="minorHAnsi" w:hAnsiTheme="minorHAnsi" w:cstheme="minorHAnsi"/>
          <w:spacing w:val="-8"/>
        </w:rPr>
        <w:t xml:space="preserve"> </w:t>
      </w:r>
      <w:r w:rsidRPr="003065D3">
        <w:rPr>
          <w:rFonts w:asciiTheme="minorHAnsi" w:hAnsiTheme="minorHAnsi" w:cstheme="minorHAnsi"/>
        </w:rPr>
        <w:t>Monthly</w:t>
      </w:r>
      <w:r w:rsidRPr="003065D3">
        <w:rPr>
          <w:rFonts w:asciiTheme="minorHAnsi" w:hAnsiTheme="minorHAnsi" w:cstheme="minorHAnsi"/>
          <w:spacing w:val="-7"/>
        </w:rPr>
        <w:t xml:space="preserve"> </w:t>
      </w:r>
      <w:r w:rsidRPr="003065D3">
        <w:rPr>
          <w:rFonts w:asciiTheme="minorHAnsi" w:hAnsiTheme="minorHAnsi" w:cstheme="minorHAnsi"/>
        </w:rPr>
        <w:t>Default</w:t>
      </w:r>
      <w:r w:rsidRPr="003065D3">
        <w:rPr>
          <w:rFonts w:asciiTheme="minorHAnsi" w:hAnsiTheme="minorHAnsi" w:cstheme="minorHAnsi"/>
          <w:spacing w:val="-7"/>
        </w:rPr>
        <w:t xml:space="preserve"> </w:t>
      </w:r>
      <w:r w:rsidRPr="003065D3">
        <w:rPr>
          <w:rFonts w:asciiTheme="minorHAnsi" w:hAnsiTheme="minorHAnsi" w:cstheme="minorHAnsi"/>
        </w:rPr>
        <w:t>Status</w:t>
      </w:r>
      <w:r w:rsidRPr="003065D3">
        <w:rPr>
          <w:rFonts w:asciiTheme="minorHAnsi" w:hAnsiTheme="minorHAnsi" w:cstheme="minorHAnsi"/>
          <w:spacing w:val="-8"/>
        </w:rPr>
        <w:t xml:space="preserve"> </w:t>
      </w:r>
      <w:r w:rsidRPr="003065D3">
        <w:rPr>
          <w:rFonts w:asciiTheme="minorHAnsi" w:hAnsiTheme="minorHAnsi" w:cstheme="minorHAnsi"/>
        </w:rPr>
        <w:t>Reports</w:t>
      </w:r>
      <w:r w:rsidRPr="003065D3">
        <w:rPr>
          <w:rFonts w:asciiTheme="minorHAnsi" w:hAnsiTheme="minorHAnsi" w:cstheme="minorHAnsi"/>
          <w:spacing w:val="-6"/>
        </w:rPr>
        <w:t xml:space="preserve"> </w:t>
      </w:r>
      <w:r w:rsidRPr="003065D3">
        <w:rPr>
          <w:rFonts w:asciiTheme="minorHAnsi" w:hAnsiTheme="minorHAnsi" w:cstheme="minorHAnsi"/>
        </w:rPr>
        <w:t>page.</w:t>
      </w:r>
      <w:r w:rsidRPr="003065D3">
        <w:rPr>
          <w:rFonts w:asciiTheme="minorHAnsi" w:hAnsiTheme="minorHAnsi" w:cstheme="minorHAnsi"/>
          <w:spacing w:val="-7"/>
        </w:rPr>
        <w:t xml:space="preserve"> </w:t>
      </w:r>
      <w:r w:rsidRPr="003065D3">
        <w:rPr>
          <w:rFonts w:asciiTheme="minorHAnsi" w:hAnsiTheme="minorHAnsi" w:cstheme="minorHAnsi"/>
        </w:rPr>
        <w:t>All</w:t>
      </w:r>
      <w:r w:rsidRPr="003065D3">
        <w:rPr>
          <w:rFonts w:asciiTheme="minorHAnsi" w:hAnsiTheme="minorHAnsi" w:cstheme="minorHAnsi"/>
          <w:spacing w:val="-7"/>
        </w:rPr>
        <w:t xml:space="preserve"> </w:t>
      </w:r>
      <w:r w:rsidRPr="003065D3">
        <w:rPr>
          <w:rFonts w:asciiTheme="minorHAnsi" w:hAnsiTheme="minorHAnsi" w:cstheme="minorHAnsi"/>
        </w:rPr>
        <w:t>default</w:t>
      </w:r>
      <w:r w:rsidRPr="003065D3">
        <w:rPr>
          <w:rFonts w:asciiTheme="minorHAnsi" w:hAnsiTheme="minorHAnsi" w:cstheme="minorHAnsi"/>
          <w:spacing w:val="-8"/>
        </w:rPr>
        <w:t xml:space="preserve"> </w:t>
      </w:r>
      <w:r w:rsidRPr="003065D3">
        <w:rPr>
          <w:rFonts w:asciiTheme="minorHAnsi" w:hAnsiTheme="minorHAnsi" w:cstheme="minorHAnsi"/>
        </w:rPr>
        <w:t>status</w:t>
      </w:r>
      <w:r w:rsidRPr="003065D3">
        <w:rPr>
          <w:rFonts w:asciiTheme="minorHAnsi" w:hAnsiTheme="minorHAnsi" w:cstheme="minorHAnsi"/>
          <w:spacing w:val="27"/>
          <w:w w:val="99"/>
        </w:rPr>
        <w:t xml:space="preserve"> </w:t>
      </w:r>
      <w:r w:rsidRPr="003065D3">
        <w:rPr>
          <w:rFonts w:asciiTheme="minorHAnsi" w:hAnsiTheme="minorHAnsi" w:cstheme="minorHAnsi"/>
        </w:rPr>
        <w:t>reports</w:t>
      </w:r>
      <w:r w:rsidRPr="003065D3">
        <w:rPr>
          <w:rFonts w:asciiTheme="minorHAnsi" w:hAnsiTheme="minorHAnsi" w:cstheme="minorHAnsi"/>
          <w:spacing w:val="-6"/>
        </w:rPr>
        <w:t xml:space="preserve"> </w:t>
      </w:r>
      <w:r w:rsidRPr="003065D3">
        <w:rPr>
          <w:rFonts w:asciiTheme="minorHAnsi" w:hAnsiTheme="minorHAnsi" w:cstheme="minorHAnsi"/>
        </w:rPr>
        <w:t>that</w:t>
      </w:r>
      <w:r w:rsidRPr="003065D3">
        <w:rPr>
          <w:rFonts w:asciiTheme="minorHAnsi" w:hAnsiTheme="minorHAnsi" w:cstheme="minorHAnsi"/>
          <w:spacing w:val="-8"/>
        </w:rPr>
        <w:t xml:space="preserve"> </w:t>
      </w:r>
      <w:r w:rsidRPr="003065D3">
        <w:rPr>
          <w:rFonts w:asciiTheme="minorHAnsi" w:hAnsiTheme="minorHAnsi" w:cstheme="minorHAnsi"/>
        </w:rPr>
        <w:t>were</w:t>
      </w:r>
      <w:r w:rsidRPr="003065D3">
        <w:rPr>
          <w:rFonts w:asciiTheme="minorHAnsi" w:hAnsiTheme="minorHAnsi" w:cstheme="minorHAnsi"/>
          <w:spacing w:val="-5"/>
        </w:rPr>
        <w:t xml:space="preserve"> </w:t>
      </w:r>
      <w:r w:rsidRPr="003065D3">
        <w:rPr>
          <w:rFonts w:asciiTheme="minorHAnsi" w:hAnsiTheme="minorHAnsi" w:cstheme="minorHAnsi"/>
        </w:rPr>
        <w:t>entered</w:t>
      </w:r>
      <w:r w:rsidRPr="003065D3">
        <w:rPr>
          <w:rFonts w:asciiTheme="minorHAnsi" w:hAnsiTheme="minorHAnsi" w:cstheme="minorHAnsi"/>
          <w:spacing w:val="-6"/>
        </w:rPr>
        <w:t xml:space="preserve"> </w:t>
      </w:r>
      <w:r w:rsidRPr="003065D3">
        <w:rPr>
          <w:rFonts w:asciiTheme="minorHAnsi" w:hAnsiTheme="minorHAnsi" w:cstheme="minorHAnsi"/>
        </w:rPr>
        <w:t>on</w:t>
      </w:r>
      <w:r w:rsidRPr="003065D3">
        <w:rPr>
          <w:rFonts w:asciiTheme="minorHAnsi" w:hAnsiTheme="minorHAnsi" w:cstheme="minorHAnsi"/>
          <w:spacing w:val="-6"/>
        </w:rPr>
        <w:t xml:space="preserve"> </w:t>
      </w:r>
      <w:r w:rsidRPr="003065D3">
        <w:rPr>
          <w:rFonts w:asciiTheme="minorHAnsi" w:hAnsiTheme="minorHAnsi" w:cstheme="minorHAnsi"/>
        </w:rPr>
        <w:t>the</w:t>
      </w:r>
      <w:r w:rsidRPr="003065D3">
        <w:rPr>
          <w:rFonts w:asciiTheme="minorHAnsi" w:hAnsiTheme="minorHAnsi" w:cstheme="minorHAnsi"/>
          <w:spacing w:val="-6"/>
        </w:rPr>
        <w:t xml:space="preserve"> </w:t>
      </w:r>
      <w:r w:rsidRPr="003065D3">
        <w:rPr>
          <w:rFonts w:asciiTheme="minorHAnsi" w:hAnsiTheme="minorHAnsi" w:cstheme="minorHAnsi"/>
        </w:rPr>
        <w:t>Monthly</w:t>
      </w:r>
      <w:r w:rsidRPr="003065D3">
        <w:rPr>
          <w:rFonts w:asciiTheme="minorHAnsi" w:hAnsiTheme="minorHAnsi" w:cstheme="minorHAnsi"/>
          <w:spacing w:val="-5"/>
        </w:rPr>
        <w:t xml:space="preserve"> </w:t>
      </w:r>
      <w:r w:rsidRPr="003065D3">
        <w:rPr>
          <w:rFonts w:asciiTheme="minorHAnsi" w:hAnsiTheme="minorHAnsi" w:cstheme="minorHAnsi"/>
        </w:rPr>
        <w:t>Default</w:t>
      </w:r>
      <w:r w:rsidRPr="003065D3">
        <w:rPr>
          <w:rFonts w:asciiTheme="minorHAnsi" w:hAnsiTheme="minorHAnsi" w:cstheme="minorHAnsi"/>
          <w:spacing w:val="-6"/>
        </w:rPr>
        <w:t xml:space="preserve"> </w:t>
      </w:r>
      <w:r w:rsidRPr="003065D3">
        <w:rPr>
          <w:rFonts w:asciiTheme="minorHAnsi" w:hAnsiTheme="minorHAnsi" w:cstheme="minorHAnsi"/>
        </w:rPr>
        <w:t>Status</w:t>
      </w:r>
      <w:r w:rsidRPr="003065D3">
        <w:rPr>
          <w:rFonts w:asciiTheme="minorHAnsi" w:hAnsiTheme="minorHAnsi" w:cstheme="minorHAnsi"/>
          <w:spacing w:val="-6"/>
        </w:rPr>
        <w:t xml:space="preserve"> </w:t>
      </w:r>
      <w:r w:rsidRPr="003065D3">
        <w:rPr>
          <w:rFonts w:asciiTheme="minorHAnsi" w:hAnsiTheme="minorHAnsi" w:cstheme="minorHAnsi"/>
        </w:rPr>
        <w:t>Reports</w:t>
      </w:r>
      <w:r w:rsidRPr="003065D3">
        <w:rPr>
          <w:rFonts w:asciiTheme="minorHAnsi" w:hAnsiTheme="minorHAnsi" w:cstheme="minorHAnsi"/>
          <w:spacing w:val="-5"/>
        </w:rPr>
        <w:t xml:space="preserve"> </w:t>
      </w:r>
      <w:r w:rsidRPr="003065D3">
        <w:rPr>
          <w:rFonts w:asciiTheme="minorHAnsi" w:hAnsiTheme="minorHAnsi" w:cstheme="minorHAnsi"/>
        </w:rPr>
        <w:t>page</w:t>
      </w:r>
      <w:r w:rsidRPr="003065D3">
        <w:rPr>
          <w:rFonts w:asciiTheme="minorHAnsi" w:hAnsiTheme="minorHAnsi" w:cstheme="minorHAnsi"/>
          <w:spacing w:val="-6"/>
        </w:rPr>
        <w:t xml:space="preserve"> </w:t>
      </w:r>
      <w:r w:rsidRPr="003065D3">
        <w:rPr>
          <w:rFonts w:asciiTheme="minorHAnsi" w:hAnsiTheme="minorHAnsi" w:cstheme="minorHAnsi"/>
          <w:spacing w:val="-1"/>
        </w:rPr>
        <w:t>are</w:t>
      </w:r>
      <w:r w:rsidRPr="003065D3">
        <w:rPr>
          <w:rFonts w:asciiTheme="minorHAnsi" w:hAnsiTheme="minorHAnsi" w:cstheme="minorHAnsi"/>
          <w:spacing w:val="-6"/>
        </w:rPr>
        <w:t xml:space="preserve"> </w:t>
      </w:r>
      <w:r w:rsidRPr="003065D3">
        <w:rPr>
          <w:rFonts w:asciiTheme="minorHAnsi" w:hAnsiTheme="minorHAnsi" w:cstheme="minorHAnsi"/>
        </w:rPr>
        <w:t>displayed</w:t>
      </w:r>
      <w:r w:rsidRPr="003065D3">
        <w:rPr>
          <w:rFonts w:asciiTheme="minorHAnsi" w:hAnsiTheme="minorHAnsi" w:cstheme="minorHAnsi"/>
          <w:spacing w:val="-6"/>
        </w:rPr>
        <w:t xml:space="preserve"> </w:t>
      </w:r>
      <w:r w:rsidRPr="003065D3">
        <w:rPr>
          <w:rFonts w:asciiTheme="minorHAnsi" w:hAnsiTheme="minorHAnsi" w:cstheme="minorHAnsi"/>
        </w:rPr>
        <w:t>on</w:t>
      </w:r>
      <w:r w:rsidRPr="003065D3">
        <w:rPr>
          <w:rFonts w:asciiTheme="minorHAnsi" w:hAnsiTheme="minorHAnsi" w:cstheme="minorHAnsi"/>
          <w:spacing w:val="-6"/>
        </w:rPr>
        <w:t xml:space="preserve"> </w:t>
      </w:r>
      <w:r w:rsidRPr="003065D3">
        <w:rPr>
          <w:rFonts w:asciiTheme="minorHAnsi" w:hAnsiTheme="minorHAnsi" w:cstheme="minorHAnsi"/>
        </w:rPr>
        <w:t>the</w:t>
      </w:r>
      <w:r w:rsidRPr="003065D3">
        <w:rPr>
          <w:rFonts w:asciiTheme="minorHAnsi" w:hAnsiTheme="minorHAnsi" w:cstheme="minorHAnsi"/>
          <w:spacing w:val="21"/>
          <w:w w:val="99"/>
        </w:rPr>
        <w:t xml:space="preserve"> </w:t>
      </w:r>
      <w:r w:rsidRPr="003065D3">
        <w:rPr>
          <w:rFonts w:asciiTheme="minorHAnsi" w:hAnsiTheme="minorHAnsi" w:cstheme="minorHAnsi"/>
        </w:rPr>
        <w:t>Review</w:t>
      </w:r>
      <w:r w:rsidRPr="003065D3">
        <w:rPr>
          <w:rFonts w:asciiTheme="minorHAnsi" w:hAnsiTheme="minorHAnsi" w:cstheme="minorHAnsi"/>
          <w:spacing w:val="-6"/>
        </w:rPr>
        <w:t xml:space="preserve"> </w:t>
      </w:r>
      <w:r w:rsidRPr="003065D3">
        <w:rPr>
          <w:rFonts w:asciiTheme="minorHAnsi" w:hAnsiTheme="minorHAnsi" w:cstheme="minorHAnsi"/>
        </w:rPr>
        <w:t>Monthly</w:t>
      </w:r>
      <w:r w:rsidRPr="003065D3">
        <w:rPr>
          <w:rFonts w:asciiTheme="minorHAnsi" w:hAnsiTheme="minorHAnsi" w:cstheme="minorHAnsi"/>
          <w:spacing w:val="-7"/>
        </w:rPr>
        <w:t xml:space="preserve"> </w:t>
      </w:r>
      <w:r w:rsidRPr="003065D3">
        <w:rPr>
          <w:rFonts w:asciiTheme="minorHAnsi" w:hAnsiTheme="minorHAnsi" w:cstheme="minorHAnsi"/>
        </w:rPr>
        <w:t>Default</w:t>
      </w:r>
      <w:r w:rsidRPr="003065D3">
        <w:rPr>
          <w:rFonts w:asciiTheme="minorHAnsi" w:hAnsiTheme="minorHAnsi" w:cstheme="minorHAnsi"/>
          <w:spacing w:val="-6"/>
        </w:rPr>
        <w:t xml:space="preserve"> </w:t>
      </w:r>
      <w:r w:rsidRPr="003065D3">
        <w:rPr>
          <w:rFonts w:asciiTheme="minorHAnsi" w:hAnsiTheme="minorHAnsi" w:cstheme="minorHAnsi"/>
        </w:rPr>
        <w:t>Status</w:t>
      </w:r>
      <w:r w:rsidRPr="003065D3">
        <w:rPr>
          <w:rFonts w:asciiTheme="minorHAnsi" w:hAnsiTheme="minorHAnsi" w:cstheme="minorHAnsi"/>
          <w:spacing w:val="-7"/>
        </w:rPr>
        <w:t xml:space="preserve"> </w:t>
      </w:r>
      <w:r w:rsidRPr="003065D3">
        <w:rPr>
          <w:rFonts w:asciiTheme="minorHAnsi" w:hAnsiTheme="minorHAnsi" w:cstheme="minorHAnsi"/>
        </w:rPr>
        <w:t>Reports</w:t>
      </w:r>
      <w:r w:rsidRPr="003065D3">
        <w:rPr>
          <w:rFonts w:asciiTheme="minorHAnsi" w:hAnsiTheme="minorHAnsi" w:cstheme="minorHAnsi"/>
          <w:spacing w:val="-6"/>
        </w:rPr>
        <w:t xml:space="preserve"> </w:t>
      </w:r>
      <w:r w:rsidRPr="003065D3">
        <w:rPr>
          <w:rFonts w:asciiTheme="minorHAnsi" w:hAnsiTheme="minorHAnsi" w:cstheme="minorHAnsi"/>
        </w:rPr>
        <w:t>page.</w:t>
      </w:r>
      <w:r w:rsidRPr="003065D3">
        <w:rPr>
          <w:rFonts w:asciiTheme="minorHAnsi" w:hAnsiTheme="minorHAnsi" w:cstheme="minorHAnsi"/>
          <w:spacing w:val="-7"/>
        </w:rPr>
        <w:t xml:space="preserve"> </w:t>
      </w:r>
      <w:r w:rsidRPr="003065D3">
        <w:rPr>
          <w:rFonts w:asciiTheme="minorHAnsi" w:hAnsiTheme="minorHAnsi" w:cstheme="minorHAnsi"/>
          <w:spacing w:val="-1"/>
        </w:rPr>
        <w:t>The</w:t>
      </w:r>
      <w:r w:rsidRPr="003065D3">
        <w:rPr>
          <w:rFonts w:asciiTheme="minorHAnsi" w:hAnsiTheme="minorHAnsi" w:cstheme="minorHAnsi"/>
          <w:spacing w:val="-6"/>
        </w:rPr>
        <w:t xml:space="preserve"> </w:t>
      </w:r>
      <w:r w:rsidRPr="003065D3">
        <w:rPr>
          <w:rFonts w:asciiTheme="minorHAnsi" w:hAnsiTheme="minorHAnsi" w:cstheme="minorHAnsi"/>
        </w:rPr>
        <w:t>default</w:t>
      </w:r>
      <w:r w:rsidRPr="003065D3">
        <w:rPr>
          <w:rFonts w:asciiTheme="minorHAnsi" w:hAnsiTheme="minorHAnsi" w:cstheme="minorHAnsi"/>
          <w:spacing w:val="-7"/>
        </w:rPr>
        <w:t xml:space="preserve"> </w:t>
      </w:r>
      <w:r w:rsidRPr="003065D3">
        <w:rPr>
          <w:rFonts w:asciiTheme="minorHAnsi" w:hAnsiTheme="minorHAnsi" w:cstheme="minorHAnsi"/>
          <w:spacing w:val="-1"/>
        </w:rPr>
        <w:t>status</w:t>
      </w:r>
      <w:r w:rsidRPr="003065D3">
        <w:rPr>
          <w:rFonts w:asciiTheme="minorHAnsi" w:hAnsiTheme="minorHAnsi" w:cstheme="minorHAnsi"/>
          <w:spacing w:val="-6"/>
        </w:rPr>
        <w:t xml:space="preserve"> </w:t>
      </w:r>
      <w:r w:rsidRPr="003065D3">
        <w:rPr>
          <w:rFonts w:asciiTheme="minorHAnsi" w:hAnsiTheme="minorHAnsi" w:cstheme="minorHAnsi"/>
        </w:rPr>
        <w:t>reports</w:t>
      </w:r>
      <w:r w:rsidRPr="003065D3">
        <w:rPr>
          <w:rFonts w:asciiTheme="minorHAnsi" w:hAnsiTheme="minorHAnsi" w:cstheme="minorHAnsi"/>
          <w:spacing w:val="-7"/>
        </w:rPr>
        <w:t xml:space="preserve"> </w:t>
      </w:r>
      <w:r w:rsidRPr="003065D3">
        <w:rPr>
          <w:rFonts w:asciiTheme="minorHAnsi" w:hAnsiTheme="minorHAnsi" w:cstheme="minorHAnsi"/>
          <w:spacing w:val="-1"/>
        </w:rPr>
        <w:t>are</w:t>
      </w:r>
      <w:r w:rsidRPr="003065D3">
        <w:rPr>
          <w:rFonts w:asciiTheme="minorHAnsi" w:hAnsiTheme="minorHAnsi" w:cstheme="minorHAnsi"/>
          <w:spacing w:val="-6"/>
        </w:rPr>
        <w:t xml:space="preserve"> </w:t>
      </w:r>
      <w:r w:rsidRPr="003065D3">
        <w:rPr>
          <w:rFonts w:asciiTheme="minorHAnsi" w:hAnsiTheme="minorHAnsi" w:cstheme="minorHAnsi"/>
        </w:rPr>
        <w:t>sorted</w:t>
      </w:r>
      <w:r w:rsidRPr="003065D3">
        <w:rPr>
          <w:rFonts w:asciiTheme="minorHAnsi" w:hAnsiTheme="minorHAnsi" w:cstheme="minorHAnsi"/>
          <w:spacing w:val="-7"/>
        </w:rPr>
        <w:t xml:space="preserve"> </w:t>
      </w:r>
      <w:r w:rsidRPr="003065D3">
        <w:rPr>
          <w:rFonts w:asciiTheme="minorHAnsi" w:hAnsiTheme="minorHAnsi" w:cstheme="minorHAnsi"/>
        </w:rPr>
        <w:t>by</w:t>
      </w:r>
      <w:r w:rsidRPr="003065D3">
        <w:rPr>
          <w:rFonts w:asciiTheme="minorHAnsi" w:hAnsiTheme="minorHAnsi" w:cstheme="minorHAnsi"/>
          <w:spacing w:val="-6"/>
        </w:rPr>
        <w:t xml:space="preserve"> </w:t>
      </w:r>
      <w:r w:rsidRPr="003065D3">
        <w:rPr>
          <w:rFonts w:asciiTheme="minorHAnsi" w:hAnsiTheme="minorHAnsi" w:cstheme="minorHAnsi"/>
        </w:rPr>
        <w:t>borrower</w:t>
      </w:r>
      <w:r w:rsidRPr="003065D3">
        <w:rPr>
          <w:rFonts w:asciiTheme="minorHAnsi" w:hAnsiTheme="minorHAnsi" w:cstheme="minorHAnsi"/>
          <w:spacing w:val="20"/>
          <w:w w:val="99"/>
        </w:rPr>
        <w:t xml:space="preserve"> </w:t>
      </w:r>
      <w:r w:rsidRPr="003065D3">
        <w:rPr>
          <w:rFonts w:asciiTheme="minorHAnsi" w:hAnsiTheme="minorHAnsi" w:cstheme="minorHAnsi"/>
        </w:rPr>
        <w:t>social</w:t>
      </w:r>
      <w:r w:rsidRPr="003065D3">
        <w:rPr>
          <w:rFonts w:asciiTheme="minorHAnsi" w:hAnsiTheme="minorHAnsi" w:cstheme="minorHAnsi"/>
          <w:spacing w:val="-10"/>
        </w:rPr>
        <w:t xml:space="preserve"> </w:t>
      </w:r>
      <w:r w:rsidRPr="003065D3">
        <w:rPr>
          <w:rFonts w:asciiTheme="minorHAnsi" w:hAnsiTheme="minorHAnsi" w:cstheme="minorHAnsi"/>
        </w:rPr>
        <w:t>security</w:t>
      </w:r>
      <w:r w:rsidRPr="003065D3">
        <w:rPr>
          <w:rFonts w:asciiTheme="minorHAnsi" w:hAnsiTheme="minorHAnsi" w:cstheme="minorHAnsi"/>
          <w:spacing w:val="-7"/>
        </w:rPr>
        <w:t xml:space="preserve"> </w:t>
      </w:r>
      <w:r w:rsidRPr="003065D3">
        <w:rPr>
          <w:rFonts w:asciiTheme="minorHAnsi" w:hAnsiTheme="minorHAnsi" w:cstheme="minorHAnsi"/>
        </w:rPr>
        <w:t>number</w:t>
      </w:r>
      <w:r w:rsidRPr="003065D3">
        <w:rPr>
          <w:rFonts w:asciiTheme="minorHAnsi" w:hAnsiTheme="minorHAnsi" w:cstheme="minorHAnsi"/>
          <w:spacing w:val="-8"/>
        </w:rPr>
        <w:t xml:space="preserve"> </w:t>
      </w:r>
      <w:r w:rsidRPr="003065D3">
        <w:rPr>
          <w:rFonts w:asciiTheme="minorHAnsi" w:hAnsiTheme="minorHAnsi" w:cstheme="minorHAnsi"/>
        </w:rPr>
        <w:t>and</w:t>
      </w:r>
      <w:r w:rsidRPr="003065D3">
        <w:rPr>
          <w:rFonts w:asciiTheme="minorHAnsi" w:hAnsiTheme="minorHAnsi" w:cstheme="minorHAnsi"/>
          <w:spacing w:val="-8"/>
        </w:rPr>
        <w:t xml:space="preserve"> </w:t>
      </w:r>
      <w:r w:rsidRPr="003065D3">
        <w:rPr>
          <w:rFonts w:asciiTheme="minorHAnsi" w:hAnsiTheme="minorHAnsi" w:cstheme="minorHAnsi"/>
          <w:spacing w:val="-1"/>
        </w:rPr>
        <w:t>displayed</w:t>
      </w:r>
      <w:r w:rsidRPr="003065D3">
        <w:rPr>
          <w:rFonts w:asciiTheme="minorHAnsi" w:hAnsiTheme="minorHAnsi" w:cstheme="minorHAnsi"/>
          <w:spacing w:val="-7"/>
        </w:rPr>
        <w:t xml:space="preserve"> </w:t>
      </w:r>
      <w:r w:rsidRPr="003065D3">
        <w:rPr>
          <w:rFonts w:asciiTheme="minorHAnsi" w:hAnsiTheme="minorHAnsi" w:cstheme="minorHAnsi"/>
        </w:rPr>
        <w:t>in</w:t>
      </w:r>
      <w:r w:rsidRPr="003065D3">
        <w:rPr>
          <w:rFonts w:asciiTheme="minorHAnsi" w:hAnsiTheme="minorHAnsi" w:cstheme="minorHAnsi"/>
          <w:spacing w:val="-8"/>
        </w:rPr>
        <w:t xml:space="preserve"> </w:t>
      </w:r>
      <w:r w:rsidRPr="003065D3">
        <w:rPr>
          <w:rFonts w:asciiTheme="minorHAnsi" w:hAnsiTheme="minorHAnsi" w:cstheme="minorHAnsi"/>
          <w:spacing w:val="-1"/>
        </w:rPr>
        <w:t>ascending</w:t>
      </w:r>
      <w:r w:rsidRPr="003065D3">
        <w:rPr>
          <w:rFonts w:asciiTheme="minorHAnsi" w:hAnsiTheme="minorHAnsi" w:cstheme="minorHAnsi"/>
          <w:spacing w:val="-8"/>
        </w:rPr>
        <w:t xml:space="preserve"> </w:t>
      </w:r>
      <w:r w:rsidRPr="003065D3">
        <w:rPr>
          <w:rFonts w:asciiTheme="minorHAnsi" w:hAnsiTheme="minorHAnsi" w:cstheme="minorHAnsi"/>
        </w:rPr>
        <w:t>numerical</w:t>
      </w:r>
      <w:r w:rsidRPr="003065D3">
        <w:rPr>
          <w:rFonts w:asciiTheme="minorHAnsi" w:hAnsiTheme="minorHAnsi" w:cstheme="minorHAnsi"/>
          <w:spacing w:val="-7"/>
        </w:rPr>
        <w:t xml:space="preserve"> </w:t>
      </w:r>
      <w:r w:rsidRPr="003065D3">
        <w:rPr>
          <w:rFonts w:asciiTheme="minorHAnsi" w:hAnsiTheme="minorHAnsi" w:cstheme="minorHAnsi"/>
        </w:rPr>
        <w:t>order.</w:t>
      </w:r>
    </w:p>
    <w:p w14:paraId="4AAD0A3B" w14:textId="77777777" w:rsidR="003065D3" w:rsidRDefault="003065D3" w:rsidP="003065D3">
      <w:pPr>
        <w:rPr>
          <w:rFonts w:ascii="Arial" w:eastAsia="Arial" w:hAnsi="Arial" w:cs="Arial"/>
          <w:sz w:val="24"/>
          <w:szCs w:val="24"/>
        </w:rPr>
      </w:pPr>
    </w:p>
    <w:p w14:paraId="6B6E6567" w14:textId="77777777" w:rsidR="003065D3" w:rsidRDefault="003065D3" w:rsidP="003065D3">
      <w:pPr>
        <w:spacing w:line="200" w:lineRule="atLeast"/>
        <w:ind w:left="729"/>
        <w:rPr>
          <w:rFonts w:ascii="Arial" w:eastAsia="Arial" w:hAnsi="Arial" w:cs="Arial"/>
          <w:sz w:val="20"/>
          <w:szCs w:val="20"/>
        </w:rPr>
      </w:pPr>
      <w:r>
        <w:rPr>
          <w:rFonts w:ascii="Arial" w:eastAsia="Arial" w:hAnsi="Arial" w:cs="Arial"/>
          <w:noProof/>
          <w:sz w:val="20"/>
          <w:szCs w:val="20"/>
        </w:rPr>
        <mc:AlternateContent>
          <mc:Choice Requires="wps">
            <w:drawing>
              <wp:inline distT="0" distB="0" distL="0" distR="0" wp14:anchorId="60B8B660" wp14:editId="0E10D285">
                <wp:extent cx="5195570" cy="519430"/>
                <wp:effectExtent l="0" t="0" r="24130" b="13970"/>
                <wp:docPr id="198" name="Text Box 2" descr="HELPFUL HINT: If you click Submit Transmission, you cannot review, modify, or delete any default statuses you just entered. Please be sure to make all modifications and/or deletions before you click Submit Transmiss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5570" cy="51943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D23C475" w14:textId="77777777" w:rsidR="00D70BCF" w:rsidRPr="003065D3" w:rsidRDefault="00D70BCF" w:rsidP="003065D3">
                            <w:pPr>
                              <w:spacing w:before="37"/>
                              <w:ind w:left="108" w:right="220"/>
                              <w:rPr>
                                <w:rFonts w:eastAsia="Arial" w:cstheme="minorHAnsi"/>
                                <w:sz w:val="18"/>
                                <w:szCs w:val="18"/>
                              </w:rPr>
                            </w:pPr>
                            <w:r w:rsidRPr="003065D3">
                              <w:rPr>
                                <w:rFonts w:cstheme="minorHAnsi"/>
                                <w:b/>
                                <w:sz w:val="18"/>
                              </w:rPr>
                              <w:t>HELPFUL</w:t>
                            </w:r>
                            <w:r w:rsidRPr="003065D3">
                              <w:rPr>
                                <w:rFonts w:cstheme="minorHAnsi"/>
                                <w:b/>
                                <w:spacing w:val="-2"/>
                                <w:sz w:val="18"/>
                              </w:rPr>
                              <w:t xml:space="preserve"> </w:t>
                            </w:r>
                            <w:r w:rsidRPr="003065D3">
                              <w:rPr>
                                <w:rFonts w:cstheme="minorHAnsi"/>
                                <w:b/>
                                <w:sz w:val="18"/>
                              </w:rPr>
                              <w:t>HINT:</w:t>
                            </w:r>
                            <w:r w:rsidRPr="003065D3">
                              <w:rPr>
                                <w:rFonts w:cstheme="minorHAnsi"/>
                                <w:b/>
                                <w:spacing w:val="-2"/>
                                <w:sz w:val="18"/>
                              </w:rPr>
                              <w:t xml:space="preserve"> </w:t>
                            </w:r>
                            <w:r w:rsidRPr="003065D3">
                              <w:rPr>
                                <w:rFonts w:cstheme="minorHAnsi"/>
                                <w:spacing w:val="-1"/>
                                <w:sz w:val="18"/>
                              </w:rPr>
                              <w:t>If</w:t>
                            </w:r>
                            <w:r w:rsidRPr="003065D3">
                              <w:rPr>
                                <w:rFonts w:cstheme="minorHAnsi"/>
                                <w:spacing w:val="-2"/>
                                <w:sz w:val="18"/>
                              </w:rPr>
                              <w:t xml:space="preserve"> </w:t>
                            </w:r>
                            <w:r w:rsidRPr="003065D3">
                              <w:rPr>
                                <w:rFonts w:cstheme="minorHAnsi"/>
                                <w:spacing w:val="-1"/>
                                <w:sz w:val="18"/>
                              </w:rPr>
                              <w:t>you</w:t>
                            </w:r>
                            <w:r w:rsidRPr="003065D3">
                              <w:rPr>
                                <w:rFonts w:cstheme="minorHAnsi"/>
                                <w:spacing w:val="-2"/>
                                <w:sz w:val="18"/>
                              </w:rPr>
                              <w:t xml:space="preserve"> </w:t>
                            </w:r>
                            <w:r w:rsidRPr="003065D3">
                              <w:rPr>
                                <w:rFonts w:cstheme="minorHAnsi"/>
                                <w:spacing w:val="-1"/>
                                <w:sz w:val="18"/>
                              </w:rPr>
                              <w:t>click</w:t>
                            </w:r>
                            <w:r w:rsidRPr="003065D3">
                              <w:rPr>
                                <w:rFonts w:cstheme="minorHAnsi"/>
                                <w:spacing w:val="-2"/>
                                <w:sz w:val="18"/>
                              </w:rPr>
                              <w:t xml:space="preserve"> </w:t>
                            </w:r>
                            <w:r w:rsidRPr="003065D3">
                              <w:rPr>
                                <w:rFonts w:cstheme="minorHAnsi"/>
                                <w:b/>
                                <w:i/>
                                <w:sz w:val="18"/>
                              </w:rPr>
                              <w:t>Submit</w:t>
                            </w:r>
                            <w:r w:rsidRPr="003065D3">
                              <w:rPr>
                                <w:rFonts w:cstheme="minorHAnsi"/>
                                <w:b/>
                                <w:i/>
                                <w:spacing w:val="-2"/>
                                <w:sz w:val="18"/>
                              </w:rPr>
                              <w:t xml:space="preserve"> </w:t>
                            </w:r>
                            <w:r w:rsidRPr="003065D3">
                              <w:rPr>
                                <w:rFonts w:cstheme="minorHAnsi"/>
                                <w:b/>
                                <w:i/>
                                <w:spacing w:val="-1"/>
                                <w:sz w:val="18"/>
                              </w:rPr>
                              <w:t>Transmission</w:t>
                            </w:r>
                            <w:r w:rsidRPr="003065D3">
                              <w:rPr>
                                <w:rFonts w:cstheme="minorHAnsi"/>
                                <w:spacing w:val="-1"/>
                                <w:sz w:val="18"/>
                              </w:rPr>
                              <w:t>, you</w:t>
                            </w:r>
                            <w:r w:rsidRPr="003065D3">
                              <w:rPr>
                                <w:rFonts w:cstheme="minorHAnsi"/>
                                <w:spacing w:val="-2"/>
                                <w:sz w:val="18"/>
                              </w:rPr>
                              <w:t xml:space="preserve"> </w:t>
                            </w:r>
                            <w:r w:rsidRPr="003065D3">
                              <w:rPr>
                                <w:rFonts w:cstheme="minorHAnsi"/>
                                <w:spacing w:val="-1"/>
                                <w:sz w:val="18"/>
                              </w:rPr>
                              <w:t>cannot</w:t>
                            </w:r>
                            <w:r w:rsidRPr="003065D3">
                              <w:rPr>
                                <w:rFonts w:cstheme="minorHAnsi"/>
                                <w:spacing w:val="-2"/>
                                <w:sz w:val="18"/>
                              </w:rPr>
                              <w:t xml:space="preserve"> </w:t>
                            </w:r>
                            <w:r w:rsidRPr="003065D3">
                              <w:rPr>
                                <w:rFonts w:cstheme="minorHAnsi"/>
                                <w:spacing w:val="-1"/>
                                <w:sz w:val="18"/>
                              </w:rPr>
                              <w:t>review, modify, or</w:t>
                            </w:r>
                            <w:r w:rsidRPr="003065D3">
                              <w:rPr>
                                <w:rFonts w:cstheme="minorHAnsi"/>
                                <w:spacing w:val="-2"/>
                                <w:sz w:val="18"/>
                              </w:rPr>
                              <w:t xml:space="preserve"> </w:t>
                            </w:r>
                            <w:r w:rsidRPr="003065D3">
                              <w:rPr>
                                <w:rFonts w:cstheme="minorHAnsi"/>
                                <w:spacing w:val="-1"/>
                                <w:sz w:val="18"/>
                              </w:rPr>
                              <w:t>delete</w:t>
                            </w:r>
                            <w:r w:rsidRPr="003065D3">
                              <w:rPr>
                                <w:rFonts w:cstheme="minorHAnsi"/>
                                <w:spacing w:val="-2"/>
                                <w:sz w:val="18"/>
                              </w:rPr>
                              <w:t xml:space="preserve"> </w:t>
                            </w:r>
                            <w:r w:rsidRPr="003065D3">
                              <w:rPr>
                                <w:rFonts w:cstheme="minorHAnsi"/>
                                <w:spacing w:val="-1"/>
                                <w:sz w:val="18"/>
                              </w:rPr>
                              <w:t>any</w:t>
                            </w:r>
                            <w:r w:rsidRPr="003065D3">
                              <w:rPr>
                                <w:rFonts w:cstheme="minorHAnsi"/>
                                <w:spacing w:val="45"/>
                                <w:sz w:val="18"/>
                              </w:rPr>
                              <w:t xml:space="preserve"> </w:t>
                            </w:r>
                            <w:r w:rsidRPr="003065D3">
                              <w:rPr>
                                <w:rFonts w:cstheme="minorHAnsi"/>
                                <w:spacing w:val="-1"/>
                                <w:sz w:val="18"/>
                              </w:rPr>
                              <w:t>default statuses</w:t>
                            </w:r>
                            <w:r w:rsidRPr="003065D3">
                              <w:rPr>
                                <w:rFonts w:cstheme="minorHAnsi"/>
                                <w:spacing w:val="1"/>
                                <w:sz w:val="18"/>
                              </w:rPr>
                              <w:t xml:space="preserve"> </w:t>
                            </w:r>
                            <w:r w:rsidRPr="003065D3">
                              <w:rPr>
                                <w:rFonts w:cstheme="minorHAnsi"/>
                                <w:spacing w:val="-1"/>
                                <w:sz w:val="18"/>
                              </w:rPr>
                              <w:t>you</w:t>
                            </w:r>
                            <w:r w:rsidRPr="003065D3">
                              <w:rPr>
                                <w:rFonts w:cstheme="minorHAnsi"/>
                                <w:sz w:val="18"/>
                              </w:rPr>
                              <w:t xml:space="preserve"> </w:t>
                            </w:r>
                            <w:r w:rsidRPr="003065D3">
                              <w:rPr>
                                <w:rFonts w:cstheme="minorHAnsi"/>
                                <w:spacing w:val="-1"/>
                                <w:sz w:val="18"/>
                              </w:rPr>
                              <w:t>just</w:t>
                            </w:r>
                            <w:r w:rsidRPr="003065D3">
                              <w:rPr>
                                <w:rFonts w:cstheme="minorHAnsi"/>
                                <w:sz w:val="18"/>
                              </w:rPr>
                              <w:t xml:space="preserve"> </w:t>
                            </w:r>
                            <w:r w:rsidRPr="003065D3">
                              <w:rPr>
                                <w:rFonts w:cstheme="minorHAnsi"/>
                                <w:spacing w:val="-1"/>
                                <w:sz w:val="18"/>
                              </w:rPr>
                              <w:t>entered.</w:t>
                            </w:r>
                            <w:r w:rsidRPr="003065D3">
                              <w:rPr>
                                <w:rFonts w:cstheme="minorHAnsi"/>
                                <w:sz w:val="18"/>
                              </w:rPr>
                              <w:t xml:space="preserve"> </w:t>
                            </w:r>
                            <w:r w:rsidRPr="003065D3">
                              <w:rPr>
                                <w:rFonts w:cstheme="minorHAnsi"/>
                                <w:spacing w:val="-1"/>
                                <w:sz w:val="18"/>
                              </w:rPr>
                              <w:t>Please</w:t>
                            </w:r>
                            <w:r w:rsidRPr="003065D3">
                              <w:rPr>
                                <w:rFonts w:cstheme="minorHAnsi"/>
                                <w:sz w:val="18"/>
                              </w:rPr>
                              <w:t xml:space="preserve"> </w:t>
                            </w:r>
                            <w:r w:rsidRPr="003065D3">
                              <w:rPr>
                                <w:rFonts w:cstheme="minorHAnsi"/>
                                <w:spacing w:val="-1"/>
                                <w:sz w:val="18"/>
                              </w:rPr>
                              <w:t>be</w:t>
                            </w:r>
                            <w:r w:rsidRPr="003065D3">
                              <w:rPr>
                                <w:rFonts w:cstheme="minorHAnsi"/>
                                <w:spacing w:val="1"/>
                                <w:sz w:val="18"/>
                              </w:rPr>
                              <w:t xml:space="preserve"> </w:t>
                            </w:r>
                            <w:r w:rsidRPr="003065D3">
                              <w:rPr>
                                <w:rFonts w:cstheme="minorHAnsi"/>
                                <w:spacing w:val="-1"/>
                                <w:sz w:val="18"/>
                              </w:rPr>
                              <w:t>sure</w:t>
                            </w:r>
                            <w:r w:rsidRPr="003065D3">
                              <w:rPr>
                                <w:rFonts w:cstheme="minorHAnsi"/>
                                <w:sz w:val="18"/>
                              </w:rPr>
                              <w:t xml:space="preserve"> </w:t>
                            </w:r>
                            <w:r w:rsidRPr="003065D3">
                              <w:rPr>
                                <w:rFonts w:cstheme="minorHAnsi"/>
                                <w:spacing w:val="-1"/>
                                <w:sz w:val="18"/>
                              </w:rPr>
                              <w:t>to</w:t>
                            </w:r>
                            <w:r w:rsidRPr="003065D3">
                              <w:rPr>
                                <w:rFonts w:cstheme="minorHAnsi"/>
                                <w:sz w:val="18"/>
                              </w:rPr>
                              <w:t xml:space="preserve"> </w:t>
                            </w:r>
                            <w:r w:rsidRPr="003065D3">
                              <w:rPr>
                                <w:rFonts w:cstheme="minorHAnsi"/>
                                <w:spacing w:val="-1"/>
                                <w:sz w:val="18"/>
                              </w:rPr>
                              <w:t>make all</w:t>
                            </w:r>
                            <w:r w:rsidRPr="003065D3">
                              <w:rPr>
                                <w:rFonts w:cstheme="minorHAnsi"/>
                                <w:sz w:val="18"/>
                              </w:rPr>
                              <w:t xml:space="preserve"> </w:t>
                            </w:r>
                            <w:r w:rsidRPr="003065D3">
                              <w:rPr>
                                <w:rFonts w:cstheme="minorHAnsi"/>
                                <w:spacing w:val="-1"/>
                                <w:sz w:val="18"/>
                              </w:rPr>
                              <w:t>modifications</w:t>
                            </w:r>
                            <w:r w:rsidRPr="003065D3">
                              <w:rPr>
                                <w:rFonts w:cstheme="minorHAnsi"/>
                                <w:spacing w:val="1"/>
                                <w:sz w:val="18"/>
                              </w:rPr>
                              <w:t xml:space="preserve"> </w:t>
                            </w:r>
                            <w:r w:rsidRPr="003065D3">
                              <w:rPr>
                                <w:rFonts w:cstheme="minorHAnsi"/>
                                <w:spacing w:val="-1"/>
                                <w:sz w:val="18"/>
                              </w:rPr>
                              <w:t>and/or</w:t>
                            </w:r>
                            <w:r w:rsidRPr="003065D3">
                              <w:rPr>
                                <w:rFonts w:cstheme="minorHAnsi"/>
                                <w:sz w:val="18"/>
                              </w:rPr>
                              <w:t xml:space="preserve"> </w:t>
                            </w:r>
                            <w:r w:rsidRPr="003065D3">
                              <w:rPr>
                                <w:rFonts w:cstheme="minorHAnsi"/>
                                <w:spacing w:val="-1"/>
                                <w:sz w:val="18"/>
                              </w:rPr>
                              <w:t>deletions</w:t>
                            </w:r>
                            <w:r w:rsidRPr="003065D3">
                              <w:rPr>
                                <w:rFonts w:cstheme="minorHAnsi"/>
                                <w:sz w:val="18"/>
                              </w:rPr>
                              <w:t xml:space="preserve"> </w:t>
                            </w:r>
                            <w:r w:rsidRPr="003065D3">
                              <w:rPr>
                                <w:rFonts w:cstheme="minorHAnsi"/>
                                <w:spacing w:val="-1"/>
                                <w:sz w:val="18"/>
                              </w:rPr>
                              <w:t>before</w:t>
                            </w:r>
                            <w:r w:rsidRPr="003065D3">
                              <w:rPr>
                                <w:rFonts w:cstheme="minorHAnsi"/>
                                <w:spacing w:val="52"/>
                                <w:sz w:val="18"/>
                              </w:rPr>
                              <w:t xml:space="preserve"> </w:t>
                            </w:r>
                            <w:r w:rsidRPr="003065D3">
                              <w:rPr>
                                <w:rFonts w:cstheme="minorHAnsi"/>
                                <w:spacing w:val="-1"/>
                                <w:sz w:val="18"/>
                              </w:rPr>
                              <w:t>you</w:t>
                            </w:r>
                            <w:r w:rsidRPr="003065D3">
                              <w:rPr>
                                <w:rFonts w:cstheme="minorHAnsi"/>
                                <w:spacing w:val="-5"/>
                                <w:sz w:val="18"/>
                              </w:rPr>
                              <w:t xml:space="preserve"> </w:t>
                            </w:r>
                            <w:r w:rsidRPr="003065D3">
                              <w:rPr>
                                <w:rFonts w:cstheme="minorHAnsi"/>
                                <w:spacing w:val="-1"/>
                                <w:sz w:val="18"/>
                              </w:rPr>
                              <w:t>click</w:t>
                            </w:r>
                            <w:r w:rsidRPr="003065D3">
                              <w:rPr>
                                <w:rFonts w:cstheme="minorHAnsi"/>
                                <w:spacing w:val="-4"/>
                                <w:sz w:val="18"/>
                              </w:rPr>
                              <w:t xml:space="preserve"> </w:t>
                            </w:r>
                            <w:r w:rsidRPr="003065D3">
                              <w:rPr>
                                <w:rFonts w:cstheme="minorHAnsi"/>
                                <w:b/>
                                <w:i/>
                                <w:sz w:val="18"/>
                              </w:rPr>
                              <w:t>Submit</w:t>
                            </w:r>
                            <w:r w:rsidRPr="003065D3">
                              <w:rPr>
                                <w:rFonts w:cstheme="minorHAnsi"/>
                                <w:b/>
                                <w:i/>
                                <w:spacing w:val="-4"/>
                                <w:sz w:val="18"/>
                              </w:rPr>
                              <w:t xml:space="preserve"> </w:t>
                            </w:r>
                            <w:r w:rsidRPr="003065D3">
                              <w:rPr>
                                <w:rFonts w:cstheme="minorHAnsi"/>
                                <w:b/>
                                <w:i/>
                                <w:spacing w:val="-1"/>
                                <w:sz w:val="18"/>
                              </w:rPr>
                              <w:t>Transmission</w:t>
                            </w:r>
                            <w:r w:rsidRPr="003065D3">
                              <w:rPr>
                                <w:rFonts w:cstheme="minorHAnsi"/>
                                <w:spacing w:val="-1"/>
                                <w:sz w:val="18"/>
                              </w:rPr>
                              <w:t>.</w:t>
                            </w:r>
                          </w:p>
                        </w:txbxContent>
                      </wps:txbx>
                      <wps:bodyPr rot="0" vert="horz" wrap="square" lIns="0" tIns="0" rIns="0" bIns="0" anchor="t" anchorCtr="0" upright="1">
                        <a:noAutofit/>
                      </wps:bodyPr>
                    </wps:wsp>
                  </a:graphicData>
                </a:graphic>
              </wp:inline>
            </w:drawing>
          </mc:Choice>
          <mc:Fallback>
            <w:pict>
              <v:shape w14:anchorId="60B8B660" id="Text Box 2" o:spid="_x0000_s1030" type="#_x0000_t202" alt="HELPFUL HINT: If you click Submit Transmission, you cannot review, modify, or delete any default statuses you just entered. Please be sure to make all modifications and/or deletions before you click Submit Transmission." style="width:409.1pt;height:4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" fillcolor="white [3201]" strokecolor="black [3200]" strokeweight="1pt">
                <v:textbox inset="0,0,0,0">
                  <w:txbxContent>
                    <w:p w14:paraId="1D23C475" w14:textId="77777777" w:rsidR="00D70BCF" w:rsidRPr="003065D3" w:rsidRDefault="00D70BCF" w:rsidP="003065D3">
                      <w:pPr>
                        <w:spacing w:before="37"/>
                        <w:ind w:left="108" w:right="220"/>
                        <w:rPr>
                          <w:rFonts w:eastAsia="Arial" w:cstheme="minorHAnsi"/>
                          <w:sz w:val="18"/>
                          <w:szCs w:val="18"/>
                        </w:rPr>
                      </w:pPr>
                      <w:r w:rsidRPr="003065D3">
                        <w:rPr>
                          <w:rFonts w:cstheme="minorHAnsi"/>
                          <w:b/>
                          <w:sz w:val="18"/>
                        </w:rPr>
                        <w:t>HELPFUL</w:t>
                      </w:r>
                      <w:r w:rsidRPr="003065D3">
                        <w:rPr>
                          <w:rFonts w:cstheme="minorHAnsi"/>
                          <w:b/>
                          <w:spacing w:val="-2"/>
                          <w:sz w:val="18"/>
                        </w:rPr>
                        <w:t xml:space="preserve"> </w:t>
                      </w:r>
                      <w:r w:rsidRPr="003065D3">
                        <w:rPr>
                          <w:rFonts w:cstheme="minorHAnsi"/>
                          <w:b/>
                          <w:sz w:val="18"/>
                        </w:rPr>
                        <w:t>HINT:</w:t>
                      </w:r>
                      <w:r w:rsidRPr="003065D3">
                        <w:rPr>
                          <w:rFonts w:cstheme="minorHAnsi"/>
                          <w:b/>
                          <w:spacing w:val="-2"/>
                          <w:sz w:val="18"/>
                        </w:rPr>
                        <w:t xml:space="preserve"> </w:t>
                      </w:r>
                      <w:r w:rsidRPr="003065D3">
                        <w:rPr>
                          <w:rFonts w:cstheme="minorHAnsi"/>
                          <w:spacing w:val="-1"/>
                          <w:sz w:val="18"/>
                        </w:rPr>
                        <w:t>If</w:t>
                      </w:r>
                      <w:r w:rsidRPr="003065D3">
                        <w:rPr>
                          <w:rFonts w:cstheme="minorHAnsi"/>
                          <w:spacing w:val="-2"/>
                          <w:sz w:val="18"/>
                        </w:rPr>
                        <w:t xml:space="preserve"> </w:t>
                      </w:r>
                      <w:r w:rsidRPr="003065D3">
                        <w:rPr>
                          <w:rFonts w:cstheme="minorHAnsi"/>
                          <w:spacing w:val="-1"/>
                          <w:sz w:val="18"/>
                        </w:rPr>
                        <w:t>you</w:t>
                      </w:r>
                      <w:r w:rsidRPr="003065D3">
                        <w:rPr>
                          <w:rFonts w:cstheme="minorHAnsi"/>
                          <w:spacing w:val="-2"/>
                          <w:sz w:val="18"/>
                        </w:rPr>
                        <w:t xml:space="preserve"> </w:t>
                      </w:r>
                      <w:r w:rsidRPr="003065D3">
                        <w:rPr>
                          <w:rFonts w:cstheme="minorHAnsi"/>
                          <w:spacing w:val="-1"/>
                          <w:sz w:val="18"/>
                        </w:rPr>
                        <w:t>click</w:t>
                      </w:r>
                      <w:r w:rsidRPr="003065D3">
                        <w:rPr>
                          <w:rFonts w:cstheme="minorHAnsi"/>
                          <w:spacing w:val="-2"/>
                          <w:sz w:val="18"/>
                        </w:rPr>
                        <w:t xml:space="preserve"> </w:t>
                      </w:r>
                      <w:r w:rsidRPr="003065D3">
                        <w:rPr>
                          <w:rFonts w:cstheme="minorHAnsi"/>
                          <w:b/>
                          <w:i/>
                          <w:sz w:val="18"/>
                        </w:rPr>
                        <w:t>Submit</w:t>
                      </w:r>
                      <w:r w:rsidRPr="003065D3">
                        <w:rPr>
                          <w:rFonts w:cstheme="minorHAnsi"/>
                          <w:b/>
                          <w:i/>
                          <w:spacing w:val="-2"/>
                          <w:sz w:val="18"/>
                        </w:rPr>
                        <w:t xml:space="preserve"> </w:t>
                      </w:r>
                      <w:r w:rsidRPr="003065D3">
                        <w:rPr>
                          <w:rFonts w:cstheme="minorHAnsi"/>
                          <w:b/>
                          <w:i/>
                          <w:spacing w:val="-1"/>
                          <w:sz w:val="18"/>
                        </w:rPr>
                        <w:t>Transmission</w:t>
                      </w:r>
                      <w:r w:rsidRPr="003065D3">
                        <w:rPr>
                          <w:rFonts w:cstheme="minorHAnsi"/>
                          <w:spacing w:val="-1"/>
                          <w:sz w:val="18"/>
                        </w:rPr>
                        <w:t>, you</w:t>
                      </w:r>
                      <w:r w:rsidRPr="003065D3">
                        <w:rPr>
                          <w:rFonts w:cstheme="minorHAnsi"/>
                          <w:spacing w:val="-2"/>
                          <w:sz w:val="18"/>
                        </w:rPr>
                        <w:t xml:space="preserve"> </w:t>
                      </w:r>
                      <w:r w:rsidRPr="003065D3">
                        <w:rPr>
                          <w:rFonts w:cstheme="minorHAnsi"/>
                          <w:spacing w:val="-1"/>
                          <w:sz w:val="18"/>
                        </w:rPr>
                        <w:t>cannot</w:t>
                      </w:r>
                      <w:r w:rsidRPr="003065D3">
                        <w:rPr>
                          <w:rFonts w:cstheme="minorHAnsi"/>
                          <w:spacing w:val="-2"/>
                          <w:sz w:val="18"/>
                        </w:rPr>
                        <w:t xml:space="preserve"> </w:t>
                      </w:r>
                      <w:r w:rsidRPr="003065D3">
                        <w:rPr>
                          <w:rFonts w:cstheme="minorHAnsi"/>
                          <w:spacing w:val="-1"/>
                          <w:sz w:val="18"/>
                        </w:rPr>
                        <w:t>review, modify, or</w:t>
                      </w:r>
                      <w:r w:rsidRPr="003065D3">
                        <w:rPr>
                          <w:rFonts w:cstheme="minorHAnsi"/>
                          <w:spacing w:val="-2"/>
                          <w:sz w:val="18"/>
                        </w:rPr>
                        <w:t xml:space="preserve"> </w:t>
                      </w:r>
                      <w:r w:rsidRPr="003065D3">
                        <w:rPr>
                          <w:rFonts w:cstheme="minorHAnsi"/>
                          <w:spacing w:val="-1"/>
                          <w:sz w:val="18"/>
                        </w:rPr>
                        <w:t>delete</w:t>
                      </w:r>
                      <w:r w:rsidRPr="003065D3">
                        <w:rPr>
                          <w:rFonts w:cstheme="minorHAnsi"/>
                          <w:spacing w:val="-2"/>
                          <w:sz w:val="18"/>
                        </w:rPr>
                        <w:t xml:space="preserve"> </w:t>
                      </w:r>
                      <w:r w:rsidRPr="003065D3">
                        <w:rPr>
                          <w:rFonts w:cstheme="minorHAnsi"/>
                          <w:spacing w:val="-1"/>
                          <w:sz w:val="18"/>
                        </w:rPr>
                        <w:t>any</w:t>
                      </w:r>
                      <w:r w:rsidRPr="003065D3">
                        <w:rPr>
                          <w:rFonts w:cstheme="minorHAnsi"/>
                          <w:spacing w:val="45"/>
                          <w:sz w:val="18"/>
                        </w:rPr>
                        <w:t xml:space="preserve"> </w:t>
                      </w:r>
                      <w:r w:rsidRPr="003065D3">
                        <w:rPr>
                          <w:rFonts w:cstheme="minorHAnsi"/>
                          <w:spacing w:val="-1"/>
                          <w:sz w:val="18"/>
                        </w:rPr>
                        <w:t>default statuses</w:t>
                      </w:r>
                      <w:r w:rsidRPr="003065D3">
                        <w:rPr>
                          <w:rFonts w:cstheme="minorHAnsi"/>
                          <w:spacing w:val="1"/>
                          <w:sz w:val="18"/>
                        </w:rPr>
                        <w:t xml:space="preserve"> </w:t>
                      </w:r>
                      <w:r w:rsidRPr="003065D3">
                        <w:rPr>
                          <w:rFonts w:cstheme="minorHAnsi"/>
                          <w:spacing w:val="-1"/>
                          <w:sz w:val="18"/>
                        </w:rPr>
                        <w:t>you</w:t>
                      </w:r>
                      <w:r w:rsidRPr="003065D3">
                        <w:rPr>
                          <w:rFonts w:cstheme="minorHAnsi"/>
                          <w:sz w:val="18"/>
                        </w:rPr>
                        <w:t xml:space="preserve"> </w:t>
                      </w:r>
                      <w:r w:rsidRPr="003065D3">
                        <w:rPr>
                          <w:rFonts w:cstheme="minorHAnsi"/>
                          <w:spacing w:val="-1"/>
                          <w:sz w:val="18"/>
                        </w:rPr>
                        <w:t>just</w:t>
                      </w:r>
                      <w:r w:rsidRPr="003065D3">
                        <w:rPr>
                          <w:rFonts w:cstheme="minorHAnsi"/>
                          <w:sz w:val="18"/>
                        </w:rPr>
                        <w:t xml:space="preserve"> </w:t>
                      </w:r>
                      <w:r w:rsidRPr="003065D3">
                        <w:rPr>
                          <w:rFonts w:cstheme="minorHAnsi"/>
                          <w:spacing w:val="-1"/>
                          <w:sz w:val="18"/>
                        </w:rPr>
                        <w:t>entered.</w:t>
                      </w:r>
                      <w:r w:rsidRPr="003065D3">
                        <w:rPr>
                          <w:rFonts w:cstheme="minorHAnsi"/>
                          <w:sz w:val="18"/>
                        </w:rPr>
                        <w:t xml:space="preserve"> </w:t>
                      </w:r>
                      <w:r w:rsidRPr="003065D3">
                        <w:rPr>
                          <w:rFonts w:cstheme="minorHAnsi"/>
                          <w:spacing w:val="-1"/>
                          <w:sz w:val="18"/>
                        </w:rPr>
                        <w:t>Please</w:t>
                      </w:r>
                      <w:r w:rsidRPr="003065D3">
                        <w:rPr>
                          <w:rFonts w:cstheme="minorHAnsi"/>
                          <w:sz w:val="18"/>
                        </w:rPr>
                        <w:t xml:space="preserve"> </w:t>
                      </w:r>
                      <w:r w:rsidRPr="003065D3">
                        <w:rPr>
                          <w:rFonts w:cstheme="minorHAnsi"/>
                          <w:spacing w:val="-1"/>
                          <w:sz w:val="18"/>
                        </w:rPr>
                        <w:t>be</w:t>
                      </w:r>
                      <w:r w:rsidRPr="003065D3">
                        <w:rPr>
                          <w:rFonts w:cstheme="minorHAnsi"/>
                          <w:spacing w:val="1"/>
                          <w:sz w:val="18"/>
                        </w:rPr>
                        <w:t xml:space="preserve"> </w:t>
                      </w:r>
                      <w:r w:rsidRPr="003065D3">
                        <w:rPr>
                          <w:rFonts w:cstheme="minorHAnsi"/>
                          <w:spacing w:val="-1"/>
                          <w:sz w:val="18"/>
                        </w:rPr>
                        <w:t>sure</w:t>
                      </w:r>
                      <w:r w:rsidRPr="003065D3">
                        <w:rPr>
                          <w:rFonts w:cstheme="minorHAnsi"/>
                          <w:sz w:val="18"/>
                        </w:rPr>
                        <w:t xml:space="preserve"> </w:t>
                      </w:r>
                      <w:r w:rsidRPr="003065D3">
                        <w:rPr>
                          <w:rFonts w:cstheme="minorHAnsi"/>
                          <w:spacing w:val="-1"/>
                          <w:sz w:val="18"/>
                        </w:rPr>
                        <w:t>to</w:t>
                      </w:r>
                      <w:r w:rsidRPr="003065D3">
                        <w:rPr>
                          <w:rFonts w:cstheme="minorHAnsi"/>
                          <w:sz w:val="18"/>
                        </w:rPr>
                        <w:t xml:space="preserve"> </w:t>
                      </w:r>
                      <w:r w:rsidRPr="003065D3">
                        <w:rPr>
                          <w:rFonts w:cstheme="minorHAnsi"/>
                          <w:spacing w:val="-1"/>
                          <w:sz w:val="18"/>
                        </w:rPr>
                        <w:t>make all</w:t>
                      </w:r>
                      <w:r w:rsidRPr="003065D3">
                        <w:rPr>
                          <w:rFonts w:cstheme="minorHAnsi"/>
                          <w:sz w:val="18"/>
                        </w:rPr>
                        <w:t xml:space="preserve"> </w:t>
                      </w:r>
                      <w:r w:rsidRPr="003065D3">
                        <w:rPr>
                          <w:rFonts w:cstheme="minorHAnsi"/>
                          <w:spacing w:val="-1"/>
                          <w:sz w:val="18"/>
                        </w:rPr>
                        <w:t>modifications</w:t>
                      </w:r>
                      <w:r w:rsidRPr="003065D3">
                        <w:rPr>
                          <w:rFonts w:cstheme="minorHAnsi"/>
                          <w:spacing w:val="1"/>
                          <w:sz w:val="18"/>
                        </w:rPr>
                        <w:t xml:space="preserve"> </w:t>
                      </w:r>
                      <w:r w:rsidRPr="003065D3">
                        <w:rPr>
                          <w:rFonts w:cstheme="minorHAnsi"/>
                          <w:spacing w:val="-1"/>
                          <w:sz w:val="18"/>
                        </w:rPr>
                        <w:t>and/or</w:t>
                      </w:r>
                      <w:r w:rsidRPr="003065D3">
                        <w:rPr>
                          <w:rFonts w:cstheme="minorHAnsi"/>
                          <w:sz w:val="18"/>
                        </w:rPr>
                        <w:t xml:space="preserve"> </w:t>
                      </w:r>
                      <w:r w:rsidRPr="003065D3">
                        <w:rPr>
                          <w:rFonts w:cstheme="minorHAnsi"/>
                          <w:spacing w:val="-1"/>
                          <w:sz w:val="18"/>
                        </w:rPr>
                        <w:t>deletions</w:t>
                      </w:r>
                      <w:r w:rsidRPr="003065D3">
                        <w:rPr>
                          <w:rFonts w:cstheme="minorHAnsi"/>
                          <w:sz w:val="18"/>
                        </w:rPr>
                        <w:t xml:space="preserve"> </w:t>
                      </w:r>
                      <w:r w:rsidRPr="003065D3">
                        <w:rPr>
                          <w:rFonts w:cstheme="minorHAnsi"/>
                          <w:spacing w:val="-1"/>
                          <w:sz w:val="18"/>
                        </w:rPr>
                        <w:t>before</w:t>
                      </w:r>
                      <w:r w:rsidRPr="003065D3">
                        <w:rPr>
                          <w:rFonts w:cstheme="minorHAnsi"/>
                          <w:spacing w:val="52"/>
                          <w:sz w:val="18"/>
                        </w:rPr>
                        <w:t xml:space="preserve"> </w:t>
                      </w:r>
                      <w:r w:rsidRPr="003065D3">
                        <w:rPr>
                          <w:rFonts w:cstheme="minorHAnsi"/>
                          <w:spacing w:val="-1"/>
                          <w:sz w:val="18"/>
                        </w:rPr>
                        <w:t>you</w:t>
                      </w:r>
                      <w:r w:rsidRPr="003065D3">
                        <w:rPr>
                          <w:rFonts w:cstheme="minorHAnsi"/>
                          <w:spacing w:val="-5"/>
                          <w:sz w:val="18"/>
                        </w:rPr>
                        <w:t xml:space="preserve"> </w:t>
                      </w:r>
                      <w:r w:rsidRPr="003065D3">
                        <w:rPr>
                          <w:rFonts w:cstheme="minorHAnsi"/>
                          <w:spacing w:val="-1"/>
                          <w:sz w:val="18"/>
                        </w:rPr>
                        <w:t>click</w:t>
                      </w:r>
                      <w:r w:rsidRPr="003065D3">
                        <w:rPr>
                          <w:rFonts w:cstheme="minorHAnsi"/>
                          <w:spacing w:val="-4"/>
                          <w:sz w:val="18"/>
                        </w:rPr>
                        <w:t xml:space="preserve"> </w:t>
                      </w:r>
                      <w:r w:rsidRPr="003065D3">
                        <w:rPr>
                          <w:rFonts w:cstheme="minorHAnsi"/>
                          <w:b/>
                          <w:i/>
                          <w:sz w:val="18"/>
                        </w:rPr>
                        <w:t>Submit</w:t>
                      </w:r>
                      <w:r w:rsidRPr="003065D3">
                        <w:rPr>
                          <w:rFonts w:cstheme="minorHAnsi"/>
                          <w:b/>
                          <w:i/>
                          <w:spacing w:val="-4"/>
                          <w:sz w:val="18"/>
                        </w:rPr>
                        <w:t xml:space="preserve"> </w:t>
                      </w:r>
                      <w:r w:rsidRPr="003065D3">
                        <w:rPr>
                          <w:rFonts w:cstheme="minorHAnsi"/>
                          <w:b/>
                          <w:i/>
                          <w:spacing w:val="-1"/>
                          <w:sz w:val="18"/>
                        </w:rPr>
                        <w:t>Transmission</w:t>
                      </w:r>
                      <w:r w:rsidRPr="003065D3">
                        <w:rPr>
                          <w:rFonts w:cstheme="minorHAnsi"/>
                          <w:spacing w:val="-1"/>
                          <w:sz w:val="18"/>
                        </w:rPr>
                        <w:t>.</w:t>
                      </w:r>
                    </w:p>
                  </w:txbxContent>
                </v:textbox>
                <w10:anchorlock/>
              </v:shape>
            </w:pict>
          </mc:Fallback>
        </mc:AlternateContent>
      </w:r>
    </w:p>
    <w:p w14:paraId="053516CF" w14:textId="77777777" w:rsidR="003065D3" w:rsidRDefault="003065D3" w:rsidP="003065D3">
      <w:pPr>
        <w:rPr>
          <w:rFonts w:ascii="Arial" w:eastAsia="Arial" w:hAnsi="Arial" w:cs="Arial"/>
          <w:sz w:val="20"/>
          <w:szCs w:val="20"/>
        </w:rPr>
      </w:pPr>
    </w:p>
    <w:p w14:paraId="1F86FD93" w14:textId="2991B41A" w:rsidR="003065D3" w:rsidRDefault="003065D3" w:rsidP="00F10246">
      <w:pPr>
        <w:pStyle w:val="Heading2"/>
      </w:pPr>
      <w:bookmarkStart w:id="19" w:name="_Toc140157948"/>
      <w:r>
        <w:t>Modifying Monthly Default Status Reports</w:t>
      </w:r>
      <w:bookmarkEnd w:id="19"/>
    </w:p>
    <w:p w14:paraId="0C16AFAE" w14:textId="79B325DD" w:rsidR="003065D3" w:rsidRDefault="003065D3" w:rsidP="00D46393">
      <w:pPr>
        <w:pStyle w:val="BodyText"/>
        <w:ind w:left="1" w:right="815" w:hanging="1"/>
        <w:jc w:val="both"/>
        <w:rPr>
          <w:rFonts w:asciiTheme="minorHAnsi" w:hAnsiTheme="minorHAnsi" w:cstheme="minorHAnsi"/>
        </w:rPr>
      </w:pPr>
      <w:r w:rsidRPr="003065D3">
        <w:rPr>
          <w:rFonts w:asciiTheme="minorHAnsi" w:hAnsiTheme="minorHAnsi" w:cstheme="minorHAnsi"/>
        </w:rPr>
        <w:t>You</w:t>
      </w:r>
      <w:r w:rsidRPr="003065D3">
        <w:rPr>
          <w:rFonts w:asciiTheme="minorHAnsi" w:hAnsiTheme="minorHAnsi" w:cstheme="minorHAnsi"/>
          <w:spacing w:val="-6"/>
        </w:rPr>
        <w:t xml:space="preserve"> </w:t>
      </w:r>
      <w:r w:rsidRPr="003065D3">
        <w:rPr>
          <w:rFonts w:asciiTheme="minorHAnsi" w:hAnsiTheme="minorHAnsi" w:cstheme="minorHAnsi"/>
        </w:rPr>
        <w:t>can</w:t>
      </w:r>
      <w:r w:rsidRPr="003065D3">
        <w:rPr>
          <w:rFonts w:asciiTheme="minorHAnsi" w:hAnsiTheme="minorHAnsi" w:cstheme="minorHAnsi"/>
          <w:spacing w:val="-5"/>
        </w:rPr>
        <w:t xml:space="preserve"> </w:t>
      </w:r>
      <w:r w:rsidRPr="003065D3">
        <w:rPr>
          <w:rFonts w:asciiTheme="minorHAnsi" w:hAnsiTheme="minorHAnsi" w:cstheme="minorHAnsi"/>
        </w:rPr>
        <w:t>modify</w:t>
      </w:r>
      <w:r w:rsidRPr="003065D3">
        <w:rPr>
          <w:rFonts w:asciiTheme="minorHAnsi" w:hAnsiTheme="minorHAnsi" w:cstheme="minorHAnsi"/>
          <w:spacing w:val="-5"/>
        </w:rPr>
        <w:t xml:space="preserve"> </w:t>
      </w:r>
      <w:r w:rsidRPr="003065D3">
        <w:rPr>
          <w:rFonts w:asciiTheme="minorHAnsi" w:hAnsiTheme="minorHAnsi" w:cstheme="minorHAnsi"/>
        </w:rPr>
        <w:t>information</w:t>
      </w:r>
      <w:r w:rsidRPr="003065D3">
        <w:rPr>
          <w:rFonts w:asciiTheme="minorHAnsi" w:hAnsiTheme="minorHAnsi" w:cstheme="minorHAnsi"/>
          <w:spacing w:val="-5"/>
        </w:rPr>
        <w:t xml:space="preserve"> </w:t>
      </w:r>
      <w:r w:rsidRPr="003065D3">
        <w:rPr>
          <w:rFonts w:asciiTheme="minorHAnsi" w:hAnsiTheme="minorHAnsi" w:cstheme="minorHAnsi"/>
        </w:rPr>
        <w:t>for</w:t>
      </w:r>
      <w:r w:rsidRPr="003065D3">
        <w:rPr>
          <w:rFonts w:asciiTheme="minorHAnsi" w:hAnsiTheme="minorHAnsi" w:cstheme="minorHAnsi"/>
          <w:spacing w:val="-5"/>
        </w:rPr>
        <w:t xml:space="preserve"> </w:t>
      </w:r>
      <w:r w:rsidRPr="003065D3">
        <w:rPr>
          <w:rFonts w:asciiTheme="minorHAnsi" w:hAnsiTheme="minorHAnsi" w:cstheme="minorHAnsi"/>
          <w:spacing w:val="-1"/>
        </w:rPr>
        <w:t>current</w:t>
      </w:r>
      <w:r w:rsidRPr="003065D3">
        <w:rPr>
          <w:rFonts w:asciiTheme="minorHAnsi" w:hAnsiTheme="minorHAnsi" w:cstheme="minorHAnsi"/>
          <w:spacing w:val="-5"/>
        </w:rPr>
        <w:t xml:space="preserve"> </w:t>
      </w:r>
      <w:r w:rsidRPr="003065D3">
        <w:rPr>
          <w:rFonts w:asciiTheme="minorHAnsi" w:hAnsiTheme="minorHAnsi" w:cstheme="minorHAnsi"/>
        </w:rPr>
        <w:t>default</w:t>
      </w:r>
      <w:r w:rsidRPr="003065D3">
        <w:rPr>
          <w:rFonts w:asciiTheme="minorHAnsi" w:hAnsiTheme="minorHAnsi" w:cstheme="minorHAnsi"/>
          <w:spacing w:val="-6"/>
        </w:rPr>
        <w:t xml:space="preserve"> </w:t>
      </w:r>
      <w:r w:rsidRPr="003065D3">
        <w:rPr>
          <w:rFonts w:asciiTheme="minorHAnsi" w:hAnsiTheme="minorHAnsi" w:cstheme="minorHAnsi"/>
          <w:spacing w:val="-1"/>
        </w:rPr>
        <w:t>statuses</w:t>
      </w:r>
      <w:r w:rsidRPr="003065D3">
        <w:rPr>
          <w:rFonts w:asciiTheme="minorHAnsi" w:hAnsiTheme="minorHAnsi" w:cstheme="minorHAnsi"/>
          <w:spacing w:val="-5"/>
        </w:rPr>
        <w:t xml:space="preserve"> </w:t>
      </w:r>
      <w:r w:rsidRPr="003065D3">
        <w:rPr>
          <w:rFonts w:asciiTheme="minorHAnsi" w:hAnsiTheme="minorHAnsi" w:cstheme="minorHAnsi"/>
          <w:i/>
        </w:rPr>
        <w:t>that</w:t>
      </w:r>
      <w:r w:rsidRPr="003065D3">
        <w:rPr>
          <w:rFonts w:asciiTheme="minorHAnsi" w:hAnsiTheme="minorHAnsi" w:cstheme="minorHAnsi"/>
          <w:i/>
          <w:spacing w:val="-7"/>
        </w:rPr>
        <w:t xml:space="preserve"> </w:t>
      </w:r>
      <w:r w:rsidRPr="003065D3">
        <w:rPr>
          <w:rFonts w:asciiTheme="minorHAnsi" w:hAnsiTheme="minorHAnsi" w:cstheme="minorHAnsi"/>
          <w:i/>
        </w:rPr>
        <w:t>have</w:t>
      </w:r>
      <w:r w:rsidRPr="003065D3">
        <w:rPr>
          <w:rFonts w:asciiTheme="minorHAnsi" w:hAnsiTheme="minorHAnsi" w:cstheme="minorHAnsi"/>
          <w:i/>
          <w:spacing w:val="-5"/>
        </w:rPr>
        <w:t xml:space="preserve"> </w:t>
      </w:r>
      <w:r w:rsidRPr="003065D3">
        <w:rPr>
          <w:rFonts w:asciiTheme="minorHAnsi" w:hAnsiTheme="minorHAnsi" w:cstheme="minorHAnsi"/>
          <w:i/>
        </w:rPr>
        <w:t>not</w:t>
      </w:r>
      <w:r w:rsidRPr="003065D3">
        <w:rPr>
          <w:rFonts w:asciiTheme="minorHAnsi" w:hAnsiTheme="minorHAnsi" w:cstheme="minorHAnsi"/>
          <w:i/>
          <w:spacing w:val="-5"/>
        </w:rPr>
        <w:t xml:space="preserve"> </w:t>
      </w:r>
      <w:r w:rsidRPr="003065D3">
        <w:rPr>
          <w:rFonts w:asciiTheme="minorHAnsi" w:hAnsiTheme="minorHAnsi" w:cstheme="minorHAnsi"/>
          <w:i/>
          <w:spacing w:val="-1"/>
        </w:rPr>
        <w:t>been</w:t>
      </w:r>
      <w:r w:rsidRPr="003065D3">
        <w:rPr>
          <w:rFonts w:asciiTheme="minorHAnsi" w:hAnsiTheme="minorHAnsi" w:cstheme="minorHAnsi"/>
          <w:i/>
          <w:spacing w:val="-5"/>
        </w:rPr>
        <w:t xml:space="preserve"> </w:t>
      </w:r>
      <w:r w:rsidRPr="003065D3">
        <w:rPr>
          <w:rFonts w:asciiTheme="minorHAnsi" w:hAnsiTheme="minorHAnsi" w:cstheme="minorHAnsi"/>
          <w:i/>
          <w:spacing w:val="-1"/>
        </w:rPr>
        <w:t>transmitted</w:t>
      </w:r>
      <w:r w:rsidRPr="003065D3">
        <w:rPr>
          <w:rFonts w:asciiTheme="minorHAnsi" w:hAnsiTheme="minorHAnsi" w:cstheme="minorHAnsi"/>
          <w:i/>
          <w:spacing w:val="-5"/>
        </w:rPr>
        <w:t xml:space="preserve"> </w:t>
      </w:r>
      <w:r w:rsidRPr="003065D3">
        <w:rPr>
          <w:rFonts w:asciiTheme="minorHAnsi" w:hAnsiTheme="minorHAnsi" w:cstheme="minorHAnsi"/>
          <w:spacing w:val="-1"/>
        </w:rPr>
        <w:t>by</w:t>
      </w:r>
      <w:r w:rsidRPr="003065D3">
        <w:rPr>
          <w:rFonts w:asciiTheme="minorHAnsi" w:hAnsiTheme="minorHAnsi" w:cstheme="minorHAnsi"/>
          <w:spacing w:val="52"/>
          <w:w w:val="99"/>
        </w:rPr>
        <w:t xml:space="preserve"> </w:t>
      </w:r>
      <w:r w:rsidRPr="003065D3">
        <w:rPr>
          <w:rFonts w:asciiTheme="minorHAnsi" w:hAnsiTheme="minorHAnsi" w:cstheme="minorHAnsi"/>
        </w:rPr>
        <w:t>accessing</w:t>
      </w:r>
      <w:r w:rsidRPr="003065D3">
        <w:rPr>
          <w:rFonts w:asciiTheme="minorHAnsi" w:hAnsiTheme="minorHAnsi" w:cstheme="minorHAnsi"/>
          <w:spacing w:val="-6"/>
        </w:rPr>
        <w:t xml:space="preserve"> </w:t>
      </w:r>
      <w:r w:rsidRPr="003065D3">
        <w:rPr>
          <w:rFonts w:asciiTheme="minorHAnsi" w:hAnsiTheme="minorHAnsi" w:cstheme="minorHAnsi"/>
          <w:spacing w:val="-1"/>
        </w:rPr>
        <w:t>the</w:t>
      </w:r>
      <w:r w:rsidRPr="003065D3">
        <w:rPr>
          <w:rFonts w:asciiTheme="minorHAnsi" w:hAnsiTheme="minorHAnsi" w:cstheme="minorHAnsi"/>
          <w:spacing w:val="-6"/>
        </w:rPr>
        <w:t xml:space="preserve"> </w:t>
      </w:r>
      <w:r w:rsidRPr="003065D3">
        <w:rPr>
          <w:rFonts w:asciiTheme="minorHAnsi" w:hAnsiTheme="minorHAnsi" w:cstheme="minorHAnsi"/>
        </w:rPr>
        <w:t>Review</w:t>
      </w:r>
      <w:r w:rsidRPr="003065D3">
        <w:rPr>
          <w:rFonts w:asciiTheme="minorHAnsi" w:hAnsiTheme="minorHAnsi" w:cstheme="minorHAnsi"/>
          <w:spacing w:val="-5"/>
        </w:rPr>
        <w:t xml:space="preserve"> </w:t>
      </w:r>
      <w:r w:rsidRPr="003065D3">
        <w:rPr>
          <w:rFonts w:asciiTheme="minorHAnsi" w:hAnsiTheme="minorHAnsi" w:cstheme="minorHAnsi"/>
        </w:rPr>
        <w:t>Monthly</w:t>
      </w:r>
      <w:r w:rsidRPr="003065D3">
        <w:rPr>
          <w:rFonts w:asciiTheme="minorHAnsi" w:hAnsiTheme="minorHAnsi" w:cstheme="minorHAnsi"/>
          <w:spacing w:val="-6"/>
        </w:rPr>
        <w:t xml:space="preserve"> </w:t>
      </w:r>
      <w:r w:rsidRPr="003065D3">
        <w:rPr>
          <w:rFonts w:asciiTheme="minorHAnsi" w:hAnsiTheme="minorHAnsi" w:cstheme="minorHAnsi"/>
        </w:rPr>
        <w:t>Default</w:t>
      </w:r>
      <w:r w:rsidRPr="003065D3">
        <w:rPr>
          <w:rFonts w:asciiTheme="minorHAnsi" w:hAnsiTheme="minorHAnsi" w:cstheme="minorHAnsi"/>
          <w:spacing w:val="-6"/>
        </w:rPr>
        <w:t xml:space="preserve"> </w:t>
      </w:r>
      <w:r w:rsidRPr="003065D3">
        <w:rPr>
          <w:rFonts w:asciiTheme="minorHAnsi" w:hAnsiTheme="minorHAnsi" w:cstheme="minorHAnsi"/>
        </w:rPr>
        <w:t>Status</w:t>
      </w:r>
      <w:r w:rsidRPr="003065D3">
        <w:rPr>
          <w:rFonts w:asciiTheme="minorHAnsi" w:hAnsiTheme="minorHAnsi" w:cstheme="minorHAnsi"/>
          <w:spacing w:val="-6"/>
        </w:rPr>
        <w:t xml:space="preserve"> </w:t>
      </w:r>
      <w:r w:rsidRPr="003065D3">
        <w:rPr>
          <w:rFonts w:asciiTheme="minorHAnsi" w:hAnsiTheme="minorHAnsi" w:cstheme="minorHAnsi"/>
        </w:rPr>
        <w:t>Reports</w:t>
      </w:r>
      <w:r w:rsidRPr="003065D3">
        <w:rPr>
          <w:rFonts w:asciiTheme="minorHAnsi" w:hAnsiTheme="minorHAnsi" w:cstheme="minorHAnsi"/>
          <w:spacing w:val="-6"/>
        </w:rPr>
        <w:t xml:space="preserve"> </w:t>
      </w:r>
      <w:r w:rsidRPr="003065D3">
        <w:rPr>
          <w:rFonts w:asciiTheme="minorHAnsi" w:hAnsiTheme="minorHAnsi" w:cstheme="minorHAnsi"/>
        </w:rPr>
        <w:t>page.</w:t>
      </w:r>
      <w:r w:rsidRPr="003065D3">
        <w:rPr>
          <w:rFonts w:asciiTheme="minorHAnsi" w:hAnsiTheme="minorHAnsi" w:cstheme="minorHAnsi"/>
          <w:spacing w:val="-7"/>
        </w:rPr>
        <w:t xml:space="preserve"> </w:t>
      </w:r>
      <w:r w:rsidRPr="003065D3">
        <w:rPr>
          <w:rFonts w:asciiTheme="minorHAnsi" w:hAnsiTheme="minorHAnsi" w:cstheme="minorHAnsi"/>
        </w:rPr>
        <w:t>You</w:t>
      </w:r>
      <w:r w:rsidRPr="003065D3">
        <w:rPr>
          <w:rFonts w:asciiTheme="minorHAnsi" w:hAnsiTheme="minorHAnsi" w:cstheme="minorHAnsi"/>
          <w:spacing w:val="-6"/>
        </w:rPr>
        <w:t xml:space="preserve"> </w:t>
      </w:r>
      <w:r w:rsidRPr="003065D3">
        <w:rPr>
          <w:rFonts w:asciiTheme="minorHAnsi" w:hAnsiTheme="minorHAnsi" w:cstheme="minorHAnsi"/>
        </w:rPr>
        <w:t>also</w:t>
      </w:r>
      <w:r w:rsidRPr="003065D3">
        <w:rPr>
          <w:rFonts w:asciiTheme="minorHAnsi" w:hAnsiTheme="minorHAnsi" w:cstheme="minorHAnsi"/>
          <w:spacing w:val="-6"/>
        </w:rPr>
        <w:t xml:space="preserve"> </w:t>
      </w:r>
      <w:r w:rsidRPr="003065D3">
        <w:rPr>
          <w:rFonts w:asciiTheme="minorHAnsi" w:hAnsiTheme="minorHAnsi" w:cstheme="minorHAnsi"/>
          <w:spacing w:val="-1"/>
        </w:rPr>
        <w:t>submit</w:t>
      </w:r>
      <w:r w:rsidRPr="003065D3">
        <w:rPr>
          <w:rFonts w:asciiTheme="minorHAnsi" w:hAnsiTheme="minorHAnsi" w:cstheme="minorHAnsi"/>
          <w:spacing w:val="-5"/>
        </w:rPr>
        <w:t xml:space="preserve"> </w:t>
      </w:r>
      <w:r w:rsidRPr="003065D3">
        <w:rPr>
          <w:rFonts w:asciiTheme="minorHAnsi" w:hAnsiTheme="minorHAnsi" w:cstheme="minorHAnsi"/>
        </w:rPr>
        <w:t>your</w:t>
      </w:r>
      <w:r w:rsidRPr="003065D3">
        <w:rPr>
          <w:rFonts w:asciiTheme="minorHAnsi" w:hAnsiTheme="minorHAnsi" w:cstheme="minorHAnsi"/>
          <w:spacing w:val="-6"/>
        </w:rPr>
        <w:t xml:space="preserve"> </w:t>
      </w:r>
      <w:r w:rsidRPr="003065D3">
        <w:rPr>
          <w:rFonts w:asciiTheme="minorHAnsi" w:hAnsiTheme="minorHAnsi" w:cstheme="minorHAnsi"/>
        </w:rPr>
        <w:t>default</w:t>
      </w:r>
      <w:r w:rsidRPr="003065D3">
        <w:rPr>
          <w:rFonts w:asciiTheme="minorHAnsi" w:hAnsiTheme="minorHAnsi" w:cstheme="minorHAnsi"/>
          <w:spacing w:val="28"/>
          <w:w w:val="99"/>
        </w:rPr>
        <w:t xml:space="preserve"> </w:t>
      </w:r>
      <w:r w:rsidRPr="003065D3">
        <w:rPr>
          <w:rFonts w:asciiTheme="minorHAnsi" w:hAnsiTheme="minorHAnsi" w:cstheme="minorHAnsi"/>
        </w:rPr>
        <w:t>statuses</w:t>
      </w:r>
      <w:r w:rsidRPr="003065D3">
        <w:rPr>
          <w:rFonts w:asciiTheme="minorHAnsi" w:hAnsiTheme="minorHAnsi" w:cstheme="minorHAnsi"/>
          <w:spacing w:val="-8"/>
        </w:rPr>
        <w:t xml:space="preserve"> </w:t>
      </w:r>
      <w:r w:rsidRPr="003065D3">
        <w:rPr>
          <w:rFonts w:asciiTheme="minorHAnsi" w:hAnsiTheme="minorHAnsi" w:cstheme="minorHAnsi"/>
        </w:rPr>
        <w:t>for</w:t>
      </w:r>
      <w:r w:rsidRPr="003065D3">
        <w:rPr>
          <w:rFonts w:asciiTheme="minorHAnsi" w:hAnsiTheme="minorHAnsi" w:cstheme="minorHAnsi"/>
          <w:spacing w:val="-8"/>
        </w:rPr>
        <w:t xml:space="preserve"> </w:t>
      </w:r>
      <w:r w:rsidRPr="003065D3">
        <w:rPr>
          <w:rFonts w:asciiTheme="minorHAnsi" w:hAnsiTheme="minorHAnsi" w:cstheme="minorHAnsi"/>
          <w:spacing w:val="-1"/>
        </w:rPr>
        <w:t>transmission</w:t>
      </w:r>
      <w:r w:rsidRPr="003065D3">
        <w:rPr>
          <w:rFonts w:asciiTheme="minorHAnsi" w:hAnsiTheme="minorHAnsi" w:cstheme="minorHAnsi"/>
          <w:spacing w:val="-7"/>
        </w:rPr>
        <w:t xml:space="preserve"> </w:t>
      </w:r>
      <w:r w:rsidRPr="003065D3">
        <w:rPr>
          <w:rFonts w:asciiTheme="minorHAnsi" w:hAnsiTheme="minorHAnsi" w:cstheme="minorHAnsi"/>
        </w:rPr>
        <w:t>from</w:t>
      </w:r>
      <w:r w:rsidRPr="003065D3">
        <w:rPr>
          <w:rFonts w:asciiTheme="minorHAnsi" w:hAnsiTheme="minorHAnsi" w:cstheme="minorHAnsi"/>
          <w:spacing w:val="-8"/>
        </w:rPr>
        <w:t xml:space="preserve"> </w:t>
      </w:r>
      <w:r w:rsidRPr="003065D3">
        <w:rPr>
          <w:rFonts w:asciiTheme="minorHAnsi" w:hAnsiTheme="minorHAnsi" w:cstheme="minorHAnsi"/>
        </w:rPr>
        <w:t>this</w:t>
      </w:r>
      <w:r w:rsidRPr="003065D3">
        <w:rPr>
          <w:rFonts w:asciiTheme="minorHAnsi" w:hAnsiTheme="minorHAnsi" w:cstheme="minorHAnsi"/>
          <w:spacing w:val="-7"/>
        </w:rPr>
        <w:t xml:space="preserve"> </w:t>
      </w:r>
      <w:r w:rsidRPr="003065D3">
        <w:rPr>
          <w:rFonts w:asciiTheme="minorHAnsi" w:hAnsiTheme="minorHAnsi" w:cstheme="minorHAnsi"/>
        </w:rPr>
        <w:t>page.</w:t>
      </w:r>
    </w:p>
    <w:p w14:paraId="68C08898" w14:textId="77777777" w:rsidR="003065D3" w:rsidRPr="003065D3" w:rsidRDefault="003065D3" w:rsidP="003065D3">
      <w:pPr>
        <w:pStyle w:val="BodyText"/>
        <w:ind w:left="140" w:right="815" w:hanging="1"/>
        <w:jc w:val="both"/>
        <w:rPr>
          <w:rFonts w:asciiTheme="minorHAnsi" w:hAnsiTheme="minorHAnsi" w:cstheme="minorHAnsi"/>
        </w:rPr>
      </w:pPr>
    </w:p>
    <w:p w14:paraId="05B51CDB" w14:textId="77777777" w:rsidR="003065D3" w:rsidRPr="003065D3" w:rsidRDefault="003065D3" w:rsidP="00C50D05">
      <w:pPr>
        <w:pStyle w:val="BodyText"/>
        <w:numPr>
          <w:ilvl w:val="0"/>
          <w:numId w:val="18"/>
        </w:numPr>
        <w:tabs>
          <w:tab w:val="left" w:pos="501"/>
        </w:tabs>
        <w:spacing w:before="0"/>
        <w:ind w:right="284" w:hanging="360"/>
        <w:rPr>
          <w:rFonts w:asciiTheme="minorHAnsi" w:hAnsiTheme="minorHAnsi" w:cstheme="minorHAnsi"/>
        </w:rPr>
      </w:pPr>
      <w:r w:rsidRPr="003065D3">
        <w:rPr>
          <w:rFonts w:asciiTheme="minorHAnsi" w:hAnsiTheme="minorHAnsi" w:cstheme="minorHAnsi"/>
        </w:rPr>
        <w:t>Click</w:t>
      </w:r>
      <w:r w:rsidRPr="003065D3">
        <w:rPr>
          <w:rFonts w:asciiTheme="minorHAnsi" w:hAnsiTheme="minorHAnsi" w:cstheme="minorHAnsi"/>
          <w:spacing w:val="-7"/>
        </w:rPr>
        <w:t xml:space="preserve"> </w:t>
      </w:r>
      <w:r w:rsidRPr="003065D3">
        <w:rPr>
          <w:rFonts w:asciiTheme="minorHAnsi" w:hAnsiTheme="minorHAnsi" w:cstheme="minorHAnsi"/>
          <w:b/>
          <w:i/>
          <w:spacing w:val="-1"/>
        </w:rPr>
        <w:t>Review</w:t>
      </w:r>
      <w:r w:rsidRPr="003065D3">
        <w:rPr>
          <w:rFonts w:asciiTheme="minorHAnsi" w:hAnsiTheme="minorHAnsi" w:cstheme="minorHAnsi"/>
          <w:b/>
          <w:i/>
          <w:spacing w:val="-8"/>
        </w:rPr>
        <w:t xml:space="preserve"> </w:t>
      </w:r>
      <w:r w:rsidRPr="003065D3">
        <w:rPr>
          <w:rFonts w:asciiTheme="minorHAnsi" w:hAnsiTheme="minorHAnsi" w:cstheme="minorHAnsi"/>
          <w:b/>
          <w:i/>
        </w:rPr>
        <w:t>Transmission</w:t>
      </w:r>
      <w:r w:rsidRPr="003065D3">
        <w:rPr>
          <w:rFonts w:asciiTheme="minorHAnsi" w:hAnsiTheme="minorHAnsi" w:cstheme="minorHAnsi"/>
          <w:b/>
          <w:i/>
          <w:spacing w:val="-7"/>
        </w:rPr>
        <w:t xml:space="preserve"> </w:t>
      </w:r>
      <w:r w:rsidRPr="003065D3">
        <w:rPr>
          <w:rFonts w:asciiTheme="minorHAnsi" w:hAnsiTheme="minorHAnsi" w:cstheme="minorHAnsi"/>
        </w:rPr>
        <w:t>on</w:t>
      </w:r>
      <w:r w:rsidRPr="003065D3">
        <w:rPr>
          <w:rFonts w:asciiTheme="minorHAnsi" w:hAnsiTheme="minorHAnsi" w:cstheme="minorHAnsi"/>
          <w:spacing w:val="-7"/>
        </w:rPr>
        <w:t xml:space="preserve"> </w:t>
      </w:r>
      <w:r w:rsidRPr="003065D3">
        <w:rPr>
          <w:rFonts w:asciiTheme="minorHAnsi" w:hAnsiTheme="minorHAnsi" w:cstheme="minorHAnsi"/>
        </w:rPr>
        <w:t>the</w:t>
      </w:r>
      <w:r w:rsidRPr="003065D3">
        <w:rPr>
          <w:rFonts w:asciiTheme="minorHAnsi" w:hAnsiTheme="minorHAnsi" w:cstheme="minorHAnsi"/>
          <w:spacing w:val="-8"/>
        </w:rPr>
        <w:t xml:space="preserve"> </w:t>
      </w:r>
      <w:r w:rsidRPr="003065D3">
        <w:rPr>
          <w:rFonts w:asciiTheme="minorHAnsi" w:hAnsiTheme="minorHAnsi" w:cstheme="minorHAnsi"/>
        </w:rPr>
        <w:t>Monthly</w:t>
      </w:r>
      <w:r w:rsidRPr="003065D3">
        <w:rPr>
          <w:rFonts w:asciiTheme="minorHAnsi" w:hAnsiTheme="minorHAnsi" w:cstheme="minorHAnsi"/>
          <w:spacing w:val="-7"/>
        </w:rPr>
        <w:t xml:space="preserve"> </w:t>
      </w:r>
      <w:r w:rsidRPr="003065D3">
        <w:rPr>
          <w:rFonts w:asciiTheme="minorHAnsi" w:hAnsiTheme="minorHAnsi" w:cstheme="minorHAnsi"/>
        </w:rPr>
        <w:t>Default</w:t>
      </w:r>
      <w:r w:rsidRPr="003065D3">
        <w:rPr>
          <w:rFonts w:asciiTheme="minorHAnsi" w:hAnsiTheme="minorHAnsi" w:cstheme="minorHAnsi"/>
          <w:spacing w:val="-7"/>
        </w:rPr>
        <w:t xml:space="preserve"> </w:t>
      </w:r>
      <w:r w:rsidRPr="003065D3">
        <w:rPr>
          <w:rFonts w:asciiTheme="minorHAnsi" w:hAnsiTheme="minorHAnsi" w:cstheme="minorHAnsi"/>
        </w:rPr>
        <w:t>Status</w:t>
      </w:r>
      <w:r w:rsidRPr="003065D3">
        <w:rPr>
          <w:rFonts w:asciiTheme="minorHAnsi" w:hAnsiTheme="minorHAnsi" w:cstheme="minorHAnsi"/>
          <w:spacing w:val="-8"/>
        </w:rPr>
        <w:t xml:space="preserve"> </w:t>
      </w:r>
      <w:r w:rsidRPr="003065D3">
        <w:rPr>
          <w:rFonts w:asciiTheme="minorHAnsi" w:hAnsiTheme="minorHAnsi" w:cstheme="minorHAnsi"/>
        </w:rPr>
        <w:t>Reports</w:t>
      </w:r>
      <w:r w:rsidRPr="003065D3">
        <w:rPr>
          <w:rFonts w:asciiTheme="minorHAnsi" w:hAnsiTheme="minorHAnsi" w:cstheme="minorHAnsi"/>
          <w:spacing w:val="-6"/>
        </w:rPr>
        <w:t xml:space="preserve"> </w:t>
      </w:r>
      <w:r w:rsidRPr="003065D3">
        <w:rPr>
          <w:rFonts w:asciiTheme="minorHAnsi" w:hAnsiTheme="minorHAnsi" w:cstheme="minorHAnsi"/>
        </w:rPr>
        <w:t>page.</w:t>
      </w:r>
      <w:r w:rsidRPr="003065D3">
        <w:rPr>
          <w:rFonts w:asciiTheme="minorHAnsi" w:hAnsiTheme="minorHAnsi" w:cstheme="minorHAnsi"/>
          <w:spacing w:val="-7"/>
        </w:rPr>
        <w:t xml:space="preserve"> </w:t>
      </w:r>
      <w:r w:rsidRPr="003065D3">
        <w:rPr>
          <w:rFonts w:asciiTheme="minorHAnsi" w:hAnsiTheme="minorHAnsi" w:cstheme="minorHAnsi"/>
        </w:rPr>
        <w:t>All</w:t>
      </w:r>
      <w:r w:rsidRPr="003065D3">
        <w:rPr>
          <w:rFonts w:asciiTheme="minorHAnsi" w:hAnsiTheme="minorHAnsi" w:cstheme="minorHAnsi"/>
          <w:spacing w:val="-7"/>
        </w:rPr>
        <w:t xml:space="preserve"> </w:t>
      </w:r>
      <w:r w:rsidRPr="003065D3">
        <w:rPr>
          <w:rFonts w:asciiTheme="minorHAnsi" w:hAnsiTheme="minorHAnsi" w:cstheme="minorHAnsi"/>
        </w:rPr>
        <w:t>default</w:t>
      </w:r>
      <w:r w:rsidRPr="003065D3">
        <w:rPr>
          <w:rFonts w:asciiTheme="minorHAnsi" w:hAnsiTheme="minorHAnsi" w:cstheme="minorHAnsi"/>
          <w:spacing w:val="-8"/>
        </w:rPr>
        <w:t xml:space="preserve"> </w:t>
      </w:r>
      <w:r w:rsidRPr="003065D3">
        <w:rPr>
          <w:rFonts w:asciiTheme="minorHAnsi" w:hAnsiTheme="minorHAnsi" w:cstheme="minorHAnsi"/>
        </w:rPr>
        <w:t>status</w:t>
      </w:r>
      <w:r w:rsidRPr="003065D3">
        <w:rPr>
          <w:rFonts w:asciiTheme="minorHAnsi" w:hAnsiTheme="minorHAnsi" w:cstheme="minorHAnsi"/>
          <w:spacing w:val="27"/>
          <w:w w:val="99"/>
        </w:rPr>
        <w:t xml:space="preserve"> </w:t>
      </w:r>
      <w:r w:rsidRPr="003065D3">
        <w:rPr>
          <w:rFonts w:asciiTheme="minorHAnsi" w:hAnsiTheme="minorHAnsi" w:cstheme="minorHAnsi"/>
        </w:rPr>
        <w:t>reports</w:t>
      </w:r>
      <w:r w:rsidRPr="003065D3">
        <w:rPr>
          <w:rFonts w:asciiTheme="minorHAnsi" w:hAnsiTheme="minorHAnsi" w:cstheme="minorHAnsi"/>
          <w:spacing w:val="-6"/>
        </w:rPr>
        <w:t xml:space="preserve"> </w:t>
      </w:r>
      <w:r w:rsidRPr="003065D3">
        <w:rPr>
          <w:rFonts w:asciiTheme="minorHAnsi" w:hAnsiTheme="minorHAnsi" w:cstheme="minorHAnsi"/>
        </w:rPr>
        <w:t>that</w:t>
      </w:r>
      <w:r w:rsidRPr="003065D3">
        <w:rPr>
          <w:rFonts w:asciiTheme="minorHAnsi" w:hAnsiTheme="minorHAnsi" w:cstheme="minorHAnsi"/>
          <w:spacing w:val="-8"/>
        </w:rPr>
        <w:t xml:space="preserve"> </w:t>
      </w:r>
      <w:r w:rsidRPr="003065D3">
        <w:rPr>
          <w:rFonts w:asciiTheme="minorHAnsi" w:hAnsiTheme="minorHAnsi" w:cstheme="minorHAnsi"/>
        </w:rPr>
        <w:t>were</w:t>
      </w:r>
      <w:r w:rsidRPr="003065D3">
        <w:rPr>
          <w:rFonts w:asciiTheme="minorHAnsi" w:hAnsiTheme="minorHAnsi" w:cstheme="minorHAnsi"/>
          <w:spacing w:val="-5"/>
        </w:rPr>
        <w:t xml:space="preserve"> </w:t>
      </w:r>
      <w:r w:rsidRPr="003065D3">
        <w:rPr>
          <w:rFonts w:asciiTheme="minorHAnsi" w:hAnsiTheme="minorHAnsi" w:cstheme="minorHAnsi"/>
        </w:rPr>
        <w:t>entered</w:t>
      </w:r>
      <w:r w:rsidRPr="003065D3">
        <w:rPr>
          <w:rFonts w:asciiTheme="minorHAnsi" w:hAnsiTheme="minorHAnsi" w:cstheme="minorHAnsi"/>
          <w:spacing w:val="-6"/>
        </w:rPr>
        <w:t xml:space="preserve"> </w:t>
      </w:r>
      <w:r w:rsidRPr="003065D3">
        <w:rPr>
          <w:rFonts w:asciiTheme="minorHAnsi" w:hAnsiTheme="minorHAnsi" w:cstheme="minorHAnsi"/>
        </w:rPr>
        <w:t>on</w:t>
      </w:r>
      <w:r w:rsidRPr="003065D3">
        <w:rPr>
          <w:rFonts w:asciiTheme="minorHAnsi" w:hAnsiTheme="minorHAnsi" w:cstheme="minorHAnsi"/>
          <w:spacing w:val="-6"/>
        </w:rPr>
        <w:t xml:space="preserve"> </w:t>
      </w:r>
      <w:r w:rsidRPr="003065D3">
        <w:rPr>
          <w:rFonts w:asciiTheme="minorHAnsi" w:hAnsiTheme="minorHAnsi" w:cstheme="minorHAnsi"/>
        </w:rPr>
        <w:t>the</w:t>
      </w:r>
      <w:r w:rsidRPr="003065D3">
        <w:rPr>
          <w:rFonts w:asciiTheme="minorHAnsi" w:hAnsiTheme="minorHAnsi" w:cstheme="minorHAnsi"/>
          <w:spacing w:val="-6"/>
        </w:rPr>
        <w:t xml:space="preserve"> </w:t>
      </w:r>
      <w:r w:rsidRPr="003065D3">
        <w:rPr>
          <w:rFonts w:asciiTheme="minorHAnsi" w:hAnsiTheme="minorHAnsi" w:cstheme="minorHAnsi"/>
        </w:rPr>
        <w:t>Monthly</w:t>
      </w:r>
      <w:r w:rsidRPr="003065D3">
        <w:rPr>
          <w:rFonts w:asciiTheme="minorHAnsi" w:hAnsiTheme="minorHAnsi" w:cstheme="minorHAnsi"/>
          <w:spacing w:val="-5"/>
        </w:rPr>
        <w:t xml:space="preserve"> </w:t>
      </w:r>
      <w:r w:rsidRPr="003065D3">
        <w:rPr>
          <w:rFonts w:asciiTheme="minorHAnsi" w:hAnsiTheme="minorHAnsi" w:cstheme="minorHAnsi"/>
        </w:rPr>
        <w:t>Default</w:t>
      </w:r>
      <w:r w:rsidRPr="003065D3">
        <w:rPr>
          <w:rFonts w:asciiTheme="minorHAnsi" w:hAnsiTheme="minorHAnsi" w:cstheme="minorHAnsi"/>
          <w:spacing w:val="-6"/>
        </w:rPr>
        <w:t xml:space="preserve"> </w:t>
      </w:r>
      <w:r w:rsidRPr="003065D3">
        <w:rPr>
          <w:rFonts w:asciiTheme="minorHAnsi" w:hAnsiTheme="minorHAnsi" w:cstheme="minorHAnsi"/>
        </w:rPr>
        <w:t>Status</w:t>
      </w:r>
      <w:r w:rsidRPr="003065D3">
        <w:rPr>
          <w:rFonts w:asciiTheme="minorHAnsi" w:hAnsiTheme="minorHAnsi" w:cstheme="minorHAnsi"/>
          <w:spacing w:val="-6"/>
        </w:rPr>
        <w:t xml:space="preserve"> </w:t>
      </w:r>
      <w:r w:rsidRPr="003065D3">
        <w:rPr>
          <w:rFonts w:asciiTheme="minorHAnsi" w:hAnsiTheme="minorHAnsi" w:cstheme="minorHAnsi"/>
        </w:rPr>
        <w:t>Reports</w:t>
      </w:r>
      <w:r w:rsidRPr="003065D3">
        <w:rPr>
          <w:rFonts w:asciiTheme="minorHAnsi" w:hAnsiTheme="minorHAnsi" w:cstheme="minorHAnsi"/>
          <w:spacing w:val="-5"/>
        </w:rPr>
        <w:t xml:space="preserve"> </w:t>
      </w:r>
      <w:r w:rsidRPr="003065D3">
        <w:rPr>
          <w:rFonts w:asciiTheme="minorHAnsi" w:hAnsiTheme="minorHAnsi" w:cstheme="minorHAnsi"/>
        </w:rPr>
        <w:t>page</w:t>
      </w:r>
      <w:r w:rsidRPr="003065D3">
        <w:rPr>
          <w:rFonts w:asciiTheme="minorHAnsi" w:hAnsiTheme="minorHAnsi" w:cstheme="minorHAnsi"/>
          <w:spacing w:val="-6"/>
        </w:rPr>
        <w:t xml:space="preserve"> </w:t>
      </w:r>
      <w:r w:rsidRPr="003065D3">
        <w:rPr>
          <w:rFonts w:asciiTheme="minorHAnsi" w:hAnsiTheme="minorHAnsi" w:cstheme="minorHAnsi"/>
          <w:spacing w:val="-1"/>
        </w:rPr>
        <w:t>are</w:t>
      </w:r>
      <w:r w:rsidRPr="003065D3">
        <w:rPr>
          <w:rFonts w:asciiTheme="minorHAnsi" w:hAnsiTheme="minorHAnsi" w:cstheme="minorHAnsi"/>
          <w:spacing w:val="-6"/>
        </w:rPr>
        <w:t xml:space="preserve"> </w:t>
      </w:r>
      <w:r w:rsidRPr="003065D3">
        <w:rPr>
          <w:rFonts w:asciiTheme="minorHAnsi" w:hAnsiTheme="minorHAnsi" w:cstheme="minorHAnsi"/>
        </w:rPr>
        <w:t>displayed</w:t>
      </w:r>
      <w:r w:rsidRPr="003065D3">
        <w:rPr>
          <w:rFonts w:asciiTheme="minorHAnsi" w:hAnsiTheme="minorHAnsi" w:cstheme="minorHAnsi"/>
          <w:spacing w:val="-6"/>
        </w:rPr>
        <w:t xml:space="preserve"> </w:t>
      </w:r>
      <w:r w:rsidRPr="003065D3">
        <w:rPr>
          <w:rFonts w:asciiTheme="minorHAnsi" w:hAnsiTheme="minorHAnsi" w:cstheme="minorHAnsi"/>
        </w:rPr>
        <w:t>on</w:t>
      </w:r>
      <w:r w:rsidRPr="003065D3">
        <w:rPr>
          <w:rFonts w:asciiTheme="minorHAnsi" w:hAnsiTheme="minorHAnsi" w:cstheme="minorHAnsi"/>
          <w:spacing w:val="-6"/>
        </w:rPr>
        <w:t xml:space="preserve"> </w:t>
      </w:r>
      <w:r w:rsidRPr="003065D3">
        <w:rPr>
          <w:rFonts w:asciiTheme="minorHAnsi" w:hAnsiTheme="minorHAnsi" w:cstheme="minorHAnsi"/>
        </w:rPr>
        <w:t>the</w:t>
      </w:r>
      <w:r w:rsidRPr="003065D3">
        <w:rPr>
          <w:rFonts w:asciiTheme="minorHAnsi" w:hAnsiTheme="minorHAnsi" w:cstheme="minorHAnsi"/>
          <w:spacing w:val="21"/>
          <w:w w:val="99"/>
        </w:rPr>
        <w:t xml:space="preserve"> </w:t>
      </w:r>
      <w:r w:rsidRPr="003065D3">
        <w:rPr>
          <w:rFonts w:asciiTheme="minorHAnsi" w:hAnsiTheme="minorHAnsi" w:cstheme="minorHAnsi"/>
        </w:rPr>
        <w:t>Review</w:t>
      </w:r>
      <w:r w:rsidRPr="003065D3">
        <w:rPr>
          <w:rFonts w:asciiTheme="minorHAnsi" w:hAnsiTheme="minorHAnsi" w:cstheme="minorHAnsi"/>
          <w:spacing w:val="-6"/>
        </w:rPr>
        <w:t xml:space="preserve"> </w:t>
      </w:r>
      <w:r w:rsidRPr="003065D3">
        <w:rPr>
          <w:rFonts w:asciiTheme="minorHAnsi" w:hAnsiTheme="minorHAnsi" w:cstheme="minorHAnsi"/>
        </w:rPr>
        <w:t>Monthly</w:t>
      </w:r>
      <w:r w:rsidRPr="003065D3">
        <w:rPr>
          <w:rFonts w:asciiTheme="minorHAnsi" w:hAnsiTheme="minorHAnsi" w:cstheme="minorHAnsi"/>
          <w:spacing w:val="-6"/>
        </w:rPr>
        <w:t xml:space="preserve"> </w:t>
      </w:r>
      <w:r w:rsidRPr="003065D3">
        <w:rPr>
          <w:rFonts w:asciiTheme="minorHAnsi" w:hAnsiTheme="minorHAnsi" w:cstheme="minorHAnsi"/>
        </w:rPr>
        <w:t>Default</w:t>
      </w:r>
      <w:r w:rsidRPr="003065D3">
        <w:rPr>
          <w:rFonts w:asciiTheme="minorHAnsi" w:hAnsiTheme="minorHAnsi" w:cstheme="minorHAnsi"/>
          <w:spacing w:val="-7"/>
        </w:rPr>
        <w:t xml:space="preserve"> </w:t>
      </w:r>
      <w:r w:rsidRPr="003065D3">
        <w:rPr>
          <w:rFonts w:asciiTheme="minorHAnsi" w:hAnsiTheme="minorHAnsi" w:cstheme="minorHAnsi"/>
        </w:rPr>
        <w:t>Status</w:t>
      </w:r>
      <w:r w:rsidRPr="003065D3">
        <w:rPr>
          <w:rFonts w:asciiTheme="minorHAnsi" w:hAnsiTheme="minorHAnsi" w:cstheme="minorHAnsi"/>
          <w:spacing w:val="-6"/>
        </w:rPr>
        <w:t xml:space="preserve"> </w:t>
      </w:r>
      <w:r w:rsidRPr="003065D3">
        <w:rPr>
          <w:rFonts w:asciiTheme="minorHAnsi" w:hAnsiTheme="minorHAnsi" w:cstheme="minorHAnsi"/>
        </w:rPr>
        <w:t>Reports</w:t>
      </w:r>
      <w:r w:rsidRPr="003065D3">
        <w:rPr>
          <w:rFonts w:asciiTheme="minorHAnsi" w:hAnsiTheme="minorHAnsi" w:cstheme="minorHAnsi"/>
          <w:spacing w:val="-6"/>
        </w:rPr>
        <w:t xml:space="preserve"> </w:t>
      </w:r>
      <w:r w:rsidRPr="003065D3">
        <w:rPr>
          <w:rFonts w:asciiTheme="minorHAnsi" w:hAnsiTheme="minorHAnsi" w:cstheme="minorHAnsi"/>
        </w:rPr>
        <w:t>page.</w:t>
      </w:r>
      <w:r w:rsidRPr="003065D3">
        <w:rPr>
          <w:rFonts w:asciiTheme="minorHAnsi" w:hAnsiTheme="minorHAnsi" w:cstheme="minorHAnsi"/>
          <w:spacing w:val="-7"/>
        </w:rPr>
        <w:t xml:space="preserve"> </w:t>
      </w:r>
      <w:r w:rsidRPr="003065D3">
        <w:rPr>
          <w:rFonts w:asciiTheme="minorHAnsi" w:hAnsiTheme="minorHAnsi" w:cstheme="minorHAnsi"/>
          <w:spacing w:val="-1"/>
        </w:rPr>
        <w:t>The</w:t>
      </w:r>
      <w:r w:rsidRPr="003065D3">
        <w:rPr>
          <w:rFonts w:asciiTheme="minorHAnsi" w:hAnsiTheme="minorHAnsi" w:cstheme="minorHAnsi"/>
          <w:spacing w:val="-6"/>
        </w:rPr>
        <w:t xml:space="preserve"> </w:t>
      </w:r>
      <w:r w:rsidRPr="003065D3">
        <w:rPr>
          <w:rFonts w:asciiTheme="minorHAnsi" w:hAnsiTheme="minorHAnsi" w:cstheme="minorHAnsi"/>
        </w:rPr>
        <w:t>default</w:t>
      </w:r>
      <w:r w:rsidRPr="003065D3">
        <w:rPr>
          <w:rFonts w:asciiTheme="minorHAnsi" w:hAnsiTheme="minorHAnsi" w:cstheme="minorHAnsi"/>
          <w:spacing w:val="-6"/>
        </w:rPr>
        <w:t xml:space="preserve"> </w:t>
      </w:r>
      <w:r w:rsidRPr="003065D3">
        <w:rPr>
          <w:rFonts w:asciiTheme="minorHAnsi" w:hAnsiTheme="minorHAnsi" w:cstheme="minorHAnsi"/>
          <w:spacing w:val="-1"/>
        </w:rPr>
        <w:t>status</w:t>
      </w:r>
      <w:r w:rsidRPr="003065D3">
        <w:rPr>
          <w:rFonts w:asciiTheme="minorHAnsi" w:hAnsiTheme="minorHAnsi" w:cstheme="minorHAnsi"/>
          <w:spacing w:val="-7"/>
        </w:rPr>
        <w:t xml:space="preserve"> </w:t>
      </w:r>
      <w:r w:rsidRPr="003065D3">
        <w:rPr>
          <w:rFonts w:asciiTheme="minorHAnsi" w:hAnsiTheme="minorHAnsi" w:cstheme="minorHAnsi"/>
        </w:rPr>
        <w:t>reports</w:t>
      </w:r>
      <w:r w:rsidRPr="003065D3">
        <w:rPr>
          <w:rFonts w:asciiTheme="minorHAnsi" w:hAnsiTheme="minorHAnsi" w:cstheme="minorHAnsi"/>
          <w:spacing w:val="-6"/>
        </w:rPr>
        <w:t xml:space="preserve"> </w:t>
      </w:r>
      <w:r w:rsidRPr="003065D3">
        <w:rPr>
          <w:rFonts w:asciiTheme="minorHAnsi" w:hAnsiTheme="minorHAnsi" w:cstheme="minorHAnsi"/>
          <w:spacing w:val="-1"/>
        </w:rPr>
        <w:t>are</w:t>
      </w:r>
      <w:r w:rsidRPr="003065D3">
        <w:rPr>
          <w:rFonts w:asciiTheme="minorHAnsi" w:hAnsiTheme="minorHAnsi" w:cstheme="minorHAnsi"/>
          <w:spacing w:val="-6"/>
        </w:rPr>
        <w:t xml:space="preserve"> </w:t>
      </w:r>
      <w:r w:rsidRPr="003065D3">
        <w:rPr>
          <w:rFonts w:asciiTheme="minorHAnsi" w:hAnsiTheme="minorHAnsi" w:cstheme="minorHAnsi"/>
        </w:rPr>
        <w:t>sorted</w:t>
      </w:r>
      <w:r w:rsidRPr="003065D3">
        <w:rPr>
          <w:rFonts w:asciiTheme="minorHAnsi" w:hAnsiTheme="minorHAnsi" w:cstheme="minorHAnsi"/>
          <w:spacing w:val="-7"/>
        </w:rPr>
        <w:t xml:space="preserve"> </w:t>
      </w:r>
      <w:r w:rsidRPr="003065D3">
        <w:rPr>
          <w:rFonts w:asciiTheme="minorHAnsi" w:hAnsiTheme="minorHAnsi" w:cstheme="minorHAnsi"/>
        </w:rPr>
        <w:t>by</w:t>
      </w:r>
      <w:r w:rsidRPr="003065D3">
        <w:rPr>
          <w:rFonts w:asciiTheme="minorHAnsi" w:hAnsiTheme="minorHAnsi" w:cstheme="minorHAnsi"/>
          <w:spacing w:val="20"/>
          <w:w w:val="99"/>
        </w:rPr>
        <w:t xml:space="preserve"> </w:t>
      </w:r>
      <w:r w:rsidRPr="003065D3">
        <w:rPr>
          <w:rFonts w:asciiTheme="minorHAnsi" w:hAnsiTheme="minorHAnsi" w:cstheme="minorHAnsi"/>
        </w:rPr>
        <w:t>borrower</w:t>
      </w:r>
      <w:r w:rsidRPr="003065D3">
        <w:rPr>
          <w:rFonts w:asciiTheme="minorHAnsi" w:hAnsiTheme="minorHAnsi" w:cstheme="minorHAnsi"/>
          <w:spacing w:val="-8"/>
        </w:rPr>
        <w:t xml:space="preserve"> </w:t>
      </w:r>
      <w:r w:rsidRPr="003065D3">
        <w:rPr>
          <w:rFonts w:asciiTheme="minorHAnsi" w:hAnsiTheme="minorHAnsi" w:cstheme="minorHAnsi"/>
        </w:rPr>
        <w:t>social</w:t>
      </w:r>
      <w:r w:rsidRPr="003065D3">
        <w:rPr>
          <w:rFonts w:asciiTheme="minorHAnsi" w:hAnsiTheme="minorHAnsi" w:cstheme="minorHAnsi"/>
          <w:spacing w:val="-8"/>
        </w:rPr>
        <w:t xml:space="preserve"> </w:t>
      </w:r>
      <w:r w:rsidRPr="003065D3">
        <w:rPr>
          <w:rFonts w:asciiTheme="minorHAnsi" w:hAnsiTheme="minorHAnsi" w:cstheme="minorHAnsi"/>
          <w:spacing w:val="-1"/>
        </w:rPr>
        <w:t>security</w:t>
      </w:r>
      <w:r w:rsidRPr="003065D3">
        <w:rPr>
          <w:rFonts w:asciiTheme="minorHAnsi" w:hAnsiTheme="minorHAnsi" w:cstheme="minorHAnsi"/>
          <w:spacing w:val="-8"/>
        </w:rPr>
        <w:t xml:space="preserve"> </w:t>
      </w:r>
      <w:r w:rsidRPr="003065D3">
        <w:rPr>
          <w:rFonts w:asciiTheme="minorHAnsi" w:hAnsiTheme="minorHAnsi" w:cstheme="minorHAnsi"/>
        </w:rPr>
        <w:t>number</w:t>
      </w:r>
      <w:r w:rsidRPr="003065D3">
        <w:rPr>
          <w:rFonts w:asciiTheme="minorHAnsi" w:hAnsiTheme="minorHAnsi" w:cstheme="minorHAnsi"/>
          <w:spacing w:val="-7"/>
        </w:rPr>
        <w:t xml:space="preserve"> </w:t>
      </w:r>
      <w:r w:rsidRPr="003065D3">
        <w:rPr>
          <w:rFonts w:asciiTheme="minorHAnsi" w:hAnsiTheme="minorHAnsi" w:cstheme="minorHAnsi"/>
        </w:rPr>
        <w:t>and</w:t>
      </w:r>
      <w:r w:rsidRPr="003065D3">
        <w:rPr>
          <w:rFonts w:asciiTheme="minorHAnsi" w:hAnsiTheme="minorHAnsi" w:cstheme="minorHAnsi"/>
          <w:spacing w:val="-8"/>
        </w:rPr>
        <w:t xml:space="preserve"> </w:t>
      </w:r>
      <w:r w:rsidRPr="003065D3">
        <w:rPr>
          <w:rFonts w:asciiTheme="minorHAnsi" w:hAnsiTheme="minorHAnsi" w:cstheme="minorHAnsi"/>
        </w:rPr>
        <w:t>displayed</w:t>
      </w:r>
      <w:r w:rsidRPr="003065D3">
        <w:rPr>
          <w:rFonts w:asciiTheme="minorHAnsi" w:hAnsiTheme="minorHAnsi" w:cstheme="minorHAnsi"/>
          <w:spacing w:val="-8"/>
        </w:rPr>
        <w:t xml:space="preserve"> </w:t>
      </w:r>
      <w:r w:rsidRPr="003065D3">
        <w:rPr>
          <w:rFonts w:asciiTheme="minorHAnsi" w:hAnsiTheme="minorHAnsi" w:cstheme="minorHAnsi"/>
        </w:rPr>
        <w:t>in</w:t>
      </w:r>
      <w:r w:rsidRPr="003065D3">
        <w:rPr>
          <w:rFonts w:asciiTheme="minorHAnsi" w:hAnsiTheme="minorHAnsi" w:cstheme="minorHAnsi"/>
          <w:spacing w:val="-8"/>
        </w:rPr>
        <w:t xml:space="preserve"> </w:t>
      </w:r>
      <w:r w:rsidRPr="003065D3">
        <w:rPr>
          <w:rFonts w:asciiTheme="minorHAnsi" w:hAnsiTheme="minorHAnsi" w:cstheme="minorHAnsi"/>
        </w:rPr>
        <w:t>ascending</w:t>
      </w:r>
      <w:r w:rsidRPr="003065D3">
        <w:rPr>
          <w:rFonts w:asciiTheme="minorHAnsi" w:hAnsiTheme="minorHAnsi" w:cstheme="minorHAnsi"/>
          <w:spacing w:val="-9"/>
        </w:rPr>
        <w:t xml:space="preserve"> </w:t>
      </w:r>
      <w:r w:rsidRPr="003065D3">
        <w:rPr>
          <w:rFonts w:asciiTheme="minorHAnsi" w:hAnsiTheme="minorHAnsi" w:cstheme="minorHAnsi"/>
        </w:rPr>
        <w:t>numerical</w:t>
      </w:r>
      <w:r w:rsidRPr="003065D3">
        <w:rPr>
          <w:rFonts w:asciiTheme="minorHAnsi" w:hAnsiTheme="minorHAnsi" w:cstheme="minorHAnsi"/>
          <w:spacing w:val="-8"/>
        </w:rPr>
        <w:t xml:space="preserve"> </w:t>
      </w:r>
      <w:r w:rsidRPr="003065D3">
        <w:rPr>
          <w:rFonts w:asciiTheme="minorHAnsi" w:hAnsiTheme="minorHAnsi" w:cstheme="minorHAnsi"/>
        </w:rPr>
        <w:t>order.</w:t>
      </w:r>
    </w:p>
    <w:p w14:paraId="53E09929" w14:textId="77777777" w:rsidR="003065D3" w:rsidRPr="003065D3" w:rsidRDefault="003065D3" w:rsidP="00C50D05">
      <w:pPr>
        <w:pStyle w:val="BodyText"/>
        <w:numPr>
          <w:ilvl w:val="0"/>
          <w:numId w:val="18"/>
        </w:numPr>
        <w:tabs>
          <w:tab w:val="left" w:pos="501"/>
        </w:tabs>
        <w:spacing w:before="0"/>
        <w:ind w:right="567" w:hanging="360"/>
        <w:rPr>
          <w:rFonts w:asciiTheme="minorHAnsi" w:hAnsiTheme="minorHAnsi" w:cstheme="minorHAnsi"/>
        </w:rPr>
      </w:pPr>
      <w:r w:rsidRPr="003065D3">
        <w:rPr>
          <w:rFonts w:asciiTheme="minorHAnsi" w:hAnsiTheme="minorHAnsi" w:cstheme="minorHAnsi"/>
        </w:rPr>
        <w:t>Click</w:t>
      </w:r>
      <w:r w:rsidRPr="003065D3">
        <w:rPr>
          <w:rFonts w:asciiTheme="minorHAnsi" w:hAnsiTheme="minorHAnsi" w:cstheme="minorHAnsi"/>
          <w:spacing w:val="-5"/>
        </w:rPr>
        <w:t xml:space="preserve"> </w:t>
      </w:r>
      <w:r w:rsidRPr="003065D3">
        <w:rPr>
          <w:rFonts w:asciiTheme="minorHAnsi" w:hAnsiTheme="minorHAnsi" w:cstheme="minorHAnsi"/>
          <w:b/>
          <w:i/>
          <w:spacing w:val="-1"/>
        </w:rPr>
        <w:t>Mod</w:t>
      </w:r>
      <w:r w:rsidRPr="003065D3">
        <w:rPr>
          <w:rFonts w:asciiTheme="minorHAnsi" w:hAnsiTheme="minorHAnsi" w:cstheme="minorHAnsi"/>
          <w:b/>
          <w:i/>
          <w:spacing w:val="-5"/>
        </w:rPr>
        <w:t xml:space="preserve"> </w:t>
      </w:r>
      <w:r w:rsidRPr="003065D3">
        <w:rPr>
          <w:rFonts w:asciiTheme="minorHAnsi" w:hAnsiTheme="minorHAnsi" w:cstheme="minorHAnsi"/>
        </w:rPr>
        <w:t>(Modify)</w:t>
      </w:r>
      <w:r w:rsidRPr="003065D3">
        <w:rPr>
          <w:rFonts w:asciiTheme="minorHAnsi" w:hAnsiTheme="minorHAnsi" w:cstheme="minorHAnsi"/>
          <w:spacing w:val="-6"/>
        </w:rPr>
        <w:t xml:space="preserve"> </w:t>
      </w:r>
      <w:r w:rsidRPr="003065D3">
        <w:rPr>
          <w:rFonts w:asciiTheme="minorHAnsi" w:hAnsiTheme="minorHAnsi" w:cstheme="minorHAnsi"/>
        </w:rPr>
        <w:t>next</w:t>
      </w:r>
      <w:r w:rsidRPr="003065D3">
        <w:rPr>
          <w:rFonts w:asciiTheme="minorHAnsi" w:hAnsiTheme="minorHAnsi" w:cstheme="minorHAnsi"/>
          <w:spacing w:val="-5"/>
        </w:rPr>
        <w:t xml:space="preserve"> </w:t>
      </w:r>
      <w:r w:rsidRPr="003065D3">
        <w:rPr>
          <w:rFonts w:asciiTheme="minorHAnsi" w:hAnsiTheme="minorHAnsi" w:cstheme="minorHAnsi"/>
        </w:rPr>
        <w:t>to</w:t>
      </w:r>
      <w:r w:rsidRPr="003065D3">
        <w:rPr>
          <w:rFonts w:asciiTheme="minorHAnsi" w:hAnsiTheme="minorHAnsi" w:cstheme="minorHAnsi"/>
          <w:spacing w:val="-6"/>
        </w:rPr>
        <w:t xml:space="preserve"> </w:t>
      </w:r>
      <w:r w:rsidRPr="003065D3">
        <w:rPr>
          <w:rFonts w:asciiTheme="minorHAnsi" w:hAnsiTheme="minorHAnsi" w:cstheme="minorHAnsi"/>
        </w:rPr>
        <w:t>the</w:t>
      </w:r>
      <w:r w:rsidRPr="003065D3">
        <w:rPr>
          <w:rFonts w:asciiTheme="minorHAnsi" w:hAnsiTheme="minorHAnsi" w:cstheme="minorHAnsi"/>
          <w:spacing w:val="-5"/>
        </w:rPr>
        <w:t xml:space="preserve"> </w:t>
      </w:r>
      <w:r w:rsidRPr="003065D3">
        <w:rPr>
          <w:rFonts w:asciiTheme="minorHAnsi" w:hAnsiTheme="minorHAnsi" w:cstheme="minorHAnsi"/>
        </w:rPr>
        <w:t>borrower's</w:t>
      </w:r>
      <w:r w:rsidRPr="003065D3">
        <w:rPr>
          <w:rFonts w:asciiTheme="minorHAnsi" w:hAnsiTheme="minorHAnsi" w:cstheme="minorHAnsi"/>
          <w:spacing w:val="-6"/>
        </w:rPr>
        <w:t xml:space="preserve"> </w:t>
      </w:r>
      <w:r w:rsidRPr="003065D3">
        <w:rPr>
          <w:rFonts w:asciiTheme="minorHAnsi" w:hAnsiTheme="minorHAnsi" w:cstheme="minorHAnsi"/>
        </w:rPr>
        <w:t>monthly</w:t>
      </w:r>
      <w:r w:rsidRPr="003065D3">
        <w:rPr>
          <w:rFonts w:asciiTheme="minorHAnsi" w:hAnsiTheme="minorHAnsi" w:cstheme="minorHAnsi"/>
          <w:spacing w:val="-5"/>
        </w:rPr>
        <w:t xml:space="preserve"> </w:t>
      </w:r>
      <w:r w:rsidRPr="003065D3">
        <w:rPr>
          <w:rFonts w:asciiTheme="minorHAnsi" w:hAnsiTheme="minorHAnsi" w:cstheme="minorHAnsi"/>
        </w:rPr>
        <w:t>default</w:t>
      </w:r>
      <w:r w:rsidRPr="003065D3">
        <w:rPr>
          <w:rFonts w:asciiTheme="minorHAnsi" w:hAnsiTheme="minorHAnsi" w:cstheme="minorHAnsi"/>
          <w:spacing w:val="-5"/>
        </w:rPr>
        <w:t xml:space="preserve"> </w:t>
      </w:r>
      <w:r w:rsidRPr="003065D3">
        <w:rPr>
          <w:rFonts w:asciiTheme="minorHAnsi" w:hAnsiTheme="minorHAnsi" w:cstheme="minorHAnsi"/>
        </w:rPr>
        <w:t>status</w:t>
      </w:r>
      <w:r w:rsidRPr="003065D3">
        <w:rPr>
          <w:rFonts w:asciiTheme="minorHAnsi" w:hAnsiTheme="minorHAnsi" w:cstheme="minorHAnsi"/>
          <w:spacing w:val="-6"/>
        </w:rPr>
        <w:t xml:space="preserve"> </w:t>
      </w:r>
      <w:r w:rsidRPr="003065D3">
        <w:rPr>
          <w:rFonts w:asciiTheme="minorHAnsi" w:hAnsiTheme="minorHAnsi" w:cstheme="minorHAnsi"/>
        </w:rPr>
        <w:t>report</w:t>
      </w:r>
      <w:r w:rsidRPr="003065D3">
        <w:rPr>
          <w:rFonts w:asciiTheme="minorHAnsi" w:hAnsiTheme="minorHAnsi" w:cstheme="minorHAnsi"/>
          <w:spacing w:val="-5"/>
        </w:rPr>
        <w:t xml:space="preserve"> </w:t>
      </w:r>
      <w:r w:rsidRPr="003065D3">
        <w:rPr>
          <w:rFonts w:asciiTheme="minorHAnsi" w:hAnsiTheme="minorHAnsi" w:cstheme="minorHAnsi"/>
          <w:spacing w:val="-1"/>
        </w:rPr>
        <w:t>that</w:t>
      </w:r>
      <w:r w:rsidRPr="003065D3">
        <w:rPr>
          <w:rFonts w:asciiTheme="minorHAnsi" w:hAnsiTheme="minorHAnsi" w:cstheme="minorHAnsi"/>
          <w:spacing w:val="-6"/>
        </w:rPr>
        <w:t xml:space="preserve"> </w:t>
      </w:r>
      <w:r w:rsidRPr="003065D3">
        <w:rPr>
          <w:rFonts w:asciiTheme="minorHAnsi" w:hAnsiTheme="minorHAnsi" w:cstheme="minorHAnsi"/>
        </w:rPr>
        <w:t>you</w:t>
      </w:r>
      <w:r w:rsidRPr="003065D3">
        <w:rPr>
          <w:rFonts w:asciiTheme="minorHAnsi" w:hAnsiTheme="minorHAnsi" w:cstheme="minorHAnsi"/>
          <w:spacing w:val="-5"/>
        </w:rPr>
        <w:t xml:space="preserve"> </w:t>
      </w:r>
      <w:r w:rsidRPr="003065D3">
        <w:rPr>
          <w:rFonts w:asciiTheme="minorHAnsi" w:hAnsiTheme="minorHAnsi" w:cstheme="minorHAnsi"/>
        </w:rPr>
        <w:t>want</w:t>
      </w:r>
      <w:r w:rsidRPr="003065D3">
        <w:rPr>
          <w:rFonts w:asciiTheme="minorHAnsi" w:hAnsiTheme="minorHAnsi" w:cstheme="minorHAnsi"/>
          <w:spacing w:val="-5"/>
        </w:rPr>
        <w:t xml:space="preserve"> </w:t>
      </w:r>
      <w:r w:rsidRPr="003065D3">
        <w:rPr>
          <w:rFonts w:asciiTheme="minorHAnsi" w:hAnsiTheme="minorHAnsi" w:cstheme="minorHAnsi"/>
        </w:rPr>
        <w:t>to</w:t>
      </w:r>
      <w:r w:rsidRPr="003065D3">
        <w:rPr>
          <w:rFonts w:asciiTheme="minorHAnsi" w:hAnsiTheme="minorHAnsi" w:cstheme="minorHAnsi"/>
          <w:spacing w:val="23"/>
          <w:w w:val="99"/>
        </w:rPr>
        <w:t xml:space="preserve"> </w:t>
      </w:r>
      <w:r w:rsidRPr="003065D3">
        <w:rPr>
          <w:rFonts w:asciiTheme="minorHAnsi" w:hAnsiTheme="minorHAnsi" w:cstheme="minorHAnsi"/>
        </w:rPr>
        <w:t>modify.</w:t>
      </w:r>
      <w:r w:rsidRPr="003065D3">
        <w:rPr>
          <w:rFonts w:asciiTheme="minorHAnsi" w:hAnsiTheme="minorHAnsi" w:cstheme="minorHAnsi"/>
          <w:spacing w:val="-7"/>
        </w:rPr>
        <w:t xml:space="preserve"> </w:t>
      </w:r>
      <w:r w:rsidRPr="003065D3">
        <w:rPr>
          <w:rFonts w:asciiTheme="minorHAnsi" w:hAnsiTheme="minorHAnsi" w:cstheme="minorHAnsi"/>
        </w:rPr>
        <w:t>The</w:t>
      </w:r>
      <w:r w:rsidRPr="003065D3">
        <w:rPr>
          <w:rFonts w:asciiTheme="minorHAnsi" w:hAnsiTheme="minorHAnsi" w:cstheme="minorHAnsi"/>
          <w:spacing w:val="-6"/>
        </w:rPr>
        <w:t xml:space="preserve"> </w:t>
      </w:r>
      <w:r w:rsidRPr="003065D3">
        <w:rPr>
          <w:rFonts w:asciiTheme="minorHAnsi" w:hAnsiTheme="minorHAnsi" w:cstheme="minorHAnsi"/>
        </w:rPr>
        <w:t>Monthly</w:t>
      </w:r>
      <w:r w:rsidRPr="003065D3">
        <w:rPr>
          <w:rFonts w:asciiTheme="minorHAnsi" w:hAnsiTheme="minorHAnsi" w:cstheme="minorHAnsi"/>
          <w:spacing w:val="-6"/>
        </w:rPr>
        <w:t xml:space="preserve"> </w:t>
      </w:r>
      <w:r w:rsidRPr="003065D3">
        <w:rPr>
          <w:rFonts w:asciiTheme="minorHAnsi" w:hAnsiTheme="minorHAnsi" w:cstheme="minorHAnsi"/>
        </w:rPr>
        <w:t>Default</w:t>
      </w:r>
      <w:r w:rsidRPr="003065D3">
        <w:rPr>
          <w:rFonts w:asciiTheme="minorHAnsi" w:hAnsiTheme="minorHAnsi" w:cstheme="minorHAnsi"/>
          <w:spacing w:val="-7"/>
        </w:rPr>
        <w:t xml:space="preserve"> </w:t>
      </w:r>
      <w:r w:rsidRPr="003065D3">
        <w:rPr>
          <w:rFonts w:asciiTheme="minorHAnsi" w:hAnsiTheme="minorHAnsi" w:cstheme="minorHAnsi"/>
        </w:rPr>
        <w:t>Status</w:t>
      </w:r>
      <w:r w:rsidRPr="003065D3">
        <w:rPr>
          <w:rFonts w:asciiTheme="minorHAnsi" w:hAnsiTheme="minorHAnsi" w:cstheme="minorHAnsi"/>
          <w:spacing w:val="-7"/>
        </w:rPr>
        <w:t xml:space="preserve"> </w:t>
      </w:r>
      <w:r w:rsidRPr="003065D3">
        <w:rPr>
          <w:rFonts w:asciiTheme="minorHAnsi" w:hAnsiTheme="minorHAnsi" w:cstheme="minorHAnsi"/>
        </w:rPr>
        <w:t>Reports</w:t>
      </w:r>
      <w:r w:rsidRPr="003065D3">
        <w:rPr>
          <w:rFonts w:asciiTheme="minorHAnsi" w:hAnsiTheme="minorHAnsi" w:cstheme="minorHAnsi"/>
          <w:spacing w:val="-7"/>
        </w:rPr>
        <w:t xml:space="preserve"> </w:t>
      </w:r>
      <w:r w:rsidRPr="003065D3">
        <w:rPr>
          <w:rFonts w:asciiTheme="minorHAnsi" w:hAnsiTheme="minorHAnsi" w:cstheme="minorHAnsi"/>
        </w:rPr>
        <w:t>page</w:t>
      </w:r>
      <w:r w:rsidRPr="003065D3">
        <w:rPr>
          <w:rFonts w:asciiTheme="minorHAnsi" w:hAnsiTheme="minorHAnsi" w:cstheme="minorHAnsi"/>
          <w:spacing w:val="-6"/>
        </w:rPr>
        <w:t xml:space="preserve"> </w:t>
      </w:r>
      <w:r w:rsidRPr="003065D3">
        <w:rPr>
          <w:rFonts w:asciiTheme="minorHAnsi" w:hAnsiTheme="minorHAnsi" w:cstheme="minorHAnsi"/>
        </w:rPr>
        <w:t>for</w:t>
      </w:r>
      <w:r w:rsidRPr="003065D3">
        <w:rPr>
          <w:rFonts w:asciiTheme="minorHAnsi" w:hAnsiTheme="minorHAnsi" w:cstheme="minorHAnsi"/>
          <w:spacing w:val="-7"/>
        </w:rPr>
        <w:t xml:space="preserve"> </w:t>
      </w:r>
      <w:r w:rsidRPr="003065D3">
        <w:rPr>
          <w:rFonts w:asciiTheme="minorHAnsi" w:hAnsiTheme="minorHAnsi" w:cstheme="minorHAnsi"/>
        </w:rPr>
        <w:t>the</w:t>
      </w:r>
      <w:r w:rsidRPr="003065D3">
        <w:rPr>
          <w:rFonts w:asciiTheme="minorHAnsi" w:hAnsiTheme="minorHAnsi" w:cstheme="minorHAnsi"/>
          <w:spacing w:val="-6"/>
        </w:rPr>
        <w:t xml:space="preserve"> </w:t>
      </w:r>
      <w:r w:rsidRPr="003065D3">
        <w:rPr>
          <w:rFonts w:asciiTheme="minorHAnsi" w:hAnsiTheme="minorHAnsi" w:cstheme="minorHAnsi"/>
        </w:rPr>
        <w:t>selected</w:t>
      </w:r>
      <w:r w:rsidRPr="003065D3">
        <w:rPr>
          <w:rFonts w:asciiTheme="minorHAnsi" w:hAnsiTheme="minorHAnsi" w:cstheme="minorHAnsi"/>
          <w:spacing w:val="-7"/>
        </w:rPr>
        <w:t xml:space="preserve"> </w:t>
      </w:r>
      <w:r w:rsidRPr="003065D3">
        <w:rPr>
          <w:rFonts w:asciiTheme="minorHAnsi" w:hAnsiTheme="minorHAnsi" w:cstheme="minorHAnsi"/>
        </w:rPr>
        <w:t>monthly</w:t>
      </w:r>
      <w:r w:rsidRPr="003065D3">
        <w:rPr>
          <w:rFonts w:asciiTheme="minorHAnsi" w:hAnsiTheme="minorHAnsi" w:cstheme="minorHAnsi"/>
          <w:spacing w:val="-6"/>
        </w:rPr>
        <w:t xml:space="preserve"> </w:t>
      </w:r>
      <w:r w:rsidRPr="003065D3">
        <w:rPr>
          <w:rFonts w:asciiTheme="minorHAnsi" w:hAnsiTheme="minorHAnsi" w:cstheme="minorHAnsi"/>
        </w:rPr>
        <w:t>default</w:t>
      </w:r>
      <w:r w:rsidRPr="003065D3">
        <w:rPr>
          <w:rFonts w:asciiTheme="minorHAnsi" w:hAnsiTheme="minorHAnsi" w:cstheme="minorHAnsi"/>
          <w:spacing w:val="-7"/>
        </w:rPr>
        <w:t xml:space="preserve"> </w:t>
      </w:r>
      <w:r w:rsidRPr="003065D3">
        <w:rPr>
          <w:rFonts w:asciiTheme="minorHAnsi" w:hAnsiTheme="minorHAnsi" w:cstheme="minorHAnsi"/>
          <w:spacing w:val="-1"/>
        </w:rPr>
        <w:t>status</w:t>
      </w:r>
      <w:r w:rsidRPr="003065D3">
        <w:rPr>
          <w:rFonts w:asciiTheme="minorHAnsi" w:hAnsiTheme="minorHAnsi" w:cstheme="minorHAnsi"/>
          <w:spacing w:val="25"/>
          <w:w w:val="99"/>
        </w:rPr>
        <w:t xml:space="preserve"> </w:t>
      </w:r>
      <w:r w:rsidRPr="003065D3">
        <w:rPr>
          <w:rFonts w:asciiTheme="minorHAnsi" w:hAnsiTheme="minorHAnsi" w:cstheme="minorHAnsi"/>
        </w:rPr>
        <w:t>report</w:t>
      </w:r>
      <w:r w:rsidRPr="003065D3">
        <w:rPr>
          <w:rFonts w:asciiTheme="minorHAnsi" w:hAnsiTheme="minorHAnsi" w:cstheme="minorHAnsi"/>
          <w:spacing w:val="-7"/>
        </w:rPr>
        <w:t xml:space="preserve"> </w:t>
      </w:r>
      <w:r w:rsidRPr="003065D3">
        <w:rPr>
          <w:rFonts w:asciiTheme="minorHAnsi" w:hAnsiTheme="minorHAnsi" w:cstheme="minorHAnsi"/>
        </w:rPr>
        <w:t>is</w:t>
      </w:r>
      <w:r w:rsidRPr="003065D3">
        <w:rPr>
          <w:rFonts w:asciiTheme="minorHAnsi" w:hAnsiTheme="minorHAnsi" w:cstheme="minorHAnsi"/>
          <w:spacing w:val="-6"/>
        </w:rPr>
        <w:t xml:space="preserve"> </w:t>
      </w:r>
      <w:r w:rsidRPr="003065D3">
        <w:rPr>
          <w:rFonts w:asciiTheme="minorHAnsi" w:hAnsiTheme="minorHAnsi" w:cstheme="minorHAnsi"/>
        </w:rPr>
        <w:t>displayed</w:t>
      </w:r>
      <w:r w:rsidRPr="003065D3">
        <w:rPr>
          <w:rFonts w:asciiTheme="minorHAnsi" w:hAnsiTheme="minorHAnsi" w:cstheme="minorHAnsi"/>
          <w:spacing w:val="-6"/>
        </w:rPr>
        <w:t xml:space="preserve"> </w:t>
      </w:r>
      <w:r w:rsidRPr="003065D3">
        <w:rPr>
          <w:rFonts w:asciiTheme="minorHAnsi" w:hAnsiTheme="minorHAnsi" w:cstheme="minorHAnsi"/>
        </w:rPr>
        <w:t>with</w:t>
      </w:r>
      <w:r w:rsidRPr="003065D3">
        <w:rPr>
          <w:rFonts w:asciiTheme="minorHAnsi" w:hAnsiTheme="minorHAnsi" w:cstheme="minorHAnsi"/>
          <w:spacing w:val="-6"/>
        </w:rPr>
        <w:t xml:space="preserve"> </w:t>
      </w:r>
      <w:r w:rsidRPr="003065D3">
        <w:rPr>
          <w:rFonts w:asciiTheme="minorHAnsi" w:hAnsiTheme="minorHAnsi" w:cstheme="minorHAnsi"/>
        </w:rPr>
        <w:t>the</w:t>
      </w:r>
      <w:r w:rsidRPr="003065D3">
        <w:rPr>
          <w:rFonts w:asciiTheme="minorHAnsi" w:hAnsiTheme="minorHAnsi" w:cstheme="minorHAnsi"/>
          <w:spacing w:val="-6"/>
        </w:rPr>
        <w:t xml:space="preserve"> </w:t>
      </w:r>
      <w:r w:rsidRPr="003065D3">
        <w:rPr>
          <w:rFonts w:asciiTheme="minorHAnsi" w:hAnsiTheme="minorHAnsi" w:cstheme="minorHAnsi"/>
        </w:rPr>
        <w:t>data</w:t>
      </w:r>
      <w:r w:rsidRPr="003065D3">
        <w:rPr>
          <w:rFonts w:asciiTheme="minorHAnsi" w:hAnsiTheme="minorHAnsi" w:cstheme="minorHAnsi"/>
          <w:spacing w:val="-6"/>
        </w:rPr>
        <w:t xml:space="preserve"> </w:t>
      </w:r>
      <w:r w:rsidRPr="003065D3">
        <w:rPr>
          <w:rFonts w:asciiTheme="minorHAnsi" w:hAnsiTheme="minorHAnsi" w:cstheme="minorHAnsi"/>
        </w:rPr>
        <w:t>prefilled.</w:t>
      </w:r>
    </w:p>
    <w:p w14:paraId="187D4909" w14:textId="77777777" w:rsidR="003065D3" w:rsidRPr="003065D3" w:rsidRDefault="003065D3" w:rsidP="00C50D05">
      <w:pPr>
        <w:pStyle w:val="BodyText"/>
        <w:numPr>
          <w:ilvl w:val="0"/>
          <w:numId w:val="18"/>
        </w:numPr>
        <w:tabs>
          <w:tab w:val="left" w:pos="501"/>
        </w:tabs>
        <w:spacing w:before="0"/>
        <w:ind w:hanging="360"/>
        <w:rPr>
          <w:rFonts w:asciiTheme="minorHAnsi" w:hAnsiTheme="minorHAnsi" w:cstheme="minorHAnsi"/>
        </w:rPr>
      </w:pPr>
      <w:r w:rsidRPr="003065D3">
        <w:rPr>
          <w:rFonts w:asciiTheme="minorHAnsi" w:hAnsiTheme="minorHAnsi" w:cstheme="minorHAnsi"/>
        </w:rPr>
        <w:t>You</w:t>
      </w:r>
      <w:r w:rsidRPr="003065D3">
        <w:rPr>
          <w:rFonts w:asciiTheme="minorHAnsi" w:hAnsiTheme="minorHAnsi" w:cstheme="minorHAnsi"/>
          <w:spacing w:val="-5"/>
        </w:rPr>
        <w:t xml:space="preserve"> </w:t>
      </w:r>
      <w:r w:rsidRPr="003065D3">
        <w:rPr>
          <w:rFonts w:asciiTheme="minorHAnsi" w:hAnsiTheme="minorHAnsi" w:cstheme="minorHAnsi"/>
        </w:rPr>
        <w:t>can</w:t>
      </w:r>
      <w:r w:rsidRPr="003065D3">
        <w:rPr>
          <w:rFonts w:asciiTheme="minorHAnsi" w:hAnsiTheme="minorHAnsi" w:cstheme="minorHAnsi"/>
          <w:spacing w:val="-5"/>
        </w:rPr>
        <w:t xml:space="preserve"> </w:t>
      </w:r>
      <w:r w:rsidRPr="003065D3">
        <w:rPr>
          <w:rFonts w:asciiTheme="minorHAnsi" w:hAnsiTheme="minorHAnsi" w:cstheme="minorHAnsi"/>
        </w:rPr>
        <w:t>modify</w:t>
      </w:r>
      <w:r w:rsidRPr="003065D3">
        <w:rPr>
          <w:rFonts w:asciiTheme="minorHAnsi" w:hAnsiTheme="minorHAnsi" w:cstheme="minorHAnsi"/>
          <w:spacing w:val="-5"/>
        </w:rPr>
        <w:t xml:space="preserve"> </w:t>
      </w:r>
      <w:r w:rsidRPr="003065D3">
        <w:rPr>
          <w:rFonts w:asciiTheme="minorHAnsi" w:hAnsiTheme="minorHAnsi" w:cstheme="minorHAnsi"/>
        </w:rPr>
        <w:t>any</w:t>
      </w:r>
      <w:r w:rsidRPr="003065D3">
        <w:rPr>
          <w:rFonts w:asciiTheme="minorHAnsi" w:hAnsiTheme="minorHAnsi" w:cstheme="minorHAnsi"/>
          <w:spacing w:val="-5"/>
        </w:rPr>
        <w:t xml:space="preserve"> </w:t>
      </w:r>
      <w:r w:rsidRPr="003065D3">
        <w:rPr>
          <w:rFonts w:asciiTheme="minorHAnsi" w:hAnsiTheme="minorHAnsi" w:cstheme="minorHAnsi"/>
        </w:rPr>
        <w:t>of</w:t>
      </w:r>
      <w:r w:rsidRPr="003065D3">
        <w:rPr>
          <w:rFonts w:asciiTheme="minorHAnsi" w:hAnsiTheme="minorHAnsi" w:cstheme="minorHAnsi"/>
          <w:spacing w:val="-5"/>
        </w:rPr>
        <w:t xml:space="preserve"> </w:t>
      </w:r>
      <w:r w:rsidRPr="003065D3">
        <w:rPr>
          <w:rFonts w:asciiTheme="minorHAnsi" w:hAnsiTheme="minorHAnsi" w:cstheme="minorHAnsi"/>
        </w:rPr>
        <w:t>the</w:t>
      </w:r>
      <w:r w:rsidRPr="003065D3">
        <w:rPr>
          <w:rFonts w:asciiTheme="minorHAnsi" w:hAnsiTheme="minorHAnsi" w:cstheme="minorHAnsi"/>
          <w:spacing w:val="-5"/>
        </w:rPr>
        <w:t xml:space="preserve"> </w:t>
      </w:r>
      <w:r w:rsidRPr="003065D3">
        <w:rPr>
          <w:rFonts w:asciiTheme="minorHAnsi" w:hAnsiTheme="minorHAnsi" w:cstheme="minorHAnsi"/>
        </w:rPr>
        <w:t>fields</w:t>
      </w:r>
      <w:r w:rsidRPr="003065D3">
        <w:rPr>
          <w:rFonts w:asciiTheme="minorHAnsi" w:hAnsiTheme="minorHAnsi" w:cstheme="minorHAnsi"/>
          <w:spacing w:val="-7"/>
        </w:rPr>
        <w:t xml:space="preserve"> </w:t>
      </w:r>
      <w:r w:rsidRPr="003065D3">
        <w:rPr>
          <w:rFonts w:asciiTheme="minorHAnsi" w:hAnsiTheme="minorHAnsi" w:cstheme="minorHAnsi"/>
          <w:spacing w:val="-1"/>
        </w:rPr>
        <w:t>listed</w:t>
      </w:r>
      <w:r w:rsidRPr="003065D3">
        <w:rPr>
          <w:rFonts w:asciiTheme="minorHAnsi" w:hAnsiTheme="minorHAnsi" w:cstheme="minorHAnsi"/>
          <w:spacing w:val="-5"/>
        </w:rPr>
        <w:t xml:space="preserve"> </w:t>
      </w:r>
      <w:r w:rsidRPr="003065D3">
        <w:rPr>
          <w:rFonts w:asciiTheme="minorHAnsi" w:hAnsiTheme="minorHAnsi" w:cstheme="minorHAnsi"/>
        </w:rPr>
        <w:t>below.</w:t>
      </w:r>
      <w:r w:rsidRPr="003065D3">
        <w:rPr>
          <w:rFonts w:asciiTheme="minorHAnsi" w:hAnsiTheme="minorHAnsi" w:cstheme="minorHAnsi"/>
          <w:spacing w:val="-5"/>
        </w:rPr>
        <w:t xml:space="preserve"> </w:t>
      </w:r>
      <w:r w:rsidRPr="003065D3">
        <w:rPr>
          <w:rFonts w:asciiTheme="minorHAnsi" w:hAnsiTheme="minorHAnsi" w:cstheme="minorHAnsi"/>
        </w:rPr>
        <w:t>All</w:t>
      </w:r>
      <w:r w:rsidRPr="003065D3">
        <w:rPr>
          <w:rFonts w:asciiTheme="minorHAnsi" w:hAnsiTheme="minorHAnsi" w:cstheme="minorHAnsi"/>
          <w:spacing w:val="-5"/>
        </w:rPr>
        <w:t xml:space="preserve"> </w:t>
      </w:r>
      <w:r w:rsidRPr="003065D3">
        <w:rPr>
          <w:rFonts w:asciiTheme="minorHAnsi" w:hAnsiTheme="minorHAnsi" w:cstheme="minorHAnsi"/>
        </w:rPr>
        <w:t>other</w:t>
      </w:r>
      <w:r w:rsidRPr="003065D3">
        <w:rPr>
          <w:rFonts w:asciiTheme="minorHAnsi" w:hAnsiTheme="minorHAnsi" w:cstheme="minorHAnsi"/>
          <w:spacing w:val="-5"/>
        </w:rPr>
        <w:t xml:space="preserve"> </w:t>
      </w:r>
      <w:r w:rsidRPr="003065D3">
        <w:rPr>
          <w:rFonts w:asciiTheme="minorHAnsi" w:hAnsiTheme="minorHAnsi" w:cstheme="minorHAnsi"/>
        </w:rPr>
        <w:t>data</w:t>
      </w:r>
      <w:r w:rsidRPr="003065D3">
        <w:rPr>
          <w:rFonts w:asciiTheme="minorHAnsi" w:hAnsiTheme="minorHAnsi" w:cstheme="minorHAnsi"/>
          <w:spacing w:val="-4"/>
        </w:rPr>
        <w:t xml:space="preserve"> </w:t>
      </w:r>
      <w:r w:rsidRPr="003065D3">
        <w:rPr>
          <w:rFonts w:asciiTheme="minorHAnsi" w:hAnsiTheme="minorHAnsi" w:cstheme="minorHAnsi"/>
          <w:spacing w:val="-1"/>
        </w:rPr>
        <w:t>fields</w:t>
      </w:r>
      <w:r w:rsidRPr="003065D3">
        <w:rPr>
          <w:rFonts w:asciiTheme="minorHAnsi" w:hAnsiTheme="minorHAnsi" w:cstheme="minorHAnsi"/>
          <w:spacing w:val="-5"/>
        </w:rPr>
        <w:t xml:space="preserve"> </w:t>
      </w:r>
      <w:r w:rsidRPr="003065D3">
        <w:rPr>
          <w:rFonts w:asciiTheme="minorHAnsi" w:hAnsiTheme="minorHAnsi" w:cstheme="minorHAnsi"/>
        </w:rPr>
        <w:t>are</w:t>
      </w:r>
      <w:r w:rsidRPr="003065D3">
        <w:rPr>
          <w:rFonts w:asciiTheme="minorHAnsi" w:hAnsiTheme="minorHAnsi" w:cstheme="minorHAnsi"/>
          <w:spacing w:val="-5"/>
        </w:rPr>
        <w:t xml:space="preserve"> </w:t>
      </w:r>
      <w:r w:rsidRPr="003065D3">
        <w:rPr>
          <w:rFonts w:asciiTheme="minorHAnsi" w:hAnsiTheme="minorHAnsi" w:cstheme="minorHAnsi"/>
          <w:spacing w:val="-1"/>
        </w:rPr>
        <w:t>protected.</w:t>
      </w:r>
    </w:p>
    <w:p w14:paraId="1967AFDE" w14:textId="77777777" w:rsidR="003065D3" w:rsidRPr="003065D3" w:rsidRDefault="003065D3" w:rsidP="00C50D05">
      <w:pPr>
        <w:pStyle w:val="BodyText"/>
        <w:numPr>
          <w:ilvl w:val="1"/>
          <w:numId w:val="18"/>
        </w:numPr>
        <w:tabs>
          <w:tab w:val="left" w:pos="933"/>
        </w:tabs>
        <w:spacing w:before="1" w:line="269" w:lineRule="exact"/>
        <w:ind w:hanging="360"/>
        <w:rPr>
          <w:rFonts w:asciiTheme="minorHAnsi" w:hAnsiTheme="minorHAnsi" w:cstheme="minorHAnsi"/>
        </w:rPr>
      </w:pPr>
      <w:r w:rsidRPr="003065D3">
        <w:rPr>
          <w:rFonts w:asciiTheme="minorHAnsi" w:hAnsiTheme="minorHAnsi" w:cstheme="minorHAnsi"/>
        </w:rPr>
        <w:t>Borrower</w:t>
      </w:r>
      <w:r w:rsidRPr="003065D3">
        <w:rPr>
          <w:rFonts w:asciiTheme="minorHAnsi" w:hAnsiTheme="minorHAnsi" w:cstheme="minorHAnsi"/>
          <w:spacing w:val="-15"/>
        </w:rPr>
        <w:t xml:space="preserve"> </w:t>
      </w:r>
      <w:r w:rsidRPr="003065D3">
        <w:rPr>
          <w:rFonts w:asciiTheme="minorHAnsi" w:hAnsiTheme="minorHAnsi" w:cstheme="minorHAnsi"/>
        </w:rPr>
        <w:t>Name</w:t>
      </w:r>
    </w:p>
    <w:p w14:paraId="39D2AA12" w14:textId="77777777" w:rsidR="003065D3" w:rsidRPr="003065D3" w:rsidRDefault="003065D3" w:rsidP="00C50D05">
      <w:pPr>
        <w:pStyle w:val="BodyText"/>
        <w:numPr>
          <w:ilvl w:val="1"/>
          <w:numId w:val="18"/>
        </w:numPr>
        <w:tabs>
          <w:tab w:val="left" w:pos="933"/>
        </w:tabs>
        <w:spacing w:before="0" w:line="268" w:lineRule="exact"/>
        <w:ind w:hanging="360"/>
        <w:rPr>
          <w:rFonts w:asciiTheme="minorHAnsi" w:hAnsiTheme="minorHAnsi" w:cstheme="minorHAnsi"/>
        </w:rPr>
      </w:pPr>
      <w:r w:rsidRPr="003065D3">
        <w:rPr>
          <w:rFonts w:asciiTheme="minorHAnsi" w:hAnsiTheme="minorHAnsi" w:cstheme="minorHAnsi"/>
        </w:rPr>
        <w:t>Property</w:t>
      </w:r>
      <w:r w:rsidRPr="003065D3">
        <w:rPr>
          <w:rFonts w:asciiTheme="minorHAnsi" w:hAnsiTheme="minorHAnsi" w:cstheme="minorHAnsi"/>
          <w:spacing w:val="-17"/>
        </w:rPr>
        <w:t xml:space="preserve"> </w:t>
      </w:r>
      <w:r w:rsidRPr="003065D3">
        <w:rPr>
          <w:rFonts w:asciiTheme="minorHAnsi" w:hAnsiTheme="minorHAnsi" w:cstheme="minorHAnsi"/>
        </w:rPr>
        <w:t>Location</w:t>
      </w:r>
    </w:p>
    <w:p w14:paraId="61D346E2" w14:textId="77777777" w:rsidR="003065D3" w:rsidRPr="003065D3" w:rsidRDefault="003065D3" w:rsidP="00C50D05">
      <w:pPr>
        <w:pStyle w:val="BodyText"/>
        <w:numPr>
          <w:ilvl w:val="1"/>
          <w:numId w:val="18"/>
        </w:numPr>
        <w:tabs>
          <w:tab w:val="left" w:pos="933"/>
        </w:tabs>
        <w:spacing w:before="0" w:line="268" w:lineRule="exact"/>
        <w:ind w:hanging="360"/>
        <w:rPr>
          <w:rFonts w:asciiTheme="minorHAnsi" w:hAnsiTheme="minorHAnsi" w:cstheme="minorHAnsi"/>
        </w:rPr>
      </w:pPr>
      <w:r w:rsidRPr="003065D3">
        <w:rPr>
          <w:rFonts w:asciiTheme="minorHAnsi" w:hAnsiTheme="minorHAnsi" w:cstheme="minorHAnsi"/>
        </w:rPr>
        <w:t>Lender</w:t>
      </w:r>
      <w:r w:rsidRPr="003065D3">
        <w:rPr>
          <w:rFonts w:asciiTheme="minorHAnsi" w:hAnsiTheme="minorHAnsi" w:cstheme="minorHAnsi"/>
          <w:spacing w:val="-10"/>
        </w:rPr>
        <w:t xml:space="preserve"> </w:t>
      </w:r>
      <w:r w:rsidRPr="003065D3">
        <w:rPr>
          <w:rFonts w:asciiTheme="minorHAnsi" w:hAnsiTheme="minorHAnsi" w:cstheme="minorHAnsi"/>
        </w:rPr>
        <w:t>Loan</w:t>
      </w:r>
      <w:r w:rsidRPr="003065D3">
        <w:rPr>
          <w:rFonts w:asciiTheme="minorHAnsi" w:hAnsiTheme="minorHAnsi" w:cstheme="minorHAnsi"/>
          <w:spacing w:val="-10"/>
        </w:rPr>
        <w:t xml:space="preserve"> </w:t>
      </w:r>
      <w:r w:rsidRPr="003065D3">
        <w:rPr>
          <w:rFonts w:asciiTheme="minorHAnsi" w:hAnsiTheme="minorHAnsi" w:cstheme="minorHAnsi"/>
        </w:rPr>
        <w:t>Number</w:t>
      </w:r>
    </w:p>
    <w:p w14:paraId="01533DD9" w14:textId="77777777" w:rsidR="003065D3" w:rsidRPr="003065D3" w:rsidRDefault="003065D3" w:rsidP="00C50D05">
      <w:pPr>
        <w:pStyle w:val="BodyText"/>
        <w:numPr>
          <w:ilvl w:val="1"/>
          <w:numId w:val="18"/>
        </w:numPr>
        <w:tabs>
          <w:tab w:val="left" w:pos="933"/>
        </w:tabs>
        <w:spacing w:before="0" w:line="268" w:lineRule="exact"/>
        <w:ind w:hanging="360"/>
        <w:rPr>
          <w:rFonts w:asciiTheme="minorHAnsi" w:hAnsiTheme="minorHAnsi" w:cstheme="minorHAnsi"/>
        </w:rPr>
      </w:pPr>
      <w:r w:rsidRPr="003065D3">
        <w:rPr>
          <w:rFonts w:asciiTheme="minorHAnsi" w:hAnsiTheme="minorHAnsi" w:cstheme="minorHAnsi"/>
        </w:rPr>
        <w:lastRenderedPageBreak/>
        <w:t>Due</w:t>
      </w:r>
      <w:r w:rsidRPr="003065D3">
        <w:rPr>
          <w:rFonts w:asciiTheme="minorHAnsi" w:hAnsiTheme="minorHAnsi" w:cstheme="minorHAnsi"/>
          <w:spacing w:val="-7"/>
        </w:rPr>
        <w:t xml:space="preserve"> </w:t>
      </w:r>
      <w:r w:rsidRPr="003065D3">
        <w:rPr>
          <w:rFonts w:asciiTheme="minorHAnsi" w:hAnsiTheme="minorHAnsi" w:cstheme="minorHAnsi"/>
        </w:rPr>
        <w:t>Date</w:t>
      </w:r>
      <w:r w:rsidRPr="003065D3">
        <w:rPr>
          <w:rFonts w:asciiTheme="minorHAnsi" w:hAnsiTheme="minorHAnsi" w:cstheme="minorHAnsi"/>
          <w:spacing w:val="-7"/>
        </w:rPr>
        <w:t xml:space="preserve"> </w:t>
      </w:r>
      <w:r w:rsidRPr="003065D3">
        <w:rPr>
          <w:rFonts w:asciiTheme="minorHAnsi" w:hAnsiTheme="minorHAnsi" w:cstheme="minorHAnsi"/>
        </w:rPr>
        <w:t>of</w:t>
      </w:r>
      <w:r w:rsidRPr="003065D3">
        <w:rPr>
          <w:rFonts w:asciiTheme="minorHAnsi" w:hAnsiTheme="minorHAnsi" w:cstheme="minorHAnsi"/>
          <w:spacing w:val="-7"/>
        </w:rPr>
        <w:t xml:space="preserve"> </w:t>
      </w:r>
      <w:r w:rsidRPr="003065D3">
        <w:rPr>
          <w:rFonts w:asciiTheme="minorHAnsi" w:hAnsiTheme="minorHAnsi" w:cstheme="minorHAnsi"/>
        </w:rPr>
        <w:t>Last</w:t>
      </w:r>
      <w:r w:rsidRPr="003065D3">
        <w:rPr>
          <w:rFonts w:asciiTheme="minorHAnsi" w:hAnsiTheme="minorHAnsi" w:cstheme="minorHAnsi"/>
          <w:spacing w:val="-7"/>
        </w:rPr>
        <w:t xml:space="preserve"> </w:t>
      </w:r>
      <w:r w:rsidRPr="003065D3">
        <w:rPr>
          <w:rFonts w:asciiTheme="minorHAnsi" w:hAnsiTheme="minorHAnsi" w:cstheme="minorHAnsi"/>
        </w:rPr>
        <w:t>Installment</w:t>
      </w:r>
      <w:r w:rsidRPr="003065D3">
        <w:rPr>
          <w:rFonts w:asciiTheme="minorHAnsi" w:hAnsiTheme="minorHAnsi" w:cstheme="minorHAnsi"/>
          <w:spacing w:val="-8"/>
        </w:rPr>
        <w:t xml:space="preserve"> </w:t>
      </w:r>
      <w:r w:rsidRPr="003065D3">
        <w:rPr>
          <w:rFonts w:asciiTheme="minorHAnsi" w:hAnsiTheme="minorHAnsi" w:cstheme="minorHAnsi"/>
        </w:rPr>
        <w:t>Received</w:t>
      </w:r>
    </w:p>
    <w:p w14:paraId="717856F7" w14:textId="77777777" w:rsidR="003065D3" w:rsidRPr="003065D3" w:rsidRDefault="003065D3" w:rsidP="00C50D05">
      <w:pPr>
        <w:pStyle w:val="BodyText"/>
        <w:numPr>
          <w:ilvl w:val="1"/>
          <w:numId w:val="18"/>
        </w:numPr>
        <w:tabs>
          <w:tab w:val="left" w:pos="933"/>
        </w:tabs>
        <w:spacing w:before="0" w:line="268" w:lineRule="exact"/>
        <w:ind w:hanging="360"/>
        <w:rPr>
          <w:rFonts w:asciiTheme="minorHAnsi" w:hAnsiTheme="minorHAnsi" w:cstheme="minorHAnsi"/>
        </w:rPr>
      </w:pPr>
      <w:r w:rsidRPr="003065D3">
        <w:rPr>
          <w:rFonts w:asciiTheme="minorHAnsi" w:hAnsiTheme="minorHAnsi" w:cstheme="minorHAnsi"/>
        </w:rPr>
        <w:t>Status</w:t>
      </w:r>
      <w:r w:rsidRPr="003065D3">
        <w:rPr>
          <w:rFonts w:asciiTheme="minorHAnsi" w:hAnsiTheme="minorHAnsi" w:cstheme="minorHAnsi"/>
          <w:spacing w:val="-8"/>
        </w:rPr>
        <w:t xml:space="preserve"> </w:t>
      </w:r>
      <w:r w:rsidRPr="003065D3">
        <w:rPr>
          <w:rFonts w:asciiTheme="minorHAnsi" w:hAnsiTheme="minorHAnsi" w:cstheme="minorHAnsi"/>
        </w:rPr>
        <w:t>of</w:t>
      </w:r>
      <w:r w:rsidRPr="003065D3">
        <w:rPr>
          <w:rFonts w:asciiTheme="minorHAnsi" w:hAnsiTheme="minorHAnsi" w:cstheme="minorHAnsi"/>
          <w:spacing w:val="-8"/>
        </w:rPr>
        <w:t xml:space="preserve"> </w:t>
      </w:r>
      <w:r w:rsidRPr="003065D3">
        <w:rPr>
          <w:rFonts w:asciiTheme="minorHAnsi" w:hAnsiTheme="minorHAnsi" w:cstheme="minorHAnsi"/>
        </w:rPr>
        <w:t>Mortgage</w:t>
      </w:r>
      <w:r w:rsidRPr="003065D3">
        <w:rPr>
          <w:rFonts w:asciiTheme="minorHAnsi" w:hAnsiTheme="minorHAnsi" w:cstheme="minorHAnsi"/>
          <w:spacing w:val="-7"/>
        </w:rPr>
        <w:t xml:space="preserve"> </w:t>
      </w:r>
      <w:r w:rsidRPr="003065D3">
        <w:rPr>
          <w:rFonts w:asciiTheme="minorHAnsi" w:hAnsiTheme="minorHAnsi" w:cstheme="minorHAnsi"/>
        </w:rPr>
        <w:t>Code</w:t>
      </w:r>
    </w:p>
    <w:p w14:paraId="30AD3738" w14:textId="77777777" w:rsidR="003065D3" w:rsidRPr="003065D3" w:rsidRDefault="003065D3" w:rsidP="00C50D05">
      <w:pPr>
        <w:pStyle w:val="BodyText"/>
        <w:numPr>
          <w:ilvl w:val="1"/>
          <w:numId w:val="18"/>
        </w:numPr>
        <w:tabs>
          <w:tab w:val="left" w:pos="933"/>
        </w:tabs>
        <w:spacing w:before="0" w:line="269" w:lineRule="exact"/>
        <w:ind w:hanging="360"/>
        <w:rPr>
          <w:rFonts w:asciiTheme="minorHAnsi" w:hAnsiTheme="minorHAnsi" w:cstheme="minorHAnsi"/>
        </w:rPr>
      </w:pPr>
      <w:r w:rsidRPr="003065D3">
        <w:rPr>
          <w:rFonts w:asciiTheme="minorHAnsi" w:hAnsiTheme="minorHAnsi" w:cstheme="minorHAnsi"/>
        </w:rPr>
        <w:t>Status</w:t>
      </w:r>
      <w:r w:rsidRPr="003065D3">
        <w:rPr>
          <w:rFonts w:asciiTheme="minorHAnsi" w:hAnsiTheme="minorHAnsi" w:cstheme="minorHAnsi"/>
          <w:spacing w:val="-10"/>
        </w:rPr>
        <w:t xml:space="preserve"> </w:t>
      </w:r>
      <w:r w:rsidRPr="003065D3">
        <w:rPr>
          <w:rFonts w:asciiTheme="minorHAnsi" w:hAnsiTheme="minorHAnsi" w:cstheme="minorHAnsi"/>
        </w:rPr>
        <w:t>Reason</w:t>
      </w:r>
      <w:r w:rsidRPr="003065D3">
        <w:rPr>
          <w:rFonts w:asciiTheme="minorHAnsi" w:hAnsiTheme="minorHAnsi" w:cstheme="minorHAnsi"/>
          <w:spacing w:val="-10"/>
        </w:rPr>
        <w:t xml:space="preserve"> </w:t>
      </w:r>
      <w:r w:rsidRPr="003065D3">
        <w:rPr>
          <w:rFonts w:asciiTheme="minorHAnsi" w:hAnsiTheme="minorHAnsi" w:cstheme="minorHAnsi"/>
        </w:rPr>
        <w:t>Code</w:t>
      </w:r>
    </w:p>
    <w:p w14:paraId="3C414A3F" w14:textId="77777777" w:rsidR="003065D3" w:rsidRPr="003065D3" w:rsidRDefault="003065D3" w:rsidP="00C50D05">
      <w:pPr>
        <w:pStyle w:val="BodyText"/>
        <w:numPr>
          <w:ilvl w:val="0"/>
          <w:numId w:val="18"/>
        </w:numPr>
        <w:tabs>
          <w:tab w:val="left" w:pos="501"/>
        </w:tabs>
        <w:spacing w:before="0"/>
        <w:ind w:right="230" w:hanging="360"/>
        <w:rPr>
          <w:rFonts w:asciiTheme="minorHAnsi" w:hAnsiTheme="minorHAnsi" w:cstheme="minorHAnsi"/>
        </w:rPr>
      </w:pPr>
      <w:r w:rsidRPr="003065D3">
        <w:rPr>
          <w:rFonts w:asciiTheme="minorHAnsi" w:hAnsiTheme="minorHAnsi" w:cstheme="minorHAnsi"/>
        </w:rPr>
        <w:t>Click</w:t>
      </w:r>
      <w:r w:rsidRPr="003065D3">
        <w:rPr>
          <w:rFonts w:asciiTheme="minorHAnsi" w:hAnsiTheme="minorHAnsi" w:cstheme="minorHAnsi"/>
          <w:spacing w:val="-8"/>
        </w:rPr>
        <w:t xml:space="preserve"> </w:t>
      </w:r>
      <w:r w:rsidRPr="003065D3">
        <w:rPr>
          <w:rFonts w:asciiTheme="minorHAnsi" w:hAnsiTheme="minorHAnsi" w:cstheme="minorHAnsi"/>
          <w:b/>
          <w:i/>
          <w:spacing w:val="-1"/>
        </w:rPr>
        <w:t>Update</w:t>
      </w:r>
      <w:r w:rsidRPr="003065D3">
        <w:rPr>
          <w:rFonts w:asciiTheme="minorHAnsi" w:hAnsiTheme="minorHAnsi" w:cstheme="minorHAnsi"/>
          <w:b/>
          <w:i/>
          <w:spacing w:val="-7"/>
        </w:rPr>
        <w:t xml:space="preserve"> </w:t>
      </w:r>
      <w:r w:rsidRPr="003065D3">
        <w:rPr>
          <w:rFonts w:asciiTheme="minorHAnsi" w:hAnsiTheme="minorHAnsi" w:cstheme="minorHAnsi"/>
          <w:b/>
          <w:i/>
          <w:spacing w:val="-1"/>
        </w:rPr>
        <w:t>Modification</w:t>
      </w:r>
      <w:r w:rsidRPr="003065D3">
        <w:rPr>
          <w:rFonts w:asciiTheme="minorHAnsi" w:hAnsiTheme="minorHAnsi" w:cstheme="minorHAnsi"/>
          <w:spacing w:val="-1"/>
        </w:rPr>
        <w:t>.</w:t>
      </w:r>
      <w:r w:rsidRPr="003065D3">
        <w:rPr>
          <w:rFonts w:asciiTheme="minorHAnsi" w:hAnsiTheme="minorHAnsi" w:cstheme="minorHAnsi"/>
          <w:spacing w:val="-7"/>
        </w:rPr>
        <w:t xml:space="preserve"> </w:t>
      </w:r>
      <w:r w:rsidRPr="003065D3">
        <w:rPr>
          <w:rFonts w:asciiTheme="minorHAnsi" w:hAnsiTheme="minorHAnsi" w:cstheme="minorHAnsi"/>
        </w:rPr>
        <w:t>The</w:t>
      </w:r>
      <w:r w:rsidRPr="003065D3">
        <w:rPr>
          <w:rFonts w:asciiTheme="minorHAnsi" w:hAnsiTheme="minorHAnsi" w:cstheme="minorHAnsi"/>
          <w:spacing w:val="-8"/>
        </w:rPr>
        <w:t xml:space="preserve"> </w:t>
      </w:r>
      <w:r w:rsidRPr="003065D3">
        <w:rPr>
          <w:rFonts w:asciiTheme="minorHAnsi" w:hAnsiTheme="minorHAnsi" w:cstheme="minorHAnsi"/>
        </w:rPr>
        <w:t>Review</w:t>
      </w:r>
      <w:r w:rsidRPr="003065D3">
        <w:rPr>
          <w:rFonts w:asciiTheme="minorHAnsi" w:hAnsiTheme="minorHAnsi" w:cstheme="minorHAnsi"/>
          <w:spacing w:val="-7"/>
        </w:rPr>
        <w:t xml:space="preserve"> </w:t>
      </w:r>
      <w:r w:rsidRPr="003065D3">
        <w:rPr>
          <w:rFonts w:asciiTheme="minorHAnsi" w:hAnsiTheme="minorHAnsi" w:cstheme="minorHAnsi"/>
        </w:rPr>
        <w:t>Monthly</w:t>
      </w:r>
      <w:r w:rsidRPr="003065D3">
        <w:rPr>
          <w:rFonts w:asciiTheme="minorHAnsi" w:hAnsiTheme="minorHAnsi" w:cstheme="minorHAnsi"/>
          <w:spacing w:val="-7"/>
        </w:rPr>
        <w:t xml:space="preserve"> </w:t>
      </w:r>
      <w:r w:rsidRPr="003065D3">
        <w:rPr>
          <w:rFonts w:asciiTheme="minorHAnsi" w:hAnsiTheme="minorHAnsi" w:cstheme="minorHAnsi"/>
        </w:rPr>
        <w:t>Default</w:t>
      </w:r>
      <w:r w:rsidRPr="003065D3">
        <w:rPr>
          <w:rFonts w:asciiTheme="minorHAnsi" w:hAnsiTheme="minorHAnsi" w:cstheme="minorHAnsi"/>
          <w:spacing w:val="-8"/>
        </w:rPr>
        <w:t xml:space="preserve"> </w:t>
      </w:r>
      <w:r w:rsidRPr="003065D3">
        <w:rPr>
          <w:rFonts w:asciiTheme="minorHAnsi" w:hAnsiTheme="minorHAnsi" w:cstheme="minorHAnsi"/>
        </w:rPr>
        <w:t>Status</w:t>
      </w:r>
      <w:r w:rsidRPr="003065D3">
        <w:rPr>
          <w:rFonts w:asciiTheme="minorHAnsi" w:hAnsiTheme="minorHAnsi" w:cstheme="minorHAnsi"/>
          <w:spacing w:val="-7"/>
        </w:rPr>
        <w:t xml:space="preserve"> </w:t>
      </w:r>
      <w:r w:rsidRPr="003065D3">
        <w:rPr>
          <w:rFonts w:asciiTheme="minorHAnsi" w:hAnsiTheme="minorHAnsi" w:cstheme="minorHAnsi"/>
        </w:rPr>
        <w:t>Reports</w:t>
      </w:r>
      <w:r w:rsidRPr="003065D3">
        <w:rPr>
          <w:rFonts w:asciiTheme="minorHAnsi" w:hAnsiTheme="minorHAnsi" w:cstheme="minorHAnsi"/>
          <w:spacing w:val="-9"/>
        </w:rPr>
        <w:t xml:space="preserve"> </w:t>
      </w:r>
      <w:r w:rsidRPr="003065D3">
        <w:rPr>
          <w:rFonts w:asciiTheme="minorHAnsi" w:hAnsiTheme="minorHAnsi" w:cstheme="minorHAnsi"/>
        </w:rPr>
        <w:t>page</w:t>
      </w:r>
      <w:r w:rsidRPr="003065D3">
        <w:rPr>
          <w:rFonts w:asciiTheme="minorHAnsi" w:hAnsiTheme="minorHAnsi" w:cstheme="minorHAnsi"/>
          <w:spacing w:val="-7"/>
        </w:rPr>
        <w:t xml:space="preserve"> </w:t>
      </w:r>
      <w:r w:rsidRPr="003065D3">
        <w:rPr>
          <w:rFonts w:asciiTheme="minorHAnsi" w:hAnsiTheme="minorHAnsi" w:cstheme="minorHAnsi"/>
        </w:rPr>
        <w:t>is</w:t>
      </w:r>
      <w:r w:rsidRPr="003065D3">
        <w:rPr>
          <w:rFonts w:asciiTheme="minorHAnsi" w:hAnsiTheme="minorHAnsi" w:cstheme="minorHAnsi"/>
          <w:spacing w:val="-8"/>
        </w:rPr>
        <w:t xml:space="preserve"> </w:t>
      </w:r>
      <w:r w:rsidRPr="003065D3">
        <w:rPr>
          <w:rFonts w:asciiTheme="minorHAnsi" w:hAnsiTheme="minorHAnsi" w:cstheme="minorHAnsi"/>
        </w:rPr>
        <w:t>redisplayed</w:t>
      </w:r>
      <w:r w:rsidRPr="003065D3">
        <w:rPr>
          <w:rFonts w:asciiTheme="minorHAnsi" w:hAnsiTheme="minorHAnsi" w:cstheme="minorHAnsi"/>
          <w:spacing w:val="31"/>
          <w:w w:val="99"/>
        </w:rPr>
        <w:t xml:space="preserve"> </w:t>
      </w:r>
      <w:r w:rsidRPr="003065D3">
        <w:rPr>
          <w:rFonts w:asciiTheme="minorHAnsi" w:hAnsiTheme="minorHAnsi" w:cstheme="minorHAnsi"/>
        </w:rPr>
        <w:t>with</w:t>
      </w:r>
      <w:r w:rsidRPr="003065D3">
        <w:rPr>
          <w:rFonts w:asciiTheme="minorHAnsi" w:hAnsiTheme="minorHAnsi" w:cstheme="minorHAnsi"/>
          <w:spacing w:val="-7"/>
        </w:rPr>
        <w:t xml:space="preserve"> </w:t>
      </w:r>
      <w:r w:rsidRPr="003065D3">
        <w:rPr>
          <w:rFonts w:asciiTheme="minorHAnsi" w:hAnsiTheme="minorHAnsi" w:cstheme="minorHAnsi"/>
        </w:rPr>
        <w:t>the</w:t>
      </w:r>
      <w:r w:rsidRPr="003065D3">
        <w:rPr>
          <w:rFonts w:asciiTheme="minorHAnsi" w:hAnsiTheme="minorHAnsi" w:cstheme="minorHAnsi"/>
          <w:spacing w:val="-8"/>
        </w:rPr>
        <w:t xml:space="preserve"> </w:t>
      </w:r>
      <w:r w:rsidRPr="003065D3">
        <w:rPr>
          <w:rFonts w:asciiTheme="minorHAnsi" w:hAnsiTheme="minorHAnsi" w:cstheme="minorHAnsi"/>
          <w:spacing w:val="-1"/>
        </w:rPr>
        <w:t>corrected</w:t>
      </w:r>
      <w:r w:rsidRPr="003065D3">
        <w:rPr>
          <w:rFonts w:asciiTheme="minorHAnsi" w:hAnsiTheme="minorHAnsi" w:cstheme="minorHAnsi"/>
          <w:spacing w:val="-7"/>
        </w:rPr>
        <w:t xml:space="preserve"> </w:t>
      </w:r>
      <w:r w:rsidRPr="003065D3">
        <w:rPr>
          <w:rFonts w:asciiTheme="minorHAnsi" w:hAnsiTheme="minorHAnsi" w:cstheme="minorHAnsi"/>
        </w:rPr>
        <w:t>data.</w:t>
      </w:r>
    </w:p>
    <w:p w14:paraId="2FCA2370" w14:textId="77777777" w:rsidR="003065D3" w:rsidRPr="003065D3" w:rsidRDefault="003065D3" w:rsidP="003065D3">
      <w:pPr>
        <w:spacing w:before="11"/>
        <w:rPr>
          <w:rFonts w:eastAsia="Arial" w:cstheme="minorHAnsi"/>
          <w:sz w:val="21"/>
          <w:szCs w:val="21"/>
        </w:rPr>
      </w:pPr>
    </w:p>
    <w:p w14:paraId="55B71BA4" w14:textId="3D450C0E" w:rsidR="003065D3" w:rsidRDefault="003065D3" w:rsidP="003065D3">
      <w:pPr>
        <w:rPr>
          <w:rFonts w:cstheme="minorHAnsi"/>
        </w:rPr>
      </w:pPr>
      <w:r w:rsidRPr="003065D3">
        <w:rPr>
          <w:rFonts w:cstheme="minorHAnsi"/>
          <w:u w:val="single" w:color="000000"/>
        </w:rPr>
        <w:t>After</w:t>
      </w:r>
      <w:r w:rsidRPr="003065D3">
        <w:rPr>
          <w:rFonts w:cstheme="minorHAnsi"/>
          <w:spacing w:val="-8"/>
          <w:u w:val="single" w:color="000000"/>
        </w:rPr>
        <w:t xml:space="preserve"> </w:t>
      </w:r>
      <w:r w:rsidRPr="003065D3">
        <w:rPr>
          <w:rFonts w:cstheme="minorHAnsi"/>
          <w:u w:val="single" w:color="000000"/>
        </w:rPr>
        <w:t>you</w:t>
      </w:r>
      <w:r w:rsidRPr="003065D3">
        <w:rPr>
          <w:rFonts w:cstheme="minorHAnsi"/>
          <w:spacing w:val="-8"/>
          <w:u w:val="single" w:color="000000"/>
        </w:rPr>
        <w:t xml:space="preserve"> </w:t>
      </w:r>
      <w:r w:rsidRPr="003065D3">
        <w:rPr>
          <w:rFonts w:cstheme="minorHAnsi"/>
          <w:u w:val="single" w:color="000000"/>
        </w:rPr>
        <w:t>have</w:t>
      </w:r>
      <w:r w:rsidRPr="003065D3">
        <w:rPr>
          <w:rFonts w:cstheme="minorHAnsi"/>
          <w:spacing w:val="-8"/>
          <w:u w:val="single" w:color="000000"/>
        </w:rPr>
        <w:t xml:space="preserve"> </w:t>
      </w:r>
      <w:r w:rsidRPr="003065D3">
        <w:rPr>
          <w:rFonts w:cstheme="minorHAnsi"/>
          <w:u w:val="single" w:color="000000"/>
        </w:rPr>
        <w:t>entered,</w:t>
      </w:r>
      <w:r w:rsidRPr="003065D3">
        <w:rPr>
          <w:rFonts w:cstheme="minorHAnsi"/>
          <w:spacing w:val="-8"/>
          <w:u w:val="single" w:color="000000"/>
        </w:rPr>
        <w:t xml:space="preserve"> </w:t>
      </w:r>
      <w:r w:rsidRPr="003065D3">
        <w:rPr>
          <w:rFonts w:cstheme="minorHAnsi"/>
          <w:u w:val="single" w:color="000000"/>
        </w:rPr>
        <w:t>reviewed,</w:t>
      </w:r>
      <w:r w:rsidRPr="003065D3">
        <w:rPr>
          <w:rFonts w:cstheme="minorHAnsi"/>
          <w:spacing w:val="-7"/>
          <w:u w:val="single" w:color="000000"/>
        </w:rPr>
        <w:t xml:space="preserve"> </w:t>
      </w:r>
      <w:r w:rsidRPr="003065D3">
        <w:rPr>
          <w:rFonts w:cstheme="minorHAnsi"/>
          <w:u w:val="single" w:color="000000"/>
        </w:rPr>
        <w:t>modified,</w:t>
      </w:r>
      <w:r w:rsidRPr="003065D3">
        <w:rPr>
          <w:rFonts w:cstheme="minorHAnsi"/>
          <w:spacing w:val="-8"/>
          <w:u w:val="single" w:color="000000"/>
        </w:rPr>
        <w:t xml:space="preserve"> </w:t>
      </w:r>
      <w:r w:rsidRPr="003065D3">
        <w:rPr>
          <w:rFonts w:cstheme="minorHAnsi"/>
          <w:spacing w:val="-1"/>
          <w:u w:val="single" w:color="000000"/>
        </w:rPr>
        <w:t>and/or</w:t>
      </w:r>
      <w:r w:rsidRPr="003065D3">
        <w:rPr>
          <w:rFonts w:cstheme="minorHAnsi"/>
          <w:spacing w:val="-8"/>
          <w:u w:val="single" w:color="000000"/>
        </w:rPr>
        <w:t xml:space="preserve"> </w:t>
      </w:r>
      <w:r w:rsidRPr="003065D3">
        <w:rPr>
          <w:rFonts w:cstheme="minorHAnsi"/>
          <w:u w:val="single" w:color="000000"/>
        </w:rPr>
        <w:t>deleted</w:t>
      </w:r>
      <w:r w:rsidRPr="003065D3">
        <w:rPr>
          <w:rFonts w:cstheme="minorHAnsi"/>
          <w:spacing w:val="-8"/>
          <w:u w:val="single" w:color="000000"/>
        </w:rPr>
        <w:t xml:space="preserve"> </w:t>
      </w:r>
      <w:r w:rsidRPr="003065D3">
        <w:rPr>
          <w:rFonts w:cstheme="minorHAnsi"/>
          <w:u w:val="single" w:color="000000"/>
        </w:rPr>
        <w:t>monthly</w:t>
      </w:r>
      <w:r w:rsidRPr="003065D3">
        <w:rPr>
          <w:rFonts w:cstheme="minorHAnsi"/>
          <w:spacing w:val="-7"/>
          <w:u w:val="single" w:color="000000"/>
        </w:rPr>
        <w:t xml:space="preserve"> </w:t>
      </w:r>
      <w:r w:rsidRPr="003065D3">
        <w:rPr>
          <w:rFonts w:cstheme="minorHAnsi"/>
          <w:u w:val="single" w:color="000000"/>
        </w:rPr>
        <w:t>default</w:t>
      </w:r>
      <w:r w:rsidRPr="003065D3">
        <w:rPr>
          <w:rFonts w:cstheme="minorHAnsi"/>
          <w:spacing w:val="-8"/>
          <w:u w:val="single" w:color="000000"/>
        </w:rPr>
        <w:t xml:space="preserve"> </w:t>
      </w:r>
      <w:r w:rsidRPr="003065D3">
        <w:rPr>
          <w:rFonts w:cstheme="minorHAnsi"/>
          <w:u w:val="single" w:color="000000"/>
        </w:rPr>
        <w:t>status</w:t>
      </w:r>
      <w:r w:rsidRPr="003065D3">
        <w:rPr>
          <w:rFonts w:cstheme="minorHAnsi"/>
          <w:spacing w:val="-8"/>
          <w:u w:val="single" w:color="000000"/>
        </w:rPr>
        <w:t xml:space="preserve"> </w:t>
      </w:r>
      <w:r w:rsidRPr="003065D3">
        <w:rPr>
          <w:rFonts w:cstheme="minorHAnsi"/>
          <w:spacing w:val="-1"/>
          <w:u w:val="single" w:color="000000"/>
        </w:rPr>
        <w:t>report</w:t>
      </w:r>
      <w:r w:rsidRPr="003065D3">
        <w:rPr>
          <w:rFonts w:cstheme="minorHAnsi"/>
          <w:spacing w:val="22"/>
          <w:w w:val="99"/>
        </w:rPr>
        <w:t xml:space="preserve"> </w:t>
      </w:r>
      <w:r w:rsidRPr="003065D3">
        <w:rPr>
          <w:rFonts w:cstheme="minorHAnsi"/>
          <w:u w:val="single" w:color="000000"/>
        </w:rPr>
        <w:t>data</w:t>
      </w:r>
      <w:r w:rsidRPr="003065D3">
        <w:rPr>
          <w:rFonts w:cstheme="minorHAnsi"/>
          <w:spacing w:val="-7"/>
          <w:u w:val="single" w:color="000000"/>
        </w:rPr>
        <w:t xml:space="preserve"> </w:t>
      </w:r>
      <w:r w:rsidRPr="003065D3">
        <w:rPr>
          <w:rFonts w:cstheme="minorHAnsi"/>
          <w:u w:val="single" w:color="000000"/>
        </w:rPr>
        <w:t>for</w:t>
      </w:r>
      <w:r w:rsidRPr="003065D3">
        <w:rPr>
          <w:rFonts w:cstheme="minorHAnsi"/>
          <w:spacing w:val="-6"/>
          <w:u w:val="single" w:color="000000"/>
        </w:rPr>
        <w:t xml:space="preserve"> </w:t>
      </w:r>
      <w:r w:rsidRPr="003065D3">
        <w:rPr>
          <w:rFonts w:cstheme="minorHAnsi"/>
          <w:u w:val="single" w:color="000000"/>
        </w:rPr>
        <w:t>your</w:t>
      </w:r>
      <w:r w:rsidRPr="003065D3">
        <w:rPr>
          <w:rFonts w:cstheme="minorHAnsi"/>
          <w:spacing w:val="-7"/>
          <w:u w:val="single" w:color="000000"/>
        </w:rPr>
        <w:t xml:space="preserve"> </w:t>
      </w:r>
      <w:r w:rsidRPr="003065D3">
        <w:rPr>
          <w:rFonts w:cstheme="minorHAnsi"/>
          <w:u w:val="single" w:color="000000"/>
        </w:rPr>
        <w:t>delinquent</w:t>
      </w:r>
      <w:r w:rsidRPr="003065D3">
        <w:rPr>
          <w:rFonts w:cstheme="minorHAnsi"/>
          <w:spacing w:val="-7"/>
          <w:u w:val="single" w:color="000000"/>
        </w:rPr>
        <w:t xml:space="preserve"> </w:t>
      </w:r>
      <w:r w:rsidRPr="003065D3">
        <w:rPr>
          <w:rFonts w:cstheme="minorHAnsi"/>
          <w:u w:val="single" w:color="000000"/>
        </w:rPr>
        <w:t>borrowers</w:t>
      </w:r>
      <w:r w:rsidRPr="003065D3">
        <w:rPr>
          <w:rFonts w:cstheme="minorHAnsi"/>
        </w:rPr>
        <w:t>,</w:t>
      </w:r>
      <w:r w:rsidRPr="003065D3">
        <w:rPr>
          <w:rFonts w:cstheme="minorHAnsi"/>
          <w:spacing w:val="-6"/>
        </w:rPr>
        <w:t xml:space="preserve"> </w:t>
      </w:r>
      <w:r w:rsidRPr="003065D3">
        <w:rPr>
          <w:rFonts w:cstheme="minorHAnsi"/>
        </w:rPr>
        <w:t>you</w:t>
      </w:r>
      <w:r w:rsidRPr="003065D3">
        <w:rPr>
          <w:rFonts w:cstheme="minorHAnsi"/>
          <w:spacing w:val="-6"/>
        </w:rPr>
        <w:t xml:space="preserve"> </w:t>
      </w:r>
      <w:r w:rsidRPr="003065D3">
        <w:rPr>
          <w:rFonts w:cstheme="minorHAnsi"/>
        </w:rPr>
        <w:t>are</w:t>
      </w:r>
      <w:r w:rsidRPr="003065D3">
        <w:rPr>
          <w:rFonts w:cstheme="minorHAnsi"/>
          <w:spacing w:val="-5"/>
        </w:rPr>
        <w:t xml:space="preserve"> </w:t>
      </w:r>
      <w:r w:rsidRPr="003065D3">
        <w:rPr>
          <w:rFonts w:cstheme="minorHAnsi"/>
        </w:rPr>
        <w:t>ready</w:t>
      </w:r>
      <w:r w:rsidRPr="003065D3">
        <w:rPr>
          <w:rFonts w:cstheme="minorHAnsi"/>
          <w:spacing w:val="-6"/>
        </w:rPr>
        <w:t xml:space="preserve"> </w:t>
      </w:r>
      <w:r w:rsidRPr="003065D3">
        <w:rPr>
          <w:rFonts w:cstheme="minorHAnsi"/>
        </w:rPr>
        <w:t>to</w:t>
      </w:r>
      <w:r w:rsidRPr="003065D3">
        <w:rPr>
          <w:rFonts w:cstheme="minorHAnsi"/>
          <w:spacing w:val="-6"/>
        </w:rPr>
        <w:t xml:space="preserve"> </w:t>
      </w:r>
      <w:r w:rsidRPr="003065D3">
        <w:rPr>
          <w:rFonts w:cstheme="minorHAnsi"/>
        </w:rPr>
        <w:t>submit</w:t>
      </w:r>
      <w:r w:rsidRPr="003065D3">
        <w:rPr>
          <w:rFonts w:cstheme="minorHAnsi"/>
          <w:spacing w:val="-6"/>
        </w:rPr>
        <w:t xml:space="preserve"> </w:t>
      </w:r>
      <w:r w:rsidRPr="003065D3">
        <w:rPr>
          <w:rFonts w:cstheme="minorHAnsi"/>
        </w:rPr>
        <w:t>the</w:t>
      </w:r>
      <w:r w:rsidRPr="003065D3">
        <w:rPr>
          <w:rFonts w:cstheme="minorHAnsi"/>
          <w:spacing w:val="-6"/>
        </w:rPr>
        <w:t xml:space="preserve"> </w:t>
      </w:r>
      <w:r w:rsidRPr="003065D3">
        <w:rPr>
          <w:rFonts w:cstheme="minorHAnsi"/>
        </w:rPr>
        <w:t>monthly</w:t>
      </w:r>
      <w:r w:rsidRPr="003065D3">
        <w:rPr>
          <w:rFonts w:cstheme="minorHAnsi"/>
          <w:spacing w:val="-5"/>
        </w:rPr>
        <w:t xml:space="preserve"> </w:t>
      </w:r>
      <w:r w:rsidRPr="003065D3">
        <w:rPr>
          <w:rFonts w:cstheme="minorHAnsi"/>
        </w:rPr>
        <w:t>default</w:t>
      </w:r>
      <w:r w:rsidRPr="003065D3">
        <w:rPr>
          <w:rFonts w:cstheme="minorHAnsi"/>
          <w:spacing w:val="-5"/>
        </w:rPr>
        <w:t xml:space="preserve"> </w:t>
      </w:r>
      <w:r w:rsidRPr="003065D3">
        <w:rPr>
          <w:rFonts w:cstheme="minorHAnsi"/>
          <w:spacing w:val="-1"/>
        </w:rPr>
        <w:t>status</w:t>
      </w:r>
      <w:r w:rsidRPr="003065D3">
        <w:rPr>
          <w:rFonts w:cstheme="minorHAnsi"/>
          <w:spacing w:val="26"/>
          <w:w w:val="99"/>
        </w:rPr>
        <w:t xml:space="preserve"> </w:t>
      </w:r>
      <w:r w:rsidRPr="003065D3">
        <w:rPr>
          <w:rFonts w:cstheme="minorHAnsi"/>
        </w:rPr>
        <w:t>reports</w:t>
      </w:r>
      <w:r w:rsidRPr="003065D3">
        <w:rPr>
          <w:rFonts w:cstheme="minorHAnsi"/>
          <w:spacing w:val="-7"/>
        </w:rPr>
        <w:t xml:space="preserve"> </w:t>
      </w:r>
      <w:r w:rsidRPr="003065D3">
        <w:rPr>
          <w:rFonts w:cstheme="minorHAnsi"/>
        </w:rPr>
        <w:t>for</w:t>
      </w:r>
      <w:r w:rsidRPr="003065D3">
        <w:rPr>
          <w:rFonts w:cstheme="minorHAnsi"/>
          <w:spacing w:val="-7"/>
        </w:rPr>
        <w:t xml:space="preserve"> </w:t>
      </w:r>
      <w:r w:rsidRPr="003065D3">
        <w:rPr>
          <w:rFonts w:cstheme="minorHAnsi"/>
          <w:spacing w:val="-1"/>
        </w:rPr>
        <w:t>transmission.</w:t>
      </w:r>
      <w:r w:rsidRPr="003065D3">
        <w:rPr>
          <w:rFonts w:cstheme="minorHAnsi"/>
          <w:spacing w:val="-8"/>
        </w:rPr>
        <w:t xml:space="preserve"> </w:t>
      </w:r>
      <w:r w:rsidRPr="003065D3">
        <w:rPr>
          <w:rFonts w:cstheme="minorHAnsi"/>
        </w:rPr>
        <w:t>Access</w:t>
      </w:r>
      <w:r w:rsidRPr="003065D3">
        <w:rPr>
          <w:rFonts w:cstheme="minorHAnsi"/>
          <w:spacing w:val="-7"/>
        </w:rPr>
        <w:t xml:space="preserve"> </w:t>
      </w:r>
      <w:r w:rsidRPr="003065D3">
        <w:rPr>
          <w:rFonts w:cstheme="minorHAnsi"/>
        </w:rPr>
        <w:t>the</w:t>
      </w:r>
      <w:r w:rsidRPr="003065D3">
        <w:rPr>
          <w:rFonts w:cstheme="minorHAnsi"/>
          <w:spacing w:val="-8"/>
        </w:rPr>
        <w:t xml:space="preserve"> </w:t>
      </w:r>
      <w:r w:rsidRPr="003065D3">
        <w:rPr>
          <w:rFonts w:cstheme="minorHAnsi"/>
        </w:rPr>
        <w:t>Review</w:t>
      </w:r>
      <w:r w:rsidRPr="003065D3">
        <w:rPr>
          <w:rFonts w:cstheme="minorHAnsi"/>
          <w:spacing w:val="-6"/>
        </w:rPr>
        <w:t xml:space="preserve"> </w:t>
      </w:r>
      <w:r w:rsidRPr="003065D3">
        <w:rPr>
          <w:rFonts w:cstheme="minorHAnsi"/>
        </w:rPr>
        <w:t>Monthly</w:t>
      </w:r>
      <w:r w:rsidRPr="003065D3">
        <w:rPr>
          <w:rFonts w:cstheme="minorHAnsi"/>
          <w:spacing w:val="-7"/>
        </w:rPr>
        <w:t xml:space="preserve"> </w:t>
      </w:r>
      <w:r w:rsidRPr="003065D3">
        <w:rPr>
          <w:rFonts w:cstheme="minorHAnsi"/>
        </w:rPr>
        <w:t>Default</w:t>
      </w:r>
      <w:r w:rsidRPr="003065D3">
        <w:rPr>
          <w:rFonts w:cstheme="minorHAnsi"/>
          <w:spacing w:val="-7"/>
        </w:rPr>
        <w:t xml:space="preserve"> </w:t>
      </w:r>
      <w:r w:rsidRPr="003065D3">
        <w:rPr>
          <w:rFonts w:cstheme="minorHAnsi"/>
        </w:rPr>
        <w:t>Status</w:t>
      </w:r>
      <w:r w:rsidRPr="003065D3">
        <w:rPr>
          <w:rFonts w:cstheme="minorHAnsi"/>
          <w:spacing w:val="-7"/>
        </w:rPr>
        <w:t xml:space="preserve"> </w:t>
      </w:r>
      <w:r w:rsidRPr="003065D3">
        <w:rPr>
          <w:rFonts w:cstheme="minorHAnsi"/>
        </w:rPr>
        <w:t>Reports</w:t>
      </w:r>
      <w:r w:rsidRPr="003065D3">
        <w:rPr>
          <w:rFonts w:cstheme="minorHAnsi"/>
          <w:spacing w:val="-6"/>
        </w:rPr>
        <w:t xml:space="preserve"> </w:t>
      </w:r>
      <w:r w:rsidRPr="003065D3">
        <w:rPr>
          <w:rFonts w:cstheme="minorHAnsi"/>
        </w:rPr>
        <w:t>page</w:t>
      </w:r>
      <w:r w:rsidRPr="003065D3">
        <w:rPr>
          <w:rFonts w:cstheme="minorHAnsi"/>
          <w:spacing w:val="-7"/>
        </w:rPr>
        <w:t xml:space="preserve"> </w:t>
      </w:r>
      <w:r w:rsidRPr="003065D3">
        <w:rPr>
          <w:rFonts w:cstheme="minorHAnsi"/>
        </w:rPr>
        <w:t>to</w:t>
      </w:r>
      <w:r w:rsidRPr="003065D3">
        <w:rPr>
          <w:rFonts w:cstheme="minorHAnsi"/>
          <w:spacing w:val="-7"/>
        </w:rPr>
        <w:t xml:space="preserve"> </w:t>
      </w:r>
      <w:r w:rsidRPr="003065D3">
        <w:rPr>
          <w:rFonts w:cstheme="minorHAnsi"/>
        </w:rPr>
        <w:t>submit</w:t>
      </w:r>
      <w:r w:rsidRPr="003065D3">
        <w:rPr>
          <w:rFonts w:cstheme="minorHAnsi"/>
          <w:spacing w:val="24"/>
          <w:w w:val="99"/>
        </w:rPr>
        <w:t xml:space="preserve"> </w:t>
      </w:r>
      <w:r w:rsidRPr="003065D3">
        <w:rPr>
          <w:rFonts w:cstheme="minorHAnsi"/>
        </w:rPr>
        <w:t>the</w:t>
      </w:r>
      <w:r w:rsidRPr="003065D3">
        <w:rPr>
          <w:rFonts w:cstheme="minorHAnsi"/>
          <w:spacing w:val="-8"/>
        </w:rPr>
        <w:t xml:space="preserve"> </w:t>
      </w:r>
      <w:r w:rsidRPr="003065D3">
        <w:rPr>
          <w:rFonts w:cstheme="minorHAnsi"/>
        </w:rPr>
        <w:t>monthly</w:t>
      </w:r>
      <w:r w:rsidRPr="003065D3">
        <w:rPr>
          <w:rFonts w:cstheme="minorHAnsi"/>
          <w:spacing w:val="-7"/>
        </w:rPr>
        <w:t xml:space="preserve"> </w:t>
      </w:r>
      <w:r w:rsidRPr="003065D3">
        <w:rPr>
          <w:rFonts w:cstheme="minorHAnsi"/>
        </w:rPr>
        <w:t>default</w:t>
      </w:r>
      <w:r w:rsidRPr="003065D3">
        <w:rPr>
          <w:rFonts w:cstheme="minorHAnsi"/>
          <w:spacing w:val="-8"/>
        </w:rPr>
        <w:t xml:space="preserve"> </w:t>
      </w:r>
      <w:r w:rsidRPr="003065D3">
        <w:rPr>
          <w:rFonts w:cstheme="minorHAnsi"/>
          <w:spacing w:val="-1"/>
        </w:rPr>
        <w:t>status</w:t>
      </w:r>
      <w:r w:rsidRPr="003065D3">
        <w:rPr>
          <w:rFonts w:cstheme="minorHAnsi"/>
          <w:spacing w:val="-7"/>
        </w:rPr>
        <w:t xml:space="preserve"> </w:t>
      </w:r>
      <w:r w:rsidRPr="003065D3">
        <w:rPr>
          <w:rFonts w:cstheme="minorHAnsi"/>
        </w:rPr>
        <w:t>reports.</w:t>
      </w:r>
    </w:p>
    <w:p w14:paraId="1CEC50F3" w14:textId="30EA4847" w:rsidR="003065D3" w:rsidRDefault="003065D3" w:rsidP="003065D3">
      <w:pPr>
        <w:rPr>
          <w:rFonts w:cstheme="minorHAnsi"/>
        </w:rPr>
      </w:pPr>
    </w:p>
    <w:p w14:paraId="26E3A901" w14:textId="0E9C64FE" w:rsidR="003065D3" w:rsidRDefault="003065D3" w:rsidP="00F10246">
      <w:pPr>
        <w:pStyle w:val="Heading2"/>
      </w:pPr>
      <w:bookmarkStart w:id="20" w:name="_Toc140157949"/>
      <w:r>
        <w:t>Deleting Monthly Default Status Reports</w:t>
      </w:r>
      <w:bookmarkEnd w:id="20"/>
    </w:p>
    <w:p w14:paraId="68B584A8" w14:textId="77777777" w:rsidR="003065D3" w:rsidRPr="003065D3" w:rsidRDefault="003065D3" w:rsidP="00902FE7">
      <w:pPr>
        <w:pStyle w:val="BodyText"/>
        <w:ind w:left="0" w:right="79"/>
        <w:rPr>
          <w:rFonts w:asciiTheme="minorHAnsi" w:hAnsiTheme="minorHAnsi" w:cstheme="minorHAnsi"/>
        </w:rPr>
      </w:pPr>
      <w:r w:rsidRPr="003065D3">
        <w:rPr>
          <w:rFonts w:asciiTheme="minorHAnsi" w:hAnsiTheme="minorHAnsi" w:cstheme="minorHAnsi"/>
        </w:rPr>
        <w:t>You</w:t>
      </w:r>
      <w:r w:rsidRPr="003065D3">
        <w:rPr>
          <w:rFonts w:asciiTheme="minorHAnsi" w:hAnsiTheme="minorHAnsi" w:cstheme="minorHAnsi"/>
          <w:spacing w:val="-7"/>
        </w:rPr>
        <w:t xml:space="preserve"> </w:t>
      </w:r>
      <w:r w:rsidRPr="003065D3">
        <w:rPr>
          <w:rFonts w:asciiTheme="minorHAnsi" w:hAnsiTheme="minorHAnsi" w:cstheme="minorHAnsi"/>
        </w:rPr>
        <w:t>can</w:t>
      </w:r>
      <w:r w:rsidRPr="003065D3">
        <w:rPr>
          <w:rFonts w:asciiTheme="minorHAnsi" w:hAnsiTheme="minorHAnsi" w:cstheme="minorHAnsi"/>
          <w:spacing w:val="-6"/>
        </w:rPr>
        <w:t xml:space="preserve"> </w:t>
      </w:r>
      <w:r w:rsidRPr="003065D3">
        <w:rPr>
          <w:rFonts w:asciiTheme="minorHAnsi" w:hAnsiTheme="minorHAnsi" w:cstheme="minorHAnsi"/>
        </w:rPr>
        <w:t>delete</w:t>
      </w:r>
      <w:r w:rsidRPr="003065D3">
        <w:rPr>
          <w:rFonts w:asciiTheme="minorHAnsi" w:hAnsiTheme="minorHAnsi" w:cstheme="minorHAnsi"/>
          <w:spacing w:val="-6"/>
        </w:rPr>
        <w:t xml:space="preserve"> </w:t>
      </w:r>
      <w:r w:rsidRPr="003065D3">
        <w:rPr>
          <w:rFonts w:asciiTheme="minorHAnsi" w:hAnsiTheme="minorHAnsi" w:cstheme="minorHAnsi"/>
        </w:rPr>
        <w:t>current</w:t>
      </w:r>
      <w:r w:rsidRPr="003065D3">
        <w:rPr>
          <w:rFonts w:asciiTheme="minorHAnsi" w:hAnsiTheme="minorHAnsi" w:cstheme="minorHAnsi"/>
          <w:spacing w:val="-7"/>
        </w:rPr>
        <w:t xml:space="preserve"> </w:t>
      </w:r>
      <w:r w:rsidRPr="003065D3">
        <w:rPr>
          <w:rFonts w:asciiTheme="minorHAnsi" w:hAnsiTheme="minorHAnsi" w:cstheme="minorHAnsi"/>
        </w:rPr>
        <w:t>default</w:t>
      </w:r>
      <w:r w:rsidRPr="003065D3">
        <w:rPr>
          <w:rFonts w:asciiTheme="minorHAnsi" w:hAnsiTheme="minorHAnsi" w:cstheme="minorHAnsi"/>
          <w:spacing w:val="-6"/>
        </w:rPr>
        <w:t xml:space="preserve"> </w:t>
      </w:r>
      <w:r w:rsidRPr="003065D3">
        <w:rPr>
          <w:rFonts w:asciiTheme="minorHAnsi" w:hAnsiTheme="minorHAnsi" w:cstheme="minorHAnsi"/>
          <w:spacing w:val="-1"/>
        </w:rPr>
        <w:t>statuses</w:t>
      </w:r>
      <w:r w:rsidRPr="003065D3">
        <w:rPr>
          <w:rFonts w:asciiTheme="minorHAnsi" w:hAnsiTheme="minorHAnsi" w:cstheme="minorHAnsi"/>
          <w:spacing w:val="-6"/>
        </w:rPr>
        <w:t xml:space="preserve"> </w:t>
      </w:r>
      <w:r w:rsidRPr="003065D3">
        <w:rPr>
          <w:rFonts w:asciiTheme="minorHAnsi" w:hAnsiTheme="minorHAnsi" w:cstheme="minorHAnsi"/>
          <w:i/>
        </w:rPr>
        <w:t>that</w:t>
      </w:r>
      <w:r w:rsidRPr="003065D3">
        <w:rPr>
          <w:rFonts w:asciiTheme="minorHAnsi" w:hAnsiTheme="minorHAnsi" w:cstheme="minorHAnsi"/>
          <w:i/>
          <w:spacing w:val="-6"/>
        </w:rPr>
        <w:t xml:space="preserve"> </w:t>
      </w:r>
      <w:r w:rsidRPr="003065D3">
        <w:rPr>
          <w:rFonts w:asciiTheme="minorHAnsi" w:hAnsiTheme="minorHAnsi" w:cstheme="minorHAnsi"/>
          <w:i/>
        </w:rPr>
        <w:t>have</w:t>
      </w:r>
      <w:r w:rsidRPr="003065D3">
        <w:rPr>
          <w:rFonts w:asciiTheme="minorHAnsi" w:hAnsiTheme="minorHAnsi" w:cstheme="minorHAnsi"/>
          <w:i/>
          <w:spacing w:val="-6"/>
        </w:rPr>
        <w:t xml:space="preserve"> </w:t>
      </w:r>
      <w:r w:rsidRPr="003065D3">
        <w:rPr>
          <w:rFonts w:asciiTheme="minorHAnsi" w:hAnsiTheme="minorHAnsi" w:cstheme="minorHAnsi"/>
          <w:i/>
        </w:rPr>
        <w:t>not</w:t>
      </w:r>
      <w:r w:rsidRPr="003065D3">
        <w:rPr>
          <w:rFonts w:asciiTheme="minorHAnsi" w:hAnsiTheme="minorHAnsi" w:cstheme="minorHAnsi"/>
          <w:i/>
          <w:spacing w:val="-6"/>
        </w:rPr>
        <w:t xml:space="preserve"> </w:t>
      </w:r>
      <w:r w:rsidRPr="003065D3">
        <w:rPr>
          <w:rFonts w:asciiTheme="minorHAnsi" w:hAnsiTheme="minorHAnsi" w:cstheme="minorHAnsi"/>
          <w:i/>
        </w:rPr>
        <w:t>been</w:t>
      </w:r>
      <w:r w:rsidRPr="003065D3">
        <w:rPr>
          <w:rFonts w:asciiTheme="minorHAnsi" w:hAnsiTheme="minorHAnsi" w:cstheme="minorHAnsi"/>
          <w:i/>
          <w:spacing w:val="-6"/>
        </w:rPr>
        <w:t xml:space="preserve"> </w:t>
      </w:r>
      <w:r w:rsidRPr="003065D3">
        <w:rPr>
          <w:rFonts w:asciiTheme="minorHAnsi" w:hAnsiTheme="minorHAnsi" w:cstheme="minorHAnsi"/>
          <w:i/>
          <w:spacing w:val="-1"/>
        </w:rPr>
        <w:t>transmitted</w:t>
      </w:r>
      <w:r w:rsidRPr="003065D3">
        <w:rPr>
          <w:rFonts w:asciiTheme="minorHAnsi" w:hAnsiTheme="minorHAnsi" w:cstheme="minorHAnsi"/>
          <w:i/>
          <w:spacing w:val="-7"/>
        </w:rPr>
        <w:t xml:space="preserve"> </w:t>
      </w:r>
      <w:r w:rsidRPr="003065D3">
        <w:rPr>
          <w:rFonts w:asciiTheme="minorHAnsi" w:hAnsiTheme="minorHAnsi" w:cstheme="minorHAnsi"/>
        </w:rPr>
        <w:t>by</w:t>
      </w:r>
      <w:r w:rsidRPr="003065D3">
        <w:rPr>
          <w:rFonts w:asciiTheme="minorHAnsi" w:hAnsiTheme="minorHAnsi" w:cstheme="minorHAnsi"/>
          <w:spacing w:val="-7"/>
        </w:rPr>
        <w:t xml:space="preserve"> </w:t>
      </w:r>
      <w:r w:rsidRPr="003065D3">
        <w:rPr>
          <w:rFonts w:asciiTheme="minorHAnsi" w:hAnsiTheme="minorHAnsi" w:cstheme="minorHAnsi"/>
        </w:rPr>
        <w:t>accessing</w:t>
      </w:r>
      <w:r w:rsidRPr="003065D3">
        <w:rPr>
          <w:rFonts w:asciiTheme="minorHAnsi" w:hAnsiTheme="minorHAnsi" w:cstheme="minorHAnsi"/>
          <w:spacing w:val="-7"/>
        </w:rPr>
        <w:t xml:space="preserve"> </w:t>
      </w:r>
      <w:r w:rsidRPr="003065D3">
        <w:rPr>
          <w:rFonts w:asciiTheme="minorHAnsi" w:hAnsiTheme="minorHAnsi" w:cstheme="minorHAnsi"/>
        </w:rPr>
        <w:t>the</w:t>
      </w:r>
      <w:r w:rsidRPr="003065D3">
        <w:rPr>
          <w:rFonts w:asciiTheme="minorHAnsi" w:hAnsiTheme="minorHAnsi" w:cstheme="minorHAnsi"/>
          <w:spacing w:val="-6"/>
        </w:rPr>
        <w:t xml:space="preserve"> </w:t>
      </w:r>
      <w:r w:rsidRPr="003065D3">
        <w:rPr>
          <w:rFonts w:asciiTheme="minorHAnsi" w:hAnsiTheme="minorHAnsi" w:cstheme="minorHAnsi"/>
        </w:rPr>
        <w:t>Review</w:t>
      </w:r>
      <w:r w:rsidRPr="003065D3">
        <w:rPr>
          <w:rFonts w:asciiTheme="minorHAnsi" w:hAnsiTheme="minorHAnsi" w:cstheme="minorHAnsi"/>
          <w:spacing w:val="33"/>
          <w:w w:val="99"/>
        </w:rPr>
        <w:t xml:space="preserve"> </w:t>
      </w:r>
      <w:r w:rsidRPr="003065D3">
        <w:rPr>
          <w:rFonts w:asciiTheme="minorHAnsi" w:hAnsiTheme="minorHAnsi" w:cstheme="minorHAnsi"/>
        </w:rPr>
        <w:t>Monthly</w:t>
      </w:r>
      <w:r w:rsidRPr="003065D3">
        <w:rPr>
          <w:rFonts w:asciiTheme="minorHAnsi" w:hAnsiTheme="minorHAnsi" w:cstheme="minorHAnsi"/>
          <w:spacing w:val="-7"/>
        </w:rPr>
        <w:t xml:space="preserve"> </w:t>
      </w:r>
      <w:r w:rsidRPr="003065D3">
        <w:rPr>
          <w:rFonts w:asciiTheme="minorHAnsi" w:hAnsiTheme="minorHAnsi" w:cstheme="minorHAnsi"/>
        </w:rPr>
        <w:t>Default</w:t>
      </w:r>
      <w:r w:rsidRPr="003065D3">
        <w:rPr>
          <w:rFonts w:asciiTheme="minorHAnsi" w:hAnsiTheme="minorHAnsi" w:cstheme="minorHAnsi"/>
          <w:spacing w:val="-7"/>
        </w:rPr>
        <w:t xml:space="preserve"> </w:t>
      </w:r>
      <w:r w:rsidRPr="003065D3">
        <w:rPr>
          <w:rFonts w:asciiTheme="minorHAnsi" w:hAnsiTheme="minorHAnsi" w:cstheme="minorHAnsi"/>
        </w:rPr>
        <w:t>Status</w:t>
      </w:r>
      <w:r w:rsidRPr="003065D3">
        <w:rPr>
          <w:rFonts w:asciiTheme="minorHAnsi" w:hAnsiTheme="minorHAnsi" w:cstheme="minorHAnsi"/>
          <w:spacing w:val="-8"/>
        </w:rPr>
        <w:t xml:space="preserve"> </w:t>
      </w:r>
      <w:r w:rsidRPr="003065D3">
        <w:rPr>
          <w:rFonts w:asciiTheme="minorHAnsi" w:hAnsiTheme="minorHAnsi" w:cstheme="minorHAnsi"/>
        </w:rPr>
        <w:t>Reports</w:t>
      </w:r>
      <w:r w:rsidRPr="003065D3">
        <w:rPr>
          <w:rFonts w:asciiTheme="minorHAnsi" w:hAnsiTheme="minorHAnsi" w:cstheme="minorHAnsi"/>
          <w:spacing w:val="-6"/>
        </w:rPr>
        <w:t xml:space="preserve"> </w:t>
      </w:r>
      <w:r w:rsidRPr="003065D3">
        <w:rPr>
          <w:rFonts w:asciiTheme="minorHAnsi" w:hAnsiTheme="minorHAnsi" w:cstheme="minorHAnsi"/>
        </w:rPr>
        <w:t>page.</w:t>
      </w:r>
      <w:r w:rsidRPr="003065D3">
        <w:rPr>
          <w:rFonts w:asciiTheme="minorHAnsi" w:hAnsiTheme="minorHAnsi" w:cstheme="minorHAnsi"/>
          <w:spacing w:val="-7"/>
        </w:rPr>
        <w:t xml:space="preserve"> </w:t>
      </w:r>
      <w:r w:rsidRPr="003065D3">
        <w:rPr>
          <w:rFonts w:asciiTheme="minorHAnsi" w:hAnsiTheme="minorHAnsi" w:cstheme="minorHAnsi"/>
        </w:rPr>
        <w:t>You</w:t>
      </w:r>
      <w:r w:rsidRPr="003065D3">
        <w:rPr>
          <w:rFonts w:asciiTheme="minorHAnsi" w:hAnsiTheme="minorHAnsi" w:cstheme="minorHAnsi"/>
          <w:spacing w:val="-7"/>
        </w:rPr>
        <w:t xml:space="preserve"> </w:t>
      </w:r>
      <w:r w:rsidRPr="003065D3">
        <w:rPr>
          <w:rFonts w:asciiTheme="minorHAnsi" w:hAnsiTheme="minorHAnsi" w:cstheme="minorHAnsi"/>
        </w:rPr>
        <w:t>also</w:t>
      </w:r>
      <w:r w:rsidRPr="003065D3">
        <w:rPr>
          <w:rFonts w:asciiTheme="minorHAnsi" w:hAnsiTheme="minorHAnsi" w:cstheme="minorHAnsi"/>
          <w:spacing w:val="-7"/>
        </w:rPr>
        <w:t xml:space="preserve"> </w:t>
      </w:r>
      <w:r w:rsidRPr="003065D3">
        <w:rPr>
          <w:rFonts w:asciiTheme="minorHAnsi" w:hAnsiTheme="minorHAnsi" w:cstheme="minorHAnsi"/>
        </w:rPr>
        <w:t>submit</w:t>
      </w:r>
      <w:r w:rsidRPr="003065D3">
        <w:rPr>
          <w:rFonts w:asciiTheme="minorHAnsi" w:hAnsiTheme="minorHAnsi" w:cstheme="minorHAnsi"/>
          <w:spacing w:val="-7"/>
        </w:rPr>
        <w:t xml:space="preserve"> </w:t>
      </w:r>
      <w:r w:rsidRPr="003065D3">
        <w:rPr>
          <w:rFonts w:asciiTheme="minorHAnsi" w:hAnsiTheme="minorHAnsi" w:cstheme="minorHAnsi"/>
        </w:rPr>
        <w:t>your</w:t>
      </w:r>
      <w:r w:rsidRPr="003065D3">
        <w:rPr>
          <w:rFonts w:asciiTheme="minorHAnsi" w:hAnsiTheme="minorHAnsi" w:cstheme="minorHAnsi"/>
          <w:spacing w:val="-7"/>
        </w:rPr>
        <w:t xml:space="preserve"> </w:t>
      </w:r>
      <w:r w:rsidRPr="003065D3">
        <w:rPr>
          <w:rFonts w:asciiTheme="minorHAnsi" w:hAnsiTheme="minorHAnsi" w:cstheme="minorHAnsi"/>
        </w:rPr>
        <w:t>default</w:t>
      </w:r>
      <w:r w:rsidRPr="003065D3">
        <w:rPr>
          <w:rFonts w:asciiTheme="minorHAnsi" w:hAnsiTheme="minorHAnsi" w:cstheme="minorHAnsi"/>
          <w:spacing w:val="-6"/>
        </w:rPr>
        <w:t xml:space="preserve"> </w:t>
      </w:r>
      <w:r w:rsidRPr="003065D3">
        <w:rPr>
          <w:rFonts w:asciiTheme="minorHAnsi" w:hAnsiTheme="minorHAnsi" w:cstheme="minorHAnsi"/>
          <w:spacing w:val="-1"/>
        </w:rPr>
        <w:t>statuses</w:t>
      </w:r>
      <w:r w:rsidRPr="003065D3">
        <w:rPr>
          <w:rFonts w:asciiTheme="minorHAnsi" w:hAnsiTheme="minorHAnsi" w:cstheme="minorHAnsi"/>
          <w:spacing w:val="-7"/>
        </w:rPr>
        <w:t xml:space="preserve"> </w:t>
      </w:r>
      <w:r w:rsidRPr="003065D3">
        <w:rPr>
          <w:rFonts w:asciiTheme="minorHAnsi" w:hAnsiTheme="minorHAnsi" w:cstheme="minorHAnsi"/>
        </w:rPr>
        <w:t>for</w:t>
      </w:r>
      <w:r w:rsidRPr="003065D3">
        <w:rPr>
          <w:rFonts w:asciiTheme="minorHAnsi" w:hAnsiTheme="minorHAnsi" w:cstheme="minorHAnsi"/>
          <w:spacing w:val="-7"/>
        </w:rPr>
        <w:t xml:space="preserve"> </w:t>
      </w:r>
      <w:r w:rsidRPr="003065D3">
        <w:rPr>
          <w:rFonts w:asciiTheme="minorHAnsi" w:hAnsiTheme="minorHAnsi" w:cstheme="minorHAnsi"/>
        </w:rPr>
        <w:t>transmission</w:t>
      </w:r>
      <w:r w:rsidRPr="003065D3">
        <w:rPr>
          <w:rFonts w:asciiTheme="minorHAnsi" w:hAnsiTheme="minorHAnsi" w:cstheme="minorHAnsi"/>
          <w:spacing w:val="-7"/>
        </w:rPr>
        <w:t xml:space="preserve"> </w:t>
      </w:r>
      <w:r w:rsidRPr="003065D3">
        <w:rPr>
          <w:rFonts w:asciiTheme="minorHAnsi" w:hAnsiTheme="minorHAnsi" w:cstheme="minorHAnsi"/>
          <w:spacing w:val="-1"/>
        </w:rPr>
        <w:t>from</w:t>
      </w:r>
      <w:r w:rsidRPr="003065D3">
        <w:rPr>
          <w:rFonts w:asciiTheme="minorHAnsi" w:hAnsiTheme="minorHAnsi" w:cstheme="minorHAnsi"/>
          <w:spacing w:val="22"/>
          <w:w w:val="99"/>
        </w:rPr>
        <w:t xml:space="preserve"> </w:t>
      </w:r>
      <w:r w:rsidRPr="003065D3">
        <w:rPr>
          <w:rFonts w:asciiTheme="minorHAnsi" w:hAnsiTheme="minorHAnsi" w:cstheme="minorHAnsi"/>
        </w:rPr>
        <w:t>this</w:t>
      </w:r>
      <w:r w:rsidRPr="003065D3">
        <w:rPr>
          <w:rFonts w:asciiTheme="minorHAnsi" w:hAnsiTheme="minorHAnsi" w:cstheme="minorHAnsi"/>
          <w:spacing w:val="-9"/>
        </w:rPr>
        <w:t xml:space="preserve"> </w:t>
      </w:r>
      <w:r w:rsidRPr="003065D3">
        <w:rPr>
          <w:rFonts w:asciiTheme="minorHAnsi" w:hAnsiTheme="minorHAnsi" w:cstheme="minorHAnsi"/>
        </w:rPr>
        <w:t>page.</w:t>
      </w:r>
    </w:p>
    <w:p w14:paraId="16AF1C71" w14:textId="77777777" w:rsidR="003065D3" w:rsidRPr="003065D3" w:rsidRDefault="003065D3" w:rsidP="003065D3">
      <w:pPr>
        <w:rPr>
          <w:rFonts w:eastAsia="Arial" w:cstheme="minorHAnsi"/>
        </w:rPr>
      </w:pPr>
    </w:p>
    <w:p w14:paraId="56E2D4BF" w14:textId="77777777" w:rsidR="003065D3" w:rsidRPr="003065D3" w:rsidRDefault="003065D3" w:rsidP="00C50D05">
      <w:pPr>
        <w:pStyle w:val="BodyText"/>
        <w:numPr>
          <w:ilvl w:val="0"/>
          <w:numId w:val="19"/>
        </w:numPr>
        <w:tabs>
          <w:tab w:val="left" w:pos="501"/>
        </w:tabs>
        <w:spacing w:before="0"/>
        <w:ind w:right="384" w:hanging="360"/>
        <w:rPr>
          <w:rFonts w:asciiTheme="minorHAnsi" w:hAnsiTheme="minorHAnsi" w:cstheme="minorHAnsi"/>
        </w:rPr>
      </w:pPr>
      <w:r w:rsidRPr="003065D3">
        <w:rPr>
          <w:rFonts w:asciiTheme="minorHAnsi" w:hAnsiTheme="minorHAnsi" w:cstheme="minorHAnsi"/>
        </w:rPr>
        <w:t>Click</w:t>
      </w:r>
      <w:r w:rsidRPr="003065D3">
        <w:rPr>
          <w:rFonts w:asciiTheme="minorHAnsi" w:hAnsiTheme="minorHAnsi" w:cstheme="minorHAnsi"/>
          <w:spacing w:val="-7"/>
        </w:rPr>
        <w:t xml:space="preserve"> </w:t>
      </w:r>
      <w:r w:rsidRPr="003065D3">
        <w:rPr>
          <w:rFonts w:asciiTheme="minorHAnsi" w:hAnsiTheme="minorHAnsi" w:cstheme="minorHAnsi"/>
          <w:b/>
          <w:i/>
          <w:spacing w:val="-1"/>
        </w:rPr>
        <w:t>Review</w:t>
      </w:r>
      <w:r w:rsidRPr="003065D3">
        <w:rPr>
          <w:rFonts w:asciiTheme="minorHAnsi" w:hAnsiTheme="minorHAnsi" w:cstheme="minorHAnsi"/>
          <w:b/>
          <w:i/>
          <w:spacing w:val="-8"/>
        </w:rPr>
        <w:t xml:space="preserve"> </w:t>
      </w:r>
      <w:r w:rsidRPr="003065D3">
        <w:rPr>
          <w:rFonts w:asciiTheme="minorHAnsi" w:hAnsiTheme="minorHAnsi" w:cstheme="minorHAnsi"/>
          <w:b/>
          <w:i/>
        </w:rPr>
        <w:t>Transmission</w:t>
      </w:r>
      <w:r w:rsidRPr="003065D3">
        <w:rPr>
          <w:rFonts w:asciiTheme="minorHAnsi" w:hAnsiTheme="minorHAnsi" w:cstheme="minorHAnsi"/>
          <w:b/>
          <w:i/>
          <w:spacing w:val="-7"/>
        </w:rPr>
        <w:t xml:space="preserve"> </w:t>
      </w:r>
      <w:r w:rsidRPr="003065D3">
        <w:rPr>
          <w:rFonts w:asciiTheme="minorHAnsi" w:hAnsiTheme="minorHAnsi" w:cstheme="minorHAnsi"/>
        </w:rPr>
        <w:t>on</w:t>
      </w:r>
      <w:r w:rsidRPr="003065D3">
        <w:rPr>
          <w:rFonts w:asciiTheme="minorHAnsi" w:hAnsiTheme="minorHAnsi" w:cstheme="minorHAnsi"/>
          <w:spacing w:val="-7"/>
        </w:rPr>
        <w:t xml:space="preserve"> </w:t>
      </w:r>
      <w:r w:rsidRPr="003065D3">
        <w:rPr>
          <w:rFonts w:asciiTheme="minorHAnsi" w:hAnsiTheme="minorHAnsi" w:cstheme="minorHAnsi"/>
        </w:rPr>
        <w:t>the</w:t>
      </w:r>
      <w:r w:rsidRPr="003065D3">
        <w:rPr>
          <w:rFonts w:asciiTheme="minorHAnsi" w:hAnsiTheme="minorHAnsi" w:cstheme="minorHAnsi"/>
          <w:spacing w:val="-8"/>
        </w:rPr>
        <w:t xml:space="preserve"> </w:t>
      </w:r>
      <w:r w:rsidRPr="003065D3">
        <w:rPr>
          <w:rFonts w:asciiTheme="minorHAnsi" w:hAnsiTheme="minorHAnsi" w:cstheme="minorHAnsi"/>
        </w:rPr>
        <w:t>Monthly</w:t>
      </w:r>
      <w:r w:rsidRPr="003065D3">
        <w:rPr>
          <w:rFonts w:asciiTheme="minorHAnsi" w:hAnsiTheme="minorHAnsi" w:cstheme="minorHAnsi"/>
          <w:spacing w:val="-7"/>
        </w:rPr>
        <w:t xml:space="preserve"> </w:t>
      </w:r>
      <w:r w:rsidRPr="003065D3">
        <w:rPr>
          <w:rFonts w:asciiTheme="minorHAnsi" w:hAnsiTheme="minorHAnsi" w:cstheme="minorHAnsi"/>
        </w:rPr>
        <w:t>Default</w:t>
      </w:r>
      <w:r w:rsidRPr="003065D3">
        <w:rPr>
          <w:rFonts w:asciiTheme="minorHAnsi" w:hAnsiTheme="minorHAnsi" w:cstheme="minorHAnsi"/>
          <w:spacing w:val="-7"/>
        </w:rPr>
        <w:t xml:space="preserve"> </w:t>
      </w:r>
      <w:r w:rsidRPr="003065D3">
        <w:rPr>
          <w:rFonts w:asciiTheme="minorHAnsi" w:hAnsiTheme="minorHAnsi" w:cstheme="minorHAnsi"/>
        </w:rPr>
        <w:t>Status</w:t>
      </w:r>
      <w:r w:rsidRPr="003065D3">
        <w:rPr>
          <w:rFonts w:asciiTheme="minorHAnsi" w:hAnsiTheme="minorHAnsi" w:cstheme="minorHAnsi"/>
          <w:spacing w:val="-8"/>
        </w:rPr>
        <w:t xml:space="preserve"> </w:t>
      </w:r>
      <w:r w:rsidRPr="003065D3">
        <w:rPr>
          <w:rFonts w:asciiTheme="minorHAnsi" w:hAnsiTheme="minorHAnsi" w:cstheme="minorHAnsi"/>
        </w:rPr>
        <w:t>Reports</w:t>
      </w:r>
      <w:r w:rsidRPr="003065D3">
        <w:rPr>
          <w:rFonts w:asciiTheme="minorHAnsi" w:hAnsiTheme="minorHAnsi" w:cstheme="minorHAnsi"/>
          <w:spacing w:val="-6"/>
        </w:rPr>
        <w:t xml:space="preserve"> </w:t>
      </w:r>
      <w:r w:rsidRPr="003065D3">
        <w:rPr>
          <w:rFonts w:asciiTheme="minorHAnsi" w:hAnsiTheme="minorHAnsi" w:cstheme="minorHAnsi"/>
        </w:rPr>
        <w:t>page.</w:t>
      </w:r>
      <w:r w:rsidRPr="003065D3">
        <w:rPr>
          <w:rFonts w:asciiTheme="minorHAnsi" w:hAnsiTheme="minorHAnsi" w:cstheme="minorHAnsi"/>
          <w:spacing w:val="-7"/>
        </w:rPr>
        <w:t xml:space="preserve"> </w:t>
      </w:r>
      <w:r w:rsidRPr="003065D3">
        <w:rPr>
          <w:rFonts w:asciiTheme="minorHAnsi" w:hAnsiTheme="minorHAnsi" w:cstheme="minorHAnsi"/>
        </w:rPr>
        <w:t>All</w:t>
      </w:r>
      <w:r w:rsidRPr="003065D3">
        <w:rPr>
          <w:rFonts w:asciiTheme="minorHAnsi" w:hAnsiTheme="minorHAnsi" w:cstheme="minorHAnsi"/>
          <w:spacing w:val="-7"/>
        </w:rPr>
        <w:t xml:space="preserve"> </w:t>
      </w:r>
      <w:r w:rsidRPr="003065D3">
        <w:rPr>
          <w:rFonts w:asciiTheme="minorHAnsi" w:hAnsiTheme="minorHAnsi" w:cstheme="minorHAnsi"/>
        </w:rPr>
        <w:t>default</w:t>
      </w:r>
      <w:r w:rsidRPr="003065D3">
        <w:rPr>
          <w:rFonts w:asciiTheme="minorHAnsi" w:hAnsiTheme="minorHAnsi" w:cstheme="minorHAnsi"/>
          <w:spacing w:val="-8"/>
        </w:rPr>
        <w:t xml:space="preserve"> </w:t>
      </w:r>
      <w:r w:rsidRPr="003065D3">
        <w:rPr>
          <w:rFonts w:asciiTheme="minorHAnsi" w:hAnsiTheme="minorHAnsi" w:cstheme="minorHAnsi"/>
        </w:rPr>
        <w:t>status</w:t>
      </w:r>
      <w:r w:rsidRPr="003065D3">
        <w:rPr>
          <w:rFonts w:asciiTheme="minorHAnsi" w:hAnsiTheme="minorHAnsi" w:cstheme="minorHAnsi"/>
          <w:spacing w:val="27"/>
          <w:w w:val="99"/>
        </w:rPr>
        <w:t xml:space="preserve"> </w:t>
      </w:r>
      <w:r w:rsidRPr="003065D3">
        <w:rPr>
          <w:rFonts w:asciiTheme="minorHAnsi" w:hAnsiTheme="minorHAnsi" w:cstheme="minorHAnsi"/>
        </w:rPr>
        <w:t>reports</w:t>
      </w:r>
      <w:r w:rsidRPr="003065D3">
        <w:rPr>
          <w:rFonts w:asciiTheme="minorHAnsi" w:hAnsiTheme="minorHAnsi" w:cstheme="minorHAnsi"/>
          <w:spacing w:val="-6"/>
        </w:rPr>
        <w:t xml:space="preserve"> </w:t>
      </w:r>
      <w:r w:rsidRPr="003065D3">
        <w:rPr>
          <w:rFonts w:asciiTheme="minorHAnsi" w:hAnsiTheme="minorHAnsi" w:cstheme="minorHAnsi"/>
        </w:rPr>
        <w:t>that</w:t>
      </w:r>
      <w:r w:rsidRPr="003065D3">
        <w:rPr>
          <w:rFonts w:asciiTheme="minorHAnsi" w:hAnsiTheme="minorHAnsi" w:cstheme="minorHAnsi"/>
          <w:spacing w:val="-8"/>
        </w:rPr>
        <w:t xml:space="preserve"> </w:t>
      </w:r>
      <w:r w:rsidRPr="003065D3">
        <w:rPr>
          <w:rFonts w:asciiTheme="minorHAnsi" w:hAnsiTheme="minorHAnsi" w:cstheme="minorHAnsi"/>
        </w:rPr>
        <w:t>were</w:t>
      </w:r>
      <w:r w:rsidRPr="003065D3">
        <w:rPr>
          <w:rFonts w:asciiTheme="minorHAnsi" w:hAnsiTheme="minorHAnsi" w:cstheme="minorHAnsi"/>
          <w:spacing w:val="-5"/>
        </w:rPr>
        <w:t xml:space="preserve"> </w:t>
      </w:r>
      <w:r w:rsidRPr="003065D3">
        <w:rPr>
          <w:rFonts w:asciiTheme="minorHAnsi" w:hAnsiTheme="minorHAnsi" w:cstheme="minorHAnsi"/>
        </w:rPr>
        <w:t>entered</w:t>
      </w:r>
      <w:r w:rsidRPr="003065D3">
        <w:rPr>
          <w:rFonts w:asciiTheme="minorHAnsi" w:hAnsiTheme="minorHAnsi" w:cstheme="minorHAnsi"/>
          <w:spacing w:val="-6"/>
        </w:rPr>
        <w:t xml:space="preserve"> </w:t>
      </w:r>
      <w:r w:rsidRPr="003065D3">
        <w:rPr>
          <w:rFonts w:asciiTheme="minorHAnsi" w:hAnsiTheme="minorHAnsi" w:cstheme="minorHAnsi"/>
        </w:rPr>
        <w:t>on</w:t>
      </w:r>
      <w:r w:rsidRPr="003065D3">
        <w:rPr>
          <w:rFonts w:asciiTheme="minorHAnsi" w:hAnsiTheme="minorHAnsi" w:cstheme="minorHAnsi"/>
          <w:spacing w:val="-6"/>
        </w:rPr>
        <w:t xml:space="preserve"> </w:t>
      </w:r>
      <w:r w:rsidRPr="003065D3">
        <w:rPr>
          <w:rFonts w:asciiTheme="minorHAnsi" w:hAnsiTheme="minorHAnsi" w:cstheme="minorHAnsi"/>
        </w:rPr>
        <w:t>the</w:t>
      </w:r>
      <w:r w:rsidRPr="003065D3">
        <w:rPr>
          <w:rFonts w:asciiTheme="minorHAnsi" w:hAnsiTheme="minorHAnsi" w:cstheme="minorHAnsi"/>
          <w:spacing w:val="-6"/>
        </w:rPr>
        <w:t xml:space="preserve"> </w:t>
      </w:r>
      <w:r w:rsidRPr="003065D3">
        <w:rPr>
          <w:rFonts w:asciiTheme="minorHAnsi" w:hAnsiTheme="minorHAnsi" w:cstheme="minorHAnsi"/>
        </w:rPr>
        <w:t>Monthly</w:t>
      </w:r>
      <w:r w:rsidRPr="003065D3">
        <w:rPr>
          <w:rFonts w:asciiTheme="minorHAnsi" w:hAnsiTheme="minorHAnsi" w:cstheme="minorHAnsi"/>
          <w:spacing w:val="-5"/>
        </w:rPr>
        <w:t xml:space="preserve"> </w:t>
      </w:r>
      <w:r w:rsidRPr="003065D3">
        <w:rPr>
          <w:rFonts w:asciiTheme="minorHAnsi" w:hAnsiTheme="minorHAnsi" w:cstheme="minorHAnsi"/>
        </w:rPr>
        <w:t>Default</w:t>
      </w:r>
      <w:r w:rsidRPr="003065D3">
        <w:rPr>
          <w:rFonts w:asciiTheme="minorHAnsi" w:hAnsiTheme="minorHAnsi" w:cstheme="minorHAnsi"/>
          <w:spacing w:val="-6"/>
        </w:rPr>
        <w:t xml:space="preserve"> </w:t>
      </w:r>
      <w:r w:rsidRPr="003065D3">
        <w:rPr>
          <w:rFonts w:asciiTheme="minorHAnsi" w:hAnsiTheme="minorHAnsi" w:cstheme="minorHAnsi"/>
        </w:rPr>
        <w:t>Status</w:t>
      </w:r>
      <w:r w:rsidRPr="003065D3">
        <w:rPr>
          <w:rFonts w:asciiTheme="minorHAnsi" w:hAnsiTheme="minorHAnsi" w:cstheme="minorHAnsi"/>
          <w:spacing w:val="-6"/>
        </w:rPr>
        <w:t xml:space="preserve"> </w:t>
      </w:r>
      <w:r w:rsidRPr="003065D3">
        <w:rPr>
          <w:rFonts w:asciiTheme="minorHAnsi" w:hAnsiTheme="minorHAnsi" w:cstheme="minorHAnsi"/>
        </w:rPr>
        <w:t>Reports</w:t>
      </w:r>
      <w:r w:rsidRPr="003065D3">
        <w:rPr>
          <w:rFonts w:asciiTheme="minorHAnsi" w:hAnsiTheme="minorHAnsi" w:cstheme="minorHAnsi"/>
          <w:spacing w:val="-5"/>
        </w:rPr>
        <w:t xml:space="preserve"> </w:t>
      </w:r>
      <w:r w:rsidRPr="003065D3">
        <w:rPr>
          <w:rFonts w:asciiTheme="minorHAnsi" w:hAnsiTheme="minorHAnsi" w:cstheme="minorHAnsi"/>
        </w:rPr>
        <w:t>page</w:t>
      </w:r>
      <w:r w:rsidRPr="003065D3">
        <w:rPr>
          <w:rFonts w:asciiTheme="minorHAnsi" w:hAnsiTheme="minorHAnsi" w:cstheme="minorHAnsi"/>
          <w:spacing w:val="-6"/>
        </w:rPr>
        <w:t xml:space="preserve"> </w:t>
      </w:r>
      <w:r w:rsidRPr="003065D3">
        <w:rPr>
          <w:rFonts w:asciiTheme="minorHAnsi" w:hAnsiTheme="minorHAnsi" w:cstheme="minorHAnsi"/>
          <w:spacing w:val="-1"/>
        </w:rPr>
        <w:t>are</w:t>
      </w:r>
      <w:r w:rsidRPr="003065D3">
        <w:rPr>
          <w:rFonts w:asciiTheme="minorHAnsi" w:hAnsiTheme="minorHAnsi" w:cstheme="minorHAnsi"/>
          <w:spacing w:val="-6"/>
        </w:rPr>
        <w:t xml:space="preserve"> </w:t>
      </w:r>
      <w:r w:rsidRPr="003065D3">
        <w:rPr>
          <w:rFonts w:asciiTheme="minorHAnsi" w:hAnsiTheme="minorHAnsi" w:cstheme="minorHAnsi"/>
        </w:rPr>
        <w:t>displayed</w:t>
      </w:r>
      <w:r w:rsidRPr="003065D3">
        <w:rPr>
          <w:rFonts w:asciiTheme="minorHAnsi" w:hAnsiTheme="minorHAnsi" w:cstheme="minorHAnsi"/>
          <w:spacing w:val="-6"/>
        </w:rPr>
        <w:t xml:space="preserve"> </w:t>
      </w:r>
      <w:r w:rsidRPr="003065D3">
        <w:rPr>
          <w:rFonts w:asciiTheme="minorHAnsi" w:hAnsiTheme="minorHAnsi" w:cstheme="minorHAnsi"/>
        </w:rPr>
        <w:t>on</w:t>
      </w:r>
      <w:r w:rsidRPr="003065D3">
        <w:rPr>
          <w:rFonts w:asciiTheme="minorHAnsi" w:hAnsiTheme="minorHAnsi" w:cstheme="minorHAnsi"/>
          <w:spacing w:val="-6"/>
        </w:rPr>
        <w:t xml:space="preserve"> </w:t>
      </w:r>
      <w:r w:rsidRPr="003065D3">
        <w:rPr>
          <w:rFonts w:asciiTheme="minorHAnsi" w:hAnsiTheme="minorHAnsi" w:cstheme="minorHAnsi"/>
        </w:rPr>
        <w:t>the</w:t>
      </w:r>
      <w:r w:rsidRPr="003065D3">
        <w:rPr>
          <w:rFonts w:asciiTheme="minorHAnsi" w:hAnsiTheme="minorHAnsi" w:cstheme="minorHAnsi"/>
          <w:spacing w:val="21"/>
          <w:w w:val="99"/>
        </w:rPr>
        <w:t xml:space="preserve"> </w:t>
      </w:r>
      <w:r w:rsidRPr="003065D3">
        <w:rPr>
          <w:rFonts w:asciiTheme="minorHAnsi" w:hAnsiTheme="minorHAnsi" w:cstheme="minorHAnsi"/>
        </w:rPr>
        <w:t>Review</w:t>
      </w:r>
      <w:r w:rsidRPr="003065D3">
        <w:rPr>
          <w:rFonts w:asciiTheme="minorHAnsi" w:hAnsiTheme="minorHAnsi" w:cstheme="minorHAnsi"/>
          <w:spacing w:val="-6"/>
        </w:rPr>
        <w:t xml:space="preserve"> </w:t>
      </w:r>
      <w:r w:rsidRPr="003065D3">
        <w:rPr>
          <w:rFonts w:asciiTheme="minorHAnsi" w:hAnsiTheme="minorHAnsi" w:cstheme="minorHAnsi"/>
        </w:rPr>
        <w:t>Monthly</w:t>
      </w:r>
      <w:r w:rsidRPr="003065D3">
        <w:rPr>
          <w:rFonts w:asciiTheme="minorHAnsi" w:hAnsiTheme="minorHAnsi" w:cstheme="minorHAnsi"/>
          <w:spacing w:val="-6"/>
        </w:rPr>
        <w:t xml:space="preserve"> </w:t>
      </w:r>
      <w:r w:rsidRPr="003065D3">
        <w:rPr>
          <w:rFonts w:asciiTheme="minorHAnsi" w:hAnsiTheme="minorHAnsi" w:cstheme="minorHAnsi"/>
        </w:rPr>
        <w:t>Default</w:t>
      </w:r>
      <w:r w:rsidRPr="003065D3">
        <w:rPr>
          <w:rFonts w:asciiTheme="minorHAnsi" w:hAnsiTheme="minorHAnsi" w:cstheme="minorHAnsi"/>
          <w:spacing w:val="-7"/>
        </w:rPr>
        <w:t xml:space="preserve"> </w:t>
      </w:r>
      <w:r w:rsidRPr="003065D3">
        <w:rPr>
          <w:rFonts w:asciiTheme="minorHAnsi" w:hAnsiTheme="minorHAnsi" w:cstheme="minorHAnsi"/>
        </w:rPr>
        <w:t>Status</w:t>
      </w:r>
      <w:r w:rsidRPr="003065D3">
        <w:rPr>
          <w:rFonts w:asciiTheme="minorHAnsi" w:hAnsiTheme="minorHAnsi" w:cstheme="minorHAnsi"/>
          <w:spacing w:val="-6"/>
        </w:rPr>
        <w:t xml:space="preserve"> </w:t>
      </w:r>
      <w:r w:rsidRPr="003065D3">
        <w:rPr>
          <w:rFonts w:asciiTheme="minorHAnsi" w:hAnsiTheme="minorHAnsi" w:cstheme="minorHAnsi"/>
        </w:rPr>
        <w:t>Reports</w:t>
      </w:r>
      <w:r w:rsidRPr="003065D3">
        <w:rPr>
          <w:rFonts w:asciiTheme="minorHAnsi" w:hAnsiTheme="minorHAnsi" w:cstheme="minorHAnsi"/>
          <w:spacing w:val="-6"/>
        </w:rPr>
        <w:t xml:space="preserve"> </w:t>
      </w:r>
      <w:r w:rsidRPr="003065D3">
        <w:rPr>
          <w:rFonts w:asciiTheme="minorHAnsi" w:hAnsiTheme="minorHAnsi" w:cstheme="minorHAnsi"/>
        </w:rPr>
        <w:t>page.</w:t>
      </w:r>
      <w:r w:rsidRPr="003065D3">
        <w:rPr>
          <w:rFonts w:asciiTheme="minorHAnsi" w:hAnsiTheme="minorHAnsi" w:cstheme="minorHAnsi"/>
          <w:spacing w:val="-7"/>
        </w:rPr>
        <w:t xml:space="preserve"> </w:t>
      </w:r>
      <w:r w:rsidRPr="003065D3">
        <w:rPr>
          <w:rFonts w:asciiTheme="minorHAnsi" w:hAnsiTheme="minorHAnsi" w:cstheme="minorHAnsi"/>
          <w:spacing w:val="-1"/>
        </w:rPr>
        <w:t>The</w:t>
      </w:r>
      <w:r w:rsidRPr="003065D3">
        <w:rPr>
          <w:rFonts w:asciiTheme="minorHAnsi" w:hAnsiTheme="minorHAnsi" w:cstheme="minorHAnsi"/>
          <w:spacing w:val="-6"/>
        </w:rPr>
        <w:t xml:space="preserve"> </w:t>
      </w:r>
      <w:r w:rsidRPr="003065D3">
        <w:rPr>
          <w:rFonts w:asciiTheme="minorHAnsi" w:hAnsiTheme="minorHAnsi" w:cstheme="minorHAnsi"/>
        </w:rPr>
        <w:t>default</w:t>
      </w:r>
      <w:r w:rsidRPr="003065D3">
        <w:rPr>
          <w:rFonts w:asciiTheme="minorHAnsi" w:hAnsiTheme="minorHAnsi" w:cstheme="minorHAnsi"/>
          <w:spacing w:val="-6"/>
        </w:rPr>
        <w:t xml:space="preserve"> </w:t>
      </w:r>
      <w:r w:rsidRPr="003065D3">
        <w:rPr>
          <w:rFonts w:asciiTheme="minorHAnsi" w:hAnsiTheme="minorHAnsi" w:cstheme="minorHAnsi"/>
          <w:spacing w:val="-1"/>
        </w:rPr>
        <w:t>status</w:t>
      </w:r>
      <w:r w:rsidRPr="003065D3">
        <w:rPr>
          <w:rFonts w:asciiTheme="minorHAnsi" w:hAnsiTheme="minorHAnsi" w:cstheme="minorHAnsi"/>
          <w:spacing w:val="-7"/>
        </w:rPr>
        <w:t xml:space="preserve"> </w:t>
      </w:r>
      <w:r w:rsidRPr="003065D3">
        <w:rPr>
          <w:rFonts w:asciiTheme="minorHAnsi" w:hAnsiTheme="minorHAnsi" w:cstheme="minorHAnsi"/>
        </w:rPr>
        <w:t>reports</w:t>
      </w:r>
      <w:r w:rsidRPr="003065D3">
        <w:rPr>
          <w:rFonts w:asciiTheme="minorHAnsi" w:hAnsiTheme="minorHAnsi" w:cstheme="minorHAnsi"/>
          <w:spacing w:val="-6"/>
        </w:rPr>
        <w:t xml:space="preserve"> </w:t>
      </w:r>
      <w:r w:rsidRPr="003065D3">
        <w:rPr>
          <w:rFonts w:asciiTheme="minorHAnsi" w:hAnsiTheme="minorHAnsi" w:cstheme="minorHAnsi"/>
          <w:spacing w:val="-1"/>
        </w:rPr>
        <w:t>are</w:t>
      </w:r>
      <w:r w:rsidRPr="003065D3">
        <w:rPr>
          <w:rFonts w:asciiTheme="minorHAnsi" w:hAnsiTheme="minorHAnsi" w:cstheme="minorHAnsi"/>
          <w:spacing w:val="-6"/>
        </w:rPr>
        <w:t xml:space="preserve"> </w:t>
      </w:r>
      <w:r w:rsidRPr="003065D3">
        <w:rPr>
          <w:rFonts w:asciiTheme="minorHAnsi" w:hAnsiTheme="minorHAnsi" w:cstheme="minorHAnsi"/>
        </w:rPr>
        <w:t>sorted</w:t>
      </w:r>
      <w:r w:rsidRPr="003065D3">
        <w:rPr>
          <w:rFonts w:asciiTheme="minorHAnsi" w:hAnsiTheme="minorHAnsi" w:cstheme="minorHAnsi"/>
          <w:spacing w:val="-7"/>
        </w:rPr>
        <w:t xml:space="preserve"> </w:t>
      </w:r>
      <w:r w:rsidRPr="003065D3">
        <w:rPr>
          <w:rFonts w:asciiTheme="minorHAnsi" w:hAnsiTheme="minorHAnsi" w:cstheme="minorHAnsi"/>
        </w:rPr>
        <w:t>by</w:t>
      </w:r>
      <w:r w:rsidRPr="003065D3">
        <w:rPr>
          <w:rFonts w:asciiTheme="minorHAnsi" w:hAnsiTheme="minorHAnsi" w:cstheme="minorHAnsi"/>
          <w:spacing w:val="20"/>
          <w:w w:val="99"/>
        </w:rPr>
        <w:t xml:space="preserve"> </w:t>
      </w:r>
      <w:r w:rsidRPr="003065D3">
        <w:rPr>
          <w:rFonts w:asciiTheme="minorHAnsi" w:hAnsiTheme="minorHAnsi" w:cstheme="minorHAnsi"/>
        </w:rPr>
        <w:t>borrower</w:t>
      </w:r>
      <w:r w:rsidRPr="003065D3">
        <w:rPr>
          <w:rFonts w:asciiTheme="minorHAnsi" w:hAnsiTheme="minorHAnsi" w:cstheme="minorHAnsi"/>
          <w:spacing w:val="-8"/>
        </w:rPr>
        <w:t xml:space="preserve"> </w:t>
      </w:r>
      <w:r w:rsidRPr="003065D3">
        <w:rPr>
          <w:rFonts w:asciiTheme="minorHAnsi" w:hAnsiTheme="minorHAnsi" w:cstheme="minorHAnsi"/>
        </w:rPr>
        <w:t>social</w:t>
      </w:r>
      <w:r w:rsidRPr="003065D3">
        <w:rPr>
          <w:rFonts w:asciiTheme="minorHAnsi" w:hAnsiTheme="minorHAnsi" w:cstheme="minorHAnsi"/>
          <w:spacing w:val="-8"/>
        </w:rPr>
        <w:t xml:space="preserve"> </w:t>
      </w:r>
      <w:r w:rsidRPr="003065D3">
        <w:rPr>
          <w:rFonts w:asciiTheme="minorHAnsi" w:hAnsiTheme="minorHAnsi" w:cstheme="minorHAnsi"/>
          <w:spacing w:val="-1"/>
        </w:rPr>
        <w:t>security</w:t>
      </w:r>
      <w:r w:rsidRPr="003065D3">
        <w:rPr>
          <w:rFonts w:asciiTheme="minorHAnsi" w:hAnsiTheme="minorHAnsi" w:cstheme="minorHAnsi"/>
          <w:spacing w:val="-8"/>
        </w:rPr>
        <w:t xml:space="preserve"> </w:t>
      </w:r>
      <w:r w:rsidRPr="003065D3">
        <w:rPr>
          <w:rFonts w:asciiTheme="minorHAnsi" w:hAnsiTheme="minorHAnsi" w:cstheme="minorHAnsi"/>
        </w:rPr>
        <w:t>number</w:t>
      </w:r>
      <w:r w:rsidRPr="003065D3">
        <w:rPr>
          <w:rFonts w:asciiTheme="minorHAnsi" w:hAnsiTheme="minorHAnsi" w:cstheme="minorHAnsi"/>
          <w:spacing w:val="-7"/>
        </w:rPr>
        <w:t xml:space="preserve"> </w:t>
      </w:r>
      <w:r w:rsidRPr="003065D3">
        <w:rPr>
          <w:rFonts w:asciiTheme="minorHAnsi" w:hAnsiTheme="minorHAnsi" w:cstheme="minorHAnsi"/>
        </w:rPr>
        <w:t>and</w:t>
      </w:r>
      <w:r w:rsidRPr="003065D3">
        <w:rPr>
          <w:rFonts w:asciiTheme="minorHAnsi" w:hAnsiTheme="minorHAnsi" w:cstheme="minorHAnsi"/>
          <w:spacing w:val="-8"/>
        </w:rPr>
        <w:t xml:space="preserve"> </w:t>
      </w:r>
      <w:r w:rsidRPr="003065D3">
        <w:rPr>
          <w:rFonts w:asciiTheme="minorHAnsi" w:hAnsiTheme="minorHAnsi" w:cstheme="minorHAnsi"/>
        </w:rPr>
        <w:t>displayed</w:t>
      </w:r>
      <w:r w:rsidRPr="003065D3">
        <w:rPr>
          <w:rFonts w:asciiTheme="minorHAnsi" w:hAnsiTheme="minorHAnsi" w:cstheme="minorHAnsi"/>
          <w:spacing w:val="-8"/>
        </w:rPr>
        <w:t xml:space="preserve"> </w:t>
      </w:r>
      <w:r w:rsidRPr="003065D3">
        <w:rPr>
          <w:rFonts w:asciiTheme="minorHAnsi" w:hAnsiTheme="minorHAnsi" w:cstheme="minorHAnsi"/>
        </w:rPr>
        <w:t>in</w:t>
      </w:r>
      <w:r w:rsidRPr="003065D3">
        <w:rPr>
          <w:rFonts w:asciiTheme="minorHAnsi" w:hAnsiTheme="minorHAnsi" w:cstheme="minorHAnsi"/>
          <w:spacing w:val="-8"/>
        </w:rPr>
        <w:t xml:space="preserve"> </w:t>
      </w:r>
      <w:r w:rsidRPr="003065D3">
        <w:rPr>
          <w:rFonts w:asciiTheme="minorHAnsi" w:hAnsiTheme="minorHAnsi" w:cstheme="minorHAnsi"/>
        </w:rPr>
        <w:t>ascending</w:t>
      </w:r>
      <w:r w:rsidRPr="003065D3">
        <w:rPr>
          <w:rFonts w:asciiTheme="minorHAnsi" w:hAnsiTheme="minorHAnsi" w:cstheme="minorHAnsi"/>
          <w:spacing w:val="-9"/>
        </w:rPr>
        <w:t xml:space="preserve"> </w:t>
      </w:r>
      <w:r w:rsidRPr="003065D3">
        <w:rPr>
          <w:rFonts w:asciiTheme="minorHAnsi" w:hAnsiTheme="minorHAnsi" w:cstheme="minorHAnsi"/>
        </w:rPr>
        <w:t>numerical</w:t>
      </w:r>
      <w:r w:rsidRPr="003065D3">
        <w:rPr>
          <w:rFonts w:asciiTheme="minorHAnsi" w:hAnsiTheme="minorHAnsi" w:cstheme="minorHAnsi"/>
          <w:spacing w:val="-8"/>
        </w:rPr>
        <w:t xml:space="preserve"> </w:t>
      </w:r>
      <w:r w:rsidRPr="003065D3">
        <w:rPr>
          <w:rFonts w:asciiTheme="minorHAnsi" w:hAnsiTheme="minorHAnsi" w:cstheme="minorHAnsi"/>
        </w:rPr>
        <w:t>order.</w:t>
      </w:r>
    </w:p>
    <w:p w14:paraId="7AEFB4CB" w14:textId="77777777" w:rsidR="003065D3" w:rsidRPr="003065D3" w:rsidRDefault="003065D3" w:rsidP="00C50D05">
      <w:pPr>
        <w:pStyle w:val="BodyText"/>
        <w:numPr>
          <w:ilvl w:val="0"/>
          <w:numId w:val="19"/>
        </w:numPr>
        <w:tabs>
          <w:tab w:val="left" w:pos="501"/>
        </w:tabs>
        <w:spacing w:before="0"/>
        <w:ind w:right="891" w:hanging="360"/>
        <w:rPr>
          <w:rFonts w:asciiTheme="minorHAnsi" w:hAnsiTheme="minorHAnsi" w:cstheme="minorHAnsi"/>
        </w:rPr>
      </w:pPr>
      <w:r w:rsidRPr="003065D3">
        <w:rPr>
          <w:rFonts w:asciiTheme="minorHAnsi" w:hAnsiTheme="minorHAnsi" w:cstheme="minorHAnsi"/>
        </w:rPr>
        <w:t>Click</w:t>
      </w:r>
      <w:r w:rsidRPr="003065D3">
        <w:rPr>
          <w:rFonts w:asciiTheme="minorHAnsi" w:hAnsiTheme="minorHAnsi" w:cstheme="minorHAnsi"/>
          <w:spacing w:val="-6"/>
        </w:rPr>
        <w:t xml:space="preserve"> </w:t>
      </w:r>
      <w:r w:rsidRPr="003065D3">
        <w:rPr>
          <w:rFonts w:asciiTheme="minorHAnsi" w:hAnsiTheme="minorHAnsi" w:cstheme="minorHAnsi"/>
          <w:b/>
        </w:rPr>
        <w:t>Del</w:t>
      </w:r>
      <w:r w:rsidRPr="003065D3">
        <w:rPr>
          <w:rFonts w:asciiTheme="minorHAnsi" w:hAnsiTheme="minorHAnsi" w:cstheme="minorHAnsi"/>
          <w:b/>
          <w:spacing w:val="-5"/>
        </w:rPr>
        <w:t xml:space="preserve"> </w:t>
      </w:r>
      <w:r w:rsidRPr="003065D3">
        <w:rPr>
          <w:rFonts w:asciiTheme="minorHAnsi" w:hAnsiTheme="minorHAnsi" w:cstheme="minorHAnsi"/>
        </w:rPr>
        <w:t>(Delete)</w:t>
      </w:r>
      <w:r w:rsidRPr="003065D3">
        <w:rPr>
          <w:rFonts w:asciiTheme="minorHAnsi" w:hAnsiTheme="minorHAnsi" w:cstheme="minorHAnsi"/>
          <w:spacing w:val="-6"/>
        </w:rPr>
        <w:t xml:space="preserve"> </w:t>
      </w:r>
      <w:r w:rsidRPr="003065D3">
        <w:rPr>
          <w:rFonts w:asciiTheme="minorHAnsi" w:hAnsiTheme="minorHAnsi" w:cstheme="minorHAnsi"/>
        </w:rPr>
        <w:t>next</w:t>
      </w:r>
      <w:r w:rsidRPr="003065D3">
        <w:rPr>
          <w:rFonts w:asciiTheme="minorHAnsi" w:hAnsiTheme="minorHAnsi" w:cstheme="minorHAnsi"/>
          <w:spacing w:val="-5"/>
        </w:rPr>
        <w:t xml:space="preserve"> </w:t>
      </w:r>
      <w:r w:rsidRPr="003065D3">
        <w:rPr>
          <w:rFonts w:asciiTheme="minorHAnsi" w:hAnsiTheme="minorHAnsi" w:cstheme="minorHAnsi"/>
        </w:rPr>
        <w:t>to</w:t>
      </w:r>
      <w:r w:rsidRPr="003065D3">
        <w:rPr>
          <w:rFonts w:asciiTheme="minorHAnsi" w:hAnsiTheme="minorHAnsi" w:cstheme="minorHAnsi"/>
          <w:spacing w:val="-5"/>
        </w:rPr>
        <w:t xml:space="preserve"> </w:t>
      </w:r>
      <w:r w:rsidRPr="003065D3">
        <w:rPr>
          <w:rFonts w:asciiTheme="minorHAnsi" w:hAnsiTheme="minorHAnsi" w:cstheme="minorHAnsi"/>
        </w:rPr>
        <w:t>the</w:t>
      </w:r>
      <w:r w:rsidRPr="003065D3">
        <w:rPr>
          <w:rFonts w:asciiTheme="minorHAnsi" w:hAnsiTheme="minorHAnsi" w:cstheme="minorHAnsi"/>
          <w:spacing w:val="-6"/>
        </w:rPr>
        <w:t xml:space="preserve"> </w:t>
      </w:r>
      <w:r w:rsidRPr="003065D3">
        <w:rPr>
          <w:rFonts w:asciiTheme="minorHAnsi" w:hAnsiTheme="minorHAnsi" w:cstheme="minorHAnsi"/>
        </w:rPr>
        <w:t>borrower's</w:t>
      </w:r>
      <w:r w:rsidRPr="003065D3">
        <w:rPr>
          <w:rFonts w:asciiTheme="minorHAnsi" w:hAnsiTheme="minorHAnsi" w:cstheme="minorHAnsi"/>
          <w:spacing w:val="-5"/>
        </w:rPr>
        <w:t xml:space="preserve"> </w:t>
      </w:r>
      <w:r w:rsidRPr="003065D3">
        <w:rPr>
          <w:rFonts w:asciiTheme="minorHAnsi" w:hAnsiTheme="minorHAnsi" w:cstheme="minorHAnsi"/>
        </w:rPr>
        <w:t>monthly</w:t>
      </w:r>
      <w:r w:rsidRPr="003065D3">
        <w:rPr>
          <w:rFonts w:asciiTheme="minorHAnsi" w:hAnsiTheme="minorHAnsi" w:cstheme="minorHAnsi"/>
          <w:spacing w:val="-5"/>
        </w:rPr>
        <w:t xml:space="preserve"> </w:t>
      </w:r>
      <w:r w:rsidRPr="003065D3">
        <w:rPr>
          <w:rFonts w:asciiTheme="minorHAnsi" w:hAnsiTheme="minorHAnsi" w:cstheme="minorHAnsi"/>
        </w:rPr>
        <w:t>default</w:t>
      </w:r>
      <w:r w:rsidRPr="003065D3">
        <w:rPr>
          <w:rFonts w:asciiTheme="minorHAnsi" w:hAnsiTheme="minorHAnsi" w:cstheme="minorHAnsi"/>
          <w:spacing w:val="-6"/>
        </w:rPr>
        <w:t xml:space="preserve"> </w:t>
      </w:r>
      <w:r w:rsidRPr="003065D3">
        <w:rPr>
          <w:rFonts w:asciiTheme="minorHAnsi" w:hAnsiTheme="minorHAnsi" w:cstheme="minorHAnsi"/>
          <w:spacing w:val="-1"/>
        </w:rPr>
        <w:t>status</w:t>
      </w:r>
      <w:r w:rsidRPr="003065D3">
        <w:rPr>
          <w:rFonts w:asciiTheme="minorHAnsi" w:hAnsiTheme="minorHAnsi" w:cstheme="minorHAnsi"/>
          <w:spacing w:val="-5"/>
        </w:rPr>
        <w:t xml:space="preserve"> </w:t>
      </w:r>
      <w:r w:rsidRPr="003065D3">
        <w:rPr>
          <w:rFonts w:asciiTheme="minorHAnsi" w:hAnsiTheme="minorHAnsi" w:cstheme="minorHAnsi"/>
        </w:rPr>
        <w:t>report</w:t>
      </w:r>
      <w:r w:rsidRPr="003065D3">
        <w:rPr>
          <w:rFonts w:asciiTheme="minorHAnsi" w:hAnsiTheme="minorHAnsi" w:cstheme="minorHAnsi"/>
          <w:spacing w:val="-5"/>
        </w:rPr>
        <w:t xml:space="preserve"> </w:t>
      </w:r>
      <w:r w:rsidRPr="003065D3">
        <w:rPr>
          <w:rFonts w:asciiTheme="minorHAnsi" w:hAnsiTheme="minorHAnsi" w:cstheme="minorHAnsi"/>
          <w:spacing w:val="-1"/>
        </w:rPr>
        <w:t>that</w:t>
      </w:r>
      <w:r w:rsidRPr="003065D3">
        <w:rPr>
          <w:rFonts w:asciiTheme="minorHAnsi" w:hAnsiTheme="minorHAnsi" w:cstheme="minorHAnsi"/>
          <w:spacing w:val="-6"/>
        </w:rPr>
        <w:t xml:space="preserve"> </w:t>
      </w:r>
      <w:r w:rsidRPr="003065D3">
        <w:rPr>
          <w:rFonts w:asciiTheme="minorHAnsi" w:hAnsiTheme="minorHAnsi" w:cstheme="minorHAnsi"/>
        </w:rPr>
        <w:t>you</w:t>
      </w:r>
      <w:r w:rsidRPr="003065D3">
        <w:rPr>
          <w:rFonts w:asciiTheme="minorHAnsi" w:hAnsiTheme="minorHAnsi" w:cstheme="minorHAnsi"/>
          <w:spacing w:val="-5"/>
        </w:rPr>
        <w:t xml:space="preserve"> </w:t>
      </w:r>
      <w:r w:rsidRPr="003065D3">
        <w:rPr>
          <w:rFonts w:asciiTheme="minorHAnsi" w:hAnsiTheme="minorHAnsi" w:cstheme="minorHAnsi"/>
        </w:rPr>
        <w:t>want</w:t>
      </w:r>
      <w:r w:rsidRPr="003065D3">
        <w:rPr>
          <w:rFonts w:asciiTheme="minorHAnsi" w:hAnsiTheme="minorHAnsi" w:cstheme="minorHAnsi"/>
          <w:spacing w:val="-4"/>
        </w:rPr>
        <w:t xml:space="preserve"> </w:t>
      </w:r>
      <w:r w:rsidRPr="003065D3">
        <w:rPr>
          <w:rFonts w:asciiTheme="minorHAnsi" w:hAnsiTheme="minorHAnsi" w:cstheme="minorHAnsi"/>
        </w:rPr>
        <w:t>to</w:t>
      </w:r>
      <w:r w:rsidRPr="003065D3">
        <w:rPr>
          <w:rFonts w:asciiTheme="minorHAnsi" w:hAnsiTheme="minorHAnsi" w:cstheme="minorHAnsi"/>
          <w:spacing w:val="28"/>
          <w:w w:val="99"/>
        </w:rPr>
        <w:t xml:space="preserve"> </w:t>
      </w:r>
      <w:r w:rsidRPr="003065D3">
        <w:rPr>
          <w:rFonts w:asciiTheme="minorHAnsi" w:hAnsiTheme="minorHAnsi" w:cstheme="minorHAnsi"/>
        </w:rPr>
        <w:t>delete.</w:t>
      </w:r>
      <w:r w:rsidRPr="003065D3">
        <w:rPr>
          <w:rFonts w:asciiTheme="minorHAnsi" w:hAnsiTheme="minorHAnsi" w:cstheme="minorHAnsi"/>
          <w:spacing w:val="-8"/>
        </w:rPr>
        <w:t xml:space="preserve"> </w:t>
      </w:r>
      <w:r w:rsidRPr="003065D3">
        <w:rPr>
          <w:rFonts w:asciiTheme="minorHAnsi" w:hAnsiTheme="minorHAnsi" w:cstheme="minorHAnsi"/>
        </w:rPr>
        <w:t>The</w:t>
      </w:r>
      <w:r w:rsidRPr="003065D3">
        <w:rPr>
          <w:rFonts w:asciiTheme="minorHAnsi" w:hAnsiTheme="minorHAnsi" w:cstheme="minorHAnsi"/>
          <w:spacing w:val="-10"/>
        </w:rPr>
        <w:t xml:space="preserve"> </w:t>
      </w:r>
      <w:r w:rsidRPr="003065D3">
        <w:rPr>
          <w:rFonts w:asciiTheme="minorHAnsi" w:hAnsiTheme="minorHAnsi" w:cstheme="minorHAnsi"/>
        </w:rPr>
        <w:t>Delete</w:t>
      </w:r>
      <w:r w:rsidRPr="003065D3">
        <w:rPr>
          <w:rFonts w:asciiTheme="minorHAnsi" w:hAnsiTheme="minorHAnsi" w:cstheme="minorHAnsi"/>
          <w:spacing w:val="-7"/>
        </w:rPr>
        <w:t xml:space="preserve"> </w:t>
      </w:r>
      <w:r w:rsidRPr="003065D3">
        <w:rPr>
          <w:rFonts w:asciiTheme="minorHAnsi" w:hAnsiTheme="minorHAnsi" w:cstheme="minorHAnsi"/>
        </w:rPr>
        <w:t>Confirmation</w:t>
      </w:r>
      <w:r w:rsidRPr="003065D3">
        <w:rPr>
          <w:rFonts w:asciiTheme="minorHAnsi" w:hAnsiTheme="minorHAnsi" w:cstheme="minorHAnsi"/>
          <w:spacing w:val="-8"/>
        </w:rPr>
        <w:t xml:space="preserve"> </w:t>
      </w:r>
      <w:r w:rsidRPr="003065D3">
        <w:rPr>
          <w:rFonts w:asciiTheme="minorHAnsi" w:hAnsiTheme="minorHAnsi" w:cstheme="minorHAnsi"/>
        </w:rPr>
        <w:t>message</w:t>
      </w:r>
      <w:r w:rsidRPr="003065D3">
        <w:rPr>
          <w:rFonts w:asciiTheme="minorHAnsi" w:hAnsiTheme="minorHAnsi" w:cstheme="minorHAnsi"/>
          <w:spacing w:val="-7"/>
        </w:rPr>
        <w:t xml:space="preserve"> </w:t>
      </w:r>
      <w:r w:rsidRPr="003065D3">
        <w:rPr>
          <w:rFonts w:asciiTheme="minorHAnsi" w:hAnsiTheme="minorHAnsi" w:cstheme="minorHAnsi"/>
        </w:rPr>
        <w:t>box</w:t>
      </w:r>
      <w:r w:rsidRPr="003065D3">
        <w:rPr>
          <w:rFonts w:asciiTheme="minorHAnsi" w:hAnsiTheme="minorHAnsi" w:cstheme="minorHAnsi"/>
          <w:spacing w:val="-8"/>
        </w:rPr>
        <w:t xml:space="preserve"> </w:t>
      </w:r>
      <w:r w:rsidRPr="003065D3">
        <w:rPr>
          <w:rFonts w:asciiTheme="minorHAnsi" w:hAnsiTheme="minorHAnsi" w:cstheme="minorHAnsi"/>
        </w:rPr>
        <w:t>is</w:t>
      </w:r>
      <w:r w:rsidRPr="003065D3">
        <w:rPr>
          <w:rFonts w:asciiTheme="minorHAnsi" w:hAnsiTheme="minorHAnsi" w:cstheme="minorHAnsi"/>
          <w:spacing w:val="-9"/>
        </w:rPr>
        <w:t xml:space="preserve"> </w:t>
      </w:r>
      <w:r w:rsidRPr="003065D3">
        <w:rPr>
          <w:rFonts w:asciiTheme="minorHAnsi" w:hAnsiTheme="minorHAnsi" w:cstheme="minorHAnsi"/>
        </w:rPr>
        <w:t>displayed.</w:t>
      </w:r>
    </w:p>
    <w:p w14:paraId="331D0F9E" w14:textId="77777777" w:rsidR="003065D3" w:rsidRPr="003065D3" w:rsidRDefault="003065D3" w:rsidP="00C50D05">
      <w:pPr>
        <w:pStyle w:val="BodyText"/>
        <w:numPr>
          <w:ilvl w:val="0"/>
          <w:numId w:val="19"/>
        </w:numPr>
        <w:tabs>
          <w:tab w:val="left" w:pos="501"/>
        </w:tabs>
        <w:spacing w:before="0"/>
        <w:ind w:right="273" w:hanging="360"/>
        <w:rPr>
          <w:rFonts w:asciiTheme="minorHAnsi" w:hAnsiTheme="minorHAnsi" w:cstheme="minorHAnsi"/>
        </w:rPr>
      </w:pPr>
      <w:r w:rsidRPr="003065D3">
        <w:rPr>
          <w:rFonts w:asciiTheme="minorHAnsi" w:hAnsiTheme="minorHAnsi" w:cstheme="minorHAnsi"/>
        </w:rPr>
        <w:t>Click</w:t>
      </w:r>
      <w:r w:rsidRPr="003065D3">
        <w:rPr>
          <w:rFonts w:asciiTheme="minorHAnsi" w:hAnsiTheme="minorHAnsi" w:cstheme="minorHAnsi"/>
          <w:spacing w:val="-5"/>
        </w:rPr>
        <w:t xml:space="preserve"> </w:t>
      </w:r>
      <w:r w:rsidRPr="003065D3">
        <w:rPr>
          <w:rFonts w:asciiTheme="minorHAnsi" w:hAnsiTheme="minorHAnsi" w:cstheme="minorHAnsi"/>
          <w:b/>
          <w:i/>
          <w:spacing w:val="-1"/>
        </w:rPr>
        <w:t>OK</w:t>
      </w:r>
      <w:r w:rsidRPr="003065D3">
        <w:rPr>
          <w:rFonts w:asciiTheme="minorHAnsi" w:hAnsiTheme="minorHAnsi" w:cstheme="minorHAnsi"/>
          <w:b/>
          <w:i/>
          <w:spacing w:val="-6"/>
        </w:rPr>
        <w:t xml:space="preserve"> </w:t>
      </w:r>
      <w:r w:rsidRPr="003065D3">
        <w:rPr>
          <w:rFonts w:asciiTheme="minorHAnsi" w:hAnsiTheme="minorHAnsi" w:cstheme="minorHAnsi"/>
        </w:rPr>
        <w:t>to</w:t>
      </w:r>
      <w:r w:rsidRPr="003065D3">
        <w:rPr>
          <w:rFonts w:asciiTheme="minorHAnsi" w:hAnsiTheme="minorHAnsi" w:cstheme="minorHAnsi"/>
          <w:spacing w:val="-5"/>
        </w:rPr>
        <w:t xml:space="preserve"> </w:t>
      </w:r>
      <w:r w:rsidRPr="003065D3">
        <w:rPr>
          <w:rFonts w:asciiTheme="minorHAnsi" w:hAnsiTheme="minorHAnsi" w:cstheme="minorHAnsi"/>
        </w:rPr>
        <w:t>delete</w:t>
      </w:r>
      <w:r w:rsidRPr="003065D3">
        <w:rPr>
          <w:rFonts w:asciiTheme="minorHAnsi" w:hAnsiTheme="minorHAnsi" w:cstheme="minorHAnsi"/>
          <w:spacing w:val="-5"/>
        </w:rPr>
        <w:t xml:space="preserve"> </w:t>
      </w:r>
      <w:r w:rsidRPr="003065D3">
        <w:rPr>
          <w:rFonts w:asciiTheme="minorHAnsi" w:hAnsiTheme="minorHAnsi" w:cstheme="minorHAnsi"/>
        </w:rPr>
        <w:t>the</w:t>
      </w:r>
      <w:r w:rsidRPr="003065D3">
        <w:rPr>
          <w:rFonts w:asciiTheme="minorHAnsi" w:hAnsiTheme="minorHAnsi" w:cstheme="minorHAnsi"/>
          <w:spacing w:val="-5"/>
        </w:rPr>
        <w:t xml:space="preserve"> </w:t>
      </w:r>
      <w:r w:rsidRPr="003065D3">
        <w:rPr>
          <w:rFonts w:asciiTheme="minorHAnsi" w:hAnsiTheme="minorHAnsi" w:cstheme="minorHAnsi"/>
        </w:rPr>
        <w:t>selected</w:t>
      </w:r>
      <w:r w:rsidRPr="003065D3">
        <w:rPr>
          <w:rFonts w:asciiTheme="minorHAnsi" w:hAnsiTheme="minorHAnsi" w:cstheme="minorHAnsi"/>
          <w:spacing w:val="-5"/>
        </w:rPr>
        <w:t xml:space="preserve"> </w:t>
      </w:r>
      <w:r w:rsidRPr="003065D3">
        <w:rPr>
          <w:rFonts w:asciiTheme="minorHAnsi" w:hAnsiTheme="minorHAnsi" w:cstheme="minorHAnsi"/>
        </w:rPr>
        <w:t>monthly</w:t>
      </w:r>
      <w:r w:rsidRPr="003065D3">
        <w:rPr>
          <w:rFonts w:asciiTheme="minorHAnsi" w:hAnsiTheme="minorHAnsi" w:cstheme="minorHAnsi"/>
          <w:spacing w:val="-5"/>
        </w:rPr>
        <w:t xml:space="preserve"> </w:t>
      </w:r>
      <w:r w:rsidRPr="003065D3">
        <w:rPr>
          <w:rFonts w:asciiTheme="minorHAnsi" w:hAnsiTheme="minorHAnsi" w:cstheme="minorHAnsi"/>
        </w:rPr>
        <w:t>default</w:t>
      </w:r>
      <w:r w:rsidRPr="003065D3">
        <w:rPr>
          <w:rFonts w:asciiTheme="minorHAnsi" w:hAnsiTheme="minorHAnsi" w:cstheme="minorHAnsi"/>
          <w:spacing w:val="-5"/>
        </w:rPr>
        <w:t xml:space="preserve"> </w:t>
      </w:r>
      <w:r w:rsidRPr="003065D3">
        <w:rPr>
          <w:rFonts w:asciiTheme="minorHAnsi" w:hAnsiTheme="minorHAnsi" w:cstheme="minorHAnsi"/>
        </w:rPr>
        <w:t>status</w:t>
      </w:r>
      <w:r w:rsidRPr="003065D3">
        <w:rPr>
          <w:rFonts w:asciiTheme="minorHAnsi" w:hAnsiTheme="minorHAnsi" w:cstheme="minorHAnsi"/>
          <w:spacing w:val="-5"/>
        </w:rPr>
        <w:t xml:space="preserve"> </w:t>
      </w:r>
      <w:r w:rsidRPr="003065D3">
        <w:rPr>
          <w:rFonts w:asciiTheme="minorHAnsi" w:hAnsiTheme="minorHAnsi" w:cstheme="minorHAnsi"/>
        </w:rPr>
        <w:t>report</w:t>
      </w:r>
      <w:r w:rsidRPr="003065D3">
        <w:rPr>
          <w:rFonts w:asciiTheme="minorHAnsi" w:hAnsiTheme="minorHAnsi" w:cstheme="minorHAnsi"/>
          <w:spacing w:val="-6"/>
        </w:rPr>
        <w:t xml:space="preserve"> </w:t>
      </w:r>
      <w:r w:rsidRPr="003065D3">
        <w:rPr>
          <w:rFonts w:asciiTheme="minorHAnsi" w:hAnsiTheme="minorHAnsi" w:cstheme="minorHAnsi"/>
        </w:rPr>
        <w:t>or</w:t>
      </w:r>
      <w:r w:rsidRPr="003065D3">
        <w:rPr>
          <w:rFonts w:asciiTheme="minorHAnsi" w:hAnsiTheme="minorHAnsi" w:cstheme="minorHAnsi"/>
          <w:spacing w:val="-5"/>
        </w:rPr>
        <w:t xml:space="preserve"> </w:t>
      </w:r>
      <w:r w:rsidRPr="003065D3">
        <w:rPr>
          <w:rFonts w:asciiTheme="minorHAnsi" w:hAnsiTheme="minorHAnsi" w:cstheme="minorHAnsi"/>
        </w:rPr>
        <w:t>click</w:t>
      </w:r>
      <w:r w:rsidRPr="003065D3">
        <w:rPr>
          <w:rFonts w:asciiTheme="minorHAnsi" w:hAnsiTheme="minorHAnsi" w:cstheme="minorHAnsi"/>
          <w:spacing w:val="-5"/>
        </w:rPr>
        <w:t xml:space="preserve"> </w:t>
      </w:r>
      <w:r w:rsidRPr="003065D3">
        <w:rPr>
          <w:rFonts w:asciiTheme="minorHAnsi" w:hAnsiTheme="minorHAnsi" w:cstheme="minorHAnsi"/>
          <w:b/>
          <w:i/>
        </w:rPr>
        <w:t>Cancel</w:t>
      </w:r>
      <w:r w:rsidRPr="003065D3">
        <w:rPr>
          <w:rFonts w:asciiTheme="minorHAnsi" w:hAnsiTheme="minorHAnsi" w:cstheme="minorHAnsi"/>
          <w:b/>
          <w:i/>
          <w:spacing w:val="-5"/>
        </w:rPr>
        <w:t xml:space="preserve"> </w:t>
      </w:r>
      <w:r w:rsidRPr="003065D3">
        <w:rPr>
          <w:rFonts w:asciiTheme="minorHAnsi" w:hAnsiTheme="minorHAnsi" w:cstheme="minorHAnsi"/>
        </w:rPr>
        <w:t>to</w:t>
      </w:r>
      <w:r w:rsidRPr="003065D3">
        <w:rPr>
          <w:rFonts w:asciiTheme="minorHAnsi" w:hAnsiTheme="minorHAnsi" w:cstheme="minorHAnsi"/>
          <w:spacing w:val="-5"/>
        </w:rPr>
        <w:t xml:space="preserve"> </w:t>
      </w:r>
      <w:r w:rsidRPr="003065D3">
        <w:rPr>
          <w:rFonts w:asciiTheme="minorHAnsi" w:hAnsiTheme="minorHAnsi" w:cstheme="minorHAnsi"/>
        </w:rPr>
        <w:t>return</w:t>
      </w:r>
      <w:r w:rsidRPr="003065D3">
        <w:rPr>
          <w:rFonts w:asciiTheme="minorHAnsi" w:hAnsiTheme="minorHAnsi" w:cstheme="minorHAnsi"/>
          <w:spacing w:val="-5"/>
        </w:rPr>
        <w:t xml:space="preserve"> </w:t>
      </w:r>
      <w:r w:rsidRPr="003065D3">
        <w:rPr>
          <w:rFonts w:asciiTheme="minorHAnsi" w:hAnsiTheme="minorHAnsi" w:cstheme="minorHAnsi"/>
        </w:rPr>
        <w:t>to</w:t>
      </w:r>
      <w:r w:rsidRPr="003065D3">
        <w:rPr>
          <w:rFonts w:asciiTheme="minorHAnsi" w:hAnsiTheme="minorHAnsi" w:cstheme="minorHAnsi"/>
          <w:spacing w:val="-4"/>
        </w:rPr>
        <w:t xml:space="preserve"> </w:t>
      </w:r>
      <w:r w:rsidRPr="003065D3">
        <w:rPr>
          <w:rFonts w:asciiTheme="minorHAnsi" w:hAnsiTheme="minorHAnsi" w:cstheme="minorHAnsi"/>
        </w:rPr>
        <w:t>the</w:t>
      </w:r>
      <w:r w:rsidRPr="003065D3">
        <w:rPr>
          <w:rFonts w:asciiTheme="minorHAnsi" w:hAnsiTheme="minorHAnsi" w:cstheme="minorHAnsi"/>
          <w:spacing w:val="21"/>
          <w:w w:val="99"/>
        </w:rPr>
        <w:t xml:space="preserve"> </w:t>
      </w:r>
      <w:r w:rsidRPr="003065D3">
        <w:rPr>
          <w:rFonts w:asciiTheme="minorHAnsi" w:hAnsiTheme="minorHAnsi" w:cstheme="minorHAnsi"/>
        </w:rPr>
        <w:t>Review</w:t>
      </w:r>
      <w:r w:rsidRPr="003065D3">
        <w:rPr>
          <w:rFonts w:asciiTheme="minorHAnsi" w:hAnsiTheme="minorHAnsi" w:cstheme="minorHAnsi"/>
          <w:spacing w:val="-6"/>
        </w:rPr>
        <w:t xml:space="preserve"> </w:t>
      </w:r>
      <w:r w:rsidRPr="003065D3">
        <w:rPr>
          <w:rFonts w:asciiTheme="minorHAnsi" w:hAnsiTheme="minorHAnsi" w:cstheme="minorHAnsi"/>
        </w:rPr>
        <w:t>Monthly</w:t>
      </w:r>
      <w:r w:rsidRPr="003065D3">
        <w:rPr>
          <w:rFonts w:asciiTheme="minorHAnsi" w:hAnsiTheme="minorHAnsi" w:cstheme="minorHAnsi"/>
          <w:spacing w:val="-6"/>
        </w:rPr>
        <w:t xml:space="preserve"> </w:t>
      </w:r>
      <w:r w:rsidRPr="003065D3">
        <w:rPr>
          <w:rFonts w:asciiTheme="minorHAnsi" w:hAnsiTheme="minorHAnsi" w:cstheme="minorHAnsi"/>
        </w:rPr>
        <w:t>Default</w:t>
      </w:r>
      <w:r w:rsidRPr="003065D3">
        <w:rPr>
          <w:rFonts w:asciiTheme="minorHAnsi" w:hAnsiTheme="minorHAnsi" w:cstheme="minorHAnsi"/>
          <w:spacing w:val="-6"/>
        </w:rPr>
        <w:t xml:space="preserve"> </w:t>
      </w:r>
      <w:r w:rsidRPr="003065D3">
        <w:rPr>
          <w:rFonts w:asciiTheme="minorHAnsi" w:hAnsiTheme="minorHAnsi" w:cstheme="minorHAnsi"/>
        </w:rPr>
        <w:t>Status</w:t>
      </w:r>
      <w:r w:rsidRPr="003065D3">
        <w:rPr>
          <w:rFonts w:asciiTheme="minorHAnsi" w:hAnsiTheme="minorHAnsi" w:cstheme="minorHAnsi"/>
          <w:spacing w:val="-7"/>
        </w:rPr>
        <w:t xml:space="preserve"> </w:t>
      </w:r>
      <w:r w:rsidRPr="003065D3">
        <w:rPr>
          <w:rFonts w:asciiTheme="minorHAnsi" w:hAnsiTheme="minorHAnsi" w:cstheme="minorHAnsi"/>
        </w:rPr>
        <w:t>Reports</w:t>
      </w:r>
      <w:r w:rsidRPr="003065D3">
        <w:rPr>
          <w:rFonts w:asciiTheme="minorHAnsi" w:hAnsiTheme="minorHAnsi" w:cstheme="minorHAnsi"/>
          <w:spacing w:val="-6"/>
        </w:rPr>
        <w:t xml:space="preserve"> </w:t>
      </w:r>
      <w:r w:rsidRPr="003065D3">
        <w:rPr>
          <w:rFonts w:asciiTheme="minorHAnsi" w:hAnsiTheme="minorHAnsi" w:cstheme="minorHAnsi"/>
        </w:rPr>
        <w:t>page.</w:t>
      </w:r>
      <w:r w:rsidRPr="003065D3">
        <w:rPr>
          <w:rFonts w:asciiTheme="minorHAnsi" w:hAnsiTheme="minorHAnsi" w:cstheme="minorHAnsi"/>
          <w:spacing w:val="-6"/>
        </w:rPr>
        <w:t xml:space="preserve"> </w:t>
      </w:r>
      <w:r w:rsidRPr="003065D3">
        <w:rPr>
          <w:rFonts w:asciiTheme="minorHAnsi" w:hAnsiTheme="minorHAnsi" w:cstheme="minorHAnsi"/>
        </w:rPr>
        <w:t>If</w:t>
      </w:r>
      <w:r w:rsidRPr="003065D3">
        <w:rPr>
          <w:rFonts w:asciiTheme="minorHAnsi" w:hAnsiTheme="minorHAnsi" w:cstheme="minorHAnsi"/>
          <w:spacing w:val="-7"/>
        </w:rPr>
        <w:t xml:space="preserve"> </w:t>
      </w:r>
      <w:r w:rsidRPr="003065D3">
        <w:rPr>
          <w:rFonts w:asciiTheme="minorHAnsi" w:hAnsiTheme="minorHAnsi" w:cstheme="minorHAnsi"/>
        </w:rPr>
        <w:t>you</w:t>
      </w:r>
      <w:r w:rsidRPr="003065D3">
        <w:rPr>
          <w:rFonts w:asciiTheme="minorHAnsi" w:hAnsiTheme="minorHAnsi" w:cstheme="minorHAnsi"/>
          <w:spacing w:val="-6"/>
        </w:rPr>
        <w:t xml:space="preserve"> </w:t>
      </w:r>
      <w:r w:rsidRPr="003065D3">
        <w:rPr>
          <w:rFonts w:asciiTheme="minorHAnsi" w:hAnsiTheme="minorHAnsi" w:cstheme="minorHAnsi"/>
        </w:rPr>
        <w:t>clicked</w:t>
      </w:r>
      <w:r w:rsidRPr="003065D3">
        <w:rPr>
          <w:rFonts w:asciiTheme="minorHAnsi" w:hAnsiTheme="minorHAnsi" w:cstheme="minorHAnsi"/>
          <w:spacing w:val="-6"/>
        </w:rPr>
        <w:t xml:space="preserve"> </w:t>
      </w:r>
      <w:r w:rsidRPr="003065D3">
        <w:rPr>
          <w:rFonts w:asciiTheme="minorHAnsi" w:hAnsiTheme="minorHAnsi" w:cstheme="minorHAnsi"/>
          <w:b/>
          <w:i/>
          <w:spacing w:val="-1"/>
        </w:rPr>
        <w:t>OK</w:t>
      </w:r>
      <w:r w:rsidRPr="003065D3">
        <w:rPr>
          <w:rFonts w:asciiTheme="minorHAnsi" w:hAnsiTheme="minorHAnsi" w:cstheme="minorHAnsi"/>
          <w:spacing w:val="-1"/>
        </w:rPr>
        <w:t>,</w:t>
      </w:r>
      <w:r w:rsidRPr="003065D3">
        <w:rPr>
          <w:rFonts w:asciiTheme="minorHAnsi" w:hAnsiTheme="minorHAnsi" w:cstheme="minorHAnsi"/>
          <w:spacing w:val="-6"/>
        </w:rPr>
        <w:t xml:space="preserve"> </w:t>
      </w:r>
      <w:r w:rsidRPr="003065D3">
        <w:rPr>
          <w:rFonts w:asciiTheme="minorHAnsi" w:hAnsiTheme="minorHAnsi" w:cstheme="minorHAnsi"/>
        </w:rPr>
        <w:t>the</w:t>
      </w:r>
      <w:r w:rsidRPr="003065D3">
        <w:rPr>
          <w:rFonts w:asciiTheme="minorHAnsi" w:hAnsiTheme="minorHAnsi" w:cstheme="minorHAnsi"/>
          <w:spacing w:val="-7"/>
        </w:rPr>
        <w:t xml:space="preserve"> </w:t>
      </w:r>
      <w:r w:rsidRPr="003065D3">
        <w:rPr>
          <w:rFonts w:asciiTheme="minorHAnsi" w:hAnsiTheme="minorHAnsi" w:cstheme="minorHAnsi"/>
        </w:rPr>
        <w:t>Review</w:t>
      </w:r>
      <w:r w:rsidRPr="003065D3">
        <w:rPr>
          <w:rFonts w:asciiTheme="minorHAnsi" w:hAnsiTheme="minorHAnsi" w:cstheme="minorHAnsi"/>
          <w:spacing w:val="-7"/>
        </w:rPr>
        <w:t xml:space="preserve"> </w:t>
      </w:r>
      <w:r w:rsidRPr="003065D3">
        <w:rPr>
          <w:rFonts w:asciiTheme="minorHAnsi" w:hAnsiTheme="minorHAnsi" w:cstheme="minorHAnsi"/>
        </w:rPr>
        <w:t>Monthly</w:t>
      </w:r>
      <w:r w:rsidRPr="003065D3">
        <w:rPr>
          <w:rFonts w:asciiTheme="minorHAnsi" w:hAnsiTheme="minorHAnsi" w:cstheme="minorHAnsi"/>
          <w:spacing w:val="-5"/>
        </w:rPr>
        <w:t xml:space="preserve"> </w:t>
      </w:r>
      <w:r w:rsidRPr="003065D3">
        <w:rPr>
          <w:rFonts w:asciiTheme="minorHAnsi" w:hAnsiTheme="minorHAnsi" w:cstheme="minorHAnsi"/>
        </w:rPr>
        <w:t>Default</w:t>
      </w:r>
      <w:r w:rsidRPr="003065D3">
        <w:rPr>
          <w:rFonts w:asciiTheme="minorHAnsi" w:hAnsiTheme="minorHAnsi" w:cstheme="minorHAnsi"/>
          <w:spacing w:val="23"/>
          <w:w w:val="99"/>
        </w:rPr>
        <w:t xml:space="preserve"> </w:t>
      </w:r>
      <w:r w:rsidRPr="003065D3">
        <w:rPr>
          <w:rFonts w:asciiTheme="minorHAnsi" w:hAnsiTheme="minorHAnsi" w:cstheme="minorHAnsi"/>
        </w:rPr>
        <w:t>Status</w:t>
      </w:r>
      <w:r w:rsidRPr="003065D3">
        <w:rPr>
          <w:rFonts w:asciiTheme="minorHAnsi" w:hAnsiTheme="minorHAnsi" w:cstheme="minorHAnsi"/>
          <w:spacing w:val="-7"/>
        </w:rPr>
        <w:t xml:space="preserve"> </w:t>
      </w:r>
      <w:r w:rsidRPr="003065D3">
        <w:rPr>
          <w:rFonts w:asciiTheme="minorHAnsi" w:hAnsiTheme="minorHAnsi" w:cstheme="minorHAnsi"/>
        </w:rPr>
        <w:t>Reports</w:t>
      </w:r>
      <w:r w:rsidRPr="003065D3">
        <w:rPr>
          <w:rFonts w:asciiTheme="minorHAnsi" w:hAnsiTheme="minorHAnsi" w:cstheme="minorHAnsi"/>
          <w:spacing w:val="-6"/>
        </w:rPr>
        <w:t xml:space="preserve"> </w:t>
      </w:r>
      <w:r w:rsidRPr="003065D3">
        <w:rPr>
          <w:rFonts w:asciiTheme="minorHAnsi" w:hAnsiTheme="minorHAnsi" w:cstheme="minorHAnsi"/>
        </w:rPr>
        <w:t>page</w:t>
      </w:r>
      <w:r w:rsidRPr="003065D3">
        <w:rPr>
          <w:rFonts w:asciiTheme="minorHAnsi" w:hAnsiTheme="minorHAnsi" w:cstheme="minorHAnsi"/>
          <w:spacing w:val="-6"/>
        </w:rPr>
        <w:t xml:space="preserve"> </w:t>
      </w:r>
      <w:r w:rsidRPr="003065D3">
        <w:rPr>
          <w:rFonts w:asciiTheme="minorHAnsi" w:hAnsiTheme="minorHAnsi" w:cstheme="minorHAnsi"/>
        </w:rPr>
        <w:t>is</w:t>
      </w:r>
      <w:r w:rsidRPr="003065D3">
        <w:rPr>
          <w:rFonts w:asciiTheme="minorHAnsi" w:hAnsiTheme="minorHAnsi" w:cstheme="minorHAnsi"/>
          <w:spacing w:val="-6"/>
        </w:rPr>
        <w:t xml:space="preserve"> </w:t>
      </w:r>
      <w:r w:rsidRPr="003065D3">
        <w:rPr>
          <w:rFonts w:asciiTheme="minorHAnsi" w:hAnsiTheme="minorHAnsi" w:cstheme="minorHAnsi"/>
          <w:spacing w:val="-1"/>
        </w:rPr>
        <w:t>redisplayed,</w:t>
      </w:r>
      <w:r w:rsidRPr="003065D3">
        <w:rPr>
          <w:rFonts w:asciiTheme="minorHAnsi" w:hAnsiTheme="minorHAnsi" w:cstheme="minorHAnsi"/>
          <w:spacing w:val="-8"/>
        </w:rPr>
        <w:t xml:space="preserve"> </w:t>
      </w:r>
      <w:r w:rsidRPr="003065D3">
        <w:rPr>
          <w:rFonts w:asciiTheme="minorHAnsi" w:hAnsiTheme="minorHAnsi" w:cstheme="minorHAnsi"/>
        </w:rPr>
        <w:t>and</w:t>
      </w:r>
      <w:r w:rsidRPr="003065D3">
        <w:rPr>
          <w:rFonts w:asciiTheme="minorHAnsi" w:hAnsiTheme="minorHAnsi" w:cstheme="minorHAnsi"/>
          <w:spacing w:val="-6"/>
        </w:rPr>
        <w:t xml:space="preserve"> </w:t>
      </w:r>
      <w:r w:rsidRPr="003065D3">
        <w:rPr>
          <w:rFonts w:asciiTheme="minorHAnsi" w:hAnsiTheme="minorHAnsi" w:cstheme="minorHAnsi"/>
        </w:rPr>
        <w:t>the</w:t>
      </w:r>
      <w:r w:rsidRPr="003065D3">
        <w:rPr>
          <w:rFonts w:asciiTheme="minorHAnsi" w:hAnsiTheme="minorHAnsi" w:cstheme="minorHAnsi"/>
          <w:spacing w:val="-6"/>
        </w:rPr>
        <w:t xml:space="preserve"> </w:t>
      </w:r>
      <w:r w:rsidRPr="003065D3">
        <w:rPr>
          <w:rFonts w:asciiTheme="minorHAnsi" w:hAnsiTheme="minorHAnsi" w:cstheme="minorHAnsi"/>
          <w:spacing w:val="-1"/>
        </w:rPr>
        <w:t>selected</w:t>
      </w:r>
      <w:r w:rsidRPr="003065D3">
        <w:rPr>
          <w:rFonts w:asciiTheme="minorHAnsi" w:hAnsiTheme="minorHAnsi" w:cstheme="minorHAnsi"/>
          <w:spacing w:val="-6"/>
        </w:rPr>
        <w:t xml:space="preserve"> </w:t>
      </w:r>
      <w:r w:rsidRPr="003065D3">
        <w:rPr>
          <w:rFonts w:asciiTheme="minorHAnsi" w:hAnsiTheme="minorHAnsi" w:cstheme="minorHAnsi"/>
        </w:rPr>
        <w:t>default</w:t>
      </w:r>
      <w:r w:rsidRPr="003065D3">
        <w:rPr>
          <w:rFonts w:asciiTheme="minorHAnsi" w:hAnsiTheme="minorHAnsi" w:cstheme="minorHAnsi"/>
          <w:spacing w:val="-7"/>
        </w:rPr>
        <w:t xml:space="preserve"> </w:t>
      </w:r>
      <w:r w:rsidRPr="003065D3">
        <w:rPr>
          <w:rFonts w:asciiTheme="minorHAnsi" w:hAnsiTheme="minorHAnsi" w:cstheme="minorHAnsi"/>
        </w:rPr>
        <w:t>status</w:t>
      </w:r>
      <w:r w:rsidRPr="003065D3">
        <w:rPr>
          <w:rFonts w:asciiTheme="minorHAnsi" w:hAnsiTheme="minorHAnsi" w:cstheme="minorHAnsi"/>
          <w:spacing w:val="-7"/>
        </w:rPr>
        <w:t xml:space="preserve"> </w:t>
      </w:r>
      <w:r w:rsidRPr="003065D3">
        <w:rPr>
          <w:rFonts w:asciiTheme="minorHAnsi" w:hAnsiTheme="minorHAnsi" w:cstheme="minorHAnsi"/>
        </w:rPr>
        <w:t>is</w:t>
      </w:r>
      <w:r w:rsidRPr="003065D3">
        <w:rPr>
          <w:rFonts w:asciiTheme="minorHAnsi" w:hAnsiTheme="minorHAnsi" w:cstheme="minorHAnsi"/>
          <w:spacing w:val="-6"/>
        </w:rPr>
        <w:t xml:space="preserve"> </w:t>
      </w:r>
      <w:r w:rsidRPr="003065D3">
        <w:rPr>
          <w:rFonts w:asciiTheme="minorHAnsi" w:hAnsiTheme="minorHAnsi" w:cstheme="minorHAnsi"/>
        </w:rPr>
        <w:t>deleted.</w:t>
      </w:r>
    </w:p>
    <w:p w14:paraId="7CECDD16" w14:textId="77777777" w:rsidR="003065D3" w:rsidRPr="003065D3" w:rsidRDefault="003065D3" w:rsidP="003065D3">
      <w:pPr>
        <w:rPr>
          <w:rFonts w:eastAsia="Arial" w:cstheme="minorHAnsi"/>
        </w:rPr>
      </w:pPr>
    </w:p>
    <w:p w14:paraId="20DB19A0" w14:textId="54D61386" w:rsidR="003065D3" w:rsidRDefault="003065D3" w:rsidP="00D46393">
      <w:pPr>
        <w:rPr>
          <w:rFonts w:cstheme="minorHAnsi"/>
        </w:rPr>
      </w:pPr>
      <w:r w:rsidRPr="003065D3">
        <w:rPr>
          <w:rFonts w:cstheme="minorHAnsi"/>
          <w:u w:val="single" w:color="000000"/>
        </w:rPr>
        <w:t>After</w:t>
      </w:r>
      <w:r w:rsidRPr="003065D3">
        <w:rPr>
          <w:rFonts w:cstheme="minorHAnsi"/>
          <w:spacing w:val="-8"/>
          <w:u w:val="single" w:color="000000"/>
        </w:rPr>
        <w:t xml:space="preserve"> </w:t>
      </w:r>
      <w:r w:rsidRPr="003065D3">
        <w:rPr>
          <w:rFonts w:cstheme="minorHAnsi"/>
          <w:u w:val="single" w:color="000000"/>
        </w:rPr>
        <w:t>you</w:t>
      </w:r>
      <w:r w:rsidRPr="003065D3">
        <w:rPr>
          <w:rFonts w:cstheme="minorHAnsi"/>
          <w:spacing w:val="-8"/>
          <w:u w:val="single" w:color="000000"/>
        </w:rPr>
        <w:t xml:space="preserve"> </w:t>
      </w:r>
      <w:r w:rsidRPr="003065D3">
        <w:rPr>
          <w:rFonts w:cstheme="minorHAnsi"/>
          <w:u w:val="single" w:color="000000"/>
        </w:rPr>
        <w:t>have</w:t>
      </w:r>
      <w:r w:rsidRPr="003065D3">
        <w:rPr>
          <w:rFonts w:cstheme="minorHAnsi"/>
          <w:spacing w:val="-8"/>
          <w:u w:val="single" w:color="000000"/>
        </w:rPr>
        <w:t xml:space="preserve"> </w:t>
      </w:r>
      <w:r w:rsidRPr="003065D3">
        <w:rPr>
          <w:rFonts w:cstheme="minorHAnsi"/>
          <w:u w:val="single" w:color="000000"/>
        </w:rPr>
        <w:t>entered,</w:t>
      </w:r>
      <w:r w:rsidRPr="003065D3">
        <w:rPr>
          <w:rFonts w:cstheme="minorHAnsi"/>
          <w:spacing w:val="-8"/>
          <w:u w:val="single" w:color="000000"/>
        </w:rPr>
        <w:t xml:space="preserve"> </w:t>
      </w:r>
      <w:r w:rsidRPr="003065D3">
        <w:rPr>
          <w:rFonts w:cstheme="minorHAnsi"/>
          <w:u w:val="single" w:color="000000"/>
        </w:rPr>
        <w:t>reviewed,</w:t>
      </w:r>
      <w:r w:rsidRPr="003065D3">
        <w:rPr>
          <w:rFonts w:cstheme="minorHAnsi"/>
          <w:spacing w:val="-7"/>
          <w:u w:val="single" w:color="000000"/>
        </w:rPr>
        <w:t xml:space="preserve"> </w:t>
      </w:r>
      <w:r w:rsidRPr="003065D3">
        <w:rPr>
          <w:rFonts w:cstheme="minorHAnsi"/>
          <w:u w:val="single" w:color="000000"/>
        </w:rPr>
        <w:t>modified,</w:t>
      </w:r>
      <w:r w:rsidRPr="003065D3">
        <w:rPr>
          <w:rFonts w:cstheme="minorHAnsi"/>
          <w:spacing w:val="-8"/>
          <w:u w:val="single" w:color="000000"/>
        </w:rPr>
        <w:t xml:space="preserve"> </w:t>
      </w:r>
      <w:r w:rsidRPr="003065D3">
        <w:rPr>
          <w:rFonts w:cstheme="minorHAnsi"/>
          <w:spacing w:val="-1"/>
          <w:u w:val="single" w:color="000000"/>
        </w:rPr>
        <w:t>and/or</w:t>
      </w:r>
      <w:r w:rsidRPr="003065D3">
        <w:rPr>
          <w:rFonts w:cstheme="minorHAnsi"/>
          <w:spacing w:val="-8"/>
          <w:u w:val="single" w:color="000000"/>
        </w:rPr>
        <w:t xml:space="preserve"> </w:t>
      </w:r>
      <w:r w:rsidRPr="003065D3">
        <w:rPr>
          <w:rFonts w:cstheme="minorHAnsi"/>
          <w:u w:val="single" w:color="000000"/>
        </w:rPr>
        <w:t>deleted</w:t>
      </w:r>
      <w:r w:rsidRPr="003065D3">
        <w:rPr>
          <w:rFonts w:cstheme="minorHAnsi"/>
          <w:spacing w:val="-8"/>
          <w:u w:val="single" w:color="000000"/>
        </w:rPr>
        <w:t xml:space="preserve"> </w:t>
      </w:r>
      <w:r w:rsidRPr="003065D3">
        <w:rPr>
          <w:rFonts w:cstheme="minorHAnsi"/>
          <w:u w:val="single" w:color="000000"/>
        </w:rPr>
        <w:t>monthly</w:t>
      </w:r>
      <w:r w:rsidRPr="003065D3">
        <w:rPr>
          <w:rFonts w:cstheme="minorHAnsi"/>
          <w:spacing w:val="-7"/>
          <w:u w:val="single" w:color="000000"/>
        </w:rPr>
        <w:t xml:space="preserve"> </w:t>
      </w:r>
      <w:r w:rsidRPr="003065D3">
        <w:rPr>
          <w:rFonts w:cstheme="minorHAnsi"/>
          <w:u w:val="single" w:color="000000"/>
        </w:rPr>
        <w:t>default</w:t>
      </w:r>
      <w:r w:rsidRPr="003065D3">
        <w:rPr>
          <w:rFonts w:cstheme="minorHAnsi"/>
          <w:spacing w:val="-8"/>
          <w:u w:val="single" w:color="000000"/>
        </w:rPr>
        <w:t xml:space="preserve"> </w:t>
      </w:r>
      <w:r w:rsidRPr="003065D3">
        <w:rPr>
          <w:rFonts w:cstheme="minorHAnsi"/>
          <w:u w:val="single" w:color="000000"/>
        </w:rPr>
        <w:t>status</w:t>
      </w:r>
      <w:r w:rsidRPr="003065D3">
        <w:rPr>
          <w:rFonts w:cstheme="minorHAnsi"/>
          <w:spacing w:val="-8"/>
          <w:u w:val="single" w:color="000000"/>
        </w:rPr>
        <w:t xml:space="preserve"> </w:t>
      </w:r>
      <w:r w:rsidRPr="003065D3">
        <w:rPr>
          <w:rFonts w:cstheme="minorHAnsi"/>
          <w:spacing w:val="-1"/>
          <w:u w:val="single" w:color="000000"/>
        </w:rPr>
        <w:t>report</w:t>
      </w:r>
      <w:r w:rsidRPr="003065D3">
        <w:rPr>
          <w:rFonts w:cstheme="minorHAnsi"/>
          <w:spacing w:val="22"/>
          <w:w w:val="99"/>
        </w:rPr>
        <w:t xml:space="preserve"> </w:t>
      </w:r>
      <w:r w:rsidRPr="003065D3">
        <w:rPr>
          <w:rFonts w:cstheme="minorHAnsi"/>
          <w:u w:val="single" w:color="000000"/>
        </w:rPr>
        <w:t>data</w:t>
      </w:r>
      <w:r w:rsidRPr="003065D3">
        <w:rPr>
          <w:rFonts w:cstheme="minorHAnsi"/>
          <w:spacing w:val="-7"/>
          <w:u w:val="single" w:color="000000"/>
        </w:rPr>
        <w:t xml:space="preserve"> </w:t>
      </w:r>
      <w:r w:rsidRPr="003065D3">
        <w:rPr>
          <w:rFonts w:cstheme="minorHAnsi"/>
          <w:u w:val="single" w:color="000000"/>
        </w:rPr>
        <w:t>for</w:t>
      </w:r>
      <w:r w:rsidRPr="003065D3">
        <w:rPr>
          <w:rFonts w:cstheme="minorHAnsi"/>
          <w:spacing w:val="-6"/>
          <w:u w:val="single" w:color="000000"/>
        </w:rPr>
        <w:t xml:space="preserve"> </w:t>
      </w:r>
      <w:r w:rsidRPr="003065D3">
        <w:rPr>
          <w:rFonts w:cstheme="minorHAnsi"/>
          <w:u w:val="single" w:color="000000"/>
        </w:rPr>
        <w:t>your</w:t>
      </w:r>
      <w:r w:rsidRPr="003065D3">
        <w:rPr>
          <w:rFonts w:cstheme="minorHAnsi"/>
          <w:spacing w:val="-7"/>
          <w:u w:val="single" w:color="000000"/>
        </w:rPr>
        <w:t xml:space="preserve"> </w:t>
      </w:r>
      <w:r w:rsidRPr="003065D3">
        <w:rPr>
          <w:rFonts w:cstheme="minorHAnsi"/>
          <w:u w:val="single" w:color="000000"/>
        </w:rPr>
        <w:t>delinquent</w:t>
      </w:r>
      <w:r w:rsidRPr="003065D3">
        <w:rPr>
          <w:rFonts w:cstheme="minorHAnsi"/>
          <w:spacing w:val="-7"/>
          <w:u w:val="single" w:color="000000"/>
        </w:rPr>
        <w:t xml:space="preserve"> </w:t>
      </w:r>
      <w:r w:rsidRPr="003065D3">
        <w:rPr>
          <w:rFonts w:cstheme="minorHAnsi"/>
          <w:u w:val="single" w:color="000000"/>
        </w:rPr>
        <w:t>borrowers</w:t>
      </w:r>
      <w:r w:rsidRPr="003065D3">
        <w:rPr>
          <w:rFonts w:cstheme="minorHAnsi"/>
        </w:rPr>
        <w:t>,</w:t>
      </w:r>
      <w:r w:rsidRPr="003065D3">
        <w:rPr>
          <w:rFonts w:cstheme="minorHAnsi"/>
          <w:spacing w:val="-6"/>
        </w:rPr>
        <w:t xml:space="preserve"> </w:t>
      </w:r>
      <w:r w:rsidRPr="003065D3">
        <w:rPr>
          <w:rFonts w:cstheme="minorHAnsi"/>
        </w:rPr>
        <w:t>you</w:t>
      </w:r>
      <w:r w:rsidRPr="003065D3">
        <w:rPr>
          <w:rFonts w:cstheme="minorHAnsi"/>
          <w:spacing w:val="-6"/>
        </w:rPr>
        <w:t xml:space="preserve"> </w:t>
      </w:r>
      <w:r w:rsidRPr="003065D3">
        <w:rPr>
          <w:rFonts w:cstheme="minorHAnsi"/>
        </w:rPr>
        <w:t>are</w:t>
      </w:r>
      <w:r w:rsidRPr="003065D3">
        <w:rPr>
          <w:rFonts w:cstheme="minorHAnsi"/>
          <w:spacing w:val="-5"/>
        </w:rPr>
        <w:t xml:space="preserve"> </w:t>
      </w:r>
      <w:r w:rsidRPr="003065D3">
        <w:rPr>
          <w:rFonts w:cstheme="minorHAnsi"/>
        </w:rPr>
        <w:t>ready</w:t>
      </w:r>
      <w:r w:rsidRPr="003065D3">
        <w:rPr>
          <w:rFonts w:cstheme="minorHAnsi"/>
          <w:spacing w:val="-6"/>
        </w:rPr>
        <w:t xml:space="preserve"> </w:t>
      </w:r>
      <w:r w:rsidRPr="003065D3">
        <w:rPr>
          <w:rFonts w:cstheme="minorHAnsi"/>
        </w:rPr>
        <w:t>to</w:t>
      </w:r>
      <w:r w:rsidRPr="003065D3">
        <w:rPr>
          <w:rFonts w:cstheme="minorHAnsi"/>
          <w:spacing w:val="-6"/>
        </w:rPr>
        <w:t xml:space="preserve"> </w:t>
      </w:r>
      <w:r w:rsidRPr="003065D3">
        <w:rPr>
          <w:rFonts w:cstheme="minorHAnsi"/>
        </w:rPr>
        <w:t>submit</w:t>
      </w:r>
      <w:r w:rsidRPr="003065D3">
        <w:rPr>
          <w:rFonts w:cstheme="minorHAnsi"/>
          <w:spacing w:val="-6"/>
        </w:rPr>
        <w:t xml:space="preserve"> </w:t>
      </w:r>
      <w:r w:rsidRPr="003065D3">
        <w:rPr>
          <w:rFonts w:cstheme="minorHAnsi"/>
        </w:rPr>
        <w:t>the</w:t>
      </w:r>
      <w:r w:rsidRPr="003065D3">
        <w:rPr>
          <w:rFonts w:cstheme="minorHAnsi"/>
          <w:spacing w:val="-6"/>
        </w:rPr>
        <w:t xml:space="preserve"> </w:t>
      </w:r>
      <w:r w:rsidRPr="003065D3">
        <w:rPr>
          <w:rFonts w:cstheme="minorHAnsi"/>
        </w:rPr>
        <w:t>monthly</w:t>
      </w:r>
      <w:r w:rsidRPr="003065D3">
        <w:rPr>
          <w:rFonts w:cstheme="minorHAnsi"/>
          <w:spacing w:val="-5"/>
        </w:rPr>
        <w:t xml:space="preserve"> </w:t>
      </w:r>
      <w:r w:rsidRPr="003065D3">
        <w:rPr>
          <w:rFonts w:cstheme="minorHAnsi"/>
        </w:rPr>
        <w:t>default</w:t>
      </w:r>
      <w:r w:rsidRPr="003065D3">
        <w:rPr>
          <w:rFonts w:cstheme="minorHAnsi"/>
          <w:spacing w:val="-5"/>
        </w:rPr>
        <w:t xml:space="preserve"> </w:t>
      </w:r>
      <w:r w:rsidRPr="003065D3">
        <w:rPr>
          <w:rFonts w:cstheme="minorHAnsi"/>
          <w:spacing w:val="-1"/>
        </w:rPr>
        <w:t>status</w:t>
      </w:r>
      <w:r w:rsidRPr="003065D3">
        <w:rPr>
          <w:rFonts w:cstheme="minorHAnsi"/>
          <w:spacing w:val="26"/>
          <w:w w:val="99"/>
        </w:rPr>
        <w:t xml:space="preserve"> </w:t>
      </w:r>
      <w:r w:rsidRPr="003065D3">
        <w:rPr>
          <w:rFonts w:cstheme="minorHAnsi"/>
        </w:rPr>
        <w:t>reports</w:t>
      </w:r>
      <w:r w:rsidRPr="003065D3">
        <w:rPr>
          <w:rFonts w:cstheme="minorHAnsi"/>
          <w:spacing w:val="-7"/>
        </w:rPr>
        <w:t xml:space="preserve"> </w:t>
      </w:r>
      <w:r w:rsidRPr="003065D3">
        <w:rPr>
          <w:rFonts w:cstheme="minorHAnsi"/>
        </w:rPr>
        <w:t>for</w:t>
      </w:r>
      <w:r w:rsidRPr="003065D3">
        <w:rPr>
          <w:rFonts w:cstheme="minorHAnsi"/>
          <w:spacing w:val="-7"/>
        </w:rPr>
        <w:t xml:space="preserve"> </w:t>
      </w:r>
      <w:r w:rsidRPr="003065D3">
        <w:rPr>
          <w:rFonts w:cstheme="minorHAnsi"/>
          <w:spacing w:val="-1"/>
        </w:rPr>
        <w:t>transmission.</w:t>
      </w:r>
      <w:r w:rsidRPr="003065D3">
        <w:rPr>
          <w:rFonts w:cstheme="minorHAnsi"/>
          <w:spacing w:val="-8"/>
        </w:rPr>
        <w:t xml:space="preserve"> </w:t>
      </w:r>
      <w:r w:rsidRPr="003065D3">
        <w:rPr>
          <w:rFonts w:cstheme="minorHAnsi"/>
        </w:rPr>
        <w:t>Access</w:t>
      </w:r>
      <w:r w:rsidRPr="003065D3">
        <w:rPr>
          <w:rFonts w:cstheme="minorHAnsi"/>
          <w:spacing w:val="-7"/>
        </w:rPr>
        <w:t xml:space="preserve"> </w:t>
      </w:r>
      <w:r w:rsidRPr="003065D3">
        <w:rPr>
          <w:rFonts w:cstheme="minorHAnsi"/>
        </w:rPr>
        <w:t>the</w:t>
      </w:r>
      <w:r w:rsidRPr="003065D3">
        <w:rPr>
          <w:rFonts w:cstheme="minorHAnsi"/>
          <w:spacing w:val="-8"/>
        </w:rPr>
        <w:t xml:space="preserve"> </w:t>
      </w:r>
      <w:r w:rsidRPr="003065D3">
        <w:rPr>
          <w:rFonts w:cstheme="minorHAnsi"/>
        </w:rPr>
        <w:t>Review</w:t>
      </w:r>
      <w:r w:rsidRPr="003065D3">
        <w:rPr>
          <w:rFonts w:cstheme="minorHAnsi"/>
          <w:spacing w:val="-6"/>
        </w:rPr>
        <w:t xml:space="preserve"> </w:t>
      </w:r>
      <w:r w:rsidRPr="003065D3">
        <w:rPr>
          <w:rFonts w:cstheme="minorHAnsi"/>
        </w:rPr>
        <w:t>Monthly</w:t>
      </w:r>
      <w:r w:rsidRPr="003065D3">
        <w:rPr>
          <w:rFonts w:cstheme="minorHAnsi"/>
          <w:spacing w:val="-7"/>
        </w:rPr>
        <w:t xml:space="preserve"> </w:t>
      </w:r>
      <w:r w:rsidRPr="003065D3">
        <w:rPr>
          <w:rFonts w:cstheme="minorHAnsi"/>
        </w:rPr>
        <w:t>Default</w:t>
      </w:r>
      <w:r w:rsidRPr="003065D3">
        <w:rPr>
          <w:rFonts w:cstheme="minorHAnsi"/>
          <w:spacing w:val="-7"/>
        </w:rPr>
        <w:t xml:space="preserve"> </w:t>
      </w:r>
      <w:r w:rsidRPr="003065D3">
        <w:rPr>
          <w:rFonts w:cstheme="minorHAnsi"/>
        </w:rPr>
        <w:t>Status</w:t>
      </w:r>
      <w:r w:rsidRPr="003065D3">
        <w:rPr>
          <w:rFonts w:cstheme="minorHAnsi"/>
          <w:spacing w:val="-7"/>
        </w:rPr>
        <w:t xml:space="preserve"> </w:t>
      </w:r>
      <w:r w:rsidRPr="003065D3">
        <w:rPr>
          <w:rFonts w:cstheme="minorHAnsi"/>
        </w:rPr>
        <w:t>Reports</w:t>
      </w:r>
      <w:r w:rsidRPr="003065D3">
        <w:rPr>
          <w:rFonts w:cstheme="minorHAnsi"/>
          <w:spacing w:val="-6"/>
        </w:rPr>
        <w:t xml:space="preserve"> </w:t>
      </w:r>
      <w:r w:rsidRPr="003065D3">
        <w:rPr>
          <w:rFonts w:cstheme="minorHAnsi"/>
        </w:rPr>
        <w:t>page</w:t>
      </w:r>
      <w:r w:rsidRPr="003065D3">
        <w:rPr>
          <w:rFonts w:cstheme="minorHAnsi"/>
          <w:spacing w:val="-7"/>
        </w:rPr>
        <w:t xml:space="preserve"> </w:t>
      </w:r>
      <w:r w:rsidRPr="003065D3">
        <w:rPr>
          <w:rFonts w:cstheme="minorHAnsi"/>
        </w:rPr>
        <w:t>to</w:t>
      </w:r>
      <w:r w:rsidRPr="003065D3">
        <w:rPr>
          <w:rFonts w:cstheme="minorHAnsi"/>
          <w:spacing w:val="-7"/>
        </w:rPr>
        <w:t xml:space="preserve"> </w:t>
      </w:r>
      <w:r w:rsidRPr="003065D3">
        <w:rPr>
          <w:rFonts w:cstheme="minorHAnsi"/>
        </w:rPr>
        <w:t>submit</w:t>
      </w:r>
      <w:r w:rsidRPr="003065D3">
        <w:rPr>
          <w:rFonts w:cstheme="minorHAnsi"/>
          <w:spacing w:val="24"/>
          <w:w w:val="99"/>
        </w:rPr>
        <w:t xml:space="preserve"> </w:t>
      </w:r>
      <w:r w:rsidRPr="003065D3">
        <w:rPr>
          <w:rFonts w:cstheme="minorHAnsi"/>
        </w:rPr>
        <w:t>the</w:t>
      </w:r>
      <w:r w:rsidRPr="003065D3">
        <w:rPr>
          <w:rFonts w:cstheme="minorHAnsi"/>
          <w:spacing w:val="-8"/>
        </w:rPr>
        <w:t xml:space="preserve"> </w:t>
      </w:r>
      <w:r w:rsidRPr="003065D3">
        <w:rPr>
          <w:rFonts w:cstheme="minorHAnsi"/>
        </w:rPr>
        <w:t>monthly</w:t>
      </w:r>
      <w:r w:rsidRPr="003065D3">
        <w:rPr>
          <w:rFonts w:cstheme="minorHAnsi"/>
          <w:spacing w:val="-7"/>
        </w:rPr>
        <w:t xml:space="preserve"> </w:t>
      </w:r>
      <w:r w:rsidRPr="003065D3">
        <w:rPr>
          <w:rFonts w:cstheme="minorHAnsi"/>
        </w:rPr>
        <w:t>default</w:t>
      </w:r>
      <w:r w:rsidRPr="003065D3">
        <w:rPr>
          <w:rFonts w:cstheme="minorHAnsi"/>
          <w:spacing w:val="-8"/>
        </w:rPr>
        <w:t xml:space="preserve"> </w:t>
      </w:r>
      <w:r w:rsidRPr="003065D3">
        <w:rPr>
          <w:rFonts w:cstheme="minorHAnsi"/>
          <w:spacing w:val="-1"/>
        </w:rPr>
        <w:t>status</w:t>
      </w:r>
      <w:r w:rsidRPr="003065D3">
        <w:rPr>
          <w:rFonts w:cstheme="minorHAnsi"/>
          <w:spacing w:val="-7"/>
        </w:rPr>
        <w:t xml:space="preserve"> </w:t>
      </w:r>
      <w:r w:rsidRPr="003065D3">
        <w:rPr>
          <w:rFonts w:cstheme="minorHAnsi"/>
        </w:rPr>
        <w:t>reports.</w:t>
      </w:r>
    </w:p>
    <w:p w14:paraId="33B7D2AC" w14:textId="2E19E5E7" w:rsidR="003065D3" w:rsidRDefault="003065D3" w:rsidP="003065D3">
      <w:pPr>
        <w:rPr>
          <w:rFonts w:cstheme="minorHAnsi"/>
        </w:rPr>
      </w:pPr>
    </w:p>
    <w:p w14:paraId="3295AB75" w14:textId="1CF586B7" w:rsidR="003065D3" w:rsidRDefault="003065D3" w:rsidP="00F10246">
      <w:pPr>
        <w:pStyle w:val="Heading2"/>
      </w:pPr>
      <w:bookmarkStart w:id="21" w:name="_Toc140157950"/>
      <w:r>
        <w:t>Submitting Monthly Default Status Reports</w:t>
      </w:r>
      <w:bookmarkEnd w:id="21"/>
    </w:p>
    <w:p w14:paraId="5201F575" w14:textId="77777777" w:rsidR="003065D3" w:rsidRPr="003065D3" w:rsidRDefault="003065D3" w:rsidP="00D46393">
      <w:pPr>
        <w:pStyle w:val="BodyText"/>
        <w:ind w:left="0" w:right="79"/>
        <w:rPr>
          <w:rFonts w:asciiTheme="minorHAnsi" w:hAnsiTheme="minorHAnsi" w:cstheme="minorHAnsi"/>
        </w:rPr>
      </w:pPr>
      <w:r w:rsidRPr="003065D3">
        <w:rPr>
          <w:rFonts w:asciiTheme="minorHAnsi" w:hAnsiTheme="minorHAnsi" w:cstheme="minorHAnsi"/>
          <w:u w:val="single" w:color="000000"/>
        </w:rPr>
        <w:t>After</w:t>
      </w:r>
      <w:r w:rsidRPr="003065D3">
        <w:rPr>
          <w:rFonts w:asciiTheme="minorHAnsi" w:hAnsiTheme="minorHAnsi" w:cstheme="minorHAnsi"/>
          <w:spacing w:val="-8"/>
          <w:u w:val="single" w:color="000000"/>
        </w:rPr>
        <w:t xml:space="preserve"> </w:t>
      </w:r>
      <w:r w:rsidRPr="003065D3">
        <w:rPr>
          <w:rFonts w:asciiTheme="minorHAnsi" w:hAnsiTheme="minorHAnsi" w:cstheme="minorHAnsi"/>
          <w:u w:val="single" w:color="000000"/>
        </w:rPr>
        <w:t>you</w:t>
      </w:r>
      <w:r w:rsidRPr="003065D3">
        <w:rPr>
          <w:rFonts w:asciiTheme="minorHAnsi" w:hAnsiTheme="minorHAnsi" w:cstheme="minorHAnsi"/>
          <w:spacing w:val="-7"/>
          <w:u w:val="single" w:color="000000"/>
        </w:rPr>
        <w:t xml:space="preserve"> </w:t>
      </w:r>
      <w:r w:rsidRPr="003065D3">
        <w:rPr>
          <w:rFonts w:asciiTheme="minorHAnsi" w:hAnsiTheme="minorHAnsi" w:cstheme="minorHAnsi"/>
          <w:u w:val="single" w:color="000000"/>
        </w:rPr>
        <w:t>have</w:t>
      </w:r>
      <w:r w:rsidRPr="003065D3">
        <w:rPr>
          <w:rFonts w:asciiTheme="minorHAnsi" w:hAnsiTheme="minorHAnsi" w:cstheme="minorHAnsi"/>
          <w:spacing w:val="-7"/>
          <w:u w:val="single" w:color="000000"/>
        </w:rPr>
        <w:t xml:space="preserve"> </w:t>
      </w:r>
      <w:r w:rsidRPr="003065D3">
        <w:rPr>
          <w:rFonts w:asciiTheme="minorHAnsi" w:hAnsiTheme="minorHAnsi" w:cstheme="minorHAnsi"/>
          <w:u w:val="single" w:color="000000"/>
        </w:rPr>
        <w:t>entered,</w:t>
      </w:r>
      <w:r w:rsidRPr="003065D3">
        <w:rPr>
          <w:rFonts w:asciiTheme="minorHAnsi" w:hAnsiTheme="minorHAnsi" w:cstheme="minorHAnsi"/>
          <w:spacing w:val="-7"/>
          <w:u w:val="single" w:color="000000"/>
        </w:rPr>
        <w:t xml:space="preserve"> </w:t>
      </w:r>
      <w:r w:rsidRPr="003065D3">
        <w:rPr>
          <w:rFonts w:asciiTheme="minorHAnsi" w:hAnsiTheme="minorHAnsi" w:cstheme="minorHAnsi"/>
          <w:u w:val="single" w:color="000000"/>
        </w:rPr>
        <w:t>reviewed,</w:t>
      </w:r>
      <w:r w:rsidRPr="003065D3">
        <w:rPr>
          <w:rFonts w:asciiTheme="minorHAnsi" w:hAnsiTheme="minorHAnsi" w:cstheme="minorHAnsi"/>
          <w:spacing w:val="-7"/>
          <w:u w:val="single" w:color="000000"/>
        </w:rPr>
        <w:t xml:space="preserve"> </w:t>
      </w:r>
      <w:r w:rsidRPr="003065D3">
        <w:rPr>
          <w:rFonts w:asciiTheme="minorHAnsi" w:hAnsiTheme="minorHAnsi" w:cstheme="minorHAnsi"/>
          <w:u w:val="single" w:color="000000"/>
        </w:rPr>
        <w:t>modified,</w:t>
      </w:r>
      <w:r w:rsidRPr="003065D3">
        <w:rPr>
          <w:rFonts w:asciiTheme="minorHAnsi" w:hAnsiTheme="minorHAnsi" w:cstheme="minorHAnsi"/>
          <w:spacing w:val="-8"/>
          <w:u w:val="single" w:color="000000"/>
        </w:rPr>
        <w:t xml:space="preserve"> </w:t>
      </w:r>
      <w:r w:rsidRPr="003065D3">
        <w:rPr>
          <w:rFonts w:asciiTheme="minorHAnsi" w:hAnsiTheme="minorHAnsi" w:cstheme="minorHAnsi"/>
          <w:spacing w:val="-1"/>
          <w:u w:val="single" w:color="000000"/>
        </w:rPr>
        <w:t>and/or</w:t>
      </w:r>
      <w:r w:rsidRPr="003065D3">
        <w:rPr>
          <w:rFonts w:asciiTheme="minorHAnsi" w:hAnsiTheme="minorHAnsi" w:cstheme="minorHAnsi"/>
          <w:spacing w:val="-7"/>
          <w:u w:val="single" w:color="000000"/>
        </w:rPr>
        <w:t xml:space="preserve"> </w:t>
      </w:r>
      <w:r w:rsidRPr="003065D3">
        <w:rPr>
          <w:rFonts w:asciiTheme="minorHAnsi" w:hAnsiTheme="minorHAnsi" w:cstheme="minorHAnsi"/>
          <w:u w:val="single" w:color="000000"/>
        </w:rPr>
        <w:t>deleted</w:t>
      </w:r>
      <w:r w:rsidRPr="003065D3">
        <w:rPr>
          <w:rFonts w:asciiTheme="minorHAnsi" w:hAnsiTheme="minorHAnsi" w:cstheme="minorHAnsi"/>
          <w:spacing w:val="-7"/>
          <w:u w:val="single" w:color="000000"/>
        </w:rPr>
        <w:t xml:space="preserve"> </w:t>
      </w:r>
      <w:r w:rsidRPr="003065D3">
        <w:rPr>
          <w:rFonts w:asciiTheme="minorHAnsi" w:hAnsiTheme="minorHAnsi" w:cstheme="minorHAnsi"/>
          <w:u w:val="single" w:color="000000"/>
        </w:rPr>
        <w:t>monthly</w:t>
      </w:r>
      <w:r w:rsidRPr="003065D3">
        <w:rPr>
          <w:rFonts w:asciiTheme="minorHAnsi" w:hAnsiTheme="minorHAnsi" w:cstheme="minorHAnsi"/>
          <w:spacing w:val="-7"/>
          <w:u w:val="single" w:color="000000"/>
        </w:rPr>
        <w:t xml:space="preserve"> </w:t>
      </w:r>
      <w:r w:rsidRPr="003065D3">
        <w:rPr>
          <w:rFonts w:asciiTheme="minorHAnsi" w:hAnsiTheme="minorHAnsi" w:cstheme="minorHAnsi"/>
          <w:u w:val="single" w:color="000000"/>
        </w:rPr>
        <w:t>default</w:t>
      </w:r>
      <w:r w:rsidRPr="003065D3">
        <w:rPr>
          <w:rFonts w:asciiTheme="minorHAnsi" w:hAnsiTheme="minorHAnsi" w:cstheme="minorHAnsi"/>
          <w:spacing w:val="-7"/>
          <w:u w:val="single" w:color="000000"/>
        </w:rPr>
        <w:t xml:space="preserve"> </w:t>
      </w:r>
      <w:r w:rsidRPr="003065D3">
        <w:rPr>
          <w:rFonts w:asciiTheme="minorHAnsi" w:hAnsiTheme="minorHAnsi" w:cstheme="minorHAnsi"/>
          <w:u w:val="single" w:color="000000"/>
        </w:rPr>
        <w:t>status</w:t>
      </w:r>
      <w:r w:rsidRPr="003065D3">
        <w:rPr>
          <w:rFonts w:asciiTheme="minorHAnsi" w:hAnsiTheme="minorHAnsi" w:cstheme="minorHAnsi"/>
          <w:spacing w:val="-8"/>
          <w:u w:val="single" w:color="000000"/>
        </w:rPr>
        <w:t xml:space="preserve"> </w:t>
      </w:r>
      <w:r w:rsidRPr="003065D3">
        <w:rPr>
          <w:rFonts w:asciiTheme="minorHAnsi" w:hAnsiTheme="minorHAnsi" w:cstheme="minorHAnsi"/>
          <w:spacing w:val="-1"/>
          <w:u w:val="single" w:color="000000"/>
        </w:rPr>
        <w:t>report</w:t>
      </w:r>
      <w:r w:rsidRPr="003065D3">
        <w:rPr>
          <w:rFonts w:asciiTheme="minorHAnsi" w:hAnsiTheme="minorHAnsi" w:cstheme="minorHAnsi"/>
          <w:spacing w:val="-7"/>
          <w:u w:val="single" w:color="000000"/>
        </w:rPr>
        <w:t xml:space="preserve"> </w:t>
      </w:r>
      <w:r w:rsidRPr="003065D3">
        <w:rPr>
          <w:rFonts w:asciiTheme="minorHAnsi" w:hAnsiTheme="minorHAnsi" w:cstheme="minorHAnsi"/>
          <w:u w:val="single" w:color="000000"/>
        </w:rPr>
        <w:t>data</w:t>
      </w:r>
      <w:r w:rsidRPr="003065D3">
        <w:rPr>
          <w:rFonts w:asciiTheme="minorHAnsi" w:hAnsiTheme="minorHAnsi" w:cstheme="minorHAnsi"/>
          <w:spacing w:val="-7"/>
          <w:u w:val="single" w:color="000000"/>
        </w:rPr>
        <w:t xml:space="preserve"> </w:t>
      </w:r>
      <w:r w:rsidRPr="003065D3">
        <w:rPr>
          <w:rFonts w:asciiTheme="minorHAnsi" w:hAnsiTheme="minorHAnsi" w:cstheme="minorHAnsi"/>
          <w:u w:val="single" w:color="000000"/>
        </w:rPr>
        <w:t>for</w:t>
      </w:r>
      <w:r w:rsidRPr="003065D3">
        <w:rPr>
          <w:rFonts w:asciiTheme="minorHAnsi" w:hAnsiTheme="minorHAnsi" w:cstheme="minorHAnsi"/>
          <w:spacing w:val="22"/>
          <w:w w:val="99"/>
        </w:rPr>
        <w:t xml:space="preserve"> </w:t>
      </w:r>
      <w:r w:rsidRPr="003065D3">
        <w:rPr>
          <w:rFonts w:asciiTheme="minorHAnsi" w:hAnsiTheme="minorHAnsi" w:cstheme="minorHAnsi"/>
          <w:u w:val="single" w:color="000000"/>
        </w:rPr>
        <w:t>your</w:t>
      </w:r>
      <w:r w:rsidRPr="003065D3">
        <w:rPr>
          <w:rFonts w:asciiTheme="minorHAnsi" w:hAnsiTheme="minorHAnsi" w:cstheme="minorHAnsi"/>
          <w:spacing w:val="-7"/>
          <w:u w:val="single" w:color="000000"/>
        </w:rPr>
        <w:t xml:space="preserve"> </w:t>
      </w:r>
      <w:r w:rsidRPr="003065D3">
        <w:rPr>
          <w:rFonts w:asciiTheme="minorHAnsi" w:hAnsiTheme="minorHAnsi" w:cstheme="minorHAnsi"/>
          <w:u w:val="single" w:color="000000"/>
        </w:rPr>
        <w:t>delinquent</w:t>
      </w:r>
      <w:r w:rsidRPr="003065D3">
        <w:rPr>
          <w:rFonts w:asciiTheme="minorHAnsi" w:hAnsiTheme="minorHAnsi" w:cstheme="minorHAnsi"/>
          <w:spacing w:val="-7"/>
          <w:u w:val="single" w:color="000000"/>
        </w:rPr>
        <w:t xml:space="preserve"> </w:t>
      </w:r>
      <w:r w:rsidRPr="003065D3">
        <w:rPr>
          <w:rFonts w:asciiTheme="minorHAnsi" w:hAnsiTheme="minorHAnsi" w:cstheme="minorHAnsi"/>
          <w:u w:val="single" w:color="000000"/>
        </w:rPr>
        <w:t>borrowers</w:t>
      </w:r>
      <w:r w:rsidRPr="003065D3">
        <w:rPr>
          <w:rFonts w:asciiTheme="minorHAnsi" w:hAnsiTheme="minorHAnsi" w:cstheme="minorHAnsi"/>
        </w:rPr>
        <w:t>,</w:t>
      </w:r>
      <w:r w:rsidRPr="003065D3">
        <w:rPr>
          <w:rFonts w:asciiTheme="minorHAnsi" w:hAnsiTheme="minorHAnsi" w:cstheme="minorHAnsi"/>
          <w:spacing w:val="-6"/>
        </w:rPr>
        <w:t xml:space="preserve"> </w:t>
      </w:r>
      <w:r w:rsidRPr="003065D3">
        <w:rPr>
          <w:rFonts w:asciiTheme="minorHAnsi" w:hAnsiTheme="minorHAnsi" w:cstheme="minorHAnsi"/>
        </w:rPr>
        <w:t>you</w:t>
      </w:r>
      <w:r w:rsidRPr="003065D3">
        <w:rPr>
          <w:rFonts w:asciiTheme="minorHAnsi" w:hAnsiTheme="minorHAnsi" w:cstheme="minorHAnsi"/>
          <w:spacing w:val="-6"/>
        </w:rPr>
        <w:t xml:space="preserve"> </w:t>
      </w:r>
      <w:r w:rsidRPr="003065D3">
        <w:rPr>
          <w:rFonts w:asciiTheme="minorHAnsi" w:hAnsiTheme="minorHAnsi" w:cstheme="minorHAnsi"/>
        </w:rPr>
        <w:t>are</w:t>
      </w:r>
      <w:r w:rsidRPr="003065D3">
        <w:rPr>
          <w:rFonts w:asciiTheme="minorHAnsi" w:hAnsiTheme="minorHAnsi" w:cstheme="minorHAnsi"/>
          <w:spacing w:val="-6"/>
        </w:rPr>
        <w:t xml:space="preserve"> </w:t>
      </w:r>
      <w:r w:rsidRPr="003065D3">
        <w:rPr>
          <w:rFonts w:asciiTheme="minorHAnsi" w:hAnsiTheme="minorHAnsi" w:cstheme="minorHAnsi"/>
        </w:rPr>
        <w:t>ready</w:t>
      </w:r>
      <w:r w:rsidRPr="003065D3">
        <w:rPr>
          <w:rFonts w:asciiTheme="minorHAnsi" w:hAnsiTheme="minorHAnsi" w:cstheme="minorHAnsi"/>
          <w:spacing w:val="-6"/>
        </w:rPr>
        <w:t xml:space="preserve"> </w:t>
      </w:r>
      <w:r w:rsidRPr="003065D3">
        <w:rPr>
          <w:rFonts w:asciiTheme="minorHAnsi" w:hAnsiTheme="minorHAnsi" w:cstheme="minorHAnsi"/>
        </w:rPr>
        <w:t>to</w:t>
      </w:r>
      <w:r w:rsidRPr="003065D3">
        <w:rPr>
          <w:rFonts w:asciiTheme="minorHAnsi" w:hAnsiTheme="minorHAnsi" w:cstheme="minorHAnsi"/>
          <w:spacing w:val="-6"/>
        </w:rPr>
        <w:t xml:space="preserve"> </w:t>
      </w:r>
      <w:r w:rsidRPr="003065D3">
        <w:rPr>
          <w:rFonts w:asciiTheme="minorHAnsi" w:hAnsiTheme="minorHAnsi" w:cstheme="minorHAnsi"/>
        </w:rPr>
        <w:t>submit</w:t>
      </w:r>
      <w:r w:rsidRPr="003065D3">
        <w:rPr>
          <w:rFonts w:asciiTheme="minorHAnsi" w:hAnsiTheme="minorHAnsi" w:cstheme="minorHAnsi"/>
          <w:spacing w:val="-6"/>
        </w:rPr>
        <w:t xml:space="preserve"> </w:t>
      </w:r>
      <w:r w:rsidRPr="003065D3">
        <w:rPr>
          <w:rFonts w:asciiTheme="minorHAnsi" w:hAnsiTheme="minorHAnsi" w:cstheme="minorHAnsi"/>
        </w:rPr>
        <w:t>the</w:t>
      </w:r>
      <w:r w:rsidRPr="003065D3">
        <w:rPr>
          <w:rFonts w:asciiTheme="minorHAnsi" w:hAnsiTheme="minorHAnsi" w:cstheme="minorHAnsi"/>
          <w:spacing w:val="-6"/>
        </w:rPr>
        <w:t xml:space="preserve"> </w:t>
      </w:r>
      <w:r w:rsidRPr="003065D3">
        <w:rPr>
          <w:rFonts w:asciiTheme="minorHAnsi" w:hAnsiTheme="minorHAnsi" w:cstheme="minorHAnsi"/>
        </w:rPr>
        <w:t>monthly</w:t>
      </w:r>
      <w:r w:rsidRPr="003065D3">
        <w:rPr>
          <w:rFonts w:asciiTheme="minorHAnsi" w:hAnsiTheme="minorHAnsi" w:cstheme="minorHAnsi"/>
          <w:spacing w:val="-6"/>
        </w:rPr>
        <w:t xml:space="preserve"> </w:t>
      </w:r>
      <w:r w:rsidRPr="003065D3">
        <w:rPr>
          <w:rFonts w:asciiTheme="minorHAnsi" w:hAnsiTheme="minorHAnsi" w:cstheme="minorHAnsi"/>
        </w:rPr>
        <w:t>default</w:t>
      </w:r>
      <w:r w:rsidRPr="003065D3">
        <w:rPr>
          <w:rFonts w:asciiTheme="minorHAnsi" w:hAnsiTheme="minorHAnsi" w:cstheme="minorHAnsi"/>
          <w:spacing w:val="-6"/>
        </w:rPr>
        <w:t xml:space="preserve"> </w:t>
      </w:r>
      <w:r w:rsidRPr="003065D3">
        <w:rPr>
          <w:rFonts w:asciiTheme="minorHAnsi" w:hAnsiTheme="minorHAnsi" w:cstheme="minorHAnsi"/>
        </w:rPr>
        <w:t>status</w:t>
      </w:r>
      <w:r w:rsidRPr="003065D3">
        <w:rPr>
          <w:rFonts w:asciiTheme="minorHAnsi" w:hAnsiTheme="minorHAnsi" w:cstheme="minorHAnsi"/>
          <w:spacing w:val="-6"/>
        </w:rPr>
        <w:t xml:space="preserve"> </w:t>
      </w:r>
      <w:r w:rsidRPr="003065D3">
        <w:rPr>
          <w:rFonts w:asciiTheme="minorHAnsi" w:hAnsiTheme="minorHAnsi" w:cstheme="minorHAnsi"/>
        </w:rPr>
        <w:t>reports</w:t>
      </w:r>
      <w:r w:rsidRPr="003065D3">
        <w:rPr>
          <w:rFonts w:asciiTheme="minorHAnsi" w:hAnsiTheme="minorHAnsi" w:cstheme="minorHAnsi"/>
          <w:spacing w:val="-6"/>
        </w:rPr>
        <w:t xml:space="preserve"> </w:t>
      </w:r>
      <w:r w:rsidRPr="003065D3">
        <w:rPr>
          <w:rFonts w:asciiTheme="minorHAnsi" w:hAnsiTheme="minorHAnsi" w:cstheme="minorHAnsi"/>
        </w:rPr>
        <w:t>for</w:t>
      </w:r>
      <w:r w:rsidRPr="003065D3">
        <w:rPr>
          <w:rFonts w:asciiTheme="minorHAnsi" w:hAnsiTheme="minorHAnsi" w:cstheme="minorHAnsi"/>
          <w:spacing w:val="22"/>
          <w:w w:val="99"/>
        </w:rPr>
        <w:t xml:space="preserve"> </w:t>
      </w:r>
      <w:r w:rsidRPr="003065D3">
        <w:rPr>
          <w:rFonts w:asciiTheme="minorHAnsi" w:hAnsiTheme="minorHAnsi" w:cstheme="minorHAnsi"/>
          <w:spacing w:val="-1"/>
        </w:rPr>
        <w:t>transmission.</w:t>
      </w:r>
      <w:r w:rsidRPr="003065D3">
        <w:rPr>
          <w:rFonts w:asciiTheme="minorHAnsi" w:hAnsiTheme="minorHAnsi" w:cstheme="minorHAnsi"/>
          <w:spacing w:val="-7"/>
        </w:rPr>
        <w:t xml:space="preserve"> </w:t>
      </w:r>
      <w:r w:rsidRPr="003065D3">
        <w:rPr>
          <w:rFonts w:asciiTheme="minorHAnsi" w:hAnsiTheme="minorHAnsi" w:cstheme="minorHAnsi"/>
        </w:rPr>
        <w:t>You</w:t>
      </w:r>
      <w:r w:rsidRPr="003065D3">
        <w:rPr>
          <w:rFonts w:asciiTheme="minorHAnsi" w:hAnsiTheme="minorHAnsi" w:cstheme="minorHAnsi"/>
          <w:spacing w:val="-7"/>
        </w:rPr>
        <w:t xml:space="preserve"> </w:t>
      </w:r>
      <w:r w:rsidRPr="003065D3">
        <w:rPr>
          <w:rFonts w:asciiTheme="minorHAnsi" w:hAnsiTheme="minorHAnsi" w:cstheme="minorHAnsi"/>
        </w:rPr>
        <w:t>submit</w:t>
      </w:r>
      <w:r w:rsidRPr="003065D3">
        <w:rPr>
          <w:rFonts w:asciiTheme="minorHAnsi" w:hAnsiTheme="minorHAnsi" w:cstheme="minorHAnsi"/>
          <w:spacing w:val="-7"/>
        </w:rPr>
        <w:t xml:space="preserve"> </w:t>
      </w:r>
      <w:r w:rsidRPr="003065D3">
        <w:rPr>
          <w:rFonts w:asciiTheme="minorHAnsi" w:hAnsiTheme="minorHAnsi" w:cstheme="minorHAnsi"/>
        </w:rPr>
        <w:t>the</w:t>
      </w:r>
      <w:r w:rsidRPr="003065D3">
        <w:rPr>
          <w:rFonts w:asciiTheme="minorHAnsi" w:hAnsiTheme="minorHAnsi" w:cstheme="minorHAnsi"/>
          <w:spacing w:val="-7"/>
        </w:rPr>
        <w:t xml:space="preserve"> </w:t>
      </w:r>
      <w:r w:rsidRPr="003065D3">
        <w:rPr>
          <w:rFonts w:asciiTheme="minorHAnsi" w:hAnsiTheme="minorHAnsi" w:cstheme="minorHAnsi"/>
        </w:rPr>
        <w:t>monthly</w:t>
      </w:r>
      <w:r w:rsidRPr="003065D3">
        <w:rPr>
          <w:rFonts w:asciiTheme="minorHAnsi" w:hAnsiTheme="minorHAnsi" w:cstheme="minorHAnsi"/>
          <w:spacing w:val="-7"/>
        </w:rPr>
        <w:t xml:space="preserve"> </w:t>
      </w:r>
      <w:r w:rsidRPr="003065D3">
        <w:rPr>
          <w:rFonts w:asciiTheme="minorHAnsi" w:hAnsiTheme="minorHAnsi" w:cstheme="minorHAnsi"/>
        </w:rPr>
        <w:t>default</w:t>
      </w:r>
      <w:r w:rsidRPr="003065D3">
        <w:rPr>
          <w:rFonts w:asciiTheme="minorHAnsi" w:hAnsiTheme="minorHAnsi" w:cstheme="minorHAnsi"/>
          <w:spacing w:val="-7"/>
        </w:rPr>
        <w:t xml:space="preserve"> </w:t>
      </w:r>
      <w:r w:rsidRPr="003065D3">
        <w:rPr>
          <w:rFonts w:asciiTheme="minorHAnsi" w:hAnsiTheme="minorHAnsi" w:cstheme="minorHAnsi"/>
        </w:rPr>
        <w:t>status</w:t>
      </w:r>
      <w:r w:rsidRPr="003065D3">
        <w:rPr>
          <w:rFonts w:asciiTheme="minorHAnsi" w:hAnsiTheme="minorHAnsi" w:cstheme="minorHAnsi"/>
          <w:spacing w:val="-7"/>
        </w:rPr>
        <w:t xml:space="preserve"> </w:t>
      </w:r>
      <w:r w:rsidRPr="003065D3">
        <w:rPr>
          <w:rFonts w:asciiTheme="minorHAnsi" w:hAnsiTheme="minorHAnsi" w:cstheme="minorHAnsi"/>
        </w:rPr>
        <w:t>reports</w:t>
      </w:r>
      <w:r w:rsidRPr="003065D3">
        <w:rPr>
          <w:rFonts w:asciiTheme="minorHAnsi" w:hAnsiTheme="minorHAnsi" w:cstheme="minorHAnsi"/>
          <w:spacing w:val="-7"/>
        </w:rPr>
        <w:t xml:space="preserve"> </w:t>
      </w:r>
      <w:r w:rsidRPr="003065D3">
        <w:rPr>
          <w:rFonts w:asciiTheme="minorHAnsi" w:hAnsiTheme="minorHAnsi" w:cstheme="minorHAnsi"/>
        </w:rPr>
        <w:t>from</w:t>
      </w:r>
      <w:r w:rsidRPr="003065D3">
        <w:rPr>
          <w:rFonts w:asciiTheme="minorHAnsi" w:hAnsiTheme="minorHAnsi" w:cstheme="minorHAnsi"/>
          <w:spacing w:val="-7"/>
        </w:rPr>
        <w:t xml:space="preserve"> </w:t>
      </w:r>
      <w:r w:rsidRPr="003065D3">
        <w:rPr>
          <w:rFonts w:asciiTheme="minorHAnsi" w:hAnsiTheme="minorHAnsi" w:cstheme="minorHAnsi"/>
        </w:rPr>
        <w:t>the</w:t>
      </w:r>
      <w:r w:rsidRPr="003065D3">
        <w:rPr>
          <w:rFonts w:asciiTheme="minorHAnsi" w:hAnsiTheme="minorHAnsi" w:cstheme="minorHAnsi"/>
          <w:spacing w:val="-6"/>
        </w:rPr>
        <w:t xml:space="preserve"> </w:t>
      </w:r>
      <w:r w:rsidRPr="003065D3">
        <w:rPr>
          <w:rFonts w:asciiTheme="minorHAnsi" w:hAnsiTheme="minorHAnsi" w:cstheme="minorHAnsi"/>
        </w:rPr>
        <w:t>Review</w:t>
      </w:r>
      <w:r w:rsidRPr="003065D3">
        <w:rPr>
          <w:rFonts w:asciiTheme="minorHAnsi" w:hAnsiTheme="minorHAnsi" w:cstheme="minorHAnsi"/>
          <w:spacing w:val="-7"/>
        </w:rPr>
        <w:t xml:space="preserve"> </w:t>
      </w:r>
      <w:r w:rsidRPr="003065D3">
        <w:rPr>
          <w:rFonts w:asciiTheme="minorHAnsi" w:hAnsiTheme="minorHAnsi" w:cstheme="minorHAnsi"/>
        </w:rPr>
        <w:t>Monthly</w:t>
      </w:r>
      <w:r w:rsidRPr="003065D3">
        <w:rPr>
          <w:rFonts w:asciiTheme="minorHAnsi" w:hAnsiTheme="minorHAnsi" w:cstheme="minorHAnsi"/>
          <w:spacing w:val="-7"/>
        </w:rPr>
        <w:t xml:space="preserve"> </w:t>
      </w:r>
      <w:r w:rsidRPr="003065D3">
        <w:rPr>
          <w:rFonts w:asciiTheme="minorHAnsi" w:hAnsiTheme="minorHAnsi" w:cstheme="minorHAnsi"/>
        </w:rPr>
        <w:t>Default</w:t>
      </w:r>
      <w:r w:rsidRPr="003065D3">
        <w:rPr>
          <w:rFonts w:asciiTheme="minorHAnsi" w:hAnsiTheme="minorHAnsi" w:cstheme="minorHAnsi"/>
          <w:spacing w:val="28"/>
          <w:w w:val="99"/>
        </w:rPr>
        <w:t xml:space="preserve"> </w:t>
      </w:r>
      <w:r w:rsidRPr="003065D3">
        <w:rPr>
          <w:rFonts w:asciiTheme="minorHAnsi" w:hAnsiTheme="minorHAnsi" w:cstheme="minorHAnsi"/>
        </w:rPr>
        <w:t>Status</w:t>
      </w:r>
      <w:r w:rsidRPr="003065D3">
        <w:rPr>
          <w:rFonts w:asciiTheme="minorHAnsi" w:hAnsiTheme="minorHAnsi" w:cstheme="minorHAnsi"/>
          <w:spacing w:val="-7"/>
        </w:rPr>
        <w:t xml:space="preserve"> </w:t>
      </w:r>
      <w:r w:rsidRPr="003065D3">
        <w:rPr>
          <w:rFonts w:asciiTheme="minorHAnsi" w:hAnsiTheme="minorHAnsi" w:cstheme="minorHAnsi"/>
        </w:rPr>
        <w:t>Reports</w:t>
      </w:r>
      <w:r w:rsidRPr="003065D3">
        <w:rPr>
          <w:rFonts w:asciiTheme="minorHAnsi" w:hAnsiTheme="minorHAnsi" w:cstheme="minorHAnsi"/>
          <w:spacing w:val="-7"/>
        </w:rPr>
        <w:t xml:space="preserve"> </w:t>
      </w:r>
      <w:r w:rsidRPr="003065D3">
        <w:rPr>
          <w:rFonts w:asciiTheme="minorHAnsi" w:hAnsiTheme="minorHAnsi" w:cstheme="minorHAnsi"/>
        </w:rPr>
        <w:t>page.</w:t>
      </w:r>
      <w:r w:rsidRPr="003065D3">
        <w:rPr>
          <w:rFonts w:asciiTheme="minorHAnsi" w:hAnsiTheme="minorHAnsi" w:cstheme="minorHAnsi"/>
          <w:spacing w:val="-7"/>
        </w:rPr>
        <w:t xml:space="preserve"> </w:t>
      </w:r>
      <w:r w:rsidRPr="003065D3">
        <w:rPr>
          <w:rFonts w:asciiTheme="minorHAnsi" w:hAnsiTheme="minorHAnsi" w:cstheme="minorHAnsi"/>
        </w:rPr>
        <w:t>Submit</w:t>
      </w:r>
      <w:r w:rsidRPr="003065D3">
        <w:rPr>
          <w:rFonts w:asciiTheme="minorHAnsi" w:hAnsiTheme="minorHAnsi" w:cstheme="minorHAnsi"/>
          <w:spacing w:val="-7"/>
        </w:rPr>
        <w:t xml:space="preserve"> </w:t>
      </w:r>
      <w:r w:rsidRPr="003065D3">
        <w:rPr>
          <w:rFonts w:asciiTheme="minorHAnsi" w:hAnsiTheme="minorHAnsi" w:cstheme="minorHAnsi"/>
        </w:rPr>
        <w:t>all</w:t>
      </w:r>
      <w:r w:rsidRPr="003065D3">
        <w:rPr>
          <w:rFonts w:asciiTheme="minorHAnsi" w:hAnsiTheme="minorHAnsi" w:cstheme="minorHAnsi"/>
          <w:spacing w:val="-6"/>
        </w:rPr>
        <w:t xml:space="preserve"> </w:t>
      </w:r>
      <w:r w:rsidRPr="003065D3">
        <w:rPr>
          <w:rFonts w:asciiTheme="minorHAnsi" w:hAnsiTheme="minorHAnsi" w:cstheme="minorHAnsi"/>
        </w:rPr>
        <w:t>your</w:t>
      </w:r>
      <w:r w:rsidRPr="003065D3">
        <w:rPr>
          <w:rFonts w:asciiTheme="minorHAnsi" w:hAnsiTheme="minorHAnsi" w:cstheme="minorHAnsi"/>
          <w:spacing w:val="-7"/>
        </w:rPr>
        <w:t xml:space="preserve"> </w:t>
      </w:r>
      <w:r w:rsidRPr="003065D3">
        <w:rPr>
          <w:rFonts w:asciiTheme="minorHAnsi" w:hAnsiTheme="minorHAnsi" w:cstheme="minorHAnsi"/>
        </w:rPr>
        <w:t>default</w:t>
      </w:r>
      <w:r w:rsidRPr="003065D3">
        <w:rPr>
          <w:rFonts w:asciiTheme="minorHAnsi" w:hAnsiTheme="minorHAnsi" w:cstheme="minorHAnsi"/>
          <w:spacing w:val="-7"/>
        </w:rPr>
        <w:t xml:space="preserve"> </w:t>
      </w:r>
      <w:r w:rsidRPr="003065D3">
        <w:rPr>
          <w:rFonts w:asciiTheme="minorHAnsi" w:hAnsiTheme="minorHAnsi" w:cstheme="minorHAnsi"/>
          <w:spacing w:val="-1"/>
        </w:rPr>
        <w:t>statuses</w:t>
      </w:r>
      <w:r w:rsidRPr="003065D3">
        <w:rPr>
          <w:rFonts w:asciiTheme="minorHAnsi" w:hAnsiTheme="minorHAnsi" w:cstheme="minorHAnsi"/>
          <w:spacing w:val="-7"/>
        </w:rPr>
        <w:t xml:space="preserve"> </w:t>
      </w:r>
      <w:r w:rsidRPr="003065D3">
        <w:rPr>
          <w:rFonts w:asciiTheme="minorHAnsi" w:hAnsiTheme="minorHAnsi" w:cstheme="minorHAnsi"/>
          <w:spacing w:val="-1"/>
        </w:rPr>
        <w:t>together</w:t>
      </w:r>
      <w:r w:rsidRPr="003065D3">
        <w:rPr>
          <w:rFonts w:asciiTheme="minorHAnsi" w:hAnsiTheme="minorHAnsi" w:cstheme="minorHAnsi"/>
          <w:spacing w:val="-7"/>
        </w:rPr>
        <w:t xml:space="preserve"> </w:t>
      </w:r>
      <w:r w:rsidRPr="003065D3">
        <w:rPr>
          <w:rFonts w:asciiTheme="minorHAnsi" w:hAnsiTheme="minorHAnsi" w:cstheme="minorHAnsi"/>
        </w:rPr>
        <w:t>as</w:t>
      </w:r>
      <w:r w:rsidRPr="003065D3">
        <w:rPr>
          <w:rFonts w:asciiTheme="minorHAnsi" w:hAnsiTheme="minorHAnsi" w:cstheme="minorHAnsi"/>
          <w:spacing w:val="-6"/>
        </w:rPr>
        <w:t xml:space="preserve"> </w:t>
      </w:r>
      <w:r w:rsidRPr="003065D3">
        <w:rPr>
          <w:rFonts w:asciiTheme="minorHAnsi" w:hAnsiTheme="minorHAnsi" w:cstheme="minorHAnsi"/>
        </w:rPr>
        <w:t>one</w:t>
      </w:r>
      <w:r w:rsidRPr="003065D3">
        <w:rPr>
          <w:rFonts w:asciiTheme="minorHAnsi" w:hAnsiTheme="minorHAnsi" w:cstheme="minorHAnsi"/>
          <w:spacing w:val="-7"/>
        </w:rPr>
        <w:t xml:space="preserve"> </w:t>
      </w:r>
      <w:r w:rsidRPr="003065D3">
        <w:rPr>
          <w:rFonts w:asciiTheme="minorHAnsi" w:hAnsiTheme="minorHAnsi" w:cstheme="minorHAnsi"/>
          <w:spacing w:val="-1"/>
        </w:rPr>
        <w:t>transmission.</w:t>
      </w:r>
    </w:p>
    <w:p w14:paraId="30326871" w14:textId="77777777" w:rsidR="003065D3" w:rsidRPr="003065D3" w:rsidRDefault="003065D3" w:rsidP="003065D3">
      <w:pPr>
        <w:rPr>
          <w:rFonts w:eastAsia="Arial" w:cstheme="minorHAnsi"/>
        </w:rPr>
      </w:pPr>
    </w:p>
    <w:p w14:paraId="18DD7B50" w14:textId="77777777" w:rsidR="003065D3" w:rsidRPr="003065D3" w:rsidRDefault="003065D3" w:rsidP="00C50D05">
      <w:pPr>
        <w:pStyle w:val="BodyText"/>
        <w:numPr>
          <w:ilvl w:val="0"/>
          <w:numId w:val="20"/>
        </w:numPr>
        <w:tabs>
          <w:tab w:val="left" w:pos="501"/>
        </w:tabs>
        <w:spacing w:before="0"/>
        <w:ind w:right="891"/>
        <w:rPr>
          <w:rFonts w:asciiTheme="minorHAnsi" w:hAnsiTheme="minorHAnsi" w:cstheme="minorHAnsi"/>
        </w:rPr>
      </w:pPr>
      <w:r w:rsidRPr="003065D3">
        <w:rPr>
          <w:rFonts w:asciiTheme="minorHAnsi" w:hAnsiTheme="minorHAnsi" w:cstheme="minorHAnsi"/>
        </w:rPr>
        <w:t>Click</w:t>
      </w:r>
      <w:r w:rsidRPr="003065D3">
        <w:rPr>
          <w:rFonts w:asciiTheme="minorHAnsi" w:hAnsiTheme="minorHAnsi" w:cstheme="minorHAnsi"/>
          <w:spacing w:val="-8"/>
        </w:rPr>
        <w:t xml:space="preserve"> </w:t>
      </w:r>
      <w:r w:rsidRPr="003065D3">
        <w:rPr>
          <w:rFonts w:asciiTheme="minorHAnsi" w:hAnsiTheme="minorHAnsi" w:cstheme="minorHAnsi"/>
          <w:b/>
          <w:i/>
          <w:spacing w:val="-1"/>
        </w:rPr>
        <w:t>Submit</w:t>
      </w:r>
      <w:r w:rsidRPr="003065D3">
        <w:rPr>
          <w:rFonts w:asciiTheme="minorHAnsi" w:hAnsiTheme="minorHAnsi" w:cstheme="minorHAnsi"/>
          <w:b/>
          <w:i/>
          <w:spacing w:val="-7"/>
        </w:rPr>
        <w:t xml:space="preserve"> </w:t>
      </w:r>
      <w:r w:rsidRPr="003065D3">
        <w:rPr>
          <w:rFonts w:asciiTheme="minorHAnsi" w:hAnsiTheme="minorHAnsi" w:cstheme="minorHAnsi"/>
          <w:b/>
          <w:i/>
        </w:rPr>
        <w:t>Transmission</w:t>
      </w:r>
      <w:r w:rsidRPr="003065D3">
        <w:rPr>
          <w:rFonts w:asciiTheme="minorHAnsi" w:hAnsiTheme="minorHAnsi" w:cstheme="minorHAnsi"/>
          <w:b/>
          <w:i/>
          <w:spacing w:val="-7"/>
        </w:rPr>
        <w:t xml:space="preserve"> </w:t>
      </w:r>
      <w:r w:rsidRPr="003065D3">
        <w:rPr>
          <w:rFonts w:asciiTheme="minorHAnsi" w:hAnsiTheme="minorHAnsi" w:cstheme="minorHAnsi"/>
        </w:rPr>
        <w:t>on</w:t>
      </w:r>
      <w:r w:rsidRPr="003065D3">
        <w:rPr>
          <w:rFonts w:asciiTheme="minorHAnsi" w:hAnsiTheme="minorHAnsi" w:cstheme="minorHAnsi"/>
          <w:spacing w:val="-8"/>
        </w:rPr>
        <w:t xml:space="preserve"> </w:t>
      </w:r>
      <w:r w:rsidRPr="003065D3">
        <w:rPr>
          <w:rFonts w:asciiTheme="minorHAnsi" w:hAnsiTheme="minorHAnsi" w:cstheme="minorHAnsi"/>
        </w:rPr>
        <w:t>the</w:t>
      </w:r>
      <w:r w:rsidRPr="003065D3">
        <w:rPr>
          <w:rFonts w:asciiTheme="minorHAnsi" w:hAnsiTheme="minorHAnsi" w:cstheme="minorHAnsi"/>
          <w:spacing w:val="-8"/>
        </w:rPr>
        <w:t xml:space="preserve"> </w:t>
      </w:r>
      <w:r w:rsidRPr="003065D3">
        <w:rPr>
          <w:rFonts w:asciiTheme="minorHAnsi" w:hAnsiTheme="minorHAnsi" w:cstheme="minorHAnsi"/>
        </w:rPr>
        <w:t>Review</w:t>
      </w:r>
      <w:r w:rsidRPr="003065D3">
        <w:rPr>
          <w:rFonts w:asciiTheme="minorHAnsi" w:hAnsiTheme="minorHAnsi" w:cstheme="minorHAnsi"/>
          <w:spacing w:val="-6"/>
        </w:rPr>
        <w:t xml:space="preserve"> </w:t>
      </w:r>
      <w:r w:rsidRPr="003065D3">
        <w:rPr>
          <w:rFonts w:asciiTheme="minorHAnsi" w:hAnsiTheme="minorHAnsi" w:cstheme="minorHAnsi"/>
        </w:rPr>
        <w:t>Monthly</w:t>
      </w:r>
      <w:r w:rsidRPr="003065D3">
        <w:rPr>
          <w:rFonts w:asciiTheme="minorHAnsi" w:hAnsiTheme="minorHAnsi" w:cstheme="minorHAnsi"/>
          <w:spacing w:val="-7"/>
        </w:rPr>
        <w:t xml:space="preserve"> </w:t>
      </w:r>
      <w:r w:rsidRPr="003065D3">
        <w:rPr>
          <w:rFonts w:asciiTheme="minorHAnsi" w:hAnsiTheme="minorHAnsi" w:cstheme="minorHAnsi"/>
        </w:rPr>
        <w:t>Default</w:t>
      </w:r>
      <w:r w:rsidRPr="003065D3">
        <w:rPr>
          <w:rFonts w:asciiTheme="minorHAnsi" w:hAnsiTheme="minorHAnsi" w:cstheme="minorHAnsi"/>
          <w:spacing w:val="-8"/>
        </w:rPr>
        <w:t xml:space="preserve"> </w:t>
      </w:r>
      <w:r w:rsidRPr="003065D3">
        <w:rPr>
          <w:rFonts w:asciiTheme="minorHAnsi" w:hAnsiTheme="minorHAnsi" w:cstheme="minorHAnsi"/>
        </w:rPr>
        <w:t>Status</w:t>
      </w:r>
      <w:r w:rsidRPr="003065D3">
        <w:rPr>
          <w:rFonts w:asciiTheme="minorHAnsi" w:hAnsiTheme="minorHAnsi" w:cstheme="minorHAnsi"/>
          <w:spacing w:val="-7"/>
        </w:rPr>
        <w:t xml:space="preserve"> </w:t>
      </w:r>
      <w:r w:rsidRPr="003065D3">
        <w:rPr>
          <w:rFonts w:asciiTheme="minorHAnsi" w:hAnsiTheme="minorHAnsi" w:cstheme="minorHAnsi"/>
        </w:rPr>
        <w:t>Reports</w:t>
      </w:r>
      <w:r w:rsidRPr="003065D3">
        <w:rPr>
          <w:rFonts w:asciiTheme="minorHAnsi" w:hAnsiTheme="minorHAnsi" w:cstheme="minorHAnsi"/>
          <w:spacing w:val="-7"/>
        </w:rPr>
        <w:t xml:space="preserve"> </w:t>
      </w:r>
      <w:r w:rsidRPr="003065D3">
        <w:rPr>
          <w:rFonts w:asciiTheme="minorHAnsi" w:hAnsiTheme="minorHAnsi" w:cstheme="minorHAnsi"/>
        </w:rPr>
        <w:t>page.</w:t>
      </w:r>
      <w:r w:rsidRPr="003065D3">
        <w:rPr>
          <w:rFonts w:asciiTheme="minorHAnsi" w:hAnsiTheme="minorHAnsi" w:cstheme="minorHAnsi"/>
          <w:spacing w:val="-7"/>
        </w:rPr>
        <w:t xml:space="preserve"> </w:t>
      </w:r>
      <w:r w:rsidRPr="003065D3">
        <w:rPr>
          <w:rFonts w:asciiTheme="minorHAnsi" w:hAnsiTheme="minorHAnsi" w:cstheme="minorHAnsi"/>
          <w:spacing w:val="-1"/>
        </w:rPr>
        <w:t>The</w:t>
      </w:r>
      <w:r w:rsidRPr="003065D3">
        <w:rPr>
          <w:rFonts w:asciiTheme="minorHAnsi" w:hAnsiTheme="minorHAnsi" w:cstheme="minorHAnsi"/>
          <w:spacing w:val="28"/>
          <w:w w:val="99"/>
        </w:rPr>
        <w:t xml:space="preserve"> </w:t>
      </w:r>
      <w:r w:rsidRPr="003065D3">
        <w:rPr>
          <w:rFonts w:asciiTheme="minorHAnsi" w:hAnsiTheme="minorHAnsi" w:cstheme="minorHAnsi"/>
        </w:rPr>
        <w:t>Submit</w:t>
      </w:r>
      <w:r w:rsidRPr="003065D3">
        <w:rPr>
          <w:rFonts w:asciiTheme="minorHAnsi" w:hAnsiTheme="minorHAnsi" w:cstheme="minorHAnsi"/>
          <w:spacing w:val="-8"/>
        </w:rPr>
        <w:t xml:space="preserve"> </w:t>
      </w:r>
      <w:r w:rsidRPr="003065D3">
        <w:rPr>
          <w:rFonts w:asciiTheme="minorHAnsi" w:hAnsiTheme="minorHAnsi" w:cstheme="minorHAnsi"/>
        </w:rPr>
        <w:t>Confirmation</w:t>
      </w:r>
      <w:r w:rsidRPr="003065D3">
        <w:rPr>
          <w:rFonts w:asciiTheme="minorHAnsi" w:hAnsiTheme="minorHAnsi" w:cstheme="minorHAnsi"/>
          <w:spacing w:val="-8"/>
        </w:rPr>
        <w:t xml:space="preserve"> </w:t>
      </w:r>
      <w:r w:rsidRPr="003065D3">
        <w:rPr>
          <w:rFonts w:asciiTheme="minorHAnsi" w:hAnsiTheme="minorHAnsi" w:cstheme="minorHAnsi"/>
        </w:rPr>
        <w:t>page</w:t>
      </w:r>
      <w:r w:rsidRPr="003065D3">
        <w:rPr>
          <w:rFonts w:asciiTheme="minorHAnsi" w:hAnsiTheme="minorHAnsi" w:cstheme="minorHAnsi"/>
          <w:spacing w:val="-8"/>
        </w:rPr>
        <w:t xml:space="preserve"> </w:t>
      </w:r>
      <w:r w:rsidRPr="003065D3">
        <w:rPr>
          <w:rFonts w:asciiTheme="minorHAnsi" w:hAnsiTheme="minorHAnsi" w:cstheme="minorHAnsi"/>
        </w:rPr>
        <w:t>is</w:t>
      </w:r>
      <w:r w:rsidRPr="003065D3">
        <w:rPr>
          <w:rFonts w:asciiTheme="minorHAnsi" w:hAnsiTheme="minorHAnsi" w:cstheme="minorHAnsi"/>
          <w:spacing w:val="-8"/>
        </w:rPr>
        <w:t xml:space="preserve"> </w:t>
      </w:r>
      <w:r w:rsidRPr="003065D3">
        <w:rPr>
          <w:rFonts w:asciiTheme="minorHAnsi" w:hAnsiTheme="minorHAnsi" w:cstheme="minorHAnsi"/>
          <w:spacing w:val="-1"/>
        </w:rPr>
        <w:t>displayed</w:t>
      </w:r>
      <w:r w:rsidRPr="003065D3">
        <w:rPr>
          <w:rFonts w:asciiTheme="minorHAnsi" w:hAnsiTheme="minorHAnsi" w:cstheme="minorHAnsi"/>
          <w:spacing w:val="-7"/>
        </w:rPr>
        <w:t xml:space="preserve"> </w:t>
      </w:r>
      <w:r w:rsidRPr="003065D3">
        <w:rPr>
          <w:rFonts w:asciiTheme="minorHAnsi" w:hAnsiTheme="minorHAnsi" w:cstheme="minorHAnsi"/>
        </w:rPr>
        <w:t>with</w:t>
      </w:r>
      <w:r w:rsidRPr="003065D3">
        <w:rPr>
          <w:rFonts w:asciiTheme="minorHAnsi" w:hAnsiTheme="minorHAnsi" w:cstheme="minorHAnsi"/>
          <w:spacing w:val="-8"/>
        </w:rPr>
        <w:t xml:space="preserve"> </w:t>
      </w:r>
      <w:r w:rsidRPr="003065D3">
        <w:rPr>
          <w:rFonts w:asciiTheme="minorHAnsi" w:hAnsiTheme="minorHAnsi" w:cstheme="minorHAnsi"/>
        </w:rPr>
        <w:t>the</w:t>
      </w:r>
      <w:r w:rsidRPr="003065D3">
        <w:rPr>
          <w:rFonts w:asciiTheme="minorHAnsi" w:hAnsiTheme="minorHAnsi" w:cstheme="minorHAnsi"/>
          <w:spacing w:val="-8"/>
        </w:rPr>
        <w:t xml:space="preserve"> </w:t>
      </w:r>
      <w:r w:rsidRPr="003065D3">
        <w:rPr>
          <w:rFonts w:asciiTheme="minorHAnsi" w:hAnsiTheme="minorHAnsi" w:cstheme="minorHAnsi"/>
        </w:rPr>
        <w:t>following</w:t>
      </w:r>
      <w:r w:rsidRPr="003065D3">
        <w:rPr>
          <w:rFonts w:asciiTheme="minorHAnsi" w:hAnsiTheme="minorHAnsi" w:cstheme="minorHAnsi"/>
          <w:spacing w:val="-9"/>
        </w:rPr>
        <w:t xml:space="preserve"> </w:t>
      </w:r>
      <w:r w:rsidRPr="003065D3">
        <w:rPr>
          <w:rFonts w:asciiTheme="minorHAnsi" w:hAnsiTheme="minorHAnsi" w:cstheme="minorHAnsi"/>
          <w:spacing w:val="-1"/>
        </w:rPr>
        <w:t>information:</w:t>
      </w:r>
    </w:p>
    <w:p w14:paraId="03D071C0" w14:textId="77777777" w:rsidR="003065D3" w:rsidRPr="003065D3" w:rsidRDefault="003065D3" w:rsidP="00C50D05">
      <w:pPr>
        <w:pStyle w:val="BodyText"/>
        <w:numPr>
          <w:ilvl w:val="1"/>
          <w:numId w:val="20"/>
        </w:numPr>
        <w:tabs>
          <w:tab w:val="left" w:pos="861"/>
        </w:tabs>
        <w:spacing w:before="1" w:line="269" w:lineRule="exact"/>
        <w:rPr>
          <w:rFonts w:asciiTheme="minorHAnsi" w:hAnsiTheme="minorHAnsi" w:cstheme="minorHAnsi"/>
        </w:rPr>
      </w:pPr>
      <w:r w:rsidRPr="003065D3">
        <w:rPr>
          <w:rFonts w:asciiTheme="minorHAnsi" w:hAnsiTheme="minorHAnsi" w:cstheme="minorHAnsi"/>
        </w:rPr>
        <w:t>verification</w:t>
      </w:r>
      <w:r w:rsidRPr="003065D3">
        <w:rPr>
          <w:rFonts w:asciiTheme="minorHAnsi" w:hAnsiTheme="minorHAnsi" w:cstheme="minorHAnsi"/>
          <w:spacing w:val="-8"/>
        </w:rPr>
        <w:t xml:space="preserve"> </w:t>
      </w:r>
      <w:r w:rsidRPr="003065D3">
        <w:rPr>
          <w:rFonts w:asciiTheme="minorHAnsi" w:hAnsiTheme="minorHAnsi" w:cstheme="minorHAnsi"/>
          <w:spacing w:val="-1"/>
        </w:rPr>
        <w:t>that</w:t>
      </w:r>
      <w:r w:rsidRPr="003065D3">
        <w:rPr>
          <w:rFonts w:asciiTheme="minorHAnsi" w:hAnsiTheme="minorHAnsi" w:cstheme="minorHAnsi"/>
          <w:spacing w:val="-8"/>
        </w:rPr>
        <w:t xml:space="preserve"> </w:t>
      </w:r>
      <w:r w:rsidRPr="003065D3">
        <w:rPr>
          <w:rFonts w:asciiTheme="minorHAnsi" w:hAnsiTheme="minorHAnsi" w:cstheme="minorHAnsi"/>
        </w:rPr>
        <w:t>the</w:t>
      </w:r>
      <w:r w:rsidRPr="003065D3">
        <w:rPr>
          <w:rFonts w:asciiTheme="minorHAnsi" w:hAnsiTheme="minorHAnsi" w:cstheme="minorHAnsi"/>
          <w:spacing w:val="-8"/>
        </w:rPr>
        <w:t xml:space="preserve"> </w:t>
      </w:r>
      <w:r w:rsidRPr="003065D3">
        <w:rPr>
          <w:rFonts w:asciiTheme="minorHAnsi" w:hAnsiTheme="minorHAnsi" w:cstheme="minorHAnsi"/>
        </w:rPr>
        <w:t>transmission</w:t>
      </w:r>
      <w:r w:rsidRPr="003065D3">
        <w:rPr>
          <w:rFonts w:asciiTheme="minorHAnsi" w:hAnsiTheme="minorHAnsi" w:cstheme="minorHAnsi"/>
          <w:spacing w:val="-9"/>
        </w:rPr>
        <w:t xml:space="preserve"> </w:t>
      </w:r>
      <w:r w:rsidRPr="003065D3">
        <w:rPr>
          <w:rFonts w:asciiTheme="minorHAnsi" w:hAnsiTheme="minorHAnsi" w:cstheme="minorHAnsi"/>
        </w:rPr>
        <w:t>has</w:t>
      </w:r>
      <w:r w:rsidRPr="003065D3">
        <w:rPr>
          <w:rFonts w:asciiTheme="minorHAnsi" w:hAnsiTheme="minorHAnsi" w:cstheme="minorHAnsi"/>
          <w:spacing w:val="-9"/>
        </w:rPr>
        <w:t xml:space="preserve"> </w:t>
      </w:r>
      <w:r w:rsidRPr="003065D3">
        <w:rPr>
          <w:rFonts w:asciiTheme="minorHAnsi" w:hAnsiTheme="minorHAnsi" w:cstheme="minorHAnsi"/>
        </w:rPr>
        <w:t>been</w:t>
      </w:r>
      <w:r w:rsidRPr="003065D3">
        <w:rPr>
          <w:rFonts w:asciiTheme="minorHAnsi" w:hAnsiTheme="minorHAnsi" w:cstheme="minorHAnsi"/>
          <w:spacing w:val="-8"/>
        </w:rPr>
        <w:t xml:space="preserve"> </w:t>
      </w:r>
      <w:r w:rsidRPr="003065D3">
        <w:rPr>
          <w:rFonts w:asciiTheme="minorHAnsi" w:hAnsiTheme="minorHAnsi" w:cstheme="minorHAnsi"/>
          <w:spacing w:val="-1"/>
        </w:rPr>
        <w:t>accepted,</w:t>
      </w:r>
    </w:p>
    <w:p w14:paraId="6EA88360" w14:textId="77777777" w:rsidR="003065D3" w:rsidRPr="003065D3" w:rsidRDefault="003065D3" w:rsidP="00C50D05">
      <w:pPr>
        <w:pStyle w:val="BodyText"/>
        <w:numPr>
          <w:ilvl w:val="1"/>
          <w:numId w:val="20"/>
        </w:numPr>
        <w:tabs>
          <w:tab w:val="left" w:pos="861"/>
        </w:tabs>
        <w:spacing w:before="0" w:line="268" w:lineRule="exact"/>
        <w:rPr>
          <w:rFonts w:asciiTheme="minorHAnsi" w:hAnsiTheme="minorHAnsi" w:cstheme="minorHAnsi"/>
        </w:rPr>
      </w:pPr>
      <w:r w:rsidRPr="003065D3">
        <w:rPr>
          <w:rFonts w:asciiTheme="minorHAnsi" w:hAnsiTheme="minorHAnsi" w:cstheme="minorHAnsi"/>
        </w:rPr>
        <w:t>number</w:t>
      </w:r>
      <w:r w:rsidRPr="003065D3">
        <w:rPr>
          <w:rFonts w:asciiTheme="minorHAnsi" w:hAnsiTheme="minorHAnsi" w:cstheme="minorHAnsi"/>
          <w:spacing w:val="-8"/>
        </w:rPr>
        <w:t xml:space="preserve"> </w:t>
      </w:r>
      <w:r w:rsidRPr="003065D3">
        <w:rPr>
          <w:rFonts w:asciiTheme="minorHAnsi" w:hAnsiTheme="minorHAnsi" w:cstheme="minorHAnsi"/>
        </w:rPr>
        <w:t>of</w:t>
      </w:r>
      <w:r w:rsidRPr="003065D3">
        <w:rPr>
          <w:rFonts w:asciiTheme="minorHAnsi" w:hAnsiTheme="minorHAnsi" w:cstheme="minorHAnsi"/>
          <w:spacing w:val="-8"/>
        </w:rPr>
        <w:t xml:space="preserve"> </w:t>
      </w:r>
      <w:r w:rsidRPr="003065D3">
        <w:rPr>
          <w:rFonts w:asciiTheme="minorHAnsi" w:hAnsiTheme="minorHAnsi" w:cstheme="minorHAnsi"/>
        </w:rPr>
        <w:t>records</w:t>
      </w:r>
      <w:r w:rsidRPr="003065D3">
        <w:rPr>
          <w:rFonts w:asciiTheme="minorHAnsi" w:hAnsiTheme="minorHAnsi" w:cstheme="minorHAnsi"/>
          <w:spacing w:val="-8"/>
        </w:rPr>
        <w:t xml:space="preserve"> </w:t>
      </w:r>
      <w:r w:rsidRPr="003065D3">
        <w:rPr>
          <w:rFonts w:asciiTheme="minorHAnsi" w:hAnsiTheme="minorHAnsi" w:cstheme="minorHAnsi"/>
        </w:rPr>
        <w:t>transmitted,</w:t>
      </w:r>
      <w:r w:rsidRPr="003065D3">
        <w:rPr>
          <w:rFonts w:asciiTheme="minorHAnsi" w:hAnsiTheme="minorHAnsi" w:cstheme="minorHAnsi"/>
          <w:spacing w:val="-9"/>
        </w:rPr>
        <w:t xml:space="preserve"> </w:t>
      </w:r>
      <w:r w:rsidRPr="003065D3">
        <w:rPr>
          <w:rFonts w:asciiTheme="minorHAnsi" w:hAnsiTheme="minorHAnsi" w:cstheme="minorHAnsi"/>
        </w:rPr>
        <w:t>and</w:t>
      </w:r>
    </w:p>
    <w:p w14:paraId="51C4F5A8" w14:textId="77777777" w:rsidR="003065D3" w:rsidRPr="003065D3" w:rsidRDefault="003065D3" w:rsidP="00C50D05">
      <w:pPr>
        <w:pStyle w:val="BodyText"/>
        <w:numPr>
          <w:ilvl w:val="1"/>
          <w:numId w:val="20"/>
        </w:numPr>
        <w:tabs>
          <w:tab w:val="left" w:pos="861"/>
        </w:tabs>
        <w:spacing w:before="0" w:line="269" w:lineRule="exact"/>
        <w:rPr>
          <w:rFonts w:asciiTheme="minorHAnsi" w:hAnsiTheme="minorHAnsi" w:cstheme="minorHAnsi"/>
        </w:rPr>
      </w:pPr>
      <w:r w:rsidRPr="003065D3">
        <w:rPr>
          <w:rFonts w:asciiTheme="minorHAnsi" w:hAnsiTheme="minorHAnsi" w:cstheme="minorHAnsi"/>
        </w:rPr>
        <w:t>date</w:t>
      </w:r>
      <w:r w:rsidRPr="003065D3">
        <w:rPr>
          <w:rFonts w:asciiTheme="minorHAnsi" w:hAnsiTheme="minorHAnsi" w:cstheme="minorHAnsi"/>
          <w:spacing w:val="-10"/>
        </w:rPr>
        <w:t xml:space="preserve"> </w:t>
      </w:r>
      <w:r w:rsidRPr="003065D3">
        <w:rPr>
          <w:rFonts w:asciiTheme="minorHAnsi" w:hAnsiTheme="minorHAnsi" w:cstheme="minorHAnsi"/>
        </w:rPr>
        <w:t>of</w:t>
      </w:r>
      <w:r w:rsidRPr="003065D3">
        <w:rPr>
          <w:rFonts w:asciiTheme="minorHAnsi" w:hAnsiTheme="minorHAnsi" w:cstheme="minorHAnsi"/>
          <w:spacing w:val="-10"/>
        </w:rPr>
        <w:t xml:space="preserve"> </w:t>
      </w:r>
      <w:r w:rsidRPr="003065D3">
        <w:rPr>
          <w:rFonts w:asciiTheme="minorHAnsi" w:hAnsiTheme="minorHAnsi" w:cstheme="minorHAnsi"/>
        </w:rPr>
        <w:t>transmission.</w:t>
      </w:r>
    </w:p>
    <w:p w14:paraId="04CF4308" w14:textId="77777777" w:rsidR="003065D3" w:rsidRPr="003065D3" w:rsidRDefault="003065D3" w:rsidP="00C50D05">
      <w:pPr>
        <w:pStyle w:val="BodyText"/>
        <w:numPr>
          <w:ilvl w:val="0"/>
          <w:numId w:val="20"/>
        </w:numPr>
        <w:tabs>
          <w:tab w:val="left" w:pos="500"/>
        </w:tabs>
        <w:spacing w:before="0"/>
        <w:rPr>
          <w:rFonts w:asciiTheme="minorHAnsi" w:hAnsiTheme="minorHAnsi" w:cstheme="minorHAnsi"/>
        </w:rPr>
      </w:pPr>
      <w:r w:rsidRPr="003065D3">
        <w:rPr>
          <w:rFonts w:asciiTheme="minorHAnsi" w:hAnsiTheme="minorHAnsi" w:cstheme="minorHAnsi"/>
        </w:rPr>
        <w:t>Print</w:t>
      </w:r>
      <w:r w:rsidRPr="003065D3">
        <w:rPr>
          <w:rFonts w:asciiTheme="minorHAnsi" w:hAnsiTheme="minorHAnsi" w:cstheme="minorHAnsi"/>
          <w:spacing w:val="-7"/>
        </w:rPr>
        <w:t xml:space="preserve"> </w:t>
      </w:r>
      <w:r w:rsidRPr="003065D3">
        <w:rPr>
          <w:rFonts w:asciiTheme="minorHAnsi" w:hAnsiTheme="minorHAnsi" w:cstheme="minorHAnsi"/>
        </w:rPr>
        <w:t>the</w:t>
      </w:r>
      <w:r w:rsidRPr="003065D3">
        <w:rPr>
          <w:rFonts w:asciiTheme="minorHAnsi" w:hAnsiTheme="minorHAnsi" w:cstheme="minorHAnsi"/>
          <w:spacing w:val="-6"/>
        </w:rPr>
        <w:t xml:space="preserve"> </w:t>
      </w:r>
      <w:r w:rsidRPr="003065D3">
        <w:rPr>
          <w:rFonts w:asciiTheme="minorHAnsi" w:hAnsiTheme="minorHAnsi" w:cstheme="minorHAnsi"/>
        </w:rPr>
        <w:t>page</w:t>
      </w:r>
      <w:r w:rsidRPr="003065D3">
        <w:rPr>
          <w:rFonts w:asciiTheme="minorHAnsi" w:hAnsiTheme="minorHAnsi" w:cstheme="minorHAnsi"/>
          <w:spacing w:val="-6"/>
        </w:rPr>
        <w:t xml:space="preserve"> </w:t>
      </w:r>
      <w:r w:rsidRPr="003065D3">
        <w:rPr>
          <w:rFonts w:asciiTheme="minorHAnsi" w:hAnsiTheme="minorHAnsi" w:cstheme="minorHAnsi"/>
        </w:rPr>
        <w:t>as</w:t>
      </w:r>
      <w:r w:rsidRPr="003065D3">
        <w:rPr>
          <w:rFonts w:asciiTheme="minorHAnsi" w:hAnsiTheme="minorHAnsi" w:cstheme="minorHAnsi"/>
          <w:spacing w:val="-6"/>
        </w:rPr>
        <w:t xml:space="preserve"> </w:t>
      </w:r>
      <w:r w:rsidRPr="003065D3">
        <w:rPr>
          <w:rFonts w:asciiTheme="minorHAnsi" w:hAnsiTheme="minorHAnsi" w:cstheme="minorHAnsi"/>
          <w:spacing w:val="-1"/>
        </w:rPr>
        <w:t>receipt</w:t>
      </w:r>
      <w:r w:rsidRPr="003065D3">
        <w:rPr>
          <w:rFonts w:asciiTheme="minorHAnsi" w:hAnsiTheme="minorHAnsi" w:cstheme="minorHAnsi"/>
          <w:spacing w:val="-7"/>
        </w:rPr>
        <w:t xml:space="preserve"> </w:t>
      </w:r>
      <w:r w:rsidRPr="003065D3">
        <w:rPr>
          <w:rFonts w:asciiTheme="minorHAnsi" w:hAnsiTheme="minorHAnsi" w:cstheme="minorHAnsi"/>
        </w:rPr>
        <w:t>for</w:t>
      </w:r>
      <w:r w:rsidRPr="003065D3">
        <w:rPr>
          <w:rFonts w:asciiTheme="minorHAnsi" w:hAnsiTheme="minorHAnsi" w:cstheme="minorHAnsi"/>
          <w:spacing w:val="-6"/>
        </w:rPr>
        <w:t xml:space="preserve"> </w:t>
      </w:r>
      <w:r w:rsidRPr="003065D3">
        <w:rPr>
          <w:rFonts w:asciiTheme="minorHAnsi" w:hAnsiTheme="minorHAnsi" w:cstheme="minorHAnsi"/>
        </w:rPr>
        <w:t>submission</w:t>
      </w:r>
      <w:r w:rsidRPr="003065D3">
        <w:rPr>
          <w:rFonts w:asciiTheme="minorHAnsi" w:hAnsiTheme="minorHAnsi" w:cstheme="minorHAnsi"/>
          <w:spacing w:val="-6"/>
        </w:rPr>
        <w:t xml:space="preserve"> </w:t>
      </w:r>
      <w:r w:rsidRPr="003065D3">
        <w:rPr>
          <w:rFonts w:asciiTheme="minorHAnsi" w:hAnsiTheme="minorHAnsi" w:cstheme="minorHAnsi"/>
        </w:rPr>
        <w:t>of</w:t>
      </w:r>
      <w:r w:rsidRPr="003065D3">
        <w:rPr>
          <w:rFonts w:asciiTheme="minorHAnsi" w:hAnsiTheme="minorHAnsi" w:cstheme="minorHAnsi"/>
          <w:spacing w:val="-6"/>
        </w:rPr>
        <w:t xml:space="preserve"> </w:t>
      </w:r>
      <w:r w:rsidRPr="003065D3">
        <w:rPr>
          <w:rFonts w:asciiTheme="minorHAnsi" w:hAnsiTheme="minorHAnsi" w:cstheme="minorHAnsi"/>
        </w:rPr>
        <w:t>transmission.</w:t>
      </w:r>
    </w:p>
    <w:p w14:paraId="4830E241" w14:textId="77777777" w:rsidR="003065D3" w:rsidRPr="003065D3" w:rsidRDefault="003065D3" w:rsidP="00C50D05">
      <w:pPr>
        <w:pStyle w:val="BodyText"/>
        <w:numPr>
          <w:ilvl w:val="0"/>
          <w:numId w:val="20"/>
        </w:numPr>
        <w:tabs>
          <w:tab w:val="left" w:pos="501"/>
        </w:tabs>
        <w:spacing w:before="0"/>
        <w:rPr>
          <w:rFonts w:asciiTheme="minorHAnsi" w:hAnsiTheme="minorHAnsi" w:cstheme="minorHAnsi"/>
        </w:rPr>
      </w:pPr>
      <w:r w:rsidRPr="003065D3">
        <w:rPr>
          <w:rFonts w:asciiTheme="minorHAnsi" w:hAnsiTheme="minorHAnsi" w:cstheme="minorHAnsi"/>
        </w:rPr>
        <w:t>Click</w:t>
      </w:r>
      <w:r w:rsidRPr="003065D3">
        <w:rPr>
          <w:rFonts w:asciiTheme="minorHAnsi" w:hAnsiTheme="minorHAnsi" w:cstheme="minorHAnsi"/>
          <w:spacing w:val="-7"/>
        </w:rPr>
        <w:t xml:space="preserve"> </w:t>
      </w:r>
      <w:r w:rsidRPr="003065D3">
        <w:rPr>
          <w:rFonts w:asciiTheme="minorHAnsi" w:hAnsiTheme="minorHAnsi" w:cstheme="minorHAnsi"/>
          <w:b/>
          <w:i/>
          <w:spacing w:val="-1"/>
        </w:rPr>
        <w:t>OK</w:t>
      </w:r>
      <w:r w:rsidRPr="003065D3">
        <w:rPr>
          <w:rFonts w:asciiTheme="minorHAnsi" w:hAnsiTheme="minorHAnsi" w:cstheme="minorHAnsi"/>
          <w:spacing w:val="-1"/>
        </w:rPr>
        <w:t>.</w:t>
      </w:r>
      <w:r w:rsidRPr="003065D3">
        <w:rPr>
          <w:rFonts w:asciiTheme="minorHAnsi" w:hAnsiTheme="minorHAnsi" w:cstheme="minorHAnsi"/>
          <w:spacing w:val="-6"/>
        </w:rPr>
        <w:t xml:space="preserve"> </w:t>
      </w:r>
      <w:r w:rsidRPr="003065D3">
        <w:rPr>
          <w:rFonts w:asciiTheme="minorHAnsi" w:hAnsiTheme="minorHAnsi" w:cstheme="minorHAnsi"/>
        </w:rPr>
        <w:t>The</w:t>
      </w:r>
      <w:r w:rsidRPr="003065D3">
        <w:rPr>
          <w:rFonts w:asciiTheme="minorHAnsi" w:hAnsiTheme="minorHAnsi" w:cstheme="minorHAnsi"/>
          <w:spacing w:val="-7"/>
        </w:rPr>
        <w:t xml:space="preserve"> </w:t>
      </w:r>
      <w:r w:rsidRPr="003065D3">
        <w:rPr>
          <w:rFonts w:asciiTheme="minorHAnsi" w:hAnsiTheme="minorHAnsi" w:cstheme="minorHAnsi"/>
        </w:rPr>
        <w:t>Monthly</w:t>
      </w:r>
      <w:r w:rsidRPr="003065D3">
        <w:rPr>
          <w:rFonts w:asciiTheme="minorHAnsi" w:hAnsiTheme="minorHAnsi" w:cstheme="minorHAnsi"/>
          <w:spacing w:val="-5"/>
        </w:rPr>
        <w:t xml:space="preserve"> </w:t>
      </w:r>
      <w:r w:rsidRPr="003065D3">
        <w:rPr>
          <w:rFonts w:asciiTheme="minorHAnsi" w:hAnsiTheme="minorHAnsi" w:cstheme="minorHAnsi"/>
        </w:rPr>
        <w:t>Default</w:t>
      </w:r>
      <w:r w:rsidRPr="003065D3">
        <w:rPr>
          <w:rFonts w:asciiTheme="minorHAnsi" w:hAnsiTheme="minorHAnsi" w:cstheme="minorHAnsi"/>
          <w:spacing w:val="-7"/>
        </w:rPr>
        <w:t xml:space="preserve"> </w:t>
      </w:r>
      <w:r w:rsidRPr="003065D3">
        <w:rPr>
          <w:rFonts w:asciiTheme="minorHAnsi" w:hAnsiTheme="minorHAnsi" w:cstheme="minorHAnsi"/>
        </w:rPr>
        <w:t>Status</w:t>
      </w:r>
      <w:r w:rsidRPr="003065D3">
        <w:rPr>
          <w:rFonts w:asciiTheme="minorHAnsi" w:hAnsiTheme="minorHAnsi" w:cstheme="minorHAnsi"/>
          <w:spacing w:val="-6"/>
        </w:rPr>
        <w:t xml:space="preserve"> </w:t>
      </w:r>
      <w:r w:rsidRPr="003065D3">
        <w:rPr>
          <w:rFonts w:asciiTheme="minorHAnsi" w:hAnsiTheme="minorHAnsi" w:cstheme="minorHAnsi"/>
        </w:rPr>
        <w:t>Reports</w:t>
      </w:r>
      <w:r w:rsidRPr="003065D3">
        <w:rPr>
          <w:rFonts w:asciiTheme="minorHAnsi" w:hAnsiTheme="minorHAnsi" w:cstheme="minorHAnsi"/>
          <w:spacing w:val="-7"/>
        </w:rPr>
        <w:t xml:space="preserve"> </w:t>
      </w:r>
      <w:r w:rsidRPr="003065D3">
        <w:rPr>
          <w:rFonts w:asciiTheme="minorHAnsi" w:hAnsiTheme="minorHAnsi" w:cstheme="minorHAnsi"/>
        </w:rPr>
        <w:t>page</w:t>
      </w:r>
      <w:r w:rsidRPr="003065D3">
        <w:rPr>
          <w:rFonts w:asciiTheme="minorHAnsi" w:hAnsiTheme="minorHAnsi" w:cstheme="minorHAnsi"/>
          <w:spacing w:val="-7"/>
        </w:rPr>
        <w:t xml:space="preserve"> </w:t>
      </w:r>
      <w:r w:rsidRPr="003065D3">
        <w:rPr>
          <w:rFonts w:asciiTheme="minorHAnsi" w:hAnsiTheme="minorHAnsi" w:cstheme="minorHAnsi"/>
        </w:rPr>
        <w:t>is</w:t>
      </w:r>
      <w:r w:rsidRPr="003065D3">
        <w:rPr>
          <w:rFonts w:asciiTheme="minorHAnsi" w:hAnsiTheme="minorHAnsi" w:cstheme="minorHAnsi"/>
          <w:spacing w:val="-6"/>
        </w:rPr>
        <w:t xml:space="preserve"> </w:t>
      </w:r>
      <w:r w:rsidRPr="003065D3">
        <w:rPr>
          <w:rFonts w:asciiTheme="minorHAnsi" w:hAnsiTheme="minorHAnsi" w:cstheme="minorHAnsi"/>
        </w:rPr>
        <w:t>displayed.</w:t>
      </w:r>
    </w:p>
    <w:p w14:paraId="1664BE0B" w14:textId="77777777" w:rsidR="003065D3" w:rsidRPr="003065D3" w:rsidRDefault="003065D3" w:rsidP="003065D3">
      <w:pPr>
        <w:rPr>
          <w:rFonts w:eastAsia="Arial" w:cstheme="minorHAnsi"/>
        </w:rPr>
      </w:pPr>
    </w:p>
    <w:p w14:paraId="123DC964" w14:textId="7A2D95B6" w:rsidR="003065D3" w:rsidRDefault="003065D3" w:rsidP="003065D3">
      <w:r w:rsidRPr="003065D3">
        <w:rPr>
          <w:rFonts w:cstheme="minorHAnsi"/>
        </w:rPr>
        <w:t>Click</w:t>
      </w:r>
      <w:r w:rsidRPr="003065D3">
        <w:rPr>
          <w:rFonts w:cstheme="minorHAnsi"/>
          <w:spacing w:val="-5"/>
        </w:rPr>
        <w:t xml:space="preserve"> </w:t>
      </w:r>
      <w:r w:rsidRPr="003065D3">
        <w:rPr>
          <w:rFonts w:cstheme="minorHAnsi"/>
          <w:b/>
          <w:i/>
        </w:rPr>
        <w:t>Exit</w:t>
      </w:r>
      <w:r w:rsidRPr="003065D3">
        <w:rPr>
          <w:rFonts w:cstheme="minorHAnsi"/>
          <w:b/>
          <w:i/>
          <w:spacing w:val="-5"/>
        </w:rPr>
        <w:t xml:space="preserve"> </w:t>
      </w:r>
      <w:r w:rsidRPr="003065D3">
        <w:rPr>
          <w:rFonts w:cstheme="minorHAnsi"/>
        </w:rPr>
        <w:t>to</w:t>
      </w:r>
      <w:r w:rsidRPr="003065D3">
        <w:rPr>
          <w:rFonts w:cstheme="minorHAnsi"/>
          <w:spacing w:val="-6"/>
        </w:rPr>
        <w:t xml:space="preserve"> </w:t>
      </w:r>
      <w:r w:rsidRPr="003065D3">
        <w:rPr>
          <w:rFonts w:cstheme="minorHAnsi"/>
        </w:rPr>
        <w:t>return</w:t>
      </w:r>
      <w:r w:rsidRPr="003065D3">
        <w:rPr>
          <w:rFonts w:cstheme="minorHAnsi"/>
          <w:spacing w:val="-5"/>
        </w:rPr>
        <w:t xml:space="preserve"> </w:t>
      </w:r>
      <w:r w:rsidRPr="003065D3">
        <w:rPr>
          <w:rFonts w:cstheme="minorHAnsi"/>
        </w:rPr>
        <w:t>to</w:t>
      </w:r>
      <w:r w:rsidRPr="003065D3">
        <w:rPr>
          <w:rFonts w:cstheme="minorHAnsi"/>
          <w:spacing w:val="-5"/>
        </w:rPr>
        <w:t xml:space="preserve"> </w:t>
      </w:r>
      <w:r w:rsidRPr="003065D3">
        <w:rPr>
          <w:rFonts w:cstheme="minorHAnsi"/>
          <w:spacing w:val="-1"/>
        </w:rPr>
        <w:t>the</w:t>
      </w:r>
      <w:r w:rsidRPr="003065D3">
        <w:rPr>
          <w:rFonts w:cstheme="minorHAnsi"/>
          <w:spacing w:val="-5"/>
        </w:rPr>
        <w:t xml:space="preserve"> </w:t>
      </w:r>
      <w:r w:rsidRPr="003065D3">
        <w:rPr>
          <w:rFonts w:cstheme="minorHAnsi"/>
        </w:rPr>
        <w:t>USDA</w:t>
      </w:r>
      <w:r w:rsidRPr="003065D3">
        <w:rPr>
          <w:rFonts w:cstheme="minorHAnsi"/>
          <w:spacing w:val="-5"/>
        </w:rPr>
        <w:t xml:space="preserve"> </w:t>
      </w:r>
      <w:r w:rsidRPr="003065D3">
        <w:rPr>
          <w:rFonts w:cstheme="minorHAnsi"/>
        </w:rPr>
        <w:t>LINC</w:t>
      </w:r>
      <w:r w:rsidRPr="003065D3">
        <w:rPr>
          <w:rFonts w:cstheme="minorHAnsi"/>
          <w:spacing w:val="-4"/>
        </w:rPr>
        <w:t xml:space="preserve"> </w:t>
      </w:r>
      <w:r w:rsidRPr="003065D3">
        <w:rPr>
          <w:rFonts w:cstheme="minorHAnsi"/>
        </w:rPr>
        <w:t>Home</w:t>
      </w:r>
      <w:r w:rsidRPr="003065D3">
        <w:rPr>
          <w:rFonts w:cstheme="minorHAnsi"/>
          <w:spacing w:val="-5"/>
        </w:rPr>
        <w:t xml:space="preserve"> </w:t>
      </w:r>
      <w:r w:rsidRPr="003065D3">
        <w:rPr>
          <w:rFonts w:cstheme="minorHAnsi"/>
        </w:rPr>
        <w:t>page</w:t>
      </w:r>
      <w:r>
        <w:t>.</w:t>
      </w:r>
    </w:p>
    <w:p w14:paraId="617D58EB" w14:textId="75785C99" w:rsidR="00D756DF" w:rsidRDefault="00D756DF" w:rsidP="00D756DF">
      <w:pPr>
        <w:pStyle w:val="Heading1"/>
      </w:pPr>
      <w:bookmarkStart w:id="22" w:name="_Toc140157951"/>
      <w:r>
        <w:lastRenderedPageBreak/>
        <w:t>SFH Electronic Status Report (ESR) Corrections</w:t>
      </w:r>
      <w:bookmarkEnd w:id="22"/>
    </w:p>
    <w:p w14:paraId="58080C5A" w14:textId="0A96D13D" w:rsidR="00D756DF" w:rsidRDefault="00D756DF" w:rsidP="00D756DF">
      <w:r w:rsidRPr="00D756DF">
        <w:t>USDA LINC SFH Electronic Status Report (ESR) Corrections is an interactive system that provides approved Rural Housing Service (RHS) lenders access to RHS system for the purpose of correcting errors on their monthly loan status reports and monthly default status reports.  This section also allows lenders to enter contact information of their personnel responsible for the default and loan status reports as well as uploading supporting documentation.  A glossary of Default Status Codes and Usage is included in this section.</w:t>
      </w:r>
    </w:p>
    <w:p w14:paraId="56E5D1E6" w14:textId="49B23BFF" w:rsidR="00D756DF" w:rsidRDefault="00D756DF" w:rsidP="00D756DF"/>
    <w:p w14:paraId="55B47E80" w14:textId="33D6EE87" w:rsidR="00D756DF" w:rsidRDefault="00D756DF" w:rsidP="00F10246">
      <w:pPr>
        <w:pStyle w:val="Heading2"/>
      </w:pPr>
      <w:bookmarkStart w:id="23" w:name="_Toc140157952"/>
      <w:r>
        <w:t>Logging in to Electronic Status Reporting Corrections</w:t>
      </w:r>
      <w:bookmarkEnd w:id="23"/>
      <w:r>
        <w:t xml:space="preserve">  </w:t>
      </w:r>
    </w:p>
    <w:p w14:paraId="6FE3A5CD" w14:textId="77777777" w:rsidR="00D756DF" w:rsidRPr="00D756DF" w:rsidRDefault="00D756DF" w:rsidP="008273A7">
      <w:pPr>
        <w:ind w:right="236"/>
        <w:rPr>
          <w:rFonts w:eastAsia="Arial" w:cstheme="minorHAnsi"/>
          <w:spacing w:val="-6"/>
        </w:rPr>
      </w:pPr>
      <w:r w:rsidRPr="00D756DF">
        <w:rPr>
          <w:rFonts w:eastAsia="Arial" w:cstheme="minorHAnsi"/>
          <w:spacing w:val="-6"/>
        </w:rPr>
        <w:t xml:space="preserve">Access the USDA LINC portal: </w:t>
      </w:r>
      <w:hyperlink r:id="rId33" w:history="1">
        <w:r w:rsidRPr="00D756DF">
          <w:rPr>
            <w:rFonts w:eastAsia="Arial" w:cstheme="minorHAnsi"/>
            <w:color w:val="0563C1" w:themeColor="hyperlink"/>
            <w:spacing w:val="-6"/>
            <w:u w:val="single"/>
          </w:rPr>
          <w:t>https://usdalinc.sc.egov.usda.gov/</w:t>
        </w:r>
      </w:hyperlink>
    </w:p>
    <w:p w14:paraId="0B5CA0B0" w14:textId="4BA385B0" w:rsidR="00D756DF" w:rsidRPr="00D756DF" w:rsidRDefault="00D756DF" w:rsidP="008273A7">
      <w:pPr>
        <w:ind w:right="236"/>
        <w:rPr>
          <w:rFonts w:eastAsia="Arial" w:cstheme="minorHAnsi"/>
          <w:spacing w:val="-6"/>
        </w:rPr>
      </w:pPr>
      <w:r w:rsidRPr="00D756DF">
        <w:rPr>
          <w:rFonts w:eastAsia="Arial" w:cstheme="minorHAnsi"/>
          <w:spacing w:val="-6"/>
        </w:rPr>
        <w:t>Select the RHS LINC Home or the Rural Housing Service picture</w:t>
      </w:r>
    </w:p>
    <w:p w14:paraId="5B4C8BAD" w14:textId="37D05545" w:rsidR="00D756DF" w:rsidRDefault="00D756DF" w:rsidP="008273A7">
      <w:pPr>
        <w:ind w:right="236"/>
        <w:rPr>
          <w:rFonts w:ascii="Arial" w:eastAsia="Arial" w:hAnsi="Arial"/>
          <w:spacing w:val="-6"/>
        </w:rPr>
      </w:pPr>
      <w:r w:rsidRPr="00FB38AB">
        <w:rPr>
          <w:rFonts w:ascii="Arial" w:eastAsia="Arial" w:hAnsi="Arial"/>
          <w:noProof/>
        </w:rPr>
        <w:drawing>
          <wp:inline distT="0" distB="0" distL="0" distR="0" wp14:anchorId="582FB61C" wp14:editId="20B3B06F">
            <wp:extent cx="4114800" cy="1680246"/>
            <wp:effectExtent l="0" t="0" r="0" b="0"/>
            <wp:docPr id="132" name="Picture 132" descr="USDA LINC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USDA LINC Page"/>
                    <pic:cNvPicPr/>
                  </pic:nvPicPr>
                  <pic:blipFill rotWithShape="1">
                    <a:blip r:embed="rId34"/>
                    <a:srcRect b="16760"/>
                    <a:stretch/>
                  </pic:blipFill>
                  <pic:spPr bwMode="auto">
                    <a:xfrm>
                      <a:off x="0" y="0"/>
                      <a:ext cx="4114800" cy="1680246"/>
                    </a:xfrm>
                    <a:prstGeom prst="rect">
                      <a:avLst/>
                    </a:prstGeom>
                    <a:ln>
                      <a:noFill/>
                    </a:ln>
                    <a:extLst>
                      <a:ext uri="{53640926-AAD7-44D8-BBD7-CCE9431645EC}">
                        <a14:shadowObscured xmlns:a14="http://schemas.microsoft.com/office/drawing/2010/main"/>
                      </a:ext>
                    </a:extLst>
                  </pic:spPr>
                </pic:pic>
              </a:graphicData>
            </a:graphic>
          </wp:inline>
        </w:drawing>
      </w:r>
    </w:p>
    <w:p w14:paraId="50CF6D24" w14:textId="6DCAA1F6" w:rsidR="00D756DF" w:rsidRPr="00D756DF" w:rsidRDefault="00D756DF" w:rsidP="008273A7">
      <w:pPr>
        <w:ind w:right="236"/>
        <w:rPr>
          <w:rFonts w:eastAsia="Arial" w:cstheme="minorHAnsi"/>
          <w:spacing w:val="-6"/>
        </w:rPr>
      </w:pPr>
      <w:r w:rsidRPr="00D756DF">
        <w:rPr>
          <w:rFonts w:eastAsia="Arial" w:cstheme="minorHAnsi"/>
          <w:spacing w:val="-6"/>
        </w:rPr>
        <w:t>On the RHS LINC Home page, select Electronic Status Reporting Corrections hyperlink:</w:t>
      </w:r>
    </w:p>
    <w:p w14:paraId="5D480B1C" w14:textId="1D446405" w:rsidR="00D756DF" w:rsidRPr="00FB38AB" w:rsidRDefault="00B81BC6" w:rsidP="00B81BC6">
      <w:pPr>
        <w:ind w:right="236"/>
        <w:rPr>
          <w:rFonts w:ascii="Arial" w:eastAsia="Arial" w:hAnsi="Arial"/>
          <w:spacing w:val="-6"/>
        </w:rPr>
      </w:pPr>
      <w:r>
        <w:rPr>
          <w:rFonts w:ascii="Arial" w:eastAsia="Arial" w:hAnsi="Arial"/>
          <w:noProof/>
          <w:spacing w:val="-6"/>
        </w:rPr>
        <w:drawing>
          <wp:inline distT="0" distB="0" distL="0" distR="0" wp14:anchorId="7D161C30" wp14:editId="42A585DD">
            <wp:extent cx="2194560" cy="1566545"/>
            <wp:effectExtent l="0" t="0" r="0" b="0"/>
            <wp:docPr id="6" name="Picture 6" descr="Electronic Status Reporting Corrections hyp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Electronic Status Reporting Corrections hyperlink"/>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94560" cy="1566545"/>
                    </a:xfrm>
                    <a:prstGeom prst="rect">
                      <a:avLst/>
                    </a:prstGeom>
                    <a:noFill/>
                  </pic:spPr>
                </pic:pic>
              </a:graphicData>
            </a:graphic>
          </wp:inline>
        </w:drawing>
      </w:r>
      <w:r w:rsidR="0095073B">
        <w:rPr>
          <w:rFonts w:ascii="Arial" w:eastAsia="Arial" w:hAnsi="Arial"/>
          <w:spacing w:val="-6"/>
        </w:rPr>
        <w:tab/>
      </w:r>
      <w:r w:rsidR="0095073B">
        <w:rPr>
          <w:rFonts w:ascii="Arial" w:eastAsia="Arial" w:hAnsi="Arial"/>
          <w:spacing w:val="-6"/>
        </w:rPr>
        <w:tab/>
      </w:r>
      <w:r w:rsidR="00D756DF" w:rsidRPr="00FB38AB">
        <w:rPr>
          <w:noProof/>
        </w:rPr>
        <mc:AlternateContent>
          <mc:Choice Requires="wps">
            <w:drawing>
              <wp:inline distT="0" distB="0" distL="0" distR="0" wp14:anchorId="58840197" wp14:editId="32179BFA">
                <wp:extent cx="3324225" cy="1390650"/>
                <wp:effectExtent l="0" t="0" r="28575" b="19050"/>
                <wp:docPr id="217" name="Text Box 2" descr="NOTE:&#10;Users eAuth Account must be “Verified Identity” to access the ESR system.&#10;Users e-Auth ID must be given to the company’s Security Administrator, who will add users ID to the ESR system for access.&#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1390650"/>
                        </a:xfrm>
                        <a:prstGeom prst="rect">
                          <a:avLst/>
                        </a:prstGeom>
                        <a:solidFill>
                          <a:srgbClr val="FFFFFF"/>
                        </a:solidFill>
                        <a:ln w="9525">
                          <a:solidFill>
                            <a:srgbClr val="000000"/>
                          </a:solidFill>
                          <a:miter lim="800000"/>
                          <a:headEnd/>
                          <a:tailEnd/>
                        </a:ln>
                      </wps:spPr>
                      <wps:txbx>
                        <w:txbxContent>
                          <w:p w14:paraId="2346AAC0" w14:textId="77777777" w:rsidR="00D70BCF" w:rsidRPr="00D756DF" w:rsidRDefault="00D70BCF" w:rsidP="00D756DF">
                            <w:pPr>
                              <w:rPr>
                                <w:rFonts w:cstheme="minorHAnsi"/>
                              </w:rPr>
                            </w:pPr>
                            <w:r w:rsidRPr="00D756DF">
                              <w:rPr>
                                <w:rFonts w:cstheme="minorHAnsi"/>
                              </w:rPr>
                              <w:t>NOTE:</w:t>
                            </w:r>
                          </w:p>
                          <w:p w14:paraId="565063C6" w14:textId="77777777" w:rsidR="00D70BCF" w:rsidRPr="00D756DF" w:rsidRDefault="00D70BCF" w:rsidP="00D756DF">
                            <w:pPr>
                              <w:rPr>
                                <w:rFonts w:cstheme="minorHAnsi"/>
                              </w:rPr>
                            </w:pPr>
                            <w:r w:rsidRPr="00D756DF">
                              <w:rPr>
                                <w:rFonts w:cstheme="minorHAnsi"/>
                              </w:rPr>
                              <w:t>Users eAuth Account must be “Verified Identity” to access the ESR system.</w:t>
                            </w:r>
                          </w:p>
                          <w:p w14:paraId="46C889A2" w14:textId="77777777" w:rsidR="00D70BCF" w:rsidRPr="00D756DF" w:rsidRDefault="00D70BCF" w:rsidP="00D756DF">
                            <w:pPr>
                              <w:rPr>
                                <w:rFonts w:cstheme="minorHAnsi"/>
                              </w:rPr>
                            </w:pPr>
                            <w:r w:rsidRPr="00D756DF">
                              <w:rPr>
                                <w:rFonts w:cstheme="minorHAnsi"/>
                              </w:rPr>
                              <w:t>Users e-Auth ID must be given to the company’s Security Administrator, who will add users ID to the ESR system for access.</w:t>
                            </w:r>
                          </w:p>
                        </w:txbxContent>
                      </wps:txbx>
                      <wps:bodyPr rot="0" vert="horz" wrap="square" lIns="91440" tIns="45720" rIns="91440" bIns="45720" anchor="t" anchorCtr="0">
                        <a:noAutofit/>
                      </wps:bodyPr>
                    </wps:wsp>
                  </a:graphicData>
                </a:graphic>
              </wp:inline>
            </w:drawing>
          </mc:Choice>
          <mc:Fallback>
            <w:pict>
              <v:shape w14:anchorId="58840197" id="_x0000_s1031" type="#_x0000_t202" alt="NOTE:&#10;Users eAuth Account must be “Verified Identity” to access the ESR system.&#10;Users e-Auth ID must be given to the company’s Security Administrator, who will add users ID to the ESR system for access.&#10;" style="width:261.75pt;height:1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">
                <v:textbox>
                  <w:txbxContent>
                    <w:p w14:paraId="2346AAC0" w14:textId="77777777" w:rsidR="00D70BCF" w:rsidRPr="00D756DF" w:rsidRDefault="00D70BCF" w:rsidP="00D756DF">
                      <w:pPr>
                        <w:rPr>
                          <w:rFonts w:cstheme="minorHAnsi"/>
                        </w:rPr>
                      </w:pPr>
                      <w:r w:rsidRPr="00D756DF">
                        <w:rPr>
                          <w:rFonts w:cstheme="minorHAnsi"/>
                        </w:rPr>
                        <w:t>NOTE:</w:t>
                      </w:r>
                    </w:p>
                    <w:p w14:paraId="565063C6" w14:textId="77777777" w:rsidR="00D70BCF" w:rsidRPr="00D756DF" w:rsidRDefault="00D70BCF" w:rsidP="00D756DF">
                      <w:pPr>
                        <w:rPr>
                          <w:rFonts w:cstheme="minorHAnsi"/>
                        </w:rPr>
                      </w:pPr>
                      <w:r w:rsidRPr="00D756DF">
                        <w:rPr>
                          <w:rFonts w:cstheme="minorHAnsi"/>
                        </w:rPr>
                        <w:t>Users eAuth Account must be “Verified Identity” to access the ESR system.</w:t>
                      </w:r>
                    </w:p>
                    <w:p w14:paraId="46C889A2" w14:textId="77777777" w:rsidR="00D70BCF" w:rsidRPr="00D756DF" w:rsidRDefault="00D70BCF" w:rsidP="00D756DF">
                      <w:pPr>
                        <w:rPr>
                          <w:rFonts w:cstheme="minorHAnsi"/>
                        </w:rPr>
                      </w:pPr>
                      <w:r w:rsidRPr="00D756DF">
                        <w:rPr>
                          <w:rFonts w:cstheme="minorHAnsi"/>
                        </w:rPr>
                        <w:t>Users e-Auth ID must be given to the company’s Security Administrator, who will add users ID to the ESR system for access.</w:t>
                      </w:r>
                    </w:p>
                  </w:txbxContent>
                </v:textbox>
                <w10:anchorlock/>
              </v:shape>
            </w:pict>
          </mc:Fallback>
        </mc:AlternateContent>
      </w:r>
    </w:p>
    <w:p w14:paraId="596880C1" w14:textId="30036FE3" w:rsidR="00D756DF" w:rsidRPr="00D756DF" w:rsidRDefault="00D756DF" w:rsidP="008273A7">
      <w:pPr>
        <w:ind w:right="236"/>
        <w:rPr>
          <w:rFonts w:eastAsia="Arial" w:cstheme="minorHAnsi"/>
          <w:spacing w:val="-6"/>
        </w:rPr>
      </w:pPr>
      <w:r w:rsidRPr="00D756DF">
        <w:rPr>
          <w:rFonts w:eastAsia="Arial" w:cstheme="minorHAnsi"/>
          <w:spacing w:val="-6"/>
        </w:rPr>
        <w:t>Input your e-Auth User Id and Password. Click LOGIN.</w:t>
      </w:r>
    </w:p>
    <w:p w14:paraId="63527E5C" w14:textId="37F29C8A" w:rsidR="00D756DF" w:rsidRPr="00D756DF" w:rsidRDefault="00D756DF" w:rsidP="008273A7">
      <w:pPr>
        <w:ind w:right="236"/>
        <w:rPr>
          <w:rFonts w:eastAsia="Arial" w:cstheme="minorHAnsi"/>
          <w:spacing w:val="-6"/>
        </w:rPr>
      </w:pPr>
      <w:r w:rsidRPr="00D756DF">
        <w:rPr>
          <w:rFonts w:eastAsia="Arial" w:cstheme="minorHAnsi"/>
          <w:spacing w:val="-6"/>
        </w:rPr>
        <w:t xml:space="preserve">From the ESR Search Rejected Records (Lender) page users can search for default and/or investor status reports, navigate to borrower correction and view/update Contact Maintenance. </w:t>
      </w:r>
    </w:p>
    <w:p w14:paraId="04F697FF" w14:textId="5EAE0DA7" w:rsidR="00D756DF" w:rsidRPr="00D756DF" w:rsidRDefault="00D756DF" w:rsidP="008273A7">
      <w:pPr>
        <w:ind w:right="236"/>
        <w:rPr>
          <w:rFonts w:eastAsia="Arial" w:cstheme="minorHAnsi"/>
          <w:spacing w:val="-6"/>
        </w:rPr>
      </w:pPr>
      <w:r w:rsidRPr="00D756DF">
        <w:rPr>
          <w:rFonts w:eastAsia="Arial" w:cstheme="minorHAnsi"/>
          <w:spacing w:val="-6"/>
        </w:rPr>
        <w:t xml:space="preserve">From the ESR Search Rejected Records (Lender) page users can search for default and/or investor status reports, navigate to borrower correction and view/update Contact Maintenance. </w:t>
      </w:r>
    </w:p>
    <w:p w14:paraId="564EB647" w14:textId="4F675C1E" w:rsidR="00D756DF" w:rsidRDefault="00D756DF" w:rsidP="00D756DF">
      <w:pPr>
        <w:ind w:left="140" w:right="236"/>
        <w:rPr>
          <w:rFonts w:ascii="Arial" w:eastAsia="Arial" w:hAnsi="Arial"/>
          <w:spacing w:val="-6"/>
        </w:rPr>
      </w:pPr>
      <w:r w:rsidRPr="00FB38AB">
        <w:rPr>
          <w:noProof/>
        </w:rPr>
        <w:lastRenderedPageBreak/>
        <w:drawing>
          <wp:inline distT="0" distB="0" distL="0" distR="0" wp14:anchorId="6E9BE680" wp14:editId="0E9B26A8">
            <wp:extent cx="5486400" cy="2510871"/>
            <wp:effectExtent l="0" t="0" r="0" b="3810"/>
            <wp:docPr id="135" name="Picture 135" descr="Screen print of Rejected Records (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Screen print of Rejected Records (lender)"/>
                    <pic:cNvPicPr/>
                  </pic:nvPicPr>
                  <pic:blipFill rotWithShape="1">
                    <a:blip r:embed="rId36"/>
                    <a:srcRect l="1400" b="11854"/>
                    <a:stretch/>
                  </pic:blipFill>
                  <pic:spPr bwMode="auto">
                    <a:xfrm>
                      <a:off x="0" y="0"/>
                      <a:ext cx="5486400" cy="2510871"/>
                    </a:xfrm>
                    <a:prstGeom prst="rect">
                      <a:avLst/>
                    </a:prstGeom>
                    <a:ln>
                      <a:noFill/>
                    </a:ln>
                    <a:extLst>
                      <a:ext uri="{53640926-AAD7-44D8-BBD7-CCE9431645EC}">
                        <a14:shadowObscured xmlns:a14="http://schemas.microsoft.com/office/drawing/2010/main"/>
                      </a:ext>
                    </a:extLst>
                  </pic:spPr>
                </pic:pic>
              </a:graphicData>
            </a:graphic>
          </wp:inline>
        </w:drawing>
      </w:r>
    </w:p>
    <w:p w14:paraId="4B45D1D9" w14:textId="0A1049DA" w:rsidR="00D756DF" w:rsidRPr="00FB38AB" w:rsidRDefault="00D756DF" w:rsidP="00F10246">
      <w:pPr>
        <w:pStyle w:val="Heading2"/>
        <w:rPr>
          <w:rFonts w:eastAsia="Arial"/>
        </w:rPr>
      </w:pPr>
      <w:bookmarkStart w:id="24" w:name="_Toc140157953"/>
      <w:r>
        <w:rPr>
          <w:rFonts w:eastAsia="Arial"/>
        </w:rPr>
        <w:t>Lender Contact Maintenance</w:t>
      </w:r>
      <w:bookmarkEnd w:id="24"/>
      <w:r>
        <w:rPr>
          <w:rFonts w:eastAsia="Arial"/>
        </w:rPr>
        <w:t xml:space="preserve"> </w:t>
      </w:r>
    </w:p>
    <w:p w14:paraId="2DC7267A" w14:textId="77777777" w:rsidR="004F2D63" w:rsidRPr="004F2D63" w:rsidRDefault="004F2D63" w:rsidP="00902FE7">
      <w:pPr>
        <w:rPr>
          <w:rFonts w:eastAsia="Arial" w:cstheme="minorHAnsi"/>
        </w:rPr>
      </w:pPr>
      <w:r w:rsidRPr="004F2D63">
        <w:rPr>
          <w:rFonts w:eastAsia="Arial" w:cstheme="minorHAnsi"/>
        </w:rPr>
        <w:t xml:space="preserve">Contact Maintenance page allows the lender to view/update contacts for their organization.  The page will display Lender information and a list of the current contacts.  Contacts may be added, and existing contacts may be updated or deleted within this page. </w:t>
      </w:r>
    </w:p>
    <w:p w14:paraId="4C1BE5F8" w14:textId="77777777" w:rsidR="004F2D63" w:rsidRPr="004F2D63" w:rsidRDefault="004F2D63" w:rsidP="008273A7">
      <w:pPr>
        <w:rPr>
          <w:rFonts w:eastAsia="Arial" w:cstheme="minorHAnsi"/>
          <w:sz w:val="20"/>
          <w:szCs w:val="20"/>
        </w:rPr>
      </w:pPr>
      <w:r w:rsidRPr="004F2D63">
        <w:rPr>
          <w:rFonts w:eastAsia="Arial" w:cstheme="minorHAnsi"/>
          <w:sz w:val="20"/>
          <w:szCs w:val="20"/>
        </w:rPr>
        <w:t>*Note: Lenders must be logged in with their User ID associated with their respective Lender ID and Branch number to view the list of lender contacts.</w:t>
      </w:r>
    </w:p>
    <w:p w14:paraId="1E4120F0" w14:textId="0EF64D1E" w:rsidR="004F2D63" w:rsidRPr="004F2D63" w:rsidRDefault="004F2D63" w:rsidP="004F2D63">
      <w:pPr>
        <w:rPr>
          <w:rFonts w:eastAsia="Arial" w:cstheme="minorHAnsi"/>
        </w:rPr>
      </w:pPr>
      <w:r w:rsidRPr="004F2D63">
        <w:rPr>
          <w:rFonts w:eastAsia="Arial" w:cstheme="minorHAnsi"/>
        </w:rPr>
        <w:t xml:space="preserve">Click Contact Maintenance.   </w:t>
      </w:r>
    </w:p>
    <w:p w14:paraId="78F6C3EC" w14:textId="15E8A31B" w:rsidR="004F2D63" w:rsidRDefault="004F2D63" w:rsidP="00D756DF">
      <w:r w:rsidRPr="00FB38AB">
        <w:rPr>
          <w:rFonts w:ascii="Arial" w:eastAsia="Arial" w:hAnsi="Arial"/>
          <w:noProof/>
        </w:rPr>
        <w:drawing>
          <wp:inline distT="0" distB="0" distL="0" distR="0" wp14:anchorId="73857528" wp14:editId="4BC8C9F2">
            <wp:extent cx="5371726" cy="1243330"/>
            <wp:effectExtent l="0" t="0" r="635" b="0"/>
            <wp:docPr id="136" name="Picture 136" descr="Click Contact Mainten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Click Contact Maintenance "/>
                    <pic:cNvPicPr/>
                  </pic:nvPicPr>
                  <pic:blipFill rotWithShape="1">
                    <a:blip r:embed="rId37"/>
                    <a:srcRect l="5210" t="8367" b="46256"/>
                    <a:stretch/>
                  </pic:blipFill>
                  <pic:spPr bwMode="auto">
                    <a:xfrm>
                      <a:off x="0" y="0"/>
                      <a:ext cx="5373886" cy="1243830"/>
                    </a:xfrm>
                    <a:prstGeom prst="rect">
                      <a:avLst/>
                    </a:prstGeom>
                    <a:ln>
                      <a:noFill/>
                    </a:ln>
                    <a:extLst>
                      <a:ext uri="{53640926-AAD7-44D8-BBD7-CCE9431645EC}">
                        <a14:shadowObscured xmlns:a14="http://schemas.microsoft.com/office/drawing/2010/main"/>
                      </a:ext>
                    </a:extLst>
                  </pic:spPr>
                </pic:pic>
              </a:graphicData>
            </a:graphic>
          </wp:inline>
        </w:drawing>
      </w:r>
    </w:p>
    <w:p w14:paraId="74E713B6" w14:textId="77777777" w:rsidR="004F2D63" w:rsidRPr="004F2D63" w:rsidRDefault="004F2D63" w:rsidP="004F2D63">
      <w:pPr>
        <w:ind w:left="500" w:hanging="360"/>
        <w:rPr>
          <w:rFonts w:eastAsia="Arial" w:cstheme="minorHAnsi"/>
        </w:rPr>
      </w:pPr>
      <w:r w:rsidRPr="004F2D63">
        <w:rPr>
          <w:rFonts w:eastAsia="Arial" w:cstheme="minorHAnsi"/>
        </w:rPr>
        <w:t>Click Add New to add new Contacts.</w:t>
      </w:r>
    </w:p>
    <w:p w14:paraId="42B3CC89" w14:textId="5787AAC4" w:rsidR="004F2D63" w:rsidRDefault="004F2D63" w:rsidP="00D756DF">
      <w:r w:rsidRPr="00FB38AB">
        <w:rPr>
          <w:rFonts w:ascii="Arial" w:eastAsia="Arial" w:hAnsi="Arial"/>
          <w:noProof/>
        </w:rPr>
        <w:drawing>
          <wp:inline distT="0" distB="0" distL="0" distR="0" wp14:anchorId="73CA6975" wp14:editId="7738C7A8">
            <wp:extent cx="5447849" cy="1029335"/>
            <wp:effectExtent l="0" t="0" r="635" b="0"/>
            <wp:docPr id="137" name="Picture 137" descr="Screen Print of add ne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Screen Print of add new button"/>
                    <pic:cNvPicPr/>
                  </pic:nvPicPr>
                  <pic:blipFill rotWithShape="1">
                    <a:blip r:embed="rId38"/>
                    <a:srcRect l="3866" t="55400"/>
                    <a:stretch/>
                  </pic:blipFill>
                  <pic:spPr bwMode="auto">
                    <a:xfrm>
                      <a:off x="0" y="0"/>
                      <a:ext cx="5450114" cy="1029763"/>
                    </a:xfrm>
                    <a:prstGeom prst="rect">
                      <a:avLst/>
                    </a:prstGeom>
                    <a:ln>
                      <a:noFill/>
                    </a:ln>
                    <a:extLst>
                      <a:ext uri="{53640926-AAD7-44D8-BBD7-CCE9431645EC}">
                        <a14:shadowObscured xmlns:a14="http://schemas.microsoft.com/office/drawing/2010/main"/>
                      </a:ext>
                    </a:extLst>
                  </pic:spPr>
                </pic:pic>
              </a:graphicData>
            </a:graphic>
          </wp:inline>
        </w:drawing>
      </w:r>
    </w:p>
    <w:p w14:paraId="1FE5D1D8" w14:textId="77777777" w:rsidR="004F2D63" w:rsidRPr="004F2D63" w:rsidRDefault="004F2D63" w:rsidP="004F2D63">
      <w:pPr>
        <w:rPr>
          <w:rFonts w:eastAsia="Arial" w:cstheme="minorHAnsi"/>
        </w:rPr>
      </w:pPr>
      <w:r w:rsidRPr="004F2D63">
        <w:rPr>
          <w:rFonts w:eastAsia="Arial" w:cstheme="minorHAnsi"/>
        </w:rPr>
        <w:t xml:space="preserve">A blank row will appear under the Key Contacts banner. Enter all required information. Once all the information is entered, click Submit at the bottom of the page to save your contact.   </w:t>
      </w:r>
      <w:r w:rsidRPr="004F2D63">
        <w:rPr>
          <w:rFonts w:eastAsia="Arial" w:cstheme="minorHAnsi"/>
          <w:sz w:val="18"/>
          <w:szCs w:val="18"/>
        </w:rPr>
        <w:t>Note: All fields with an * are required.</w:t>
      </w:r>
    </w:p>
    <w:p w14:paraId="0AAF1379" w14:textId="1ECED879" w:rsidR="004F2D63" w:rsidRDefault="004F2D63" w:rsidP="00D756DF">
      <w:r w:rsidRPr="00FB38AB">
        <w:rPr>
          <w:rFonts w:ascii="Arial" w:eastAsia="Arial" w:hAnsi="Arial"/>
          <w:noProof/>
        </w:rPr>
        <w:lastRenderedPageBreak/>
        <w:drawing>
          <wp:inline distT="0" distB="0" distL="0" distR="0" wp14:anchorId="115BD17B" wp14:editId="6B5CDB6E">
            <wp:extent cx="5468619" cy="1772920"/>
            <wp:effectExtent l="0" t="0" r="0" b="0"/>
            <wp:docPr id="1" name="Picture 1" descr="Screen print of subm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 print of submit button"/>
                    <pic:cNvPicPr/>
                  </pic:nvPicPr>
                  <pic:blipFill rotWithShape="1">
                    <a:blip r:embed="rId39"/>
                    <a:srcRect l="3529" t="40000"/>
                    <a:stretch/>
                  </pic:blipFill>
                  <pic:spPr bwMode="auto">
                    <a:xfrm>
                      <a:off x="0" y="0"/>
                      <a:ext cx="5469233" cy="1773119"/>
                    </a:xfrm>
                    <a:prstGeom prst="rect">
                      <a:avLst/>
                    </a:prstGeom>
                    <a:ln>
                      <a:noFill/>
                    </a:ln>
                    <a:extLst>
                      <a:ext uri="{53640926-AAD7-44D8-BBD7-CCE9431645EC}">
                        <a14:shadowObscured xmlns:a14="http://schemas.microsoft.com/office/drawing/2010/main"/>
                      </a:ext>
                    </a:extLst>
                  </pic:spPr>
                </pic:pic>
              </a:graphicData>
            </a:graphic>
          </wp:inline>
        </w:drawing>
      </w:r>
    </w:p>
    <w:p w14:paraId="75C1B52B" w14:textId="77777777" w:rsidR="004F2D63" w:rsidRPr="004F2D63" w:rsidRDefault="004F2D63" w:rsidP="004F2D63">
      <w:pPr>
        <w:rPr>
          <w:rFonts w:eastAsia="Arial" w:cstheme="minorHAnsi"/>
        </w:rPr>
      </w:pPr>
      <w:r w:rsidRPr="004F2D63">
        <w:rPr>
          <w:rFonts w:eastAsia="Arial" w:cstheme="minorHAnsi"/>
        </w:rPr>
        <w:t>The information is now saved, and an additional blank row is presented for entering more contacts.</w:t>
      </w:r>
    </w:p>
    <w:p w14:paraId="00536ABC" w14:textId="54354AA9" w:rsidR="004F2D63" w:rsidRDefault="004F2D63" w:rsidP="00D756DF">
      <w:r w:rsidRPr="00FB38AB">
        <w:rPr>
          <w:rFonts w:ascii="Arial" w:eastAsia="Arial" w:hAnsi="Arial"/>
          <w:noProof/>
        </w:rPr>
        <w:drawing>
          <wp:inline distT="0" distB="0" distL="0" distR="0" wp14:anchorId="020533DA" wp14:editId="2A26E922">
            <wp:extent cx="5457668" cy="1624330"/>
            <wp:effectExtent l="0" t="0" r="0" b="0"/>
            <wp:docPr id="2" name="Picture 2" descr="Screen print of Dele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 print of Delete button"/>
                    <pic:cNvPicPr/>
                  </pic:nvPicPr>
                  <pic:blipFill rotWithShape="1">
                    <a:blip r:embed="rId40"/>
                    <a:srcRect l="3698" t="41746"/>
                    <a:stretch/>
                  </pic:blipFill>
                  <pic:spPr bwMode="auto">
                    <a:xfrm>
                      <a:off x="0" y="0"/>
                      <a:ext cx="5459654" cy="1624921"/>
                    </a:xfrm>
                    <a:prstGeom prst="rect">
                      <a:avLst/>
                    </a:prstGeom>
                    <a:ln>
                      <a:noFill/>
                    </a:ln>
                    <a:extLst>
                      <a:ext uri="{53640926-AAD7-44D8-BBD7-CCE9431645EC}">
                        <a14:shadowObscured xmlns:a14="http://schemas.microsoft.com/office/drawing/2010/main"/>
                      </a:ext>
                    </a:extLst>
                  </pic:spPr>
                </pic:pic>
              </a:graphicData>
            </a:graphic>
          </wp:inline>
        </w:drawing>
      </w:r>
    </w:p>
    <w:p w14:paraId="1B7E0C3D" w14:textId="64DBE0D1" w:rsidR="00390E7B" w:rsidRDefault="00390E7B" w:rsidP="00F10246">
      <w:pPr>
        <w:pStyle w:val="Heading2"/>
      </w:pPr>
      <w:bookmarkStart w:id="25" w:name="_Toc140157954"/>
      <w:r>
        <w:t>Search Rejected Records (Lender)</w:t>
      </w:r>
      <w:bookmarkEnd w:id="25"/>
    </w:p>
    <w:p w14:paraId="6F5D360A" w14:textId="77777777" w:rsidR="00390E7B" w:rsidRPr="00FB38AB" w:rsidRDefault="00390E7B" w:rsidP="00390E7B">
      <w:pPr>
        <w:spacing w:before="11"/>
        <w:rPr>
          <w:rFonts w:ascii="Arial" w:eastAsia="Arial" w:hAnsi="Arial" w:cs="Arial"/>
          <w:b/>
          <w:bCs/>
          <w:sz w:val="21"/>
          <w:szCs w:val="21"/>
        </w:rPr>
      </w:pPr>
      <w:r w:rsidRPr="00FB38AB">
        <w:t>Lenders will be able to view and correct Rejected Investor Status Reports and Rejected Default Status Reports. The status reports will be accessed on the Search Rejected Records tab no matter the reporting method (EDI or Web Reporting). Lenders can begin processing error codes on the 13</w:t>
      </w:r>
      <w:r w:rsidRPr="00FB38AB">
        <w:rPr>
          <w:vertAlign w:val="superscript"/>
        </w:rPr>
        <w:t>th</w:t>
      </w:r>
      <w:r w:rsidRPr="00FB38AB">
        <w:t xml:space="preserve"> business day of each month and must complete the list by the last day of each month. </w:t>
      </w:r>
    </w:p>
    <w:p w14:paraId="1ED76942" w14:textId="77777777" w:rsidR="00390E7B" w:rsidRPr="00FB38AB" w:rsidRDefault="00390E7B" w:rsidP="00390E7B">
      <w:pPr>
        <w:rPr>
          <w:noProof/>
        </w:rPr>
      </w:pPr>
      <w:r w:rsidRPr="00FB38AB">
        <w:rPr>
          <w:rFonts w:eastAsia="Arial" w:cs="Arial"/>
        </w:rPr>
        <w:t xml:space="preserve">Click on Search Rejected Records tab. </w:t>
      </w:r>
      <w:r w:rsidRPr="00FB38AB">
        <w:rPr>
          <w:noProof/>
        </w:rPr>
        <w:t xml:space="preserve">Select Investor Status or Default Status as the Report Type. Input Borrowers SSN to limit the search. To display all rejected statuses leave the Borrower SSN field blank and click Submit. </w:t>
      </w:r>
    </w:p>
    <w:p w14:paraId="4D87D758" w14:textId="44228700" w:rsidR="00390E7B" w:rsidRDefault="00AD35C5" w:rsidP="00390E7B">
      <w:r w:rsidRPr="00FB38AB">
        <w:rPr>
          <w:noProof/>
        </w:rPr>
        <w:drawing>
          <wp:inline distT="0" distB="0" distL="0" distR="0" wp14:anchorId="6F5021E2" wp14:editId="5D9A1D0F">
            <wp:extent cx="5481842" cy="2563495"/>
            <wp:effectExtent l="0" t="0" r="5080" b="8255"/>
            <wp:docPr id="141" name="Picture 141" descr="Search Filter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Search Filter Screen shot"/>
                    <pic:cNvPicPr/>
                  </pic:nvPicPr>
                  <pic:blipFill rotWithShape="1">
                    <a:blip r:embed="rId41"/>
                    <a:srcRect l="4613" t="8021"/>
                    <a:stretch/>
                  </pic:blipFill>
                  <pic:spPr bwMode="auto">
                    <a:xfrm>
                      <a:off x="0" y="0"/>
                      <a:ext cx="5482578" cy="2563839"/>
                    </a:xfrm>
                    <a:prstGeom prst="rect">
                      <a:avLst/>
                    </a:prstGeom>
                    <a:ln>
                      <a:noFill/>
                    </a:ln>
                    <a:extLst>
                      <a:ext uri="{53640926-AAD7-44D8-BBD7-CCE9431645EC}">
                        <a14:shadowObscured xmlns:a14="http://schemas.microsoft.com/office/drawing/2010/main"/>
                      </a:ext>
                    </a:extLst>
                  </pic:spPr>
                </pic:pic>
              </a:graphicData>
            </a:graphic>
          </wp:inline>
        </w:drawing>
      </w:r>
    </w:p>
    <w:p w14:paraId="2143E7B6" w14:textId="77777777" w:rsidR="00AD35C5" w:rsidRPr="00FB38AB" w:rsidRDefault="00AD35C5" w:rsidP="00AD35C5">
      <w:pPr>
        <w:rPr>
          <w:noProof/>
        </w:rPr>
      </w:pPr>
      <w:r w:rsidRPr="00FB38AB">
        <w:rPr>
          <w:noProof/>
        </w:rPr>
        <w:t>A full list of borrower error codes will display if no SSN was entered.</w:t>
      </w:r>
    </w:p>
    <w:p w14:paraId="7BA1D780" w14:textId="2F7D749F" w:rsidR="00AD35C5" w:rsidRDefault="00AD35C5" w:rsidP="00390E7B">
      <w:r w:rsidRPr="00FB38AB">
        <w:rPr>
          <w:noProof/>
        </w:rPr>
        <w:lastRenderedPageBreak/>
        <w:drawing>
          <wp:inline distT="0" distB="0" distL="0" distR="0" wp14:anchorId="4205C3EF" wp14:editId="723A87E1">
            <wp:extent cx="5303520" cy="2968648"/>
            <wp:effectExtent l="0" t="0" r="0" b="3175"/>
            <wp:docPr id="143" name="Picture 143" descr="Search result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Search results screenshot"/>
                    <pic:cNvPicPr/>
                  </pic:nvPicPr>
                  <pic:blipFill>
                    <a:blip r:embed="rId42"/>
                    <a:stretch>
                      <a:fillRect/>
                    </a:stretch>
                  </pic:blipFill>
                  <pic:spPr>
                    <a:xfrm>
                      <a:off x="0" y="0"/>
                      <a:ext cx="5303520" cy="2968648"/>
                    </a:xfrm>
                    <a:prstGeom prst="rect">
                      <a:avLst/>
                    </a:prstGeom>
                  </pic:spPr>
                </pic:pic>
              </a:graphicData>
            </a:graphic>
          </wp:inline>
        </w:drawing>
      </w:r>
    </w:p>
    <w:p w14:paraId="7AEFCE00" w14:textId="2C12B595" w:rsidR="00AD35C5" w:rsidRDefault="00AD35C5" w:rsidP="00F10246">
      <w:pPr>
        <w:pStyle w:val="Heading2"/>
      </w:pPr>
      <w:bookmarkStart w:id="26" w:name="_Toc140157955"/>
      <w:r>
        <w:t>Lender Investor Status Error Corrections</w:t>
      </w:r>
      <w:bookmarkEnd w:id="26"/>
    </w:p>
    <w:p w14:paraId="74DC440E" w14:textId="77777777" w:rsidR="00AD35C5" w:rsidRPr="00FB38AB" w:rsidRDefault="00AD35C5" w:rsidP="00AD35C5">
      <w:r w:rsidRPr="00FB38AB">
        <w:t xml:space="preserve">The lender is responsible for reporting their entire portfolio monthly via Electronic Data Interchange (EDI) or Web reporting system. Investor status reports require the principal/interest payment, unpaid </w:t>
      </w:r>
      <w:r>
        <w:t>principal</w:t>
      </w:r>
      <w:r w:rsidRPr="00FB38AB">
        <w:t xml:space="preserve"> balance, total amount delinquent and investor reporting action code. Only 1 code can be used out of the 4 choices of 01-Active, 02-Loss Pending, 09-Payoff, 10-Servicing Transfer. </w:t>
      </w:r>
    </w:p>
    <w:p w14:paraId="44CEEB54" w14:textId="77777777" w:rsidR="00AD35C5" w:rsidRPr="00FB38AB" w:rsidRDefault="00AD35C5" w:rsidP="00AD35C5">
      <w:r w:rsidRPr="00FB38AB">
        <w:t xml:space="preserve">The lender will click on the blue link in the Report Date column of the selected borrower from the Search Rejected Records screen list. </w:t>
      </w:r>
    </w:p>
    <w:p w14:paraId="645D7C4B" w14:textId="7AC0FA8E" w:rsidR="00AD35C5" w:rsidRDefault="00AD35C5" w:rsidP="00AD35C5">
      <w:r w:rsidRPr="00FB38AB">
        <w:rPr>
          <w:noProof/>
        </w:rPr>
        <w:drawing>
          <wp:inline distT="0" distB="0" distL="0" distR="0" wp14:anchorId="07C36420" wp14:editId="1F1E2BA1">
            <wp:extent cx="5760720" cy="1458106"/>
            <wp:effectExtent l="0" t="0" r="0" b="8890"/>
            <wp:docPr id="144" name="Picture 144" descr="Search result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Search results screenshot"/>
                    <pic:cNvPicPr/>
                  </pic:nvPicPr>
                  <pic:blipFill>
                    <a:blip r:embed="rId43"/>
                    <a:stretch>
                      <a:fillRect/>
                    </a:stretch>
                  </pic:blipFill>
                  <pic:spPr>
                    <a:xfrm>
                      <a:off x="0" y="0"/>
                      <a:ext cx="5760720" cy="1458106"/>
                    </a:xfrm>
                    <a:prstGeom prst="rect">
                      <a:avLst/>
                    </a:prstGeom>
                  </pic:spPr>
                </pic:pic>
              </a:graphicData>
            </a:graphic>
          </wp:inline>
        </w:drawing>
      </w:r>
    </w:p>
    <w:p w14:paraId="7D176B0A" w14:textId="2693AA04" w:rsidR="00AD35C5" w:rsidRDefault="00AD35C5" w:rsidP="00AD35C5">
      <w:r w:rsidRPr="00FB38AB">
        <w:t>A new tab will appear “Maintain Rejected Record” where the lender can correct the data.</w:t>
      </w:r>
    </w:p>
    <w:p w14:paraId="09EE2A82" w14:textId="0B147BA9" w:rsidR="00AD35C5" w:rsidRDefault="00AD35C5" w:rsidP="00AD35C5">
      <w:r w:rsidRPr="00FB38AB">
        <w:rPr>
          <w:noProof/>
        </w:rPr>
        <w:lastRenderedPageBreak/>
        <w:drawing>
          <wp:inline distT="0" distB="0" distL="0" distR="0" wp14:anchorId="67AE1653" wp14:editId="5C1AF743">
            <wp:extent cx="5486400" cy="3445953"/>
            <wp:effectExtent l="0" t="0" r="0" b="2540"/>
            <wp:docPr id="145" name="Picture 145" descr="maintain rejected record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maintain rejected records screenshot"/>
                    <pic:cNvPicPr/>
                  </pic:nvPicPr>
                  <pic:blipFill rotWithShape="1">
                    <a:blip r:embed="rId44"/>
                    <a:srcRect l="1400"/>
                    <a:stretch/>
                  </pic:blipFill>
                  <pic:spPr bwMode="auto">
                    <a:xfrm>
                      <a:off x="0" y="0"/>
                      <a:ext cx="5486400" cy="3445953"/>
                    </a:xfrm>
                    <a:prstGeom prst="rect">
                      <a:avLst/>
                    </a:prstGeom>
                    <a:ln>
                      <a:noFill/>
                    </a:ln>
                    <a:extLst>
                      <a:ext uri="{53640926-AAD7-44D8-BBD7-CCE9431645EC}">
                        <a14:shadowObscured xmlns:a14="http://schemas.microsoft.com/office/drawing/2010/main"/>
                      </a:ext>
                    </a:extLst>
                  </pic:spPr>
                </pic:pic>
              </a:graphicData>
            </a:graphic>
          </wp:inline>
        </w:drawing>
      </w:r>
    </w:p>
    <w:p w14:paraId="2BD8A683" w14:textId="62010C2F" w:rsidR="00AD35C5" w:rsidRDefault="00AD35C5" w:rsidP="00AD35C5"/>
    <w:p w14:paraId="02725CA7" w14:textId="77777777" w:rsidR="00AD35C5" w:rsidRPr="00FB38AB" w:rsidRDefault="00AD35C5" w:rsidP="00AD35C5">
      <w:pPr>
        <w:rPr>
          <w:b/>
        </w:rPr>
      </w:pPr>
      <w:r w:rsidRPr="00FB38AB">
        <w:rPr>
          <w:b/>
        </w:rPr>
        <w:t xml:space="preserve">Lender Investor Status Correction Example 1:     Error Code MA03507 Unpaid </w:t>
      </w:r>
      <w:r>
        <w:rPr>
          <w:b/>
        </w:rPr>
        <w:t>Principal</w:t>
      </w:r>
      <w:r w:rsidRPr="00FB38AB">
        <w:rPr>
          <w:b/>
        </w:rPr>
        <w:t xml:space="preserve"> must be &gt; 0, if the Investor Reporting Action Code = 01 or 02:</w:t>
      </w:r>
    </w:p>
    <w:p w14:paraId="5D3D6481" w14:textId="3CA8E2A0" w:rsidR="00AD35C5" w:rsidRDefault="00AD35C5" w:rsidP="00AD35C5">
      <w:r w:rsidRPr="00FB38AB">
        <w:rPr>
          <w:noProof/>
        </w:rPr>
        <w:drawing>
          <wp:inline distT="0" distB="0" distL="0" distR="0" wp14:anchorId="3D33B6EF" wp14:editId="6F989CA3">
            <wp:extent cx="5486400" cy="1641409"/>
            <wp:effectExtent l="0" t="0" r="0" b="0"/>
            <wp:docPr id="146" name="Picture 146" descr="Reject error correc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Reject error correction screenshot"/>
                    <pic:cNvPicPr/>
                  </pic:nvPicPr>
                  <pic:blipFill rotWithShape="1">
                    <a:blip r:embed="rId45"/>
                    <a:srcRect l="4179" t="37620" r="534" b="-198"/>
                    <a:stretch/>
                  </pic:blipFill>
                  <pic:spPr bwMode="auto">
                    <a:xfrm>
                      <a:off x="0" y="0"/>
                      <a:ext cx="5486400" cy="1641409"/>
                    </a:xfrm>
                    <a:prstGeom prst="rect">
                      <a:avLst/>
                    </a:prstGeom>
                    <a:ln>
                      <a:noFill/>
                    </a:ln>
                    <a:extLst>
                      <a:ext uri="{53640926-AAD7-44D8-BBD7-CCE9431645EC}">
                        <a14:shadowObscured xmlns:a14="http://schemas.microsoft.com/office/drawing/2010/main"/>
                      </a:ext>
                    </a:extLst>
                  </pic:spPr>
                </pic:pic>
              </a:graphicData>
            </a:graphic>
          </wp:inline>
        </w:drawing>
      </w:r>
    </w:p>
    <w:p w14:paraId="360AF070" w14:textId="73D238ED" w:rsidR="00AD35C5" w:rsidRDefault="00AD35C5" w:rsidP="00AD35C5">
      <w:r w:rsidRPr="00FB38AB">
        <w:rPr>
          <w:noProof/>
        </w:rPr>
        <w:drawing>
          <wp:inline distT="0" distB="0" distL="0" distR="0" wp14:anchorId="2857CCE1" wp14:editId="483BB937">
            <wp:extent cx="5486400" cy="1775820"/>
            <wp:effectExtent l="0" t="0" r="0" b="0"/>
            <wp:docPr id="147" name="Picture 147" descr="Loan status detail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Loan status detail screenshot"/>
                    <pic:cNvPicPr/>
                  </pic:nvPicPr>
                  <pic:blipFill rotWithShape="1">
                    <a:blip r:embed="rId46"/>
                    <a:srcRect l="1941" b="5237"/>
                    <a:stretch/>
                  </pic:blipFill>
                  <pic:spPr bwMode="auto">
                    <a:xfrm>
                      <a:off x="0" y="0"/>
                      <a:ext cx="5486400" cy="1775820"/>
                    </a:xfrm>
                    <a:prstGeom prst="rect">
                      <a:avLst/>
                    </a:prstGeom>
                    <a:ln>
                      <a:noFill/>
                    </a:ln>
                    <a:extLst>
                      <a:ext uri="{53640926-AAD7-44D8-BBD7-CCE9431645EC}">
                        <a14:shadowObscured xmlns:a14="http://schemas.microsoft.com/office/drawing/2010/main"/>
                      </a:ext>
                    </a:extLst>
                  </pic:spPr>
                </pic:pic>
              </a:graphicData>
            </a:graphic>
          </wp:inline>
        </w:drawing>
      </w:r>
    </w:p>
    <w:p w14:paraId="5D8EDB7C" w14:textId="77777777" w:rsidR="00AD35C5" w:rsidRPr="00FB38AB" w:rsidRDefault="00AD35C5" w:rsidP="00AD35C5">
      <w:r w:rsidRPr="00FB38AB">
        <w:t xml:space="preserve">In this case we will assume that the unpaid </w:t>
      </w:r>
      <w:r>
        <w:t>principal</w:t>
      </w:r>
      <w:r w:rsidRPr="00FB38AB">
        <w:t xml:space="preserve"> was zeroed out by mistake. Lender will type the correct dollar amount of $20,000 in the unpaid principal field and click submit. </w:t>
      </w:r>
    </w:p>
    <w:p w14:paraId="4C871171" w14:textId="77777777" w:rsidR="00AD35C5" w:rsidRPr="00FB38AB" w:rsidRDefault="00AD35C5" w:rsidP="00AD35C5">
      <w:r w:rsidRPr="00FB38AB">
        <w:t xml:space="preserve">*Note- you can only choose 1 Investor Report Action Code. </w:t>
      </w:r>
    </w:p>
    <w:p w14:paraId="62DECC1D" w14:textId="7C6C218F" w:rsidR="00AD35C5" w:rsidRDefault="00AD35C5" w:rsidP="00AD35C5">
      <w:r w:rsidRPr="00FB38AB">
        <w:rPr>
          <w:noProof/>
        </w:rPr>
        <w:lastRenderedPageBreak/>
        <w:drawing>
          <wp:inline distT="0" distB="0" distL="0" distR="0" wp14:anchorId="2A1909B2" wp14:editId="2717E0D4">
            <wp:extent cx="5486400" cy="1928348"/>
            <wp:effectExtent l="0" t="0" r="0" b="0"/>
            <wp:docPr id="150" name="Picture 150" descr="Correct to a nonzero valu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Correct to a nonzero value  screenshot"/>
                    <pic:cNvPicPr/>
                  </pic:nvPicPr>
                  <pic:blipFill rotWithShape="1">
                    <a:blip r:embed="rId47"/>
                    <a:srcRect l="3604" t="25574"/>
                    <a:stretch/>
                  </pic:blipFill>
                  <pic:spPr bwMode="auto">
                    <a:xfrm>
                      <a:off x="0" y="0"/>
                      <a:ext cx="5486400" cy="1928348"/>
                    </a:xfrm>
                    <a:prstGeom prst="rect">
                      <a:avLst/>
                    </a:prstGeom>
                    <a:ln>
                      <a:noFill/>
                    </a:ln>
                    <a:extLst>
                      <a:ext uri="{53640926-AAD7-44D8-BBD7-CCE9431645EC}">
                        <a14:shadowObscured xmlns:a14="http://schemas.microsoft.com/office/drawing/2010/main"/>
                      </a:ext>
                    </a:extLst>
                  </pic:spPr>
                </pic:pic>
              </a:graphicData>
            </a:graphic>
          </wp:inline>
        </w:drawing>
      </w:r>
    </w:p>
    <w:p w14:paraId="43E36775" w14:textId="77777777" w:rsidR="00AD35C5" w:rsidRPr="00FB38AB" w:rsidRDefault="00AD35C5" w:rsidP="00AD35C5">
      <w:r w:rsidRPr="00FB38AB">
        <w:t>Message box will appear letting the lender know that the changes have been accepted.</w:t>
      </w:r>
    </w:p>
    <w:p w14:paraId="5B50660E" w14:textId="0CC525A3" w:rsidR="00AD35C5" w:rsidRDefault="00AD35C5" w:rsidP="00AD35C5">
      <w:r w:rsidRPr="00FB38AB">
        <w:rPr>
          <w:noProof/>
        </w:rPr>
        <w:drawing>
          <wp:inline distT="0" distB="0" distL="0" distR="0" wp14:anchorId="7B7B9C28" wp14:editId="1CD4EA16">
            <wp:extent cx="3383280" cy="1259613"/>
            <wp:effectExtent l="0" t="0" r="7620" b="0"/>
            <wp:docPr id="151" name="Picture 151" descr="Message screenshot - Click Ok to return to Search Projec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Message screenshot - Click Ok to return to Search Project page"/>
                    <pic:cNvPicPr/>
                  </pic:nvPicPr>
                  <pic:blipFill rotWithShape="1">
                    <a:blip r:embed="rId48"/>
                    <a:srcRect l="38405" t="38046" r="1266" b="23660"/>
                    <a:stretch/>
                  </pic:blipFill>
                  <pic:spPr bwMode="auto">
                    <a:xfrm>
                      <a:off x="0" y="0"/>
                      <a:ext cx="3383280" cy="1259613"/>
                    </a:xfrm>
                    <a:prstGeom prst="rect">
                      <a:avLst/>
                    </a:prstGeom>
                    <a:ln>
                      <a:noFill/>
                    </a:ln>
                    <a:extLst>
                      <a:ext uri="{53640926-AAD7-44D8-BBD7-CCE9431645EC}">
                        <a14:shadowObscured xmlns:a14="http://schemas.microsoft.com/office/drawing/2010/main"/>
                      </a:ext>
                    </a:extLst>
                  </pic:spPr>
                </pic:pic>
              </a:graphicData>
            </a:graphic>
          </wp:inline>
        </w:drawing>
      </w:r>
    </w:p>
    <w:p w14:paraId="11F7F70D" w14:textId="77777777" w:rsidR="00AD35C5" w:rsidRPr="00FB38AB" w:rsidRDefault="00AD35C5" w:rsidP="00AD35C5">
      <w:r w:rsidRPr="00FB38AB">
        <w:t>Lender will be returned to the Search Rejected Records homepage and the borrower rejection will be removed. Lender can work the next record or search for a new borrower.</w:t>
      </w:r>
    </w:p>
    <w:p w14:paraId="238B691C" w14:textId="77777777" w:rsidR="00902FE7" w:rsidRDefault="00902FE7" w:rsidP="00AD35C5">
      <w:pPr>
        <w:rPr>
          <w:b/>
        </w:rPr>
      </w:pPr>
    </w:p>
    <w:p w14:paraId="1E66B24C" w14:textId="77777777" w:rsidR="00902FE7" w:rsidRDefault="00902FE7" w:rsidP="00AD35C5">
      <w:pPr>
        <w:rPr>
          <w:b/>
        </w:rPr>
      </w:pPr>
    </w:p>
    <w:p w14:paraId="07AD337B" w14:textId="77777777" w:rsidR="00902FE7" w:rsidRDefault="00902FE7" w:rsidP="00AD35C5">
      <w:pPr>
        <w:rPr>
          <w:b/>
        </w:rPr>
      </w:pPr>
    </w:p>
    <w:p w14:paraId="09991E79" w14:textId="77777777" w:rsidR="00902FE7" w:rsidRDefault="00902FE7" w:rsidP="00AD35C5">
      <w:pPr>
        <w:rPr>
          <w:b/>
        </w:rPr>
      </w:pPr>
    </w:p>
    <w:p w14:paraId="7E420F05" w14:textId="77777777" w:rsidR="00902FE7" w:rsidRDefault="00902FE7" w:rsidP="00AD35C5">
      <w:pPr>
        <w:rPr>
          <w:b/>
        </w:rPr>
      </w:pPr>
    </w:p>
    <w:p w14:paraId="115D79EA" w14:textId="77777777" w:rsidR="00902FE7" w:rsidRDefault="00902FE7" w:rsidP="00AD35C5">
      <w:pPr>
        <w:rPr>
          <w:b/>
        </w:rPr>
      </w:pPr>
    </w:p>
    <w:p w14:paraId="7F44B077" w14:textId="77777777" w:rsidR="00902FE7" w:rsidRDefault="00902FE7" w:rsidP="00AD35C5">
      <w:pPr>
        <w:rPr>
          <w:b/>
        </w:rPr>
      </w:pPr>
    </w:p>
    <w:p w14:paraId="2CC65EAB" w14:textId="4A1AC001" w:rsidR="00AD35C5" w:rsidRPr="00FB38AB" w:rsidRDefault="00AD35C5" w:rsidP="00AD35C5">
      <w:pPr>
        <w:rPr>
          <w:b/>
        </w:rPr>
      </w:pPr>
      <w:r w:rsidRPr="00FB38AB">
        <w:rPr>
          <w:b/>
        </w:rPr>
        <w:t>Lender Investor Status Correction Example 2:    Working a MA04300 Borrower Not Found Reject Error:</w:t>
      </w:r>
    </w:p>
    <w:p w14:paraId="674AFFF3" w14:textId="77777777" w:rsidR="00AD35C5" w:rsidRPr="00FB38AB" w:rsidRDefault="00AD35C5" w:rsidP="00AD35C5">
      <w:r w:rsidRPr="00FB38AB">
        <w:t>In this example, the lender knows that this borrower’s loan is a (SFHG) Single Family Housing Guaranteed Loan. Scroll down on the Maintain Rejected Record page to Borrower Not Found Resolution Information. Click Yes and Submit.</w:t>
      </w:r>
    </w:p>
    <w:p w14:paraId="02418CF9" w14:textId="6DC78E87" w:rsidR="00AD35C5" w:rsidRDefault="00AD35C5" w:rsidP="00AD35C5">
      <w:r w:rsidRPr="00FB38AB">
        <w:rPr>
          <w:noProof/>
        </w:rPr>
        <w:lastRenderedPageBreak/>
        <w:drawing>
          <wp:inline distT="0" distB="0" distL="0" distR="0" wp14:anchorId="0E8443E9" wp14:editId="31C669EE">
            <wp:extent cx="5486400" cy="2614600"/>
            <wp:effectExtent l="0" t="0" r="0" b="0"/>
            <wp:docPr id="152" name="Picture 152" descr="Screenshot lender cor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Screenshot lender correction"/>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86400" cy="2614600"/>
                    </a:xfrm>
                    <a:prstGeom prst="rect">
                      <a:avLst/>
                    </a:prstGeom>
                    <a:noFill/>
                    <a:ln>
                      <a:noFill/>
                    </a:ln>
                  </pic:spPr>
                </pic:pic>
              </a:graphicData>
            </a:graphic>
          </wp:inline>
        </w:drawing>
      </w:r>
    </w:p>
    <w:p w14:paraId="1BB3CFF9" w14:textId="3C3F1FF4" w:rsidR="00AD35C5" w:rsidRDefault="00AD35C5" w:rsidP="00AD35C5">
      <w:r w:rsidRPr="00FB38AB">
        <w:t>2 text boxes will appear. Enter the Borrower’s Social Security Number. Click Submit</w:t>
      </w:r>
    </w:p>
    <w:p w14:paraId="5CB99A85" w14:textId="1F16983A" w:rsidR="00AD35C5" w:rsidRDefault="00AD35C5" w:rsidP="00AD35C5">
      <w:r w:rsidRPr="00FB38AB">
        <w:rPr>
          <w:noProof/>
        </w:rPr>
        <w:drawing>
          <wp:inline distT="0" distB="0" distL="0" distR="0" wp14:anchorId="184E0242" wp14:editId="2EEFD209">
            <wp:extent cx="5303520" cy="1577614"/>
            <wp:effectExtent l="0" t="0" r="0" b="3810"/>
            <wp:docPr id="153" name="Picture 153" descr="Borrower Not found Resolu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Borrower Not found Resolution screenshot"/>
                    <pic:cNvPicPr/>
                  </pic:nvPicPr>
                  <pic:blipFill rotWithShape="1">
                    <a:blip r:embed="rId50"/>
                    <a:srcRect l="2257" t="48932"/>
                    <a:stretch/>
                  </pic:blipFill>
                  <pic:spPr bwMode="auto">
                    <a:xfrm>
                      <a:off x="0" y="0"/>
                      <a:ext cx="5303520" cy="1577614"/>
                    </a:xfrm>
                    <a:prstGeom prst="rect">
                      <a:avLst/>
                    </a:prstGeom>
                    <a:ln>
                      <a:noFill/>
                    </a:ln>
                    <a:extLst>
                      <a:ext uri="{53640926-AAD7-44D8-BBD7-CCE9431645EC}">
                        <a14:shadowObscured xmlns:a14="http://schemas.microsoft.com/office/drawing/2010/main"/>
                      </a:ext>
                    </a:extLst>
                  </pic:spPr>
                </pic:pic>
              </a:graphicData>
            </a:graphic>
          </wp:inline>
        </w:drawing>
      </w:r>
    </w:p>
    <w:p w14:paraId="2F02B6C9" w14:textId="77777777" w:rsidR="00AD35C5" w:rsidRPr="00FB38AB" w:rsidRDefault="00AD35C5" w:rsidP="00AD35C5">
      <w:r w:rsidRPr="00FB38AB">
        <w:t xml:space="preserve">If the SSN is found in GLS and is different than what was originally entered a pop up box will display. Click OK. </w:t>
      </w:r>
    </w:p>
    <w:p w14:paraId="40DAAA1C" w14:textId="5E439540" w:rsidR="00AD35C5" w:rsidRDefault="00AD35C5" w:rsidP="00AD35C5">
      <w:r w:rsidRPr="00FB38AB">
        <w:rPr>
          <w:noProof/>
        </w:rPr>
        <w:drawing>
          <wp:inline distT="0" distB="0" distL="0" distR="0" wp14:anchorId="38E8D603" wp14:editId="626DEA0A">
            <wp:extent cx="2743200" cy="1261996"/>
            <wp:effectExtent l="0" t="0" r="0" b="0"/>
            <wp:docPr id="3" name="Picture 3" descr="Please verify the correct SSN is reported next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lease verify the correct SSN is reported next month"/>
                    <pic:cNvPicPr/>
                  </pic:nvPicPr>
                  <pic:blipFill>
                    <a:blip r:embed="rId51"/>
                    <a:stretch>
                      <a:fillRect/>
                    </a:stretch>
                  </pic:blipFill>
                  <pic:spPr>
                    <a:xfrm>
                      <a:off x="0" y="0"/>
                      <a:ext cx="2743200" cy="1261996"/>
                    </a:xfrm>
                    <a:prstGeom prst="rect">
                      <a:avLst/>
                    </a:prstGeom>
                  </pic:spPr>
                </pic:pic>
              </a:graphicData>
            </a:graphic>
          </wp:inline>
        </w:drawing>
      </w:r>
    </w:p>
    <w:p w14:paraId="04811D0E" w14:textId="77777777" w:rsidR="00D46393" w:rsidRDefault="00D46393" w:rsidP="00AD35C5"/>
    <w:p w14:paraId="425D50BE" w14:textId="03739754" w:rsidR="00AD35C5" w:rsidRPr="00FB38AB" w:rsidRDefault="00AD35C5" w:rsidP="00AD35C5">
      <w:r w:rsidRPr="00FB38AB">
        <w:t>If the SSN is not found in GLS the page redisplays. Verify the SSN is correct and click Upload SSN Verification Document.</w:t>
      </w:r>
    </w:p>
    <w:p w14:paraId="61C1AF3C" w14:textId="3E510CCD" w:rsidR="00AD35C5" w:rsidRDefault="00AD35C5" w:rsidP="00AD35C5">
      <w:r w:rsidRPr="00FB38AB">
        <w:rPr>
          <w:noProof/>
        </w:rPr>
        <w:drawing>
          <wp:inline distT="0" distB="0" distL="0" distR="0" wp14:anchorId="07E8D20F" wp14:editId="5AB9CC12">
            <wp:extent cx="5029200" cy="1284352"/>
            <wp:effectExtent l="0" t="0" r="0" b="0"/>
            <wp:docPr id="155" name="Picture 155" descr="Verify SS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Verify SSN screenshot"/>
                    <pic:cNvPicPr/>
                  </pic:nvPicPr>
                  <pic:blipFill rotWithShape="1">
                    <a:blip r:embed="rId52"/>
                    <a:srcRect l="4516" t="53201"/>
                    <a:stretch/>
                  </pic:blipFill>
                  <pic:spPr bwMode="auto">
                    <a:xfrm>
                      <a:off x="0" y="0"/>
                      <a:ext cx="5029200" cy="1284352"/>
                    </a:xfrm>
                    <a:prstGeom prst="rect">
                      <a:avLst/>
                    </a:prstGeom>
                    <a:ln>
                      <a:noFill/>
                    </a:ln>
                    <a:extLst>
                      <a:ext uri="{53640926-AAD7-44D8-BBD7-CCE9431645EC}">
                        <a14:shadowObscured xmlns:a14="http://schemas.microsoft.com/office/drawing/2010/main"/>
                      </a:ext>
                    </a:extLst>
                  </pic:spPr>
                </pic:pic>
              </a:graphicData>
            </a:graphic>
          </wp:inline>
        </w:drawing>
      </w:r>
    </w:p>
    <w:p w14:paraId="2C0DB2B8" w14:textId="77777777" w:rsidR="008273A7" w:rsidRDefault="00AD35C5" w:rsidP="00AD35C5">
      <w:pPr>
        <w:rPr>
          <w:noProof/>
        </w:rPr>
      </w:pPr>
      <w:r w:rsidRPr="00FB38AB">
        <w:rPr>
          <w:noProof/>
        </w:rPr>
        <w:lastRenderedPageBreak/>
        <w:t>The user is directed to the ESR Upload Document page.    Select the type of document of 11067 – SSN Verification. Click Browse button.</w:t>
      </w:r>
    </w:p>
    <w:p w14:paraId="5A07AFBA" w14:textId="28930AAF" w:rsidR="00AD35C5" w:rsidRDefault="00AD35C5" w:rsidP="00AD35C5">
      <w:r w:rsidRPr="00FB38AB">
        <w:rPr>
          <w:noProof/>
        </w:rPr>
        <w:t xml:space="preserve"> </w:t>
      </w:r>
      <w:r w:rsidRPr="00FB38AB">
        <w:rPr>
          <w:noProof/>
        </w:rPr>
        <w:drawing>
          <wp:inline distT="0" distB="0" distL="0" distR="0" wp14:anchorId="52D212CE" wp14:editId="13F8B956">
            <wp:extent cx="5029200" cy="2922045"/>
            <wp:effectExtent l="0" t="0" r="0" b="0"/>
            <wp:docPr id="156" name="Picture 156" descr="Document Upload scr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Document Upload scren shot"/>
                    <pic:cNvPicPr/>
                  </pic:nvPicPr>
                  <pic:blipFill rotWithShape="1">
                    <a:blip r:embed="rId53"/>
                    <a:srcRect l="2084"/>
                    <a:stretch/>
                  </pic:blipFill>
                  <pic:spPr bwMode="auto">
                    <a:xfrm>
                      <a:off x="0" y="0"/>
                      <a:ext cx="5029200" cy="2922045"/>
                    </a:xfrm>
                    <a:prstGeom prst="rect">
                      <a:avLst/>
                    </a:prstGeom>
                    <a:ln>
                      <a:noFill/>
                    </a:ln>
                    <a:extLst>
                      <a:ext uri="{53640926-AAD7-44D8-BBD7-CCE9431645EC}">
                        <a14:shadowObscured xmlns:a14="http://schemas.microsoft.com/office/drawing/2010/main"/>
                      </a:ext>
                    </a:extLst>
                  </pic:spPr>
                </pic:pic>
              </a:graphicData>
            </a:graphic>
          </wp:inline>
        </w:drawing>
      </w:r>
    </w:p>
    <w:p w14:paraId="4654E01F" w14:textId="77777777" w:rsidR="00AD35C5" w:rsidRPr="00FB38AB" w:rsidRDefault="00AD35C5" w:rsidP="00AD35C5">
      <w:r w:rsidRPr="00FB38AB">
        <w:rPr>
          <w:noProof/>
        </w:rPr>
        <w:t xml:space="preserve">Navigate to the document, Select document and click Open. </w:t>
      </w:r>
      <w:r w:rsidRPr="00FB38AB">
        <w:t>The file is attached and appears in the File Name. Click Submit Document(s)</w:t>
      </w:r>
    </w:p>
    <w:p w14:paraId="2F757DBB" w14:textId="3D53E3B3" w:rsidR="00AD35C5" w:rsidRDefault="00AD35C5" w:rsidP="00AD35C5">
      <w:r w:rsidRPr="00FB38AB">
        <w:rPr>
          <w:noProof/>
        </w:rPr>
        <w:drawing>
          <wp:inline distT="0" distB="0" distL="0" distR="0" wp14:anchorId="379A2483" wp14:editId="7521EE78">
            <wp:extent cx="5486400" cy="2533429"/>
            <wp:effectExtent l="0" t="0" r="0" b="635"/>
            <wp:docPr id="157" name="Picture 157" descr="Document upload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Document upload screenshot"/>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7754"/>
                    <a:stretch/>
                  </pic:blipFill>
                  <pic:spPr bwMode="auto">
                    <a:xfrm>
                      <a:off x="0" y="0"/>
                      <a:ext cx="5486400" cy="2533429"/>
                    </a:xfrm>
                    <a:prstGeom prst="rect">
                      <a:avLst/>
                    </a:prstGeom>
                    <a:noFill/>
                    <a:ln>
                      <a:noFill/>
                    </a:ln>
                    <a:extLst>
                      <a:ext uri="{53640926-AAD7-44D8-BBD7-CCE9431645EC}">
                        <a14:shadowObscured xmlns:a14="http://schemas.microsoft.com/office/drawing/2010/main"/>
                      </a:ext>
                    </a:extLst>
                  </pic:spPr>
                </pic:pic>
              </a:graphicData>
            </a:graphic>
          </wp:inline>
        </w:drawing>
      </w:r>
    </w:p>
    <w:p w14:paraId="61F74F49" w14:textId="77777777" w:rsidR="00AD35C5" w:rsidRPr="00FB38AB" w:rsidRDefault="00AD35C5" w:rsidP="00AD35C5">
      <w:r w:rsidRPr="00FB38AB">
        <w:t>Lender will be returned to the Search Rejected Records homepage and the borrower rejection will be removed. Lender can work the next record or search for a new borrower.</w:t>
      </w:r>
    </w:p>
    <w:p w14:paraId="1B67A1AB" w14:textId="2AC6BD69" w:rsidR="00390E7B" w:rsidRDefault="00902FE7" w:rsidP="00F10246">
      <w:pPr>
        <w:pStyle w:val="Heading2"/>
      </w:pPr>
      <w:bookmarkStart w:id="27" w:name="_Toc140157956"/>
      <w:r>
        <w:lastRenderedPageBreak/>
        <w:t>Lender Investor Status Reject Errors</w:t>
      </w:r>
      <w:bookmarkEnd w:id="27"/>
    </w:p>
    <w:tbl>
      <w:tblPr>
        <w:tblStyle w:val="TableGrid"/>
        <w:tblW w:w="0" w:type="auto"/>
        <w:tblLook w:val="04A0" w:firstRow="1" w:lastRow="0" w:firstColumn="1" w:lastColumn="0" w:noHBand="0" w:noVBand="1"/>
      </w:tblPr>
      <w:tblGrid>
        <w:gridCol w:w="1095"/>
        <w:gridCol w:w="1690"/>
        <w:gridCol w:w="1530"/>
        <w:gridCol w:w="3870"/>
        <w:gridCol w:w="1165"/>
      </w:tblGrid>
      <w:tr w:rsidR="00577461" w:rsidRPr="001C0B21" w14:paraId="48626E39" w14:textId="77777777" w:rsidTr="005A571C">
        <w:trPr>
          <w:tblHeader/>
        </w:trPr>
        <w:tc>
          <w:tcPr>
            <w:tcW w:w="109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2C8E958" w14:textId="77777777" w:rsidR="000B5571" w:rsidRPr="005A571C" w:rsidRDefault="000B5571" w:rsidP="000B5571">
            <w:pPr>
              <w:jc w:val="center"/>
              <w:rPr>
                <w:rFonts w:ascii="Calibri" w:eastAsia="Calibri" w:hAnsi="Calibri" w:cs="Times New Roman"/>
                <w:b/>
              </w:rPr>
            </w:pPr>
            <w:r w:rsidRPr="005A571C">
              <w:rPr>
                <w:rFonts w:ascii="Calibri" w:eastAsia="Calibri" w:hAnsi="Calibri" w:cs="Times New Roman"/>
                <w:b/>
              </w:rPr>
              <w:t>Error Code</w:t>
            </w:r>
          </w:p>
        </w:tc>
        <w:tc>
          <w:tcPr>
            <w:tcW w:w="1690"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0ACC9DC" w14:textId="77777777" w:rsidR="000B5571" w:rsidRPr="005A571C" w:rsidRDefault="000B5571" w:rsidP="000B5571">
            <w:pPr>
              <w:jc w:val="center"/>
              <w:rPr>
                <w:rFonts w:ascii="Calibri" w:eastAsia="Calibri" w:hAnsi="Calibri" w:cs="Times New Roman"/>
                <w:b/>
              </w:rPr>
            </w:pPr>
            <w:r w:rsidRPr="005A571C">
              <w:rPr>
                <w:rFonts w:ascii="Calibri" w:eastAsia="Calibri" w:hAnsi="Calibri" w:cs="Times New Roman"/>
                <w:b/>
              </w:rPr>
              <w:t>Error Message</w:t>
            </w:r>
          </w:p>
        </w:tc>
        <w:tc>
          <w:tcPr>
            <w:tcW w:w="1530"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FC8D531" w14:textId="77777777" w:rsidR="000B5571" w:rsidRPr="005A571C" w:rsidRDefault="000B5571" w:rsidP="000B5571">
            <w:pPr>
              <w:jc w:val="center"/>
              <w:rPr>
                <w:rFonts w:ascii="Calibri" w:eastAsia="Calibri" w:hAnsi="Calibri" w:cs="Times New Roman"/>
                <w:b/>
              </w:rPr>
            </w:pPr>
            <w:r w:rsidRPr="005A571C">
              <w:rPr>
                <w:rFonts w:ascii="Calibri" w:eastAsia="Calibri" w:hAnsi="Calibri" w:cs="Times New Roman"/>
                <w:b/>
              </w:rPr>
              <w:t>What Lender Needs to Check</w:t>
            </w:r>
          </w:p>
        </w:tc>
        <w:tc>
          <w:tcPr>
            <w:tcW w:w="3870"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6A76B3B" w14:textId="77777777" w:rsidR="000B5571" w:rsidRPr="005A571C" w:rsidRDefault="000B5571" w:rsidP="000B5571">
            <w:pPr>
              <w:jc w:val="center"/>
              <w:rPr>
                <w:rFonts w:ascii="Calibri" w:eastAsia="Calibri" w:hAnsi="Calibri" w:cs="Times New Roman"/>
                <w:b/>
              </w:rPr>
            </w:pPr>
            <w:r w:rsidRPr="005A571C">
              <w:rPr>
                <w:rFonts w:ascii="Calibri" w:eastAsia="Calibri" w:hAnsi="Calibri" w:cs="Times New Roman"/>
                <w:b/>
              </w:rPr>
              <w:t>Action Advice For Lender</w:t>
            </w:r>
          </w:p>
        </w:tc>
        <w:tc>
          <w:tcPr>
            <w:tcW w:w="116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FC97346" w14:textId="77777777" w:rsidR="000B5571" w:rsidRPr="005A571C" w:rsidRDefault="000B5571" w:rsidP="000B5571">
            <w:pPr>
              <w:jc w:val="center"/>
              <w:rPr>
                <w:rFonts w:ascii="Calibri" w:eastAsia="Calibri" w:hAnsi="Calibri" w:cs="Times New Roman"/>
                <w:b/>
              </w:rPr>
            </w:pPr>
            <w:r w:rsidRPr="005A571C">
              <w:rPr>
                <w:rFonts w:ascii="Calibri" w:eastAsia="Calibri" w:hAnsi="Calibri" w:cs="Times New Roman"/>
                <w:b/>
              </w:rPr>
              <w:t>Report Type</w:t>
            </w:r>
          </w:p>
          <w:p w14:paraId="6E583126" w14:textId="77777777" w:rsidR="000B5571" w:rsidRPr="005A571C" w:rsidRDefault="000B5571" w:rsidP="000B5571">
            <w:pPr>
              <w:jc w:val="center"/>
              <w:rPr>
                <w:rFonts w:ascii="Calibri" w:eastAsia="Calibri" w:hAnsi="Calibri" w:cs="Times New Roman"/>
                <w:b/>
              </w:rPr>
            </w:pPr>
            <w:r w:rsidRPr="005A571C">
              <w:rPr>
                <w:rFonts w:ascii="Microsoft Sans Serif" w:eastAsia="Times New Roman" w:hAnsi="Microsoft Sans Serif" w:cs="Microsoft Sans Serif"/>
                <w:sz w:val="12"/>
                <w:szCs w:val="12"/>
              </w:rPr>
              <w:t>L - Loan Status</w:t>
            </w:r>
            <w:r w:rsidRPr="005A571C">
              <w:rPr>
                <w:rFonts w:ascii="Microsoft Sans Serif" w:eastAsia="Times New Roman" w:hAnsi="Microsoft Sans Serif" w:cs="Microsoft Sans Serif"/>
                <w:sz w:val="12"/>
                <w:szCs w:val="12"/>
              </w:rPr>
              <w:br/>
              <w:t>D - Default Status</w:t>
            </w:r>
            <w:r w:rsidRPr="005A571C">
              <w:rPr>
                <w:rFonts w:ascii="Microsoft Sans Serif" w:eastAsia="Times New Roman" w:hAnsi="Microsoft Sans Serif" w:cs="Microsoft Sans Serif"/>
                <w:sz w:val="12"/>
                <w:szCs w:val="12"/>
              </w:rPr>
              <w:br/>
            </w:r>
            <w:r w:rsidRPr="00FC72AE">
              <w:rPr>
                <w:rFonts w:ascii="Microsoft Sans Serif" w:eastAsia="Times New Roman" w:hAnsi="Microsoft Sans Serif" w:cs="Microsoft Sans Serif"/>
                <w:sz w:val="12"/>
                <w:szCs w:val="12"/>
              </w:rPr>
              <w:t>B - Both</w:t>
            </w:r>
            <w:r w:rsidRPr="005A571C">
              <w:rPr>
                <w:rFonts w:ascii="Microsoft Sans Serif" w:eastAsia="Times New Roman" w:hAnsi="Microsoft Sans Serif" w:cs="Microsoft Sans Serif"/>
                <w:sz w:val="12"/>
                <w:szCs w:val="12"/>
              </w:rPr>
              <w:br/>
              <w:t>C - Conflict</w:t>
            </w:r>
          </w:p>
        </w:tc>
      </w:tr>
      <w:tr w:rsidR="00577461" w:rsidRPr="001C0B21" w14:paraId="6181352C" w14:textId="77777777" w:rsidTr="000B5571">
        <w:trPr>
          <w:trHeight w:val="1862"/>
        </w:trPr>
        <w:tc>
          <w:tcPr>
            <w:tcW w:w="1095" w:type="dxa"/>
          </w:tcPr>
          <w:p w14:paraId="032B5E72" w14:textId="77777777" w:rsidR="000B5571" w:rsidRPr="001C0B21" w:rsidRDefault="000B5571" w:rsidP="000B5571">
            <w:pPr>
              <w:rPr>
                <w:rFonts w:ascii="Calibri" w:eastAsia="Calibri" w:hAnsi="Calibri" w:cs="Times New Roman"/>
              </w:rPr>
            </w:pPr>
            <w:r w:rsidRPr="001C0B21">
              <w:rPr>
                <w:rFonts w:ascii="Microsoft Sans Serif" w:eastAsia="Times New Roman" w:hAnsi="Microsoft Sans Serif" w:cs="Microsoft Sans Serif"/>
                <w:sz w:val="18"/>
                <w:szCs w:val="18"/>
              </w:rPr>
              <w:t>MA03505</w:t>
            </w:r>
            <w:r w:rsidRPr="001C0B21">
              <w:rPr>
                <w:rFonts w:ascii="Microsoft Sans Serif" w:eastAsia="Times New Roman" w:hAnsi="Microsoft Sans Serif" w:cs="Microsoft Sans Serif"/>
                <w:sz w:val="18"/>
                <w:szCs w:val="18"/>
              </w:rPr>
              <w:br/>
            </w:r>
            <w:r w:rsidRPr="001C0B21">
              <w:rPr>
                <w:rFonts w:ascii="Microsoft Sans Serif" w:eastAsia="Times New Roman" w:hAnsi="Microsoft Sans Serif" w:cs="Microsoft Sans Serif"/>
                <w:sz w:val="18"/>
                <w:szCs w:val="18"/>
              </w:rPr>
              <w:br/>
            </w:r>
            <w:r w:rsidRPr="001C0B21">
              <w:rPr>
                <w:rFonts w:ascii="Microsoft Sans Serif" w:eastAsia="Times New Roman" w:hAnsi="Microsoft Sans Serif" w:cs="Microsoft Sans Serif"/>
                <w:sz w:val="18"/>
                <w:szCs w:val="18"/>
              </w:rPr>
              <w:br/>
            </w:r>
            <w:r w:rsidRPr="001C0B21">
              <w:rPr>
                <w:rFonts w:ascii="Microsoft Sans Serif" w:eastAsia="Times New Roman" w:hAnsi="Microsoft Sans Serif" w:cs="Microsoft Sans Serif"/>
                <w:sz w:val="18"/>
                <w:szCs w:val="18"/>
              </w:rPr>
              <w:br/>
            </w:r>
          </w:p>
        </w:tc>
        <w:tc>
          <w:tcPr>
            <w:tcW w:w="1690" w:type="dxa"/>
          </w:tcPr>
          <w:p w14:paraId="31D2F7CF" w14:textId="77777777" w:rsidR="000B5571" w:rsidRPr="001C0B21" w:rsidRDefault="000B5571" w:rsidP="000B5571">
            <w:pPr>
              <w:rPr>
                <w:rFonts w:ascii="Calibri" w:eastAsia="Calibri" w:hAnsi="Calibri" w:cs="Times New Roman"/>
              </w:rPr>
            </w:pPr>
            <w:r w:rsidRPr="001C0B21">
              <w:rPr>
                <w:rFonts w:ascii="Microsoft Sans Serif" w:eastAsia="Times New Roman" w:hAnsi="Microsoft Sans Serif" w:cs="Microsoft Sans Serif"/>
                <w:sz w:val="18"/>
                <w:szCs w:val="18"/>
              </w:rPr>
              <w:t>Unpaid Principal must = 0.00 if Investor Reporting Action Code = 09</w:t>
            </w:r>
            <w:r w:rsidRPr="001C0B21">
              <w:rPr>
                <w:rFonts w:ascii="Microsoft Sans Serif" w:eastAsia="Times New Roman" w:hAnsi="Microsoft Sans Serif" w:cs="Microsoft Sans Serif"/>
                <w:sz w:val="18"/>
                <w:szCs w:val="18"/>
              </w:rPr>
              <w:br/>
            </w:r>
            <w:r w:rsidRPr="001C0B21">
              <w:rPr>
                <w:rFonts w:ascii="Microsoft Sans Serif" w:eastAsia="Times New Roman" w:hAnsi="Microsoft Sans Serif" w:cs="Microsoft Sans Serif"/>
                <w:sz w:val="18"/>
                <w:szCs w:val="18"/>
              </w:rPr>
              <w:br/>
            </w:r>
            <w:r w:rsidRPr="001C0B21">
              <w:rPr>
                <w:rFonts w:ascii="Microsoft Sans Serif" w:eastAsia="Times New Roman" w:hAnsi="Microsoft Sans Serif" w:cs="Microsoft Sans Serif"/>
                <w:sz w:val="18"/>
                <w:szCs w:val="18"/>
              </w:rPr>
              <w:br/>
            </w:r>
            <w:r w:rsidRPr="001C0B21">
              <w:rPr>
                <w:rFonts w:ascii="Microsoft Sans Serif" w:eastAsia="Times New Roman" w:hAnsi="Microsoft Sans Serif" w:cs="Microsoft Sans Serif"/>
                <w:sz w:val="18"/>
                <w:szCs w:val="18"/>
              </w:rPr>
              <w:br/>
            </w:r>
          </w:p>
        </w:tc>
        <w:tc>
          <w:tcPr>
            <w:tcW w:w="1530" w:type="dxa"/>
          </w:tcPr>
          <w:p w14:paraId="0579831E" w14:textId="77777777" w:rsidR="000B5571" w:rsidRPr="001C0B21" w:rsidRDefault="000B5571" w:rsidP="000B5571">
            <w:pPr>
              <w:contextualSpacing/>
              <w:rPr>
                <w:rFonts w:ascii="Calibri" w:eastAsia="Calibri" w:hAnsi="Calibri" w:cs="Times New Roman"/>
              </w:rPr>
            </w:pPr>
            <w:r w:rsidRPr="001C0B21">
              <w:rPr>
                <w:rFonts w:ascii="Microsoft Sans Serif" w:eastAsia="Times New Roman" w:hAnsi="Microsoft Sans Serif" w:cs="Microsoft Sans Serif"/>
                <w:sz w:val="18"/>
                <w:szCs w:val="18"/>
              </w:rPr>
              <w:t>Is loan paid off?</w:t>
            </w:r>
          </w:p>
        </w:tc>
        <w:tc>
          <w:tcPr>
            <w:tcW w:w="3870" w:type="dxa"/>
          </w:tcPr>
          <w:p w14:paraId="21A7C1E2" w14:textId="77777777" w:rsidR="000B5571" w:rsidRPr="001C0B21" w:rsidRDefault="000B5571" w:rsidP="000B5571">
            <w:pPr>
              <w:contextualSpacing/>
              <w:rPr>
                <w:rFonts w:ascii="Microsoft Sans Serif" w:eastAsia="Times New Roman" w:hAnsi="Microsoft Sans Serif" w:cs="Microsoft Sans Serif"/>
                <w:sz w:val="18"/>
                <w:szCs w:val="18"/>
              </w:rPr>
            </w:pPr>
            <w:r w:rsidRPr="001C0B21">
              <w:rPr>
                <w:rFonts w:ascii="Microsoft Sans Serif" w:eastAsia="Times New Roman" w:hAnsi="Microsoft Sans Serif" w:cs="Microsoft Sans Serif"/>
                <w:sz w:val="18"/>
                <w:szCs w:val="18"/>
              </w:rPr>
              <w:t xml:space="preserve">If loan is paid off, then Unpaid </w:t>
            </w:r>
            <w:r>
              <w:rPr>
                <w:rFonts w:ascii="Microsoft Sans Serif" w:eastAsia="Times New Roman" w:hAnsi="Microsoft Sans Serif" w:cs="Microsoft Sans Serif"/>
                <w:sz w:val="18"/>
                <w:szCs w:val="18"/>
              </w:rPr>
              <w:t>Principal</w:t>
            </w:r>
            <w:r w:rsidRPr="001C0B21">
              <w:rPr>
                <w:rFonts w:ascii="Microsoft Sans Serif" w:eastAsia="Times New Roman" w:hAnsi="Microsoft Sans Serif" w:cs="Microsoft Sans Serif"/>
                <w:sz w:val="18"/>
                <w:szCs w:val="18"/>
              </w:rPr>
              <w:t xml:space="preserve"> must = ZERO. Change the Unpaid </w:t>
            </w:r>
            <w:r>
              <w:rPr>
                <w:rFonts w:ascii="Microsoft Sans Serif" w:eastAsia="Times New Roman" w:hAnsi="Microsoft Sans Serif" w:cs="Microsoft Sans Serif"/>
                <w:sz w:val="18"/>
                <w:szCs w:val="18"/>
              </w:rPr>
              <w:t>Principal</w:t>
            </w:r>
            <w:r w:rsidRPr="001C0B21">
              <w:rPr>
                <w:rFonts w:ascii="Microsoft Sans Serif" w:eastAsia="Times New Roman" w:hAnsi="Microsoft Sans Serif" w:cs="Microsoft Sans Serif"/>
                <w:sz w:val="18"/>
                <w:szCs w:val="18"/>
              </w:rPr>
              <w:t xml:space="preserve"> to ZERO.</w:t>
            </w:r>
          </w:p>
          <w:p w14:paraId="3BC5C67B" w14:textId="77777777" w:rsidR="000B5571" w:rsidRPr="001C0B21" w:rsidRDefault="000B5571" w:rsidP="000B5571">
            <w:pPr>
              <w:contextualSpacing/>
              <w:rPr>
                <w:rFonts w:ascii="Calibri" w:eastAsia="Calibri" w:hAnsi="Calibri" w:cs="Times New Roman"/>
              </w:rPr>
            </w:pPr>
          </w:p>
          <w:p w14:paraId="2D5C2C2F" w14:textId="77777777" w:rsidR="000B5571" w:rsidRPr="001C0B21" w:rsidRDefault="000B5571" w:rsidP="000B5571">
            <w:pPr>
              <w:contextualSpacing/>
              <w:rPr>
                <w:rFonts w:ascii="Calibri" w:eastAsia="Calibri" w:hAnsi="Calibri" w:cs="Times New Roman"/>
              </w:rPr>
            </w:pPr>
            <w:r w:rsidRPr="001C0B21">
              <w:rPr>
                <w:rFonts w:ascii="Microsoft Sans Serif" w:eastAsia="Times New Roman" w:hAnsi="Microsoft Sans Serif" w:cs="Microsoft Sans Serif"/>
                <w:sz w:val="18"/>
                <w:szCs w:val="18"/>
              </w:rPr>
              <w:t>If loan is not paid off, then change the Investor Reporting Action to 01 (None), 02 (Loss Pending) or 10 (Servicing Transfer) to reflect the state of the loan.</w:t>
            </w:r>
          </w:p>
        </w:tc>
        <w:tc>
          <w:tcPr>
            <w:tcW w:w="1165" w:type="dxa"/>
          </w:tcPr>
          <w:p w14:paraId="4417D633" w14:textId="77777777" w:rsidR="000B5571" w:rsidRPr="001C0B21" w:rsidRDefault="000B5571" w:rsidP="000B5571">
            <w:pPr>
              <w:contextualSpacing/>
              <w:jc w:val="center"/>
              <w:rPr>
                <w:rFonts w:ascii="Calibri" w:eastAsia="Calibri" w:hAnsi="Calibri" w:cs="Times New Roman"/>
              </w:rPr>
            </w:pPr>
            <w:r w:rsidRPr="001C0B21">
              <w:rPr>
                <w:rFonts w:ascii="Microsoft Sans Serif" w:eastAsia="Times New Roman" w:hAnsi="Microsoft Sans Serif" w:cs="Microsoft Sans Serif"/>
                <w:sz w:val="18"/>
                <w:szCs w:val="18"/>
              </w:rPr>
              <w:t>L</w:t>
            </w:r>
          </w:p>
        </w:tc>
      </w:tr>
      <w:tr w:rsidR="00577461" w:rsidRPr="001C0B21" w14:paraId="4F8C3E99" w14:textId="77777777" w:rsidTr="000B5571">
        <w:trPr>
          <w:trHeight w:val="1680"/>
        </w:trPr>
        <w:tc>
          <w:tcPr>
            <w:tcW w:w="1095" w:type="dxa"/>
            <w:hideMark/>
          </w:tcPr>
          <w:p w14:paraId="34E1C03D" w14:textId="77777777" w:rsidR="000B5571" w:rsidRPr="001C0B21" w:rsidRDefault="000B5571" w:rsidP="000B5571">
            <w:pPr>
              <w:spacing w:after="240"/>
              <w:rPr>
                <w:rFonts w:ascii="Microsoft Sans Serif" w:eastAsia="Times New Roman" w:hAnsi="Microsoft Sans Serif" w:cs="Microsoft Sans Serif"/>
                <w:sz w:val="18"/>
                <w:szCs w:val="18"/>
              </w:rPr>
            </w:pPr>
            <w:r w:rsidRPr="001C0B21">
              <w:rPr>
                <w:rFonts w:ascii="Microsoft Sans Serif" w:eastAsia="Times New Roman" w:hAnsi="Microsoft Sans Serif" w:cs="Microsoft Sans Serif"/>
                <w:sz w:val="18"/>
                <w:szCs w:val="18"/>
              </w:rPr>
              <w:t>MA03506</w:t>
            </w:r>
            <w:r w:rsidRPr="001C0B21">
              <w:rPr>
                <w:rFonts w:ascii="Microsoft Sans Serif" w:eastAsia="Times New Roman" w:hAnsi="Microsoft Sans Serif" w:cs="Microsoft Sans Serif"/>
                <w:sz w:val="18"/>
                <w:szCs w:val="18"/>
              </w:rPr>
              <w:br/>
            </w:r>
            <w:r w:rsidRPr="001C0B21">
              <w:rPr>
                <w:rFonts w:ascii="Microsoft Sans Serif" w:eastAsia="Times New Roman" w:hAnsi="Microsoft Sans Serif" w:cs="Microsoft Sans Serif"/>
                <w:sz w:val="18"/>
                <w:szCs w:val="18"/>
              </w:rPr>
              <w:br/>
            </w:r>
            <w:r w:rsidRPr="001C0B21">
              <w:rPr>
                <w:rFonts w:ascii="Microsoft Sans Serif" w:eastAsia="Times New Roman" w:hAnsi="Microsoft Sans Serif" w:cs="Microsoft Sans Serif"/>
                <w:sz w:val="18"/>
                <w:szCs w:val="18"/>
              </w:rPr>
              <w:br/>
            </w:r>
            <w:r w:rsidRPr="001C0B21">
              <w:rPr>
                <w:rFonts w:ascii="Microsoft Sans Serif" w:eastAsia="Times New Roman" w:hAnsi="Microsoft Sans Serif" w:cs="Microsoft Sans Serif"/>
                <w:sz w:val="18"/>
                <w:szCs w:val="18"/>
              </w:rPr>
              <w:br/>
            </w:r>
            <w:r w:rsidRPr="001C0B21">
              <w:rPr>
                <w:rFonts w:ascii="Microsoft Sans Serif" w:eastAsia="Times New Roman" w:hAnsi="Microsoft Sans Serif" w:cs="Microsoft Sans Serif"/>
                <w:sz w:val="18"/>
                <w:szCs w:val="18"/>
              </w:rPr>
              <w:br/>
            </w:r>
          </w:p>
        </w:tc>
        <w:tc>
          <w:tcPr>
            <w:tcW w:w="1690" w:type="dxa"/>
            <w:hideMark/>
          </w:tcPr>
          <w:p w14:paraId="5398A32D" w14:textId="77777777" w:rsidR="000B5571" w:rsidRPr="001C0B21" w:rsidRDefault="000B5571" w:rsidP="000B5571">
            <w:pPr>
              <w:spacing w:after="240"/>
              <w:rPr>
                <w:rFonts w:ascii="Microsoft Sans Serif" w:eastAsia="Times New Roman" w:hAnsi="Microsoft Sans Serif" w:cs="Microsoft Sans Serif"/>
                <w:sz w:val="18"/>
                <w:szCs w:val="18"/>
              </w:rPr>
            </w:pPr>
            <w:r w:rsidRPr="001C0B21">
              <w:rPr>
                <w:rFonts w:ascii="Microsoft Sans Serif" w:eastAsia="Times New Roman" w:hAnsi="Microsoft Sans Serif" w:cs="Microsoft Sans Serif"/>
                <w:sz w:val="18"/>
                <w:szCs w:val="18"/>
              </w:rPr>
              <w:t>Total Amount Delinquent must = 0.00, if Investor Reporting Action Code = 09</w:t>
            </w:r>
            <w:r w:rsidRPr="001C0B21">
              <w:rPr>
                <w:rFonts w:ascii="Microsoft Sans Serif" w:eastAsia="Times New Roman" w:hAnsi="Microsoft Sans Serif" w:cs="Microsoft Sans Serif"/>
                <w:sz w:val="18"/>
                <w:szCs w:val="18"/>
              </w:rPr>
              <w:br/>
            </w:r>
            <w:r w:rsidRPr="001C0B21">
              <w:rPr>
                <w:rFonts w:ascii="Microsoft Sans Serif" w:eastAsia="Times New Roman" w:hAnsi="Microsoft Sans Serif" w:cs="Microsoft Sans Serif"/>
                <w:sz w:val="18"/>
                <w:szCs w:val="18"/>
              </w:rPr>
              <w:br/>
            </w:r>
            <w:r w:rsidRPr="001C0B21">
              <w:rPr>
                <w:rFonts w:ascii="Microsoft Sans Serif" w:eastAsia="Times New Roman" w:hAnsi="Microsoft Sans Serif" w:cs="Microsoft Sans Serif"/>
                <w:sz w:val="18"/>
                <w:szCs w:val="18"/>
              </w:rPr>
              <w:br/>
            </w:r>
            <w:r w:rsidRPr="001C0B21">
              <w:rPr>
                <w:rFonts w:ascii="Microsoft Sans Serif" w:eastAsia="Times New Roman" w:hAnsi="Microsoft Sans Serif" w:cs="Microsoft Sans Serif"/>
                <w:sz w:val="18"/>
                <w:szCs w:val="18"/>
              </w:rPr>
              <w:br/>
            </w:r>
          </w:p>
        </w:tc>
        <w:tc>
          <w:tcPr>
            <w:tcW w:w="1530" w:type="dxa"/>
            <w:hideMark/>
          </w:tcPr>
          <w:p w14:paraId="21B8C5F9" w14:textId="77777777" w:rsidR="000B5571" w:rsidRPr="001C0B21" w:rsidRDefault="000B5571" w:rsidP="000B5571">
            <w:pPr>
              <w:rPr>
                <w:rFonts w:ascii="Microsoft Sans Serif" w:eastAsia="Times New Roman" w:hAnsi="Microsoft Sans Serif" w:cs="Microsoft Sans Serif"/>
                <w:sz w:val="18"/>
                <w:szCs w:val="18"/>
              </w:rPr>
            </w:pPr>
            <w:r w:rsidRPr="001C0B21">
              <w:rPr>
                <w:rFonts w:ascii="Microsoft Sans Serif" w:eastAsia="Times New Roman" w:hAnsi="Microsoft Sans Serif" w:cs="Microsoft Sans Serif"/>
                <w:sz w:val="18"/>
                <w:szCs w:val="18"/>
              </w:rPr>
              <w:t>Is loan paid off?</w:t>
            </w:r>
          </w:p>
        </w:tc>
        <w:tc>
          <w:tcPr>
            <w:tcW w:w="3870" w:type="dxa"/>
            <w:hideMark/>
          </w:tcPr>
          <w:p w14:paraId="488FA604" w14:textId="77777777" w:rsidR="000B5571" w:rsidRPr="001C0B21" w:rsidRDefault="000B5571" w:rsidP="000B5571">
            <w:pPr>
              <w:rPr>
                <w:rFonts w:ascii="Microsoft Sans Serif" w:eastAsia="Times New Roman" w:hAnsi="Microsoft Sans Serif" w:cs="Microsoft Sans Serif"/>
                <w:sz w:val="18"/>
                <w:szCs w:val="18"/>
              </w:rPr>
            </w:pPr>
            <w:r w:rsidRPr="001C0B21">
              <w:rPr>
                <w:rFonts w:ascii="Microsoft Sans Serif" w:eastAsia="Times New Roman" w:hAnsi="Microsoft Sans Serif" w:cs="Microsoft Sans Serif"/>
                <w:sz w:val="18"/>
                <w:szCs w:val="18"/>
              </w:rPr>
              <w:t>If loan is paid off, then Total Amount Delinquent must = ZERO. Change the Total Amount Delinquent to ZERO.</w:t>
            </w:r>
            <w:r w:rsidRPr="001C0B21">
              <w:rPr>
                <w:rFonts w:ascii="Microsoft Sans Serif" w:eastAsia="Times New Roman" w:hAnsi="Microsoft Sans Serif" w:cs="Microsoft Sans Serif"/>
                <w:sz w:val="18"/>
                <w:szCs w:val="18"/>
              </w:rPr>
              <w:br/>
            </w:r>
            <w:r w:rsidRPr="001C0B21">
              <w:rPr>
                <w:rFonts w:ascii="Microsoft Sans Serif" w:eastAsia="Times New Roman" w:hAnsi="Microsoft Sans Serif" w:cs="Microsoft Sans Serif"/>
                <w:sz w:val="18"/>
                <w:szCs w:val="18"/>
              </w:rPr>
              <w:br/>
              <w:t>If loan is not paid off, then change the Investor Reporting Action to 01 (None), 02 (Loss Pending) or 10 (Servicing Transfer) to reflect the state of the loan.</w:t>
            </w:r>
          </w:p>
        </w:tc>
        <w:tc>
          <w:tcPr>
            <w:tcW w:w="1165" w:type="dxa"/>
            <w:hideMark/>
          </w:tcPr>
          <w:p w14:paraId="49E0C902" w14:textId="77777777" w:rsidR="000B5571" w:rsidRPr="001C0B21" w:rsidRDefault="000B5571" w:rsidP="000B5571">
            <w:pPr>
              <w:jc w:val="center"/>
              <w:rPr>
                <w:rFonts w:ascii="Microsoft Sans Serif" w:eastAsia="Times New Roman" w:hAnsi="Microsoft Sans Serif" w:cs="Microsoft Sans Serif"/>
                <w:sz w:val="18"/>
                <w:szCs w:val="18"/>
              </w:rPr>
            </w:pPr>
            <w:r w:rsidRPr="001C0B21">
              <w:rPr>
                <w:rFonts w:ascii="Microsoft Sans Serif" w:eastAsia="Times New Roman" w:hAnsi="Microsoft Sans Serif" w:cs="Microsoft Sans Serif"/>
                <w:sz w:val="18"/>
                <w:szCs w:val="18"/>
              </w:rPr>
              <w:t>L</w:t>
            </w:r>
          </w:p>
        </w:tc>
      </w:tr>
      <w:tr w:rsidR="00577461" w:rsidRPr="001C0B21" w14:paraId="20D4C0A4" w14:textId="77777777" w:rsidTr="000B5571">
        <w:trPr>
          <w:trHeight w:val="2175"/>
        </w:trPr>
        <w:tc>
          <w:tcPr>
            <w:tcW w:w="1095" w:type="dxa"/>
            <w:hideMark/>
          </w:tcPr>
          <w:p w14:paraId="524A4A80" w14:textId="77777777" w:rsidR="000B5571" w:rsidRPr="001C0B21" w:rsidRDefault="000B5571" w:rsidP="000B5571">
            <w:pPr>
              <w:spacing w:after="240"/>
              <w:rPr>
                <w:rFonts w:ascii="Microsoft Sans Serif" w:eastAsia="Times New Roman" w:hAnsi="Microsoft Sans Serif" w:cs="Microsoft Sans Serif"/>
                <w:sz w:val="18"/>
                <w:szCs w:val="18"/>
              </w:rPr>
            </w:pPr>
            <w:r w:rsidRPr="006C1B3A">
              <w:rPr>
                <w:rFonts w:ascii="Microsoft Sans Serif" w:eastAsia="Times New Roman" w:hAnsi="Microsoft Sans Serif" w:cs="Microsoft Sans Serif"/>
                <w:sz w:val="18"/>
                <w:szCs w:val="18"/>
              </w:rPr>
              <w:t>MA03507</w:t>
            </w:r>
            <w:r w:rsidRPr="001C0B21">
              <w:rPr>
                <w:rFonts w:ascii="Microsoft Sans Serif" w:eastAsia="Times New Roman" w:hAnsi="Microsoft Sans Serif" w:cs="Microsoft Sans Serif"/>
                <w:sz w:val="18"/>
                <w:szCs w:val="18"/>
              </w:rPr>
              <w:br/>
            </w:r>
            <w:r w:rsidRPr="001C0B21">
              <w:rPr>
                <w:rFonts w:ascii="Microsoft Sans Serif" w:eastAsia="Times New Roman" w:hAnsi="Microsoft Sans Serif" w:cs="Microsoft Sans Serif"/>
                <w:sz w:val="18"/>
                <w:szCs w:val="18"/>
              </w:rPr>
              <w:br/>
            </w:r>
            <w:r w:rsidRPr="001C0B21">
              <w:rPr>
                <w:rFonts w:ascii="Microsoft Sans Serif" w:eastAsia="Times New Roman" w:hAnsi="Microsoft Sans Serif" w:cs="Microsoft Sans Serif"/>
                <w:sz w:val="18"/>
                <w:szCs w:val="18"/>
              </w:rPr>
              <w:br/>
            </w:r>
            <w:r w:rsidRPr="001C0B21">
              <w:rPr>
                <w:rFonts w:ascii="Microsoft Sans Serif" w:eastAsia="Times New Roman" w:hAnsi="Microsoft Sans Serif" w:cs="Microsoft Sans Serif"/>
                <w:sz w:val="18"/>
                <w:szCs w:val="18"/>
              </w:rPr>
              <w:br/>
            </w:r>
            <w:r w:rsidRPr="001C0B21">
              <w:rPr>
                <w:rFonts w:ascii="Microsoft Sans Serif" w:eastAsia="Times New Roman" w:hAnsi="Microsoft Sans Serif" w:cs="Microsoft Sans Serif"/>
                <w:sz w:val="18"/>
                <w:szCs w:val="18"/>
              </w:rPr>
              <w:br/>
            </w:r>
          </w:p>
        </w:tc>
        <w:tc>
          <w:tcPr>
            <w:tcW w:w="1690" w:type="dxa"/>
            <w:hideMark/>
          </w:tcPr>
          <w:p w14:paraId="0718DEF4" w14:textId="77777777" w:rsidR="000B5571" w:rsidRPr="001C0B21" w:rsidRDefault="000B5571" w:rsidP="000B5571">
            <w:pPr>
              <w:spacing w:after="240"/>
              <w:rPr>
                <w:rFonts w:ascii="Microsoft Sans Serif" w:eastAsia="Times New Roman" w:hAnsi="Microsoft Sans Serif" w:cs="Microsoft Sans Serif"/>
                <w:sz w:val="18"/>
                <w:szCs w:val="18"/>
              </w:rPr>
            </w:pPr>
            <w:r w:rsidRPr="001C0B21">
              <w:rPr>
                <w:rFonts w:ascii="Microsoft Sans Serif" w:eastAsia="Times New Roman" w:hAnsi="Microsoft Sans Serif" w:cs="Microsoft Sans Serif"/>
                <w:sz w:val="18"/>
                <w:szCs w:val="18"/>
              </w:rPr>
              <w:t>Unpaid Principal must be &gt; 0.00, if Investor Reporting Action Code = 01 or 02</w:t>
            </w:r>
            <w:r w:rsidRPr="001C0B21">
              <w:rPr>
                <w:rFonts w:ascii="Microsoft Sans Serif" w:eastAsia="Times New Roman" w:hAnsi="Microsoft Sans Serif" w:cs="Microsoft Sans Serif"/>
                <w:sz w:val="18"/>
                <w:szCs w:val="18"/>
              </w:rPr>
              <w:br/>
            </w:r>
            <w:r w:rsidRPr="001C0B21">
              <w:rPr>
                <w:rFonts w:ascii="Microsoft Sans Serif" w:eastAsia="Times New Roman" w:hAnsi="Microsoft Sans Serif" w:cs="Microsoft Sans Serif"/>
                <w:sz w:val="18"/>
                <w:szCs w:val="18"/>
              </w:rPr>
              <w:br/>
            </w:r>
            <w:r w:rsidRPr="001C0B21">
              <w:rPr>
                <w:rFonts w:ascii="Microsoft Sans Serif" w:eastAsia="Times New Roman" w:hAnsi="Microsoft Sans Serif" w:cs="Microsoft Sans Serif"/>
                <w:sz w:val="18"/>
                <w:szCs w:val="18"/>
              </w:rPr>
              <w:br/>
            </w:r>
          </w:p>
        </w:tc>
        <w:tc>
          <w:tcPr>
            <w:tcW w:w="1530" w:type="dxa"/>
            <w:hideMark/>
          </w:tcPr>
          <w:p w14:paraId="69DE5D28" w14:textId="77777777" w:rsidR="000B5571" w:rsidRDefault="000B5571" w:rsidP="000B5571">
            <w:pPr>
              <w:rPr>
                <w:rFonts w:ascii="Microsoft Sans Serif" w:eastAsia="Times New Roman" w:hAnsi="Microsoft Sans Serif" w:cs="Microsoft Sans Serif"/>
                <w:sz w:val="18"/>
                <w:szCs w:val="18"/>
              </w:rPr>
            </w:pPr>
            <w:r w:rsidRPr="001C0B21">
              <w:rPr>
                <w:rFonts w:ascii="Microsoft Sans Serif" w:eastAsia="Times New Roman" w:hAnsi="Microsoft Sans Serif" w:cs="Microsoft Sans Serif"/>
                <w:sz w:val="18"/>
                <w:szCs w:val="18"/>
              </w:rPr>
              <w:t>Is loan paid off?</w:t>
            </w:r>
          </w:p>
          <w:p w14:paraId="602DF0EF" w14:textId="6A2AA39F" w:rsidR="008F400E" w:rsidRPr="001C0B21" w:rsidRDefault="008F400E" w:rsidP="000B5571">
            <w:pPr>
              <w:rPr>
                <w:rFonts w:ascii="Microsoft Sans Serif" w:eastAsia="Times New Roman" w:hAnsi="Microsoft Sans Serif" w:cs="Microsoft Sans Serif"/>
                <w:sz w:val="18"/>
                <w:szCs w:val="18"/>
              </w:rPr>
            </w:pPr>
            <w:r w:rsidRPr="001368CB">
              <w:rPr>
                <w:rFonts w:ascii="Microsoft Sans Serif" w:eastAsia="Times New Roman" w:hAnsi="Microsoft Sans Serif" w:cs="Microsoft Sans Serif"/>
                <w:sz w:val="18"/>
                <w:szCs w:val="18"/>
              </w:rPr>
              <w:t>Has the correct  Default Status Code been reported?</w:t>
            </w:r>
          </w:p>
        </w:tc>
        <w:tc>
          <w:tcPr>
            <w:tcW w:w="3870" w:type="dxa"/>
            <w:hideMark/>
          </w:tcPr>
          <w:p w14:paraId="2CFBF198" w14:textId="77777777" w:rsidR="00267717" w:rsidRDefault="000B5571" w:rsidP="000B5571">
            <w:pPr>
              <w:spacing w:after="240"/>
              <w:rPr>
                <w:rFonts w:ascii="Microsoft Sans Serif" w:eastAsia="Times New Roman" w:hAnsi="Microsoft Sans Serif" w:cs="Microsoft Sans Serif"/>
                <w:sz w:val="18"/>
                <w:szCs w:val="18"/>
              </w:rPr>
            </w:pPr>
            <w:r w:rsidRPr="001C0B21">
              <w:rPr>
                <w:rFonts w:ascii="Microsoft Sans Serif" w:eastAsia="Times New Roman" w:hAnsi="Microsoft Sans Serif" w:cs="Microsoft Sans Serif"/>
                <w:sz w:val="18"/>
                <w:szCs w:val="18"/>
              </w:rPr>
              <w:t>Investor Reporting Action Code of 01</w:t>
            </w:r>
            <w:r w:rsidR="004C53BD">
              <w:rPr>
                <w:rFonts w:ascii="Microsoft Sans Serif" w:eastAsia="Times New Roman" w:hAnsi="Microsoft Sans Serif" w:cs="Microsoft Sans Serif"/>
                <w:sz w:val="18"/>
                <w:szCs w:val="18"/>
              </w:rPr>
              <w:t xml:space="preserve"> or 02</w:t>
            </w:r>
            <w:r w:rsidRPr="001C0B21">
              <w:rPr>
                <w:rFonts w:ascii="Microsoft Sans Serif" w:eastAsia="Times New Roman" w:hAnsi="Microsoft Sans Serif" w:cs="Microsoft Sans Serif"/>
                <w:sz w:val="18"/>
                <w:szCs w:val="18"/>
              </w:rPr>
              <w:t xml:space="preserve"> indicates the loan is not paid off.</w:t>
            </w:r>
            <w:r w:rsidRPr="001C0B21">
              <w:rPr>
                <w:rFonts w:ascii="Microsoft Sans Serif" w:eastAsia="Times New Roman" w:hAnsi="Microsoft Sans Serif" w:cs="Microsoft Sans Serif"/>
                <w:sz w:val="18"/>
                <w:szCs w:val="18"/>
              </w:rPr>
              <w:br/>
              <w:t xml:space="preserve">If Loan is not paid off, the Unpaid </w:t>
            </w:r>
            <w:r>
              <w:rPr>
                <w:rFonts w:ascii="Microsoft Sans Serif" w:eastAsia="Times New Roman" w:hAnsi="Microsoft Sans Serif" w:cs="Microsoft Sans Serif"/>
                <w:sz w:val="18"/>
                <w:szCs w:val="18"/>
              </w:rPr>
              <w:t>Principal</w:t>
            </w:r>
            <w:r w:rsidRPr="001C0B21">
              <w:rPr>
                <w:rFonts w:ascii="Microsoft Sans Serif" w:eastAsia="Times New Roman" w:hAnsi="Microsoft Sans Serif" w:cs="Microsoft Sans Serif"/>
                <w:sz w:val="18"/>
                <w:szCs w:val="18"/>
              </w:rPr>
              <w:t xml:space="preserve"> must be &gt; ZERO.  </w:t>
            </w:r>
          </w:p>
          <w:p w14:paraId="5D80E6CD" w14:textId="5FDCB296" w:rsidR="00267717" w:rsidRPr="001C0B21" w:rsidRDefault="004C53BD" w:rsidP="000B5571">
            <w:pPr>
              <w:spacing w:after="240"/>
              <w:rPr>
                <w:rFonts w:ascii="Microsoft Sans Serif" w:eastAsia="Times New Roman" w:hAnsi="Microsoft Sans Serif" w:cs="Microsoft Sans Serif"/>
                <w:sz w:val="18"/>
                <w:szCs w:val="18"/>
              </w:rPr>
            </w:pPr>
            <w:r w:rsidRPr="001368CB">
              <w:rPr>
                <w:rFonts w:ascii="Microsoft Sans Serif" w:eastAsia="Times New Roman" w:hAnsi="Microsoft Sans Serif" w:cs="Microsoft Sans Serif"/>
                <w:sz w:val="18"/>
                <w:szCs w:val="18"/>
              </w:rPr>
              <w:t>If the default status code is not  1A, 1B, 17 or  47 c</w:t>
            </w:r>
            <w:r w:rsidR="000B5571" w:rsidRPr="001368CB">
              <w:rPr>
                <w:rFonts w:ascii="Microsoft Sans Serif" w:eastAsia="Times New Roman" w:hAnsi="Microsoft Sans Serif" w:cs="Microsoft Sans Serif"/>
                <w:sz w:val="18"/>
                <w:szCs w:val="18"/>
              </w:rPr>
              <w:t>hange the Unpaid Principal to be &gt; ZERO.</w:t>
            </w:r>
            <w:r w:rsidR="000B5571" w:rsidRPr="001368CB">
              <w:rPr>
                <w:rFonts w:ascii="Microsoft Sans Serif" w:eastAsia="Times New Roman" w:hAnsi="Microsoft Sans Serif" w:cs="Microsoft Sans Serif"/>
                <w:sz w:val="18"/>
                <w:szCs w:val="18"/>
              </w:rPr>
              <w:br/>
            </w:r>
            <w:r w:rsidR="000B5571" w:rsidRPr="001C0B21">
              <w:rPr>
                <w:rFonts w:ascii="Microsoft Sans Serif" w:eastAsia="Times New Roman" w:hAnsi="Microsoft Sans Serif" w:cs="Microsoft Sans Serif"/>
                <w:sz w:val="18"/>
                <w:szCs w:val="18"/>
              </w:rPr>
              <w:br/>
              <w:t xml:space="preserve">If loan is paid off, then Investor Reporting Action Code must be 09 (Payoff). </w:t>
            </w:r>
            <w:r w:rsidR="00717DB1">
              <w:rPr>
                <w:rFonts w:ascii="Microsoft Sans Serif" w:eastAsia="Times New Roman" w:hAnsi="Microsoft Sans Serif" w:cs="Microsoft Sans Serif"/>
                <w:sz w:val="18"/>
                <w:szCs w:val="18"/>
              </w:rPr>
              <w:t xml:space="preserve">                </w:t>
            </w:r>
          </w:p>
        </w:tc>
        <w:tc>
          <w:tcPr>
            <w:tcW w:w="1165" w:type="dxa"/>
            <w:hideMark/>
          </w:tcPr>
          <w:p w14:paraId="3523287B" w14:textId="36551F08" w:rsidR="000B5571" w:rsidRPr="001C0B21" w:rsidRDefault="006A6556" w:rsidP="000B5571">
            <w:pPr>
              <w:jc w:val="center"/>
              <w:rPr>
                <w:rFonts w:ascii="Microsoft Sans Serif" w:eastAsia="Times New Roman" w:hAnsi="Microsoft Sans Serif" w:cs="Microsoft Sans Serif"/>
                <w:sz w:val="18"/>
                <w:szCs w:val="18"/>
              </w:rPr>
            </w:pPr>
            <w:r>
              <w:rPr>
                <w:rFonts w:ascii="Microsoft Sans Serif" w:eastAsia="Times New Roman" w:hAnsi="Microsoft Sans Serif" w:cs="Microsoft Sans Serif"/>
                <w:sz w:val="18"/>
                <w:szCs w:val="18"/>
              </w:rPr>
              <w:t>C</w:t>
            </w:r>
          </w:p>
        </w:tc>
      </w:tr>
      <w:tr w:rsidR="00577461" w:rsidRPr="001C0B21" w14:paraId="7A7724BC" w14:textId="77777777" w:rsidTr="000B5571">
        <w:trPr>
          <w:trHeight w:val="2295"/>
        </w:trPr>
        <w:tc>
          <w:tcPr>
            <w:tcW w:w="1095" w:type="dxa"/>
            <w:hideMark/>
          </w:tcPr>
          <w:p w14:paraId="1CEF11C5" w14:textId="77777777" w:rsidR="000B5571" w:rsidRPr="001C0B21" w:rsidRDefault="000B5571" w:rsidP="000B5571">
            <w:pPr>
              <w:rPr>
                <w:rFonts w:ascii="Microsoft Sans Serif" w:eastAsia="Times New Roman" w:hAnsi="Microsoft Sans Serif" w:cs="Microsoft Sans Serif"/>
                <w:sz w:val="18"/>
                <w:szCs w:val="18"/>
              </w:rPr>
            </w:pPr>
            <w:r w:rsidRPr="001C0B21">
              <w:rPr>
                <w:rFonts w:ascii="Microsoft Sans Serif" w:eastAsia="Times New Roman" w:hAnsi="Microsoft Sans Serif" w:cs="Microsoft Sans Serif"/>
                <w:sz w:val="18"/>
                <w:szCs w:val="18"/>
              </w:rPr>
              <w:t>MA03508</w:t>
            </w:r>
          </w:p>
        </w:tc>
        <w:tc>
          <w:tcPr>
            <w:tcW w:w="1690" w:type="dxa"/>
            <w:hideMark/>
          </w:tcPr>
          <w:p w14:paraId="1A898344" w14:textId="77777777" w:rsidR="000B5571" w:rsidRPr="001C0B21" w:rsidRDefault="000B5571" w:rsidP="000B5571">
            <w:pPr>
              <w:rPr>
                <w:rFonts w:ascii="Microsoft Sans Serif" w:eastAsia="Times New Roman" w:hAnsi="Microsoft Sans Serif" w:cs="Microsoft Sans Serif"/>
                <w:sz w:val="18"/>
                <w:szCs w:val="18"/>
              </w:rPr>
            </w:pPr>
            <w:r w:rsidRPr="001C0B21">
              <w:rPr>
                <w:rFonts w:ascii="Microsoft Sans Serif" w:eastAsia="Times New Roman" w:hAnsi="Microsoft Sans Serif" w:cs="Microsoft Sans Serif"/>
                <w:sz w:val="18"/>
                <w:szCs w:val="18"/>
              </w:rPr>
              <w:t>Total Amount Delinquent must be &gt; 0.00, if Investor Reporting Action Code = 02</w:t>
            </w:r>
          </w:p>
        </w:tc>
        <w:tc>
          <w:tcPr>
            <w:tcW w:w="1530" w:type="dxa"/>
            <w:hideMark/>
          </w:tcPr>
          <w:p w14:paraId="287D933C" w14:textId="77777777" w:rsidR="000B5571" w:rsidRPr="001C0B21" w:rsidRDefault="000B5571" w:rsidP="000B5571">
            <w:pPr>
              <w:rPr>
                <w:rFonts w:ascii="Microsoft Sans Serif" w:eastAsia="Times New Roman" w:hAnsi="Microsoft Sans Serif" w:cs="Microsoft Sans Serif"/>
                <w:sz w:val="18"/>
                <w:szCs w:val="18"/>
              </w:rPr>
            </w:pPr>
            <w:r w:rsidRPr="001C0B21">
              <w:rPr>
                <w:rFonts w:ascii="Microsoft Sans Serif" w:eastAsia="Times New Roman" w:hAnsi="Microsoft Sans Serif" w:cs="Microsoft Sans Serif"/>
                <w:sz w:val="18"/>
                <w:szCs w:val="18"/>
              </w:rPr>
              <w:t>Is loan in a state of Loss Pending (02)?</w:t>
            </w:r>
          </w:p>
        </w:tc>
        <w:tc>
          <w:tcPr>
            <w:tcW w:w="3870" w:type="dxa"/>
            <w:hideMark/>
          </w:tcPr>
          <w:p w14:paraId="74861BDE" w14:textId="77777777" w:rsidR="000B5571" w:rsidRPr="001C0B21" w:rsidRDefault="000B5571" w:rsidP="000B5571">
            <w:pPr>
              <w:rPr>
                <w:rFonts w:ascii="Microsoft Sans Serif" w:eastAsia="Times New Roman" w:hAnsi="Microsoft Sans Serif" w:cs="Microsoft Sans Serif"/>
                <w:sz w:val="18"/>
                <w:szCs w:val="18"/>
              </w:rPr>
            </w:pPr>
            <w:r w:rsidRPr="001C0B21">
              <w:rPr>
                <w:rFonts w:ascii="Microsoft Sans Serif" w:eastAsia="Times New Roman" w:hAnsi="Microsoft Sans Serif" w:cs="Microsoft Sans Serif"/>
                <w:sz w:val="18"/>
                <w:szCs w:val="18"/>
              </w:rPr>
              <w:t>If loan is in a state of Loss Pending (02), then Total Amount Delinquent must be &gt; ZERO. Change the Total Amount Delinquent to be &gt; ZERO.</w:t>
            </w:r>
            <w:r w:rsidRPr="001C0B21">
              <w:rPr>
                <w:rFonts w:ascii="Microsoft Sans Serif" w:eastAsia="Times New Roman" w:hAnsi="Microsoft Sans Serif" w:cs="Microsoft Sans Serif"/>
                <w:sz w:val="18"/>
                <w:szCs w:val="18"/>
              </w:rPr>
              <w:br/>
            </w:r>
            <w:r w:rsidRPr="001C0B21">
              <w:rPr>
                <w:rFonts w:ascii="Microsoft Sans Serif" w:eastAsia="Times New Roman" w:hAnsi="Microsoft Sans Serif" w:cs="Microsoft Sans Serif"/>
                <w:sz w:val="18"/>
                <w:szCs w:val="18"/>
              </w:rPr>
              <w:br/>
              <w:t>If loan is not in a state of Loss Pending (02), then change the Investor Reporting Action to 01 (None), 09 (Payoff) or 10 (Servicing Transfer) to reflect the state of the loan. Appropriately change the Total Amount Delinquent and/or Unpaid Principal Balance if needed.</w:t>
            </w:r>
          </w:p>
        </w:tc>
        <w:tc>
          <w:tcPr>
            <w:tcW w:w="1165" w:type="dxa"/>
            <w:hideMark/>
          </w:tcPr>
          <w:p w14:paraId="57E800E5" w14:textId="77777777" w:rsidR="000B5571" w:rsidRPr="001C0B21" w:rsidRDefault="000B5571" w:rsidP="000B5571">
            <w:pPr>
              <w:jc w:val="center"/>
              <w:rPr>
                <w:rFonts w:ascii="Microsoft Sans Serif" w:eastAsia="Times New Roman" w:hAnsi="Microsoft Sans Serif" w:cs="Microsoft Sans Serif"/>
                <w:sz w:val="18"/>
                <w:szCs w:val="18"/>
              </w:rPr>
            </w:pPr>
            <w:r w:rsidRPr="001C0B21">
              <w:rPr>
                <w:rFonts w:ascii="Microsoft Sans Serif" w:eastAsia="Times New Roman" w:hAnsi="Microsoft Sans Serif" w:cs="Microsoft Sans Serif"/>
                <w:sz w:val="18"/>
                <w:szCs w:val="18"/>
              </w:rPr>
              <w:t>L</w:t>
            </w:r>
          </w:p>
        </w:tc>
      </w:tr>
      <w:tr w:rsidR="00577461" w:rsidRPr="001C0B21" w14:paraId="5A075DCA" w14:textId="77777777" w:rsidTr="000B5571">
        <w:trPr>
          <w:trHeight w:val="765"/>
        </w:trPr>
        <w:tc>
          <w:tcPr>
            <w:tcW w:w="1095" w:type="dxa"/>
            <w:hideMark/>
          </w:tcPr>
          <w:p w14:paraId="47C92E71" w14:textId="77777777" w:rsidR="000B5571" w:rsidRPr="001C0B21" w:rsidRDefault="000B5571" w:rsidP="000B5571">
            <w:pPr>
              <w:rPr>
                <w:rFonts w:ascii="Microsoft Sans Serif" w:eastAsia="Times New Roman" w:hAnsi="Microsoft Sans Serif" w:cs="Microsoft Sans Serif"/>
                <w:sz w:val="18"/>
                <w:szCs w:val="18"/>
              </w:rPr>
            </w:pPr>
            <w:r w:rsidRPr="001C0B21">
              <w:rPr>
                <w:rFonts w:ascii="Microsoft Sans Serif" w:eastAsia="Times New Roman" w:hAnsi="Microsoft Sans Serif" w:cs="Microsoft Sans Serif"/>
                <w:sz w:val="18"/>
                <w:szCs w:val="18"/>
              </w:rPr>
              <w:t>MA03510</w:t>
            </w:r>
          </w:p>
        </w:tc>
        <w:tc>
          <w:tcPr>
            <w:tcW w:w="1690" w:type="dxa"/>
            <w:hideMark/>
          </w:tcPr>
          <w:p w14:paraId="0C077F7E" w14:textId="77777777" w:rsidR="000B5571" w:rsidRPr="001C0B21" w:rsidRDefault="000B5571" w:rsidP="000B5571">
            <w:pPr>
              <w:rPr>
                <w:rFonts w:ascii="Microsoft Sans Serif" w:eastAsia="Times New Roman" w:hAnsi="Microsoft Sans Serif" w:cs="Microsoft Sans Serif"/>
                <w:sz w:val="18"/>
                <w:szCs w:val="18"/>
              </w:rPr>
            </w:pPr>
            <w:r w:rsidRPr="001C0B21">
              <w:rPr>
                <w:rFonts w:ascii="Microsoft Sans Serif" w:eastAsia="Times New Roman" w:hAnsi="Microsoft Sans Serif" w:cs="Microsoft Sans Serif"/>
                <w:sz w:val="18"/>
                <w:szCs w:val="18"/>
              </w:rPr>
              <w:t>Total Amount Delinquent must be &lt;= Loan Amount</w:t>
            </w:r>
          </w:p>
        </w:tc>
        <w:tc>
          <w:tcPr>
            <w:tcW w:w="1530" w:type="dxa"/>
            <w:hideMark/>
          </w:tcPr>
          <w:p w14:paraId="16B2C178" w14:textId="77777777" w:rsidR="000B5571" w:rsidRPr="001C0B21" w:rsidRDefault="000B5571" w:rsidP="000B5571">
            <w:pPr>
              <w:rPr>
                <w:rFonts w:ascii="Microsoft Sans Serif" w:eastAsia="Times New Roman" w:hAnsi="Microsoft Sans Serif" w:cs="Microsoft Sans Serif"/>
                <w:sz w:val="18"/>
                <w:szCs w:val="18"/>
              </w:rPr>
            </w:pPr>
            <w:r w:rsidRPr="001C0B21">
              <w:rPr>
                <w:rFonts w:ascii="Microsoft Sans Serif" w:eastAsia="Times New Roman" w:hAnsi="Microsoft Sans Serif" w:cs="Microsoft Sans Serif"/>
                <w:sz w:val="18"/>
                <w:szCs w:val="18"/>
              </w:rPr>
              <w:t>USDA displays the Loan Amount. Determine the Total Amount Delinquent.</w:t>
            </w:r>
          </w:p>
        </w:tc>
        <w:tc>
          <w:tcPr>
            <w:tcW w:w="3870" w:type="dxa"/>
            <w:hideMark/>
          </w:tcPr>
          <w:p w14:paraId="62B4D103" w14:textId="77777777" w:rsidR="000B5571" w:rsidRPr="001C0B21" w:rsidRDefault="000B5571" w:rsidP="000B5571">
            <w:pPr>
              <w:rPr>
                <w:rFonts w:ascii="Microsoft Sans Serif" w:eastAsia="Times New Roman" w:hAnsi="Microsoft Sans Serif" w:cs="Microsoft Sans Serif"/>
                <w:sz w:val="18"/>
                <w:szCs w:val="18"/>
              </w:rPr>
            </w:pPr>
            <w:r w:rsidRPr="001C0B21">
              <w:rPr>
                <w:rFonts w:ascii="Microsoft Sans Serif" w:eastAsia="Times New Roman" w:hAnsi="Microsoft Sans Serif" w:cs="Microsoft Sans Serif"/>
                <w:sz w:val="18"/>
                <w:szCs w:val="18"/>
              </w:rPr>
              <w:t>Change the Total Amount Delinquent to be &lt;= to the Loan Amount.</w:t>
            </w:r>
          </w:p>
        </w:tc>
        <w:tc>
          <w:tcPr>
            <w:tcW w:w="1165" w:type="dxa"/>
            <w:hideMark/>
          </w:tcPr>
          <w:p w14:paraId="4DC357AD" w14:textId="77777777" w:rsidR="000B5571" w:rsidRPr="001C0B21" w:rsidRDefault="000B5571" w:rsidP="000B5571">
            <w:pPr>
              <w:jc w:val="center"/>
              <w:rPr>
                <w:rFonts w:ascii="Microsoft Sans Serif" w:eastAsia="Times New Roman" w:hAnsi="Microsoft Sans Serif" w:cs="Microsoft Sans Serif"/>
                <w:sz w:val="18"/>
                <w:szCs w:val="18"/>
              </w:rPr>
            </w:pPr>
            <w:r w:rsidRPr="001C0B21">
              <w:rPr>
                <w:rFonts w:ascii="Microsoft Sans Serif" w:eastAsia="Times New Roman" w:hAnsi="Microsoft Sans Serif" w:cs="Microsoft Sans Serif"/>
                <w:sz w:val="18"/>
                <w:szCs w:val="18"/>
              </w:rPr>
              <w:t>L</w:t>
            </w:r>
          </w:p>
        </w:tc>
      </w:tr>
      <w:tr w:rsidR="00577461" w:rsidRPr="001C0B21" w14:paraId="76266A45" w14:textId="77777777" w:rsidTr="000B5571">
        <w:trPr>
          <w:trHeight w:val="2040"/>
        </w:trPr>
        <w:tc>
          <w:tcPr>
            <w:tcW w:w="1095" w:type="dxa"/>
            <w:hideMark/>
          </w:tcPr>
          <w:p w14:paraId="67A5F555" w14:textId="77777777" w:rsidR="000B5571" w:rsidRPr="001C0B21" w:rsidRDefault="000B5571" w:rsidP="000B5571">
            <w:pPr>
              <w:rPr>
                <w:rFonts w:ascii="Microsoft Sans Serif" w:eastAsia="Times New Roman" w:hAnsi="Microsoft Sans Serif" w:cs="Microsoft Sans Serif"/>
                <w:sz w:val="18"/>
                <w:szCs w:val="18"/>
              </w:rPr>
            </w:pPr>
            <w:r w:rsidRPr="00717DB1">
              <w:rPr>
                <w:rFonts w:ascii="Microsoft Sans Serif" w:eastAsia="Times New Roman" w:hAnsi="Microsoft Sans Serif" w:cs="Microsoft Sans Serif"/>
                <w:sz w:val="18"/>
                <w:szCs w:val="18"/>
              </w:rPr>
              <w:t>MA03514</w:t>
            </w:r>
          </w:p>
        </w:tc>
        <w:tc>
          <w:tcPr>
            <w:tcW w:w="1690" w:type="dxa"/>
            <w:hideMark/>
          </w:tcPr>
          <w:p w14:paraId="64C1ADBF" w14:textId="77777777" w:rsidR="000B5571" w:rsidRPr="001C0B21" w:rsidRDefault="000B5571" w:rsidP="000B5571">
            <w:pPr>
              <w:spacing w:after="240"/>
              <w:rPr>
                <w:rFonts w:ascii="Microsoft Sans Serif" w:eastAsia="Times New Roman" w:hAnsi="Microsoft Sans Serif" w:cs="Microsoft Sans Serif"/>
                <w:sz w:val="18"/>
                <w:szCs w:val="18"/>
              </w:rPr>
            </w:pPr>
            <w:r w:rsidRPr="001C0B21">
              <w:rPr>
                <w:rFonts w:ascii="Microsoft Sans Serif" w:eastAsia="Times New Roman" w:hAnsi="Microsoft Sans Serif" w:cs="Microsoft Sans Serif"/>
                <w:sz w:val="18"/>
                <w:szCs w:val="18"/>
              </w:rPr>
              <w:t>Total Amount Delinquent &gt;= 1 month P&amp;I invalid when Default Status indicates the loan is not in default</w:t>
            </w:r>
          </w:p>
        </w:tc>
        <w:tc>
          <w:tcPr>
            <w:tcW w:w="1530" w:type="dxa"/>
            <w:hideMark/>
          </w:tcPr>
          <w:p w14:paraId="7533597E" w14:textId="6E89C39A" w:rsidR="000B5571" w:rsidRPr="001C0B21" w:rsidRDefault="000B5571" w:rsidP="000B5571">
            <w:pPr>
              <w:rPr>
                <w:rFonts w:ascii="Microsoft Sans Serif" w:eastAsia="Times New Roman" w:hAnsi="Microsoft Sans Serif" w:cs="Microsoft Sans Serif"/>
                <w:sz w:val="18"/>
                <w:szCs w:val="18"/>
              </w:rPr>
            </w:pPr>
            <w:r w:rsidRPr="001C0B21">
              <w:rPr>
                <w:rFonts w:ascii="Microsoft Sans Serif" w:eastAsia="Times New Roman" w:hAnsi="Microsoft Sans Serif" w:cs="Microsoft Sans Serif"/>
                <w:sz w:val="18"/>
                <w:szCs w:val="18"/>
              </w:rPr>
              <w:t>Has the correct  Default Status Code been reported?</w:t>
            </w:r>
            <w:r w:rsidRPr="001C0B21">
              <w:rPr>
                <w:rFonts w:ascii="Microsoft Sans Serif" w:eastAsia="Times New Roman" w:hAnsi="Microsoft Sans Serif" w:cs="Microsoft Sans Serif"/>
                <w:sz w:val="18"/>
                <w:szCs w:val="18"/>
              </w:rPr>
              <w:br/>
              <w:t>Has the correct Total Amount Delinquent been reported?</w:t>
            </w:r>
          </w:p>
        </w:tc>
        <w:tc>
          <w:tcPr>
            <w:tcW w:w="3870" w:type="dxa"/>
            <w:hideMark/>
          </w:tcPr>
          <w:p w14:paraId="4DFD2032" w14:textId="77777777" w:rsidR="000B5571" w:rsidRPr="001C0B21" w:rsidRDefault="000B5571" w:rsidP="000B5571">
            <w:pPr>
              <w:rPr>
                <w:rFonts w:ascii="Microsoft Sans Serif" w:eastAsia="Times New Roman" w:hAnsi="Microsoft Sans Serif" w:cs="Microsoft Sans Serif"/>
                <w:sz w:val="18"/>
                <w:szCs w:val="18"/>
              </w:rPr>
            </w:pPr>
            <w:r w:rsidRPr="001C0B21">
              <w:rPr>
                <w:rFonts w:ascii="Microsoft Sans Serif" w:eastAsia="Times New Roman" w:hAnsi="Microsoft Sans Serif" w:cs="Microsoft Sans Serif"/>
                <w:sz w:val="18"/>
                <w:szCs w:val="18"/>
              </w:rPr>
              <w:t>If the reported Default Status Code is correct, then change the Total Amount Delinquent to be &lt; one month P&amp;I.</w:t>
            </w:r>
            <w:r w:rsidRPr="001C0B21">
              <w:rPr>
                <w:rFonts w:ascii="Microsoft Sans Serif" w:eastAsia="Times New Roman" w:hAnsi="Microsoft Sans Serif" w:cs="Microsoft Sans Serif"/>
                <w:sz w:val="18"/>
                <w:szCs w:val="18"/>
              </w:rPr>
              <w:br/>
            </w:r>
            <w:r w:rsidRPr="001C0B21">
              <w:rPr>
                <w:rFonts w:ascii="Microsoft Sans Serif" w:eastAsia="Times New Roman" w:hAnsi="Microsoft Sans Serif" w:cs="Microsoft Sans Serif"/>
                <w:sz w:val="18"/>
                <w:szCs w:val="18"/>
              </w:rPr>
              <w:br/>
              <w:t>If the reported Total Amount Delinquent is correct ( &gt;= 1 month P&amp;I ), then change the default status code to an account reinstatement default status code, claim termination of insurance default status, non-claim termination of insurance default status or a 1A default status</w:t>
            </w:r>
          </w:p>
        </w:tc>
        <w:tc>
          <w:tcPr>
            <w:tcW w:w="1165" w:type="dxa"/>
            <w:hideMark/>
          </w:tcPr>
          <w:p w14:paraId="02C90DE3" w14:textId="77777777" w:rsidR="000B5571" w:rsidRPr="001C0B21" w:rsidRDefault="000B5571" w:rsidP="000B5571">
            <w:pPr>
              <w:jc w:val="center"/>
              <w:rPr>
                <w:rFonts w:ascii="Microsoft Sans Serif" w:eastAsia="Times New Roman" w:hAnsi="Microsoft Sans Serif" w:cs="Microsoft Sans Serif"/>
                <w:sz w:val="18"/>
                <w:szCs w:val="18"/>
              </w:rPr>
            </w:pPr>
            <w:r w:rsidRPr="001C0B21">
              <w:rPr>
                <w:rFonts w:ascii="Microsoft Sans Serif" w:eastAsia="Times New Roman" w:hAnsi="Microsoft Sans Serif" w:cs="Microsoft Sans Serif"/>
                <w:sz w:val="18"/>
                <w:szCs w:val="18"/>
              </w:rPr>
              <w:t>C</w:t>
            </w:r>
          </w:p>
        </w:tc>
      </w:tr>
      <w:tr w:rsidR="00577461" w:rsidRPr="001C0B21" w14:paraId="533B382F" w14:textId="77777777" w:rsidTr="000B5571">
        <w:trPr>
          <w:trHeight w:val="2040"/>
        </w:trPr>
        <w:tc>
          <w:tcPr>
            <w:tcW w:w="1095" w:type="dxa"/>
            <w:tcBorders>
              <w:top w:val="nil"/>
              <w:left w:val="single" w:sz="4" w:space="0" w:color="auto"/>
              <w:bottom w:val="single" w:sz="4" w:space="0" w:color="auto"/>
              <w:right w:val="single" w:sz="4" w:space="0" w:color="auto"/>
            </w:tcBorders>
            <w:shd w:val="clear" w:color="auto" w:fill="auto"/>
          </w:tcPr>
          <w:p w14:paraId="3AC7CABC" w14:textId="77777777" w:rsidR="000B5571" w:rsidRPr="001C0B21" w:rsidRDefault="000B5571" w:rsidP="000B5571">
            <w:pPr>
              <w:rPr>
                <w:rFonts w:ascii="Microsoft Sans Serif" w:eastAsia="Times New Roman" w:hAnsi="Microsoft Sans Serif" w:cs="Microsoft Sans Serif"/>
                <w:sz w:val="18"/>
                <w:szCs w:val="18"/>
              </w:rPr>
            </w:pPr>
            <w:r w:rsidRPr="001C0B21">
              <w:rPr>
                <w:rFonts w:ascii="Microsoft Sans Serif" w:eastAsia="Times New Roman" w:hAnsi="Microsoft Sans Serif" w:cs="Microsoft Sans Serif"/>
                <w:sz w:val="18"/>
                <w:szCs w:val="18"/>
              </w:rPr>
              <w:lastRenderedPageBreak/>
              <w:t>MA03515</w:t>
            </w:r>
          </w:p>
        </w:tc>
        <w:tc>
          <w:tcPr>
            <w:tcW w:w="1690" w:type="dxa"/>
            <w:tcBorders>
              <w:top w:val="nil"/>
              <w:left w:val="nil"/>
              <w:bottom w:val="single" w:sz="4" w:space="0" w:color="auto"/>
              <w:right w:val="single" w:sz="4" w:space="0" w:color="auto"/>
            </w:tcBorders>
            <w:shd w:val="clear" w:color="auto" w:fill="auto"/>
          </w:tcPr>
          <w:p w14:paraId="1DB96DD5" w14:textId="77777777" w:rsidR="000B5571" w:rsidRPr="001C0B21" w:rsidRDefault="000B5571" w:rsidP="000B5571">
            <w:pPr>
              <w:spacing w:after="240"/>
              <w:rPr>
                <w:rFonts w:ascii="Microsoft Sans Serif" w:eastAsia="Times New Roman" w:hAnsi="Microsoft Sans Serif" w:cs="Microsoft Sans Serif"/>
                <w:sz w:val="18"/>
                <w:szCs w:val="18"/>
              </w:rPr>
            </w:pPr>
            <w:r w:rsidRPr="001C0B21">
              <w:rPr>
                <w:rFonts w:ascii="Microsoft Sans Serif" w:eastAsia="Times New Roman" w:hAnsi="Microsoft Sans Serif" w:cs="Microsoft Sans Serif"/>
                <w:sz w:val="18"/>
                <w:szCs w:val="18"/>
              </w:rPr>
              <w:t>Total Amount Delinquent &lt; 1 month P&amp;I invalid when Default Status indicates the loan is in default</w:t>
            </w:r>
          </w:p>
        </w:tc>
        <w:tc>
          <w:tcPr>
            <w:tcW w:w="1530" w:type="dxa"/>
            <w:tcBorders>
              <w:top w:val="nil"/>
              <w:left w:val="nil"/>
              <w:bottom w:val="single" w:sz="4" w:space="0" w:color="auto"/>
              <w:right w:val="single" w:sz="4" w:space="0" w:color="auto"/>
            </w:tcBorders>
            <w:shd w:val="clear" w:color="auto" w:fill="auto"/>
          </w:tcPr>
          <w:p w14:paraId="6DB74E8E" w14:textId="24287F32" w:rsidR="000B5571" w:rsidRPr="001C0B21" w:rsidRDefault="000B5571" w:rsidP="000B5571">
            <w:pPr>
              <w:rPr>
                <w:rFonts w:ascii="Microsoft Sans Serif" w:eastAsia="Times New Roman" w:hAnsi="Microsoft Sans Serif" w:cs="Microsoft Sans Serif"/>
                <w:sz w:val="18"/>
                <w:szCs w:val="18"/>
              </w:rPr>
            </w:pPr>
            <w:r w:rsidRPr="001C0B21">
              <w:rPr>
                <w:rFonts w:ascii="Microsoft Sans Serif" w:eastAsia="Times New Roman" w:hAnsi="Microsoft Sans Serif" w:cs="Microsoft Sans Serif"/>
                <w:sz w:val="18"/>
                <w:szCs w:val="18"/>
              </w:rPr>
              <w:t>Has the correct  Default Status Code been reported?</w:t>
            </w:r>
            <w:r w:rsidRPr="001C0B21">
              <w:rPr>
                <w:rFonts w:ascii="Microsoft Sans Serif" w:eastAsia="Times New Roman" w:hAnsi="Microsoft Sans Serif" w:cs="Microsoft Sans Serif"/>
                <w:sz w:val="18"/>
                <w:szCs w:val="18"/>
              </w:rPr>
              <w:br/>
              <w:t>Has the correct Total Amount Delinquent been reported?</w:t>
            </w:r>
          </w:p>
        </w:tc>
        <w:tc>
          <w:tcPr>
            <w:tcW w:w="3870" w:type="dxa"/>
            <w:tcBorders>
              <w:top w:val="nil"/>
              <w:left w:val="nil"/>
              <w:bottom w:val="single" w:sz="4" w:space="0" w:color="auto"/>
              <w:right w:val="single" w:sz="4" w:space="0" w:color="auto"/>
            </w:tcBorders>
            <w:shd w:val="clear" w:color="auto" w:fill="auto"/>
          </w:tcPr>
          <w:p w14:paraId="2C4D970C" w14:textId="77777777" w:rsidR="000B5571" w:rsidRPr="001C0B21" w:rsidRDefault="000B5571" w:rsidP="000B5571">
            <w:pPr>
              <w:rPr>
                <w:rFonts w:ascii="Microsoft Sans Serif" w:eastAsia="Times New Roman" w:hAnsi="Microsoft Sans Serif" w:cs="Microsoft Sans Serif"/>
                <w:sz w:val="18"/>
                <w:szCs w:val="18"/>
              </w:rPr>
            </w:pPr>
            <w:r w:rsidRPr="001C0B21">
              <w:rPr>
                <w:rFonts w:ascii="Microsoft Sans Serif" w:eastAsia="Times New Roman" w:hAnsi="Microsoft Sans Serif" w:cs="Microsoft Sans Serif"/>
                <w:sz w:val="18"/>
                <w:szCs w:val="18"/>
              </w:rPr>
              <w:t>If the Default Status Code is correct, then change the Total Amount Delinquent to be &gt;= one month P&amp;I, to reflect the delinquency amount.</w:t>
            </w:r>
            <w:r w:rsidRPr="001C0B21">
              <w:rPr>
                <w:rFonts w:ascii="Microsoft Sans Serif" w:eastAsia="Times New Roman" w:hAnsi="Microsoft Sans Serif" w:cs="Microsoft Sans Serif"/>
                <w:sz w:val="18"/>
                <w:szCs w:val="18"/>
              </w:rPr>
              <w:br/>
            </w:r>
            <w:r w:rsidRPr="001C0B21">
              <w:rPr>
                <w:rFonts w:ascii="Microsoft Sans Serif" w:eastAsia="Times New Roman" w:hAnsi="Microsoft Sans Serif" w:cs="Microsoft Sans Serif"/>
                <w:sz w:val="18"/>
                <w:szCs w:val="18"/>
              </w:rPr>
              <w:br/>
              <w:t>If the reported Total Amount Delinquent is correct (&lt; 1 month P&amp;I), then change the default status code to a default status code to be an account reinstatement default status, claim termination of insurance default status, non-claim termination of insurance default status or a 1A default status.</w:t>
            </w:r>
          </w:p>
        </w:tc>
        <w:tc>
          <w:tcPr>
            <w:tcW w:w="1165" w:type="dxa"/>
            <w:tcBorders>
              <w:top w:val="nil"/>
              <w:left w:val="single" w:sz="4" w:space="0" w:color="auto"/>
              <w:bottom w:val="single" w:sz="4" w:space="0" w:color="auto"/>
              <w:right w:val="single" w:sz="4" w:space="0" w:color="auto"/>
            </w:tcBorders>
            <w:shd w:val="clear" w:color="auto" w:fill="auto"/>
          </w:tcPr>
          <w:p w14:paraId="37A86BC5" w14:textId="77777777" w:rsidR="000B5571" w:rsidRPr="001C0B21" w:rsidRDefault="000B5571" w:rsidP="000B5571">
            <w:pPr>
              <w:jc w:val="center"/>
              <w:rPr>
                <w:rFonts w:ascii="Microsoft Sans Serif" w:eastAsia="Times New Roman" w:hAnsi="Microsoft Sans Serif" w:cs="Microsoft Sans Serif"/>
                <w:sz w:val="18"/>
                <w:szCs w:val="18"/>
              </w:rPr>
            </w:pPr>
            <w:r>
              <w:rPr>
                <w:rFonts w:ascii="Microsoft Sans Serif" w:eastAsia="Times New Roman" w:hAnsi="Microsoft Sans Serif" w:cs="Microsoft Sans Serif"/>
                <w:sz w:val="18"/>
                <w:szCs w:val="18"/>
              </w:rPr>
              <w:t>C</w:t>
            </w:r>
          </w:p>
        </w:tc>
      </w:tr>
      <w:tr w:rsidR="00577461" w:rsidRPr="001C0B21" w14:paraId="539E5395" w14:textId="77777777" w:rsidTr="000B5571">
        <w:trPr>
          <w:trHeight w:val="1530"/>
        </w:trPr>
        <w:tc>
          <w:tcPr>
            <w:tcW w:w="1095" w:type="dxa"/>
            <w:hideMark/>
          </w:tcPr>
          <w:p w14:paraId="21E75830" w14:textId="77777777" w:rsidR="000B5571" w:rsidRPr="001C0B21" w:rsidRDefault="000B5571" w:rsidP="000B5571">
            <w:pPr>
              <w:rPr>
                <w:rFonts w:ascii="Microsoft Sans Serif" w:eastAsia="Times New Roman" w:hAnsi="Microsoft Sans Serif" w:cs="Microsoft Sans Serif"/>
                <w:sz w:val="18"/>
                <w:szCs w:val="18"/>
              </w:rPr>
            </w:pPr>
            <w:r w:rsidRPr="001C0B21">
              <w:rPr>
                <w:rFonts w:ascii="Microsoft Sans Serif" w:eastAsia="Times New Roman" w:hAnsi="Microsoft Sans Serif" w:cs="Microsoft Sans Serif"/>
                <w:sz w:val="18"/>
                <w:szCs w:val="18"/>
              </w:rPr>
              <w:t>MA03516</w:t>
            </w:r>
          </w:p>
        </w:tc>
        <w:tc>
          <w:tcPr>
            <w:tcW w:w="1690" w:type="dxa"/>
            <w:hideMark/>
          </w:tcPr>
          <w:p w14:paraId="432EFF9B" w14:textId="68324A5F" w:rsidR="000B5571" w:rsidRPr="001C0B21" w:rsidRDefault="000B5571" w:rsidP="000B5571">
            <w:pPr>
              <w:rPr>
                <w:rFonts w:ascii="Microsoft Sans Serif" w:eastAsia="Times New Roman" w:hAnsi="Microsoft Sans Serif" w:cs="Microsoft Sans Serif"/>
                <w:sz w:val="18"/>
                <w:szCs w:val="18"/>
              </w:rPr>
            </w:pPr>
            <w:r w:rsidRPr="001C0B21">
              <w:rPr>
                <w:rFonts w:ascii="Microsoft Sans Serif" w:eastAsia="Times New Roman" w:hAnsi="Microsoft Sans Serif" w:cs="Microsoft Sans Serif"/>
                <w:sz w:val="18"/>
                <w:szCs w:val="18"/>
              </w:rPr>
              <w:t xml:space="preserve">Default Status Code must be from the category of Non-Claim Termination of </w:t>
            </w:r>
            <w:r w:rsidR="00577461">
              <w:rPr>
                <w:rFonts w:ascii="Microsoft Sans Serif" w:eastAsia="Times New Roman" w:hAnsi="Microsoft Sans Serif" w:cs="Microsoft Sans Serif"/>
                <w:sz w:val="18"/>
                <w:szCs w:val="18"/>
              </w:rPr>
              <w:t>Guarantee</w:t>
            </w:r>
            <w:r w:rsidRPr="001C0B21">
              <w:rPr>
                <w:rFonts w:ascii="Microsoft Sans Serif" w:eastAsia="Times New Roman" w:hAnsi="Microsoft Sans Serif" w:cs="Microsoft Sans Serif"/>
                <w:sz w:val="18"/>
                <w:szCs w:val="18"/>
              </w:rPr>
              <w:t>, if Investor Reporting Action Code = 09</w:t>
            </w:r>
          </w:p>
        </w:tc>
        <w:tc>
          <w:tcPr>
            <w:tcW w:w="1530" w:type="dxa"/>
            <w:hideMark/>
          </w:tcPr>
          <w:p w14:paraId="7D10B2CC" w14:textId="699DE47A" w:rsidR="000B5571" w:rsidRPr="001C0B21" w:rsidRDefault="000B5571" w:rsidP="000B5571">
            <w:pPr>
              <w:rPr>
                <w:rFonts w:ascii="Microsoft Sans Serif" w:eastAsia="Times New Roman" w:hAnsi="Microsoft Sans Serif" w:cs="Microsoft Sans Serif"/>
                <w:sz w:val="18"/>
                <w:szCs w:val="18"/>
              </w:rPr>
            </w:pPr>
            <w:r w:rsidRPr="001C0B21">
              <w:rPr>
                <w:rFonts w:ascii="Microsoft Sans Serif" w:eastAsia="Times New Roman" w:hAnsi="Microsoft Sans Serif" w:cs="Microsoft Sans Serif"/>
                <w:sz w:val="18"/>
                <w:szCs w:val="18"/>
              </w:rPr>
              <w:t>Is loan paid off?</w:t>
            </w:r>
            <w:r w:rsidRPr="001C0B21">
              <w:rPr>
                <w:rFonts w:ascii="Microsoft Sans Serif" w:eastAsia="Times New Roman" w:hAnsi="Microsoft Sans Serif" w:cs="Microsoft Sans Serif"/>
                <w:sz w:val="18"/>
                <w:szCs w:val="18"/>
              </w:rPr>
              <w:br/>
              <w:t xml:space="preserve">Has the correct Loan Status </w:t>
            </w:r>
            <w:r w:rsidR="00267717">
              <w:rPr>
                <w:rFonts w:ascii="Microsoft Sans Serif" w:eastAsia="Times New Roman" w:hAnsi="Microsoft Sans Serif" w:cs="Microsoft Sans Serif"/>
                <w:sz w:val="18"/>
                <w:szCs w:val="18"/>
              </w:rPr>
              <w:t>C</w:t>
            </w:r>
            <w:r w:rsidRPr="001C0B21">
              <w:rPr>
                <w:rFonts w:ascii="Microsoft Sans Serif" w:eastAsia="Times New Roman" w:hAnsi="Microsoft Sans Serif" w:cs="Microsoft Sans Serif"/>
                <w:sz w:val="18"/>
                <w:szCs w:val="18"/>
              </w:rPr>
              <w:t>ode been reported?</w:t>
            </w:r>
          </w:p>
        </w:tc>
        <w:tc>
          <w:tcPr>
            <w:tcW w:w="3870" w:type="dxa"/>
            <w:hideMark/>
          </w:tcPr>
          <w:p w14:paraId="04A845FB" w14:textId="77777777" w:rsidR="000B5571" w:rsidRPr="001C0B21" w:rsidRDefault="000B5571" w:rsidP="000B5571">
            <w:pPr>
              <w:rPr>
                <w:rFonts w:ascii="Microsoft Sans Serif" w:eastAsia="Times New Roman" w:hAnsi="Microsoft Sans Serif" w:cs="Microsoft Sans Serif"/>
                <w:sz w:val="18"/>
                <w:szCs w:val="18"/>
              </w:rPr>
            </w:pPr>
            <w:r w:rsidRPr="001C0B21">
              <w:rPr>
                <w:rFonts w:ascii="Microsoft Sans Serif" w:eastAsia="Times New Roman" w:hAnsi="Microsoft Sans Serif" w:cs="Microsoft Sans Serif"/>
                <w:sz w:val="18"/>
                <w:szCs w:val="18"/>
              </w:rPr>
              <w:t>If the Loan is paid off, then must report a default status from the category of Non-Claim Termination of Insurance.</w:t>
            </w:r>
            <w:r w:rsidRPr="001C0B21">
              <w:rPr>
                <w:rFonts w:ascii="Microsoft Sans Serif" w:eastAsia="Times New Roman" w:hAnsi="Microsoft Sans Serif" w:cs="Microsoft Sans Serif"/>
                <w:sz w:val="18"/>
                <w:szCs w:val="18"/>
              </w:rPr>
              <w:br/>
            </w:r>
            <w:r w:rsidRPr="001C0B21">
              <w:rPr>
                <w:rFonts w:ascii="Microsoft Sans Serif" w:eastAsia="Times New Roman" w:hAnsi="Microsoft Sans Serif" w:cs="Microsoft Sans Serif"/>
                <w:sz w:val="18"/>
                <w:szCs w:val="18"/>
              </w:rPr>
              <w:br/>
              <w:t>If the Loan is not paid off, then change Investor Reporting Action Code, and report the appropriate Default Status Code to go along with the Investor Reporting Action Code.</w:t>
            </w:r>
          </w:p>
        </w:tc>
        <w:tc>
          <w:tcPr>
            <w:tcW w:w="1165" w:type="dxa"/>
            <w:hideMark/>
          </w:tcPr>
          <w:p w14:paraId="46916A0D" w14:textId="77777777" w:rsidR="000B5571" w:rsidRPr="001C0B21" w:rsidRDefault="000B5571" w:rsidP="000B5571">
            <w:pPr>
              <w:jc w:val="center"/>
              <w:rPr>
                <w:rFonts w:ascii="Microsoft Sans Serif" w:eastAsia="Times New Roman" w:hAnsi="Microsoft Sans Serif" w:cs="Microsoft Sans Serif"/>
                <w:sz w:val="18"/>
                <w:szCs w:val="18"/>
              </w:rPr>
            </w:pPr>
            <w:r w:rsidRPr="001C0B21">
              <w:rPr>
                <w:rFonts w:ascii="Microsoft Sans Serif" w:eastAsia="Times New Roman" w:hAnsi="Microsoft Sans Serif" w:cs="Microsoft Sans Serif"/>
                <w:sz w:val="18"/>
                <w:szCs w:val="18"/>
              </w:rPr>
              <w:t>C</w:t>
            </w:r>
          </w:p>
        </w:tc>
      </w:tr>
      <w:tr w:rsidR="00577461" w:rsidRPr="001C0B21" w14:paraId="3D5C15A9" w14:textId="77777777" w:rsidTr="000B5571">
        <w:trPr>
          <w:trHeight w:val="1875"/>
        </w:trPr>
        <w:tc>
          <w:tcPr>
            <w:tcW w:w="1095" w:type="dxa"/>
            <w:hideMark/>
          </w:tcPr>
          <w:p w14:paraId="7BF95351" w14:textId="77777777" w:rsidR="000B5571" w:rsidRPr="001C0B21" w:rsidRDefault="000B5571" w:rsidP="000B5571">
            <w:pPr>
              <w:rPr>
                <w:rFonts w:ascii="Microsoft Sans Serif" w:eastAsia="Times New Roman" w:hAnsi="Microsoft Sans Serif" w:cs="Microsoft Sans Serif"/>
                <w:sz w:val="18"/>
                <w:szCs w:val="18"/>
              </w:rPr>
            </w:pPr>
            <w:r w:rsidRPr="001C0B21">
              <w:rPr>
                <w:rFonts w:ascii="Microsoft Sans Serif" w:eastAsia="Times New Roman" w:hAnsi="Microsoft Sans Serif" w:cs="Microsoft Sans Serif"/>
                <w:sz w:val="18"/>
                <w:szCs w:val="18"/>
              </w:rPr>
              <w:t>MA03517</w:t>
            </w:r>
          </w:p>
        </w:tc>
        <w:tc>
          <w:tcPr>
            <w:tcW w:w="1690" w:type="dxa"/>
            <w:hideMark/>
          </w:tcPr>
          <w:p w14:paraId="26FE429D" w14:textId="71F28CDB" w:rsidR="000B5571" w:rsidRPr="001C0B21" w:rsidRDefault="000B5571" w:rsidP="000B5571">
            <w:pPr>
              <w:rPr>
                <w:rFonts w:ascii="Microsoft Sans Serif" w:eastAsia="Times New Roman" w:hAnsi="Microsoft Sans Serif" w:cs="Microsoft Sans Serif"/>
                <w:sz w:val="18"/>
                <w:szCs w:val="18"/>
              </w:rPr>
            </w:pPr>
            <w:r w:rsidRPr="001C0B21">
              <w:rPr>
                <w:rFonts w:ascii="Microsoft Sans Serif" w:eastAsia="Times New Roman" w:hAnsi="Microsoft Sans Serif" w:cs="Microsoft Sans Serif"/>
                <w:sz w:val="18"/>
                <w:szCs w:val="18"/>
              </w:rPr>
              <w:t xml:space="preserve">Default Status Code must be from the category of Claim Termination of </w:t>
            </w:r>
            <w:r w:rsidR="00577461">
              <w:rPr>
                <w:rFonts w:ascii="Microsoft Sans Serif" w:eastAsia="Times New Roman" w:hAnsi="Microsoft Sans Serif" w:cs="Microsoft Sans Serif"/>
                <w:sz w:val="18"/>
                <w:szCs w:val="18"/>
              </w:rPr>
              <w:t>Guarantee</w:t>
            </w:r>
            <w:r w:rsidRPr="001C0B21">
              <w:rPr>
                <w:rFonts w:ascii="Microsoft Sans Serif" w:eastAsia="Times New Roman" w:hAnsi="Microsoft Sans Serif" w:cs="Microsoft Sans Serif"/>
                <w:sz w:val="18"/>
                <w:szCs w:val="18"/>
              </w:rPr>
              <w:t>, if Investor Reporting Action Code = 02</w:t>
            </w:r>
          </w:p>
        </w:tc>
        <w:tc>
          <w:tcPr>
            <w:tcW w:w="1530" w:type="dxa"/>
            <w:hideMark/>
          </w:tcPr>
          <w:p w14:paraId="034E4201" w14:textId="2256248D" w:rsidR="000B5571" w:rsidRPr="001C0B21" w:rsidRDefault="000B5571" w:rsidP="000B5571">
            <w:pPr>
              <w:rPr>
                <w:rFonts w:ascii="Microsoft Sans Serif" w:eastAsia="Times New Roman" w:hAnsi="Microsoft Sans Serif" w:cs="Microsoft Sans Serif"/>
                <w:sz w:val="18"/>
                <w:szCs w:val="18"/>
              </w:rPr>
            </w:pPr>
            <w:r w:rsidRPr="001C0B21">
              <w:rPr>
                <w:rFonts w:ascii="Microsoft Sans Serif" w:eastAsia="Times New Roman" w:hAnsi="Microsoft Sans Serif" w:cs="Microsoft Sans Serif"/>
                <w:sz w:val="18"/>
                <w:szCs w:val="18"/>
              </w:rPr>
              <w:t>Is loan a loss pending?</w:t>
            </w:r>
            <w:r w:rsidRPr="001C0B21">
              <w:rPr>
                <w:rFonts w:ascii="Microsoft Sans Serif" w:eastAsia="Times New Roman" w:hAnsi="Microsoft Sans Serif" w:cs="Microsoft Sans Serif"/>
                <w:sz w:val="18"/>
                <w:szCs w:val="18"/>
              </w:rPr>
              <w:br/>
              <w:t xml:space="preserve">Has the correct Loan Status </w:t>
            </w:r>
            <w:r w:rsidR="00267717">
              <w:rPr>
                <w:rFonts w:ascii="Microsoft Sans Serif" w:eastAsia="Times New Roman" w:hAnsi="Microsoft Sans Serif" w:cs="Microsoft Sans Serif"/>
                <w:sz w:val="18"/>
                <w:szCs w:val="18"/>
              </w:rPr>
              <w:t>C</w:t>
            </w:r>
            <w:r w:rsidRPr="001C0B21">
              <w:rPr>
                <w:rFonts w:ascii="Microsoft Sans Serif" w:eastAsia="Times New Roman" w:hAnsi="Microsoft Sans Serif" w:cs="Microsoft Sans Serif"/>
                <w:sz w:val="18"/>
                <w:szCs w:val="18"/>
              </w:rPr>
              <w:t>ode been reported?</w:t>
            </w:r>
          </w:p>
        </w:tc>
        <w:tc>
          <w:tcPr>
            <w:tcW w:w="3870" w:type="dxa"/>
            <w:hideMark/>
          </w:tcPr>
          <w:p w14:paraId="6C46BFFB" w14:textId="77777777" w:rsidR="000B5571" w:rsidRPr="001C0B21" w:rsidRDefault="000B5571" w:rsidP="000B5571">
            <w:pPr>
              <w:rPr>
                <w:rFonts w:ascii="Microsoft Sans Serif" w:eastAsia="Times New Roman" w:hAnsi="Microsoft Sans Serif" w:cs="Microsoft Sans Serif"/>
                <w:sz w:val="18"/>
                <w:szCs w:val="18"/>
              </w:rPr>
            </w:pPr>
            <w:r w:rsidRPr="001C0B21">
              <w:rPr>
                <w:rFonts w:ascii="Microsoft Sans Serif" w:eastAsia="Times New Roman" w:hAnsi="Microsoft Sans Serif" w:cs="Microsoft Sans Serif"/>
                <w:sz w:val="18"/>
                <w:szCs w:val="18"/>
              </w:rPr>
              <w:t>If the Loan is Loss Pending, then must report a default status from the category of Claim Termination of Insurance.</w:t>
            </w:r>
            <w:r w:rsidRPr="001C0B21">
              <w:rPr>
                <w:rFonts w:ascii="Microsoft Sans Serif" w:eastAsia="Times New Roman" w:hAnsi="Microsoft Sans Serif" w:cs="Microsoft Sans Serif"/>
                <w:sz w:val="18"/>
                <w:szCs w:val="18"/>
              </w:rPr>
              <w:br/>
            </w:r>
            <w:r w:rsidRPr="001C0B21">
              <w:rPr>
                <w:rFonts w:ascii="Microsoft Sans Serif" w:eastAsia="Times New Roman" w:hAnsi="Microsoft Sans Serif" w:cs="Microsoft Sans Serif"/>
                <w:sz w:val="18"/>
                <w:szCs w:val="18"/>
              </w:rPr>
              <w:br/>
              <w:t>If the Loan is not Loss Pending then change Investor Reporting Action Code, and report the appropriate Default Status Code to go along with the Investor Reporting Action Code.</w:t>
            </w:r>
          </w:p>
        </w:tc>
        <w:tc>
          <w:tcPr>
            <w:tcW w:w="1165" w:type="dxa"/>
            <w:hideMark/>
          </w:tcPr>
          <w:p w14:paraId="713FF30C" w14:textId="77777777" w:rsidR="000B5571" w:rsidRPr="001C0B21" w:rsidRDefault="000B5571" w:rsidP="000B5571">
            <w:pPr>
              <w:jc w:val="center"/>
              <w:rPr>
                <w:rFonts w:ascii="Microsoft Sans Serif" w:eastAsia="Times New Roman" w:hAnsi="Microsoft Sans Serif" w:cs="Microsoft Sans Serif"/>
                <w:sz w:val="18"/>
                <w:szCs w:val="18"/>
              </w:rPr>
            </w:pPr>
            <w:r w:rsidRPr="001C0B21">
              <w:rPr>
                <w:rFonts w:ascii="Microsoft Sans Serif" w:eastAsia="Times New Roman" w:hAnsi="Microsoft Sans Serif" w:cs="Microsoft Sans Serif"/>
                <w:sz w:val="18"/>
                <w:szCs w:val="18"/>
              </w:rPr>
              <w:t>C</w:t>
            </w:r>
          </w:p>
        </w:tc>
      </w:tr>
      <w:tr w:rsidR="00577461" w:rsidRPr="001C0B21" w14:paraId="1077A26F" w14:textId="77777777" w:rsidTr="000B5571">
        <w:trPr>
          <w:trHeight w:val="510"/>
        </w:trPr>
        <w:tc>
          <w:tcPr>
            <w:tcW w:w="1095" w:type="dxa"/>
            <w:hideMark/>
          </w:tcPr>
          <w:p w14:paraId="10B7C971" w14:textId="77777777" w:rsidR="000B5571" w:rsidRPr="001C0B21" w:rsidRDefault="000B5571" w:rsidP="000B5571">
            <w:pPr>
              <w:rPr>
                <w:rFonts w:ascii="Microsoft Sans Serif" w:eastAsia="Times New Roman" w:hAnsi="Microsoft Sans Serif" w:cs="Microsoft Sans Serif"/>
                <w:sz w:val="18"/>
                <w:szCs w:val="18"/>
              </w:rPr>
            </w:pPr>
            <w:r w:rsidRPr="001C0B21">
              <w:rPr>
                <w:rFonts w:ascii="Microsoft Sans Serif" w:eastAsia="Times New Roman" w:hAnsi="Microsoft Sans Serif" w:cs="Microsoft Sans Serif"/>
                <w:sz w:val="18"/>
                <w:szCs w:val="18"/>
              </w:rPr>
              <w:t>MA03531</w:t>
            </w:r>
          </w:p>
        </w:tc>
        <w:tc>
          <w:tcPr>
            <w:tcW w:w="1690" w:type="dxa"/>
            <w:hideMark/>
          </w:tcPr>
          <w:p w14:paraId="75B7ADBE" w14:textId="77777777" w:rsidR="000B5571" w:rsidRPr="001C0B21" w:rsidRDefault="000B5571" w:rsidP="000B5571">
            <w:pPr>
              <w:rPr>
                <w:rFonts w:ascii="Microsoft Sans Serif" w:eastAsia="Times New Roman" w:hAnsi="Microsoft Sans Serif" w:cs="Microsoft Sans Serif"/>
                <w:sz w:val="18"/>
                <w:szCs w:val="18"/>
              </w:rPr>
            </w:pPr>
            <w:r w:rsidRPr="001C0B21">
              <w:rPr>
                <w:rFonts w:ascii="Microsoft Sans Serif" w:eastAsia="Times New Roman" w:hAnsi="Microsoft Sans Serif" w:cs="Microsoft Sans Serif"/>
                <w:sz w:val="18"/>
                <w:szCs w:val="18"/>
              </w:rPr>
              <w:t>Loss exists; Investor Reporting Action code cannot = 09</w:t>
            </w:r>
          </w:p>
        </w:tc>
        <w:tc>
          <w:tcPr>
            <w:tcW w:w="1530" w:type="dxa"/>
            <w:hideMark/>
          </w:tcPr>
          <w:p w14:paraId="22914CFC" w14:textId="77777777" w:rsidR="000B5571" w:rsidRPr="001C0B21" w:rsidRDefault="000B5571" w:rsidP="000B5571">
            <w:pPr>
              <w:rPr>
                <w:rFonts w:ascii="Microsoft Sans Serif" w:eastAsia="Times New Roman" w:hAnsi="Microsoft Sans Serif" w:cs="Microsoft Sans Serif"/>
                <w:sz w:val="18"/>
                <w:szCs w:val="18"/>
              </w:rPr>
            </w:pPr>
            <w:r w:rsidRPr="001C0B21">
              <w:rPr>
                <w:rFonts w:ascii="Microsoft Sans Serif" w:eastAsia="Times New Roman" w:hAnsi="Microsoft Sans Serif" w:cs="Microsoft Sans Serif"/>
                <w:sz w:val="18"/>
                <w:szCs w:val="18"/>
              </w:rPr>
              <w:t> </w:t>
            </w:r>
          </w:p>
        </w:tc>
        <w:tc>
          <w:tcPr>
            <w:tcW w:w="3870" w:type="dxa"/>
            <w:hideMark/>
          </w:tcPr>
          <w:p w14:paraId="3B4315DF" w14:textId="77777777" w:rsidR="000B5571" w:rsidRPr="001C0B21" w:rsidRDefault="000B5571" w:rsidP="000B5571">
            <w:pPr>
              <w:rPr>
                <w:rFonts w:ascii="Microsoft Sans Serif" w:eastAsia="Times New Roman" w:hAnsi="Microsoft Sans Serif" w:cs="Microsoft Sans Serif"/>
                <w:sz w:val="18"/>
                <w:szCs w:val="18"/>
              </w:rPr>
            </w:pPr>
            <w:r w:rsidRPr="001C0B21">
              <w:rPr>
                <w:rFonts w:ascii="Microsoft Sans Serif" w:eastAsia="Times New Roman" w:hAnsi="Microsoft Sans Serif" w:cs="Microsoft Sans Serif"/>
                <w:sz w:val="18"/>
                <w:szCs w:val="18"/>
              </w:rPr>
              <w:t>A loss exists, change the Investor Reporting Action Code to a valid code other than a 09.</w:t>
            </w:r>
          </w:p>
        </w:tc>
        <w:tc>
          <w:tcPr>
            <w:tcW w:w="1165" w:type="dxa"/>
            <w:hideMark/>
          </w:tcPr>
          <w:p w14:paraId="17AAD9F1" w14:textId="77777777" w:rsidR="000B5571" w:rsidRPr="001C0B21" w:rsidRDefault="000B5571" w:rsidP="000B5571">
            <w:pPr>
              <w:jc w:val="center"/>
              <w:rPr>
                <w:rFonts w:ascii="Microsoft Sans Serif" w:eastAsia="Times New Roman" w:hAnsi="Microsoft Sans Serif" w:cs="Microsoft Sans Serif"/>
                <w:sz w:val="18"/>
                <w:szCs w:val="18"/>
              </w:rPr>
            </w:pPr>
            <w:r w:rsidRPr="001C0B21">
              <w:rPr>
                <w:rFonts w:ascii="Microsoft Sans Serif" w:eastAsia="Times New Roman" w:hAnsi="Microsoft Sans Serif" w:cs="Microsoft Sans Serif"/>
                <w:sz w:val="18"/>
                <w:szCs w:val="18"/>
              </w:rPr>
              <w:t>L</w:t>
            </w:r>
          </w:p>
        </w:tc>
      </w:tr>
      <w:tr w:rsidR="00577461" w:rsidRPr="001C0B21" w14:paraId="4026E784" w14:textId="77777777" w:rsidTr="000B5571">
        <w:trPr>
          <w:trHeight w:val="1152"/>
        </w:trPr>
        <w:tc>
          <w:tcPr>
            <w:tcW w:w="1095" w:type="dxa"/>
            <w:hideMark/>
          </w:tcPr>
          <w:p w14:paraId="589F326C" w14:textId="77777777" w:rsidR="000B5571" w:rsidRPr="001C0B21" w:rsidRDefault="000B5571" w:rsidP="000B5571">
            <w:pPr>
              <w:rPr>
                <w:rFonts w:ascii="Microsoft Sans Serif" w:eastAsia="Times New Roman" w:hAnsi="Microsoft Sans Serif" w:cs="Microsoft Sans Serif"/>
                <w:sz w:val="18"/>
                <w:szCs w:val="18"/>
              </w:rPr>
            </w:pPr>
            <w:r w:rsidRPr="001C0B21">
              <w:rPr>
                <w:rFonts w:ascii="Microsoft Sans Serif" w:eastAsia="Times New Roman" w:hAnsi="Microsoft Sans Serif" w:cs="Microsoft Sans Serif"/>
                <w:sz w:val="18"/>
                <w:szCs w:val="18"/>
              </w:rPr>
              <w:t>MA04300</w:t>
            </w:r>
          </w:p>
        </w:tc>
        <w:tc>
          <w:tcPr>
            <w:tcW w:w="1690" w:type="dxa"/>
            <w:hideMark/>
          </w:tcPr>
          <w:p w14:paraId="6E5E389E" w14:textId="77777777" w:rsidR="000B5571" w:rsidRPr="001C0B21" w:rsidRDefault="000B5571" w:rsidP="000B5571">
            <w:pPr>
              <w:rPr>
                <w:rFonts w:ascii="Microsoft Sans Serif" w:eastAsia="Times New Roman" w:hAnsi="Microsoft Sans Serif" w:cs="Microsoft Sans Serif"/>
                <w:sz w:val="18"/>
                <w:szCs w:val="18"/>
              </w:rPr>
            </w:pPr>
            <w:r w:rsidRPr="001C0B21">
              <w:rPr>
                <w:rFonts w:ascii="Microsoft Sans Serif" w:eastAsia="Times New Roman" w:hAnsi="Microsoft Sans Serif" w:cs="Microsoft Sans Serif"/>
                <w:sz w:val="18"/>
                <w:szCs w:val="18"/>
              </w:rPr>
              <w:t>Borrower not found</w:t>
            </w:r>
          </w:p>
        </w:tc>
        <w:tc>
          <w:tcPr>
            <w:tcW w:w="1530" w:type="dxa"/>
            <w:hideMark/>
          </w:tcPr>
          <w:p w14:paraId="2FAEE801" w14:textId="0178BCE3" w:rsidR="000B5571" w:rsidRPr="001C0B21" w:rsidRDefault="000B5571" w:rsidP="000B5571">
            <w:pPr>
              <w:spacing w:after="240"/>
              <w:rPr>
                <w:rFonts w:ascii="Microsoft Sans Serif" w:eastAsia="Times New Roman" w:hAnsi="Microsoft Sans Serif" w:cs="Microsoft Sans Serif"/>
                <w:sz w:val="18"/>
                <w:szCs w:val="18"/>
              </w:rPr>
            </w:pPr>
            <w:r w:rsidRPr="001C0B21">
              <w:rPr>
                <w:rFonts w:ascii="Microsoft Sans Serif" w:eastAsia="Times New Roman" w:hAnsi="Microsoft Sans Serif" w:cs="Microsoft Sans Serif"/>
                <w:sz w:val="18"/>
                <w:szCs w:val="18"/>
              </w:rPr>
              <w:t>Is this a USDA SFH loan?</w:t>
            </w:r>
            <w:r w:rsidRPr="001C0B21">
              <w:rPr>
                <w:rFonts w:ascii="Microsoft Sans Serif" w:eastAsia="Times New Roman" w:hAnsi="Microsoft Sans Serif" w:cs="Microsoft Sans Serif"/>
                <w:sz w:val="18"/>
                <w:szCs w:val="18"/>
              </w:rPr>
              <w:br/>
              <w:t>Was the correct Social Security Number reported?</w:t>
            </w:r>
            <w:r w:rsidRPr="001C0B21">
              <w:rPr>
                <w:rFonts w:ascii="Microsoft Sans Serif" w:eastAsia="Times New Roman" w:hAnsi="Microsoft Sans Serif" w:cs="Microsoft Sans Serif"/>
                <w:sz w:val="18"/>
                <w:szCs w:val="18"/>
              </w:rPr>
              <w:br/>
            </w:r>
          </w:p>
        </w:tc>
        <w:tc>
          <w:tcPr>
            <w:tcW w:w="3870" w:type="dxa"/>
            <w:hideMark/>
          </w:tcPr>
          <w:p w14:paraId="640749B3" w14:textId="77777777" w:rsidR="000B5571" w:rsidRPr="001C0B21" w:rsidRDefault="000B5571" w:rsidP="000B5571">
            <w:pPr>
              <w:rPr>
                <w:rFonts w:ascii="Microsoft Sans Serif" w:eastAsia="Times New Roman" w:hAnsi="Microsoft Sans Serif" w:cs="Microsoft Sans Serif"/>
                <w:sz w:val="18"/>
                <w:szCs w:val="18"/>
              </w:rPr>
            </w:pPr>
            <w:r w:rsidRPr="001C0B21">
              <w:rPr>
                <w:rFonts w:ascii="Microsoft Sans Serif" w:eastAsia="Times New Roman" w:hAnsi="Microsoft Sans Serif" w:cs="Microsoft Sans Serif"/>
                <w:sz w:val="18"/>
                <w:szCs w:val="18"/>
              </w:rPr>
              <w:t>If this is a USDA SFH loan and the wrong Social Security was reported, change and report the correct Social Security Number.</w:t>
            </w:r>
          </w:p>
        </w:tc>
        <w:tc>
          <w:tcPr>
            <w:tcW w:w="1165" w:type="dxa"/>
            <w:hideMark/>
          </w:tcPr>
          <w:p w14:paraId="06A341FB" w14:textId="77777777" w:rsidR="000B5571" w:rsidRPr="001C0B21" w:rsidRDefault="000B5571" w:rsidP="000B5571">
            <w:pPr>
              <w:jc w:val="center"/>
              <w:rPr>
                <w:rFonts w:ascii="Microsoft Sans Serif" w:eastAsia="Times New Roman" w:hAnsi="Microsoft Sans Serif" w:cs="Microsoft Sans Serif"/>
                <w:sz w:val="18"/>
                <w:szCs w:val="18"/>
              </w:rPr>
            </w:pPr>
            <w:r w:rsidRPr="001C0B21">
              <w:rPr>
                <w:rFonts w:ascii="Microsoft Sans Serif" w:eastAsia="Times New Roman" w:hAnsi="Microsoft Sans Serif" w:cs="Microsoft Sans Serif"/>
                <w:sz w:val="18"/>
                <w:szCs w:val="18"/>
              </w:rPr>
              <w:t>B</w:t>
            </w:r>
          </w:p>
        </w:tc>
      </w:tr>
      <w:tr w:rsidR="00577461" w:rsidRPr="001C0B21" w14:paraId="48E10115" w14:textId="77777777" w:rsidTr="000B5571">
        <w:trPr>
          <w:trHeight w:val="2460"/>
        </w:trPr>
        <w:tc>
          <w:tcPr>
            <w:tcW w:w="1095" w:type="dxa"/>
            <w:hideMark/>
          </w:tcPr>
          <w:p w14:paraId="2F8C88AC" w14:textId="77777777" w:rsidR="000B5571" w:rsidRPr="001C0B21" w:rsidRDefault="000B5571" w:rsidP="000B5571">
            <w:pPr>
              <w:rPr>
                <w:rFonts w:ascii="Microsoft Sans Serif" w:eastAsia="Times New Roman" w:hAnsi="Microsoft Sans Serif" w:cs="Microsoft Sans Serif"/>
                <w:sz w:val="18"/>
                <w:szCs w:val="18"/>
              </w:rPr>
            </w:pPr>
            <w:r w:rsidRPr="001C0B21">
              <w:rPr>
                <w:rFonts w:ascii="Microsoft Sans Serif" w:eastAsia="Times New Roman" w:hAnsi="Microsoft Sans Serif" w:cs="Microsoft Sans Serif"/>
                <w:sz w:val="18"/>
                <w:szCs w:val="18"/>
              </w:rPr>
              <w:t>MA11210</w:t>
            </w:r>
          </w:p>
        </w:tc>
        <w:tc>
          <w:tcPr>
            <w:tcW w:w="1690" w:type="dxa"/>
            <w:hideMark/>
          </w:tcPr>
          <w:p w14:paraId="3D640088" w14:textId="77777777" w:rsidR="000B5571" w:rsidRPr="001C0B21" w:rsidRDefault="000B5571" w:rsidP="000B5571">
            <w:pPr>
              <w:rPr>
                <w:rFonts w:ascii="Microsoft Sans Serif" w:eastAsia="Times New Roman" w:hAnsi="Microsoft Sans Serif" w:cs="Microsoft Sans Serif"/>
                <w:sz w:val="18"/>
                <w:szCs w:val="18"/>
              </w:rPr>
            </w:pPr>
            <w:r w:rsidRPr="001C0B21">
              <w:rPr>
                <w:rFonts w:ascii="Microsoft Sans Serif" w:eastAsia="Times New Roman" w:hAnsi="Microsoft Sans Serif" w:cs="Microsoft Sans Serif"/>
                <w:sz w:val="18"/>
                <w:szCs w:val="18"/>
              </w:rPr>
              <w:t>Loan payoff not allowed - Annual fee is not terminated.</w:t>
            </w:r>
          </w:p>
        </w:tc>
        <w:tc>
          <w:tcPr>
            <w:tcW w:w="1530" w:type="dxa"/>
            <w:hideMark/>
          </w:tcPr>
          <w:p w14:paraId="40753746" w14:textId="77777777" w:rsidR="000B5571" w:rsidRPr="001C0B21" w:rsidRDefault="000B5571" w:rsidP="000B5571">
            <w:pPr>
              <w:rPr>
                <w:rFonts w:ascii="Microsoft Sans Serif" w:eastAsia="Times New Roman" w:hAnsi="Microsoft Sans Serif" w:cs="Microsoft Sans Serif"/>
                <w:sz w:val="18"/>
                <w:szCs w:val="18"/>
              </w:rPr>
            </w:pPr>
            <w:r w:rsidRPr="001C0B21">
              <w:rPr>
                <w:rFonts w:ascii="Microsoft Sans Serif" w:eastAsia="Times New Roman" w:hAnsi="Microsoft Sans Serif" w:cs="Microsoft Sans Serif"/>
                <w:sz w:val="18"/>
                <w:szCs w:val="18"/>
              </w:rPr>
              <w:t>Is loan paid off?</w:t>
            </w:r>
            <w:r w:rsidRPr="001C0B21">
              <w:rPr>
                <w:rFonts w:ascii="Microsoft Sans Serif" w:eastAsia="Times New Roman" w:hAnsi="Microsoft Sans Serif" w:cs="Microsoft Sans Serif"/>
                <w:sz w:val="18"/>
                <w:szCs w:val="18"/>
              </w:rPr>
              <w:br/>
              <w:t>Has annual fee been terminated and paid?</w:t>
            </w:r>
          </w:p>
        </w:tc>
        <w:tc>
          <w:tcPr>
            <w:tcW w:w="3870" w:type="dxa"/>
            <w:hideMark/>
          </w:tcPr>
          <w:p w14:paraId="6BD65869" w14:textId="77777777" w:rsidR="000B5571" w:rsidRPr="001C0B21" w:rsidRDefault="000B5571" w:rsidP="000B5571">
            <w:pPr>
              <w:spacing w:after="240"/>
              <w:rPr>
                <w:rFonts w:ascii="Microsoft Sans Serif" w:eastAsia="Times New Roman" w:hAnsi="Microsoft Sans Serif" w:cs="Microsoft Sans Serif"/>
                <w:sz w:val="18"/>
                <w:szCs w:val="18"/>
              </w:rPr>
            </w:pPr>
            <w:r w:rsidRPr="001C0B21">
              <w:rPr>
                <w:rFonts w:ascii="Microsoft Sans Serif" w:eastAsia="Times New Roman" w:hAnsi="Microsoft Sans Serif" w:cs="Microsoft Sans Serif"/>
                <w:sz w:val="18"/>
                <w:szCs w:val="18"/>
              </w:rPr>
              <w:t>If loan is not paid off, then change the Investor Reporting Action to 01 (None), 02 (Loss Pending) or 10 (Servicing Transfer) to reflect the state of the loan.</w:t>
            </w:r>
            <w:r w:rsidRPr="001C0B21">
              <w:rPr>
                <w:rFonts w:ascii="Microsoft Sans Serif" w:eastAsia="Times New Roman" w:hAnsi="Microsoft Sans Serif" w:cs="Microsoft Sans Serif"/>
                <w:sz w:val="18"/>
                <w:szCs w:val="18"/>
              </w:rPr>
              <w:br/>
            </w:r>
            <w:r w:rsidRPr="001C0B21">
              <w:rPr>
                <w:rFonts w:ascii="Microsoft Sans Serif" w:eastAsia="Times New Roman" w:hAnsi="Microsoft Sans Serif" w:cs="Microsoft Sans Serif"/>
                <w:sz w:val="18"/>
                <w:szCs w:val="18"/>
              </w:rPr>
              <w:br/>
              <w:t>If the loan is paid off, then the Annual Fee must be terminated and paid.</w:t>
            </w:r>
            <w:r w:rsidRPr="001C0B21">
              <w:rPr>
                <w:rFonts w:ascii="Microsoft Sans Serif" w:eastAsia="Times New Roman" w:hAnsi="Microsoft Sans Serif" w:cs="Microsoft Sans Serif"/>
                <w:sz w:val="18"/>
                <w:szCs w:val="18"/>
              </w:rPr>
              <w:br/>
              <w:t>USDA will recognize the Loan Status as being reported, but it will not be processed until Annual Fee is terminated, been paid and received by USDA.</w:t>
            </w:r>
          </w:p>
        </w:tc>
        <w:tc>
          <w:tcPr>
            <w:tcW w:w="1165" w:type="dxa"/>
            <w:hideMark/>
          </w:tcPr>
          <w:p w14:paraId="190AA823" w14:textId="77777777" w:rsidR="000B5571" w:rsidRPr="001C0B21" w:rsidRDefault="000B5571" w:rsidP="000B5571">
            <w:pPr>
              <w:jc w:val="center"/>
              <w:rPr>
                <w:rFonts w:ascii="Microsoft Sans Serif" w:eastAsia="Times New Roman" w:hAnsi="Microsoft Sans Serif" w:cs="Microsoft Sans Serif"/>
                <w:sz w:val="18"/>
                <w:szCs w:val="18"/>
              </w:rPr>
            </w:pPr>
            <w:r w:rsidRPr="001C0B21">
              <w:rPr>
                <w:rFonts w:ascii="Microsoft Sans Serif" w:eastAsia="Times New Roman" w:hAnsi="Microsoft Sans Serif" w:cs="Microsoft Sans Serif"/>
                <w:sz w:val="18"/>
                <w:szCs w:val="18"/>
              </w:rPr>
              <w:t>L</w:t>
            </w:r>
          </w:p>
        </w:tc>
      </w:tr>
      <w:tr w:rsidR="00577461" w:rsidRPr="001C0B21" w14:paraId="5B49A584" w14:textId="77777777" w:rsidTr="000B5571">
        <w:trPr>
          <w:trHeight w:val="2040"/>
        </w:trPr>
        <w:tc>
          <w:tcPr>
            <w:tcW w:w="1095" w:type="dxa"/>
            <w:hideMark/>
          </w:tcPr>
          <w:p w14:paraId="7AF36F92" w14:textId="77777777" w:rsidR="000B5571" w:rsidRPr="001C0B21" w:rsidRDefault="000B5571" w:rsidP="000B5571">
            <w:pPr>
              <w:rPr>
                <w:rFonts w:ascii="Microsoft Sans Serif" w:eastAsia="Times New Roman" w:hAnsi="Microsoft Sans Serif" w:cs="Microsoft Sans Serif"/>
                <w:sz w:val="18"/>
                <w:szCs w:val="18"/>
              </w:rPr>
            </w:pPr>
            <w:r w:rsidRPr="001C0B21">
              <w:rPr>
                <w:rFonts w:ascii="Microsoft Sans Serif" w:eastAsia="Times New Roman" w:hAnsi="Microsoft Sans Serif" w:cs="Microsoft Sans Serif"/>
                <w:sz w:val="18"/>
                <w:szCs w:val="18"/>
              </w:rPr>
              <w:lastRenderedPageBreak/>
              <w:t>MA11211</w:t>
            </w:r>
          </w:p>
        </w:tc>
        <w:tc>
          <w:tcPr>
            <w:tcW w:w="1690" w:type="dxa"/>
            <w:hideMark/>
          </w:tcPr>
          <w:p w14:paraId="680C3849" w14:textId="396BE7B2" w:rsidR="000B5571" w:rsidRPr="001C0B21" w:rsidRDefault="000B5571" w:rsidP="000B5571">
            <w:pPr>
              <w:rPr>
                <w:rFonts w:ascii="Microsoft Sans Serif" w:eastAsia="Times New Roman" w:hAnsi="Microsoft Sans Serif" w:cs="Microsoft Sans Serif"/>
                <w:sz w:val="18"/>
                <w:szCs w:val="18"/>
              </w:rPr>
            </w:pPr>
            <w:r w:rsidRPr="001C0B21">
              <w:rPr>
                <w:rFonts w:ascii="Microsoft Sans Serif" w:eastAsia="Times New Roman" w:hAnsi="Microsoft Sans Serif" w:cs="Microsoft Sans Serif"/>
                <w:sz w:val="18"/>
                <w:szCs w:val="18"/>
              </w:rPr>
              <w:t>Loan payoff not allowed - Unpaid annual fee.</w:t>
            </w:r>
            <w:r w:rsidR="00577461">
              <w:rPr>
                <w:rFonts w:ascii="Microsoft Sans Serif" w:eastAsia="Times New Roman" w:hAnsi="Microsoft Sans Serif" w:cs="Microsoft Sans Serif"/>
                <w:sz w:val="18"/>
                <w:szCs w:val="18"/>
              </w:rPr>
              <w:t xml:space="preserve">  </w:t>
            </w:r>
          </w:p>
        </w:tc>
        <w:tc>
          <w:tcPr>
            <w:tcW w:w="1530" w:type="dxa"/>
            <w:hideMark/>
          </w:tcPr>
          <w:p w14:paraId="37D8394A" w14:textId="77777777" w:rsidR="000B5571" w:rsidRPr="001C0B21" w:rsidRDefault="000B5571" w:rsidP="000B5571">
            <w:pPr>
              <w:rPr>
                <w:rFonts w:ascii="Microsoft Sans Serif" w:eastAsia="Times New Roman" w:hAnsi="Microsoft Sans Serif" w:cs="Microsoft Sans Serif"/>
                <w:sz w:val="18"/>
                <w:szCs w:val="18"/>
              </w:rPr>
            </w:pPr>
            <w:r w:rsidRPr="001C0B21">
              <w:rPr>
                <w:rFonts w:ascii="Microsoft Sans Serif" w:eastAsia="Times New Roman" w:hAnsi="Microsoft Sans Serif" w:cs="Microsoft Sans Serif"/>
                <w:sz w:val="18"/>
                <w:szCs w:val="18"/>
              </w:rPr>
              <w:t>Is loan paid off?</w:t>
            </w:r>
          </w:p>
        </w:tc>
        <w:tc>
          <w:tcPr>
            <w:tcW w:w="3870" w:type="dxa"/>
            <w:hideMark/>
          </w:tcPr>
          <w:p w14:paraId="7D1A8D84" w14:textId="77777777" w:rsidR="000B5571" w:rsidRPr="001C0B21" w:rsidRDefault="000B5571" w:rsidP="000B5571">
            <w:pPr>
              <w:rPr>
                <w:rFonts w:ascii="Microsoft Sans Serif" w:eastAsia="Times New Roman" w:hAnsi="Microsoft Sans Serif" w:cs="Microsoft Sans Serif"/>
                <w:sz w:val="18"/>
                <w:szCs w:val="18"/>
              </w:rPr>
            </w:pPr>
            <w:r w:rsidRPr="001C0B21">
              <w:rPr>
                <w:rFonts w:ascii="Microsoft Sans Serif" w:eastAsia="Times New Roman" w:hAnsi="Microsoft Sans Serif" w:cs="Microsoft Sans Serif"/>
                <w:sz w:val="18"/>
                <w:szCs w:val="18"/>
              </w:rPr>
              <w:t>If loan is not paid off, then change the Investor Reporting Action to 01 (None), 02 (Loss Pending) or 10 (Servicing Transfer) to reflect the state of the loan.</w:t>
            </w:r>
            <w:r w:rsidRPr="001C0B21">
              <w:rPr>
                <w:rFonts w:ascii="Microsoft Sans Serif" w:eastAsia="Times New Roman" w:hAnsi="Microsoft Sans Serif" w:cs="Microsoft Sans Serif"/>
                <w:sz w:val="18"/>
                <w:szCs w:val="18"/>
              </w:rPr>
              <w:br/>
            </w:r>
            <w:r w:rsidRPr="001C0B21">
              <w:rPr>
                <w:rFonts w:ascii="Microsoft Sans Serif" w:eastAsia="Times New Roman" w:hAnsi="Microsoft Sans Serif" w:cs="Microsoft Sans Serif"/>
                <w:sz w:val="18"/>
                <w:szCs w:val="18"/>
              </w:rPr>
              <w:br/>
              <w:t>If the loan is paid off, then the Annual Fee must be paid.</w:t>
            </w:r>
            <w:r w:rsidRPr="001C0B21">
              <w:rPr>
                <w:rFonts w:ascii="Microsoft Sans Serif" w:eastAsia="Times New Roman" w:hAnsi="Microsoft Sans Serif" w:cs="Microsoft Sans Serif"/>
                <w:sz w:val="18"/>
                <w:szCs w:val="18"/>
              </w:rPr>
              <w:br/>
              <w:t>USDA will recognize the Loan Status was reported, but it will not be processed until Annual Fee has been paid and received by USDA.</w:t>
            </w:r>
          </w:p>
        </w:tc>
        <w:tc>
          <w:tcPr>
            <w:tcW w:w="1165" w:type="dxa"/>
            <w:hideMark/>
          </w:tcPr>
          <w:p w14:paraId="7EB405A6" w14:textId="77777777" w:rsidR="000B5571" w:rsidRPr="001C0B21" w:rsidRDefault="000B5571" w:rsidP="000B5571">
            <w:pPr>
              <w:jc w:val="center"/>
              <w:rPr>
                <w:rFonts w:ascii="Microsoft Sans Serif" w:eastAsia="Times New Roman" w:hAnsi="Microsoft Sans Serif" w:cs="Microsoft Sans Serif"/>
                <w:sz w:val="18"/>
                <w:szCs w:val="18"/>
              </w:rPr>
            </w:pPr>
            <w:r w:rsidRPr="001C0B21">
              <w:rPr>
                <w:rFonts w:ascii="Microsoft Sans Serif" w:eastAsia="Times New Roman" w:hAnsi="Microsoft Sans Serif" w:cs="Microsoft Sans Serif"/>
                <w:sz w:val="18"/>
                <w:szCs w:val="18"/>
              </w:rPr>
              <w:t>L</w:t>
            </w:r>
          </w:p>
        </w:tc>
      </w:tr>
      <w:tr w:rsidR="00577461" w:rsidRPr="001C0B21" w14:paraId="4AFE7781" w14:textId="77777777" w:rsidTr="000B5571">
        <w:trPr>
          <w:trHeight w:val="2040"/>
        </w:trPr>
        <w:tc>
          <w:tcPr>
            <w:tcW w:w="1095" w:type="dxa"/>
          </w:tcPr>
          <w:p w14:paraId="1DB01388" w14:textId="13AADD35" w:rsidR="00F93259" w:rsidRPr="001368CB" w:rsidRDefault="00F93259" w:rsidP="000B5571">
            <w:pPr>
              <w:rPr>
                <w:rFonts w:ascii="Microsoft Sans Serif" w:eastAsia="Times New Roman" w:hAnsi="Microsoft Sans Serif" w:cs="Microsoft Sans Serif"/>
                <w:sz w:val="18"/>
                <w:szCs w:val="18"/>
              </w:rPr>
            </w:pPr>
            <w:r w:rsidRPr="001368CB">
              <w:rPr>
                <w:rFonts w:ascii="Microsoft Sans Serif" w:eastAsia="Times New Roman" w:hAnsi="Microsoft Sans Serif" w:cs="Microsoft Sans Serif"/>
                <w:sz w:val="18"/>
                <w:szCs w:val="18"/>
              </w:rPr>
              <w:t>MA13010</w:t>
            </w:r>
          </w:p>
        </w:tc>
        <w:tc>
          <w:tcPr>
            <w:tcW w:w="1690" w:type="dxa"/>
          </w:tcPr>
          <w:p w14:paraId="06EA0E05" w14:textId="4C577AEA" w:rsidR="00F93259" w:rsidRPr="001368CB" w:rsidRDefault="00577461" w:rsidP="00577461">
            <w:pPr>
              <w:rPr>
                <w:rFonts w:ascii="Microsoft Sans Serif" w:eastAsia="Times New Roman" w:hAnsi="Microsoft Sans Serif" w:cs="Microsoft Sans Serif"/>
                <w:sz w:val="18"/>
                <w:szCs w:val="18"/>
              </w:rPr>
            </w:pPr>
            <w:r w:rsidRPr="001368CB">
              <w:rPr>
                <w:rFonts w:ascii="Microsoft Sans Serif" w:hAnsi="Microsoft Sans Serif" w:cs="Microsoft Sans Serif"/>
                <w:sz w:val="18"/>
                <w:szCs w:val="18"/>
              </w:rPr>
              <w:t>Investor Reporting Action Code must = 09 if the Default Status Code is from the category of Non-Claim Termination of Guarantee</w:t>
            </w:r>
          </w:p>
        </w:tc>
        <w:tc>
          <w:tcPr>
            <w:tcW w:w="1530" w:type="dxa"/>
          </w:tcPr>
          <w:p w14:paraId="5C287F7A" w14:textId="26795E93" w:rsidR="00F93259" w:rsidRPr="001368CB" w:rsidRDefault="00577461" w:rsidP="000B5571">
            <w:pPr>
              <w:rPr>
                <w:rFonts w:ascii="Microsoft Sans Serif" w:eastAsia="Times New Roman" w:hAnsi="Microsoft Sans Serif" w:cs="Microsoft Sans Serif"/>
                <w:sz w:val="18"/>
                <w:szCs w:val="18"/>
              </w:rPr>
            </w:pPr>
            <w:r w:rsidRPr="001368CB">
              <w:rPr>
                <w:rFonts w:ascii="Microsoft Sans Serif" w:hAnsi="Microsoft Sans Serif" w:cs="Microsoft Sans Serif"/>
                <w:sz w:val="18"/>
                <w:szCs w:val="18"/>
              </w:rPr>
              <w:t>Is the loan terminated or paid in full?</w:t>
            </w:r>
          </w:p>
        </w:tc>
        <w:tc>
          <w:tcPr>
            <w:tcW w:w="3870" w:type="dxa"/>
          </w:tcPr>
          <w:p w14:paraId="285CC6F9" w14:textId="3024B9A3" w:rsidR="00577461" w:rsidRPr="001368CB" w:rsidRDefault="00577461" w:rsidP="00577461">
            <w:pPr>
              <w:rPr>
                <w:rFonts w:ascii="Microsoft Sans Serif" w:hAnsi="Microsoft Sans Serif" w:cs="Microsoft Sans Serif"/>
                <w:sz w:val="18"/>
                <w:szCs w:val="18"/>
              </w:rPr>
            </w:pPr>
            <w:r w:rsidRPr="001368CB">
              <w:rPr>
                <w:rFonts w:ascii="Microsoft Sans Serif" w:hAnsi="Microsoft Sans Serif" w:cs="Microsoft Sans Serif"/>
                <w:sz w:val="18"/>
                <w:szCs w:val="18"/>
              </w:rPr>
              <w:t xml:space="preserve">If </w:t>
            </w:r>
            <w:r w:rsidR="00F0460D" w:rsidRPr="001368CB">
              <w:rPr>
                <w:rFonts w:ascii="Microsoft Sans Serif" w:hAnsi="Microsoft Sans Serif" w:cs="Microsoft Sans Serif"/>
                <w:sz w:val="18"/>
                <w:szCs w:val="18"/>
              </w:rPr>
              <w:t xml:space="preserve">the </w:t>
            </w:r>
            <w:r w:rsidRPr="001368CB">
              <w:rPr>
                <w:rFonts w:ascii="Microsoft Sans Serif" w:hAnsi="Microsoft Sans Serif" w:cs="Microsoft Sans Serif"/>
                <w:sz w:val="18"/>
                <w:szCs w:val="18"/>
              </w:rPr>
              <w:t xml:space="preserve">Default Status Code 13, 29, 30 or 73 is correct, then </w:t>
            </w:r>
            <w:r w:rsidR="00F0460D" w:rsidRPr="001368CB">
              <w:rPr>
                <w:rFonts w:ascii="Microsoft Sans Serif" w:hAnsi="Microsoft Sans Serif" w:cs="Microsoft Sans Serif"/>
                <w:sz w:val="18"/>
                <w:szCs w:val="18"/>
              </w:rPr>
              <w:t>change the</w:t>
            </w:r>
            <w:r w:rsidRPr="001368CB">
              <w:rPr>
                <w:rFonts w:ascii="Microsoft Sans Serif" w:hAnsi="Microsoft Sans Serif" w:cs="Microsoft Sans Serif"/>
                <w:sz w:val="18"/>
                <w:szCs w:val="18"/>
              </w:rPr>
              <w:t xml:space="preserve"> Investor Action Code</w:t>
            </w:r>
            <w:r w:rsidR="00F0460D" w:rsidRPr="001368CB">
              <w:rPr>
                <w:rFonts w:ascii="Microsoft Sans Serif" w:hAnsi="Microsoft Sans Serif" w:cs="Microsoft Sans Serif"/>
                <w:sz w:val="18"/>
                <w:szCs w:val="18"/>
              </w:rPr>
              <w:t xml:space="preserve"> to</w:t>
            </w:r>
            <w:r w:rsidRPr="001368CB">
              <w:rPr>
                <w:rFonts w:ascii="Microsoft Sans Serif" w:hAnsi="Microsoft Sans Serif" w:cs="Microsoft Sans Serif"/>
                <w:sz w:val="18"/>
                <w:szCs w:val="18"/>
              </w:rPr>
              <w:t xml:space="preserve"> 09</w:t>
            </w:r>
          </w:p>
          <w:p w14:paraId="350963CD" w14:textId="77777777" w:rsidR="00577461" w:rsidRPr="001368CB" w:rsidRDefault="00577461" w:rsidP="00577461">
            <w:pPr>
              <w:rPr>
                <w:rFonts w:ascii="Microsoft Sans Serif" w:hAnsi="Microsoft Sans Serif" w:cs="Microsoft Sans Serif"/>
                <w:sz w:val="18"/>
                <w:szCs w:val="18"/>
              </w:rPr>
            </w:pPr>
            <w:r w:rsidRPr="001368CB">
              <w:rPr>
                <w:rFonts w:ascii="Microsoft Sans Serif" w:hAnsi="Microsoft Sans Serif" w:cs="Microsoft Sans Serif"/>
                <w:sz w:val="18"/>
                <w:szCs w:val="18"/>
              </w:rPr>
              <w:tab/>
            </w:r>
          </w:p>
          <w:p w14:paraId="0A4A19A6" w14:textId="7D22A463" w:rsidR="00577461" w:rsidRPr="001368CB" w:rsidRDefault="00577461" w:rsidP="00577461">
            <w:pPr>
              <w:rPr>
                <w:rFonts w:ascii="Microsoft Sans Serif" w:hAnsi="Microsoft Sans Serif" w:cs="Microsoft Sans Serif"/>
                <w:sz w:val="18"/>
                <w:szCs w:val="18"/>
              </w:rPr>
            </w:pPr>
            <w:r w:rsidRPr="001368CB">
              <w:rPr>
                <w:rFonts w:ascii="Microsoft Sans Serif" w:hAnsi="Microsoft Sans Serif" w:cs="Microsoft Sans Serif"/>
                <w:sz w:val="18"/>
                <w:szCs w:val="18"/>
              </w:rPr>
              <w:t>If the Default Status Code is incorrect, report the appropriate code to go with the Inv Action Code submitted</w:t>
            </w:r>
          </w:p>
          <w:p w14:paraId="18AF44DD" w14:textId="77777777" w:rsidR="00F93259" w:rsidRPr="001368CB" w:rsidRDefault="00F93259" w:rsidP="00577461">
            <w:pPr>
              <w:rPr>
                <w:rFonts w:ascii="Microsoft Sans Serif" w:eastAsia="Times New Roman" w:hAnsi="Microsoft Sans Serif" w:cs="Microsoft Sans Serif"/>
                <w:sz w:val="18"/>
                <w:szCs w:val="18"/>
              </w:rPr>
            </w:pPr>
          </w:p>
        </w:tc>
        <w:tc>
          <w:tcPr>
            <w:tcW w:w="1165" w:type="dxa"/>
          </w:tcPr>
          <w:p w14:paraId="16F18816" w14:textId="0BF273AA" w:rsidR="00F93259" w:rsidRPr="001368CB" w:rsidRDefault="00F0460D" w:rsidP="00F0460D">
            <w:pPr>
              <w:jc w:val="center"/>
              <w:rPr>
                <w:rFonts w:ascii="Microsoft Sans Serif" w:eastAsia="Times New Roman" w:hAnsi="Microsoft Sans Serif" w:cs="Microsoft Sans Serif"/>
                <w:sz w:val="18"/>
                <w:szCs w:val="18"/>
              </w:rPr>
            </w:pPr>
            <w:r w:rsidRPr="001368CB">
              <w:rPr>
                <w:rFonts w:ascii="Microsoft Sans Serif" w:eastAsia="Times New Roman" w:hAnsi="Microsoft Sans Serif" w:cs="Microsoft Sans Serif"/>
                <w:sz w:val="18"/>
                <w:szCs w:val="18"/>
              </w:rPr>
              <w:t>C</w:t>
            </w:r>
          </w:p>
        </w:tc>
      </w:tr>
    </w:tbl>
    <w:p w14:paraId="255D38D7" w14:textId="3162DF90" w:rsidR="00902FE7" w:rsidRDefault="00902FE7" w:rsidP="00902FE7"/>
    <w:p w14:paraId="39275594" w14:textId="40C738A5" w:rsidR="000B5571" w:rsidRDefault="000B5571" w:rsidP="00F10246">
      <w:pPr>
        <w:pStyle w:val="Heading2"/>
      </w:pPr>
      <w:bookmarkStart w:id="28" w:name="_Toc140157957"/>
      <w:r>
        <w:t>Lender Default Status Error Corrections</w:t>
      </w:r>
      <w:bookmarkEnd w:id="28"/>
    </w:p>
    <w:p w14:paraId="7F1C149D" w14:textId="77777777" w:rsidR="000B5571" w:rsidRPr="00FB38AB" w:rsidRDefault="000B5571" w:rsidP="000B5571">
      <w:r w:rsidRPr="00FB38AB">
        <w:t xml:space="preserve">The lender is responsible for reporting default statuses monthly via EDI or Web reporting. </w:t>
      </w:r>
    </w:p>
    <w:p w14:paraId="565D1E88" w14:textId="1D824616" w:rsidR="000B5571" w:rsidRDefault="000B5571" w:rsidP="000B5571">
      <w:r w:rsidRPr="00FB38AB">
        <w:t>The lender will click on the blue link in the Report Date column of the selected borrower from the Search Rejected Records screen display list.</w:t>
      </w:r>
    </w:p>
    <w:p w14:paraId="29C77B42" w14:textId="3F805563" w:rsidR="000B5571" w:rsidRDefault="000B5571" w:rsidP="000B5571">
      <w:r w:rsidRPr="00FB38AB">
        <w:rPr>
          <w:noProof/>
        </w:rPr>
        <w:drawing>
          <wp:inline distT="0" distB="0" distL="0" distR="0" wp14:anchorId="265F33FA" wp14:editId="476FEB97">
            <wp:extent cx="5486400" cy="1591852"/>
            <wp:effectExtent l="0" t="0" r="0" b="8890"/>
            <wp:docPr id="158" name="Picture 158" descr="Lender Default Status Error Corrections -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Lender Default Status Error Corrections - Screenshot"/>
                    <pic:cNvPicPr/>
                  </pic:nvPicPr>
                  <pic:blipFill>
                    <a:blip r:embed="rId55"/>
                    <a:stretch>
                      <a:fillRect/>
                    </a:stretch>
                  </pic:blipFill>
                  <pic:spPr>
                    <a:xfrm>
                      <a:off x="0" y="0"/>
                      <a:ext cx="5486400" cy="1591852"/>
                    </a:xfrm>
                    <a:prstGeom prst="rect">
                      <a:avLst/>
                    </a:prstGeom>
                  </pic:spPr>
                </pic:pic>
              </a:graphicData>
            </a:graphic>
          </wp:inline>
        </w:drawing>
      </w:r>
    </w:p>
    <w:p w14:paraId="39587A1A" w14:textId="048D3529" w:rsidR="000B5571" w:rsidRDefault="000B5571" w:rsidP="000B5571">
      <w:r w:rsidRPr="00FB38AB">
        <w:t>A new tab will appear “Maintain Rejected Record” where the lender can correct the data.</w:t>
      </w:r>
    </w:p>
    <w:p w14:paraId="383D2A3B" w14:textId="62CB446C" w:rsidR="000B5571" w:rsidRDefault="000B5571" w:rsidP="000B5571">
      <w:r w:rsidRPr="00FB38AB">
        <w:rPr>
          <w:noProof/>
        </w:rPr>
        <w:lastRenderedPageBreak/>
        <w:drawing>
          <wp:inline distT="0" distB="0" distL="0" distR="0" wp14:anchorId="5DFF9546" wp14:editId="0C4233D6">
            <wp:extent cx="5303520" cy="3347156"/>
            <wp:effectExtent l="0" t="0" r="0" b="5715"/>
            <wp:docPr id="159" name="Picture 159" descr="Maintain Rejected Record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Maintain Rejected Record screenshot"/>
                    <pic:cNvPicPr/>
                  </pic:nvPicPr>
                  <pic:blipFill>
                    <a:blip r:embed="rId56"/>
                    <a:stretch>
                      <a:fillRect/>
                    </a:stretch>
                  </pic:blipFill>
                  <pic:spPr>
                    <a:xfrm>
                      <a:off x="0" y="0"/>
                      <a:ext cx="5303520" cy="3347156"/>
                    </a:xfrm>
                    <a:prstGeom prst="rect">
                      <a:avLst/>
                    </a:prstGeom>
                  </pic:spPr>
                </pic:pic>
              </a:graphicData>
            </a:graphic>
          </wp:inline>
        </w:drawing>
      </w:r>
    </w:p>
    <w:p w14:paraId="4592A060" w14:textId="645E9EC0" w:rsidR="000B5571" w:rsidRPr="00FB38AB" w:rsidRDefault="000B5571" w:rsidP="000B5571">
      <w:r w:rsidRPr="00FB38AB">
        <w:t>Lender Default Status Correction Example 1:     Error Code MA03515 Total Amount Delinquent &lt; 1 month P&amp;I invalid when Default Status indicates the loan is in default</w:t>
      </w:r>
      <w:r>
        <w:t xml:space="preserve">. </w:t>
      </w:r>
      <w:r w:rsidRPr="00FB38AB">
        <w:t xml:space="preserve">In this case lender entered the Total Amount Delinquent and clicked Submit. </w:t>
      </w:r>
    </w:p>
    <w:p w14:paraId="251F5C44" w14:textId="77777777" w:rsidR="000B5571" w:rsidRPr="000B5571" w:rsidRDefault="000B5571" w:rsidP="000B5571">
      <w:pPr>
        <w:rPr>
          <w:sz w:val="18"/>
          <w:szCs w:val="18"/>
        </w:rPr>
      </w:pPr>
      <w:r w:rsidRPr="000B5571">
        <w:rPr>
          <w:sz w:val="18"/>
          <w:szCs w:val="18"/>
        </w:rPr>
        <w:t xml:space="preserve">Note: If lender notices additional fields that need correction such as Unpaid Principal, Default Status Code, etc. please correct those fields as well. </w:t>
      </w:r>
    </w:p>
    <w:p w14:paraId="2B0CDF78" w14:textId="479A76AA" w:rsidR="000B5571" w:rsidRDefault="000B5571" w:rsidP="000B5571">
      <w:r w:rsidRPr="00FB38AB">
        <w:rPr>
          <w:noProof/>
        </w:rPr>
        <w:drawing>
          <wp:inline distT="0" distB="0" distL="0" distR="0" wp14:anchorId="219FD04E" wp14:editId="0B071456">
            <wp:extent cx="5669280" cy="3310412"/>
            <wp:effectExtent l="0" t="0" r="7620" b="4445"/>
            <wp:docPr id="160" name="Picture 160" descr="Loan status detail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descr="Loan status detail screenshot"/>
                    <pic:cNvPicPr/>
                  </pic:nvPicPr>
                  <pic:blipFill>
                    <a:blip r:embed="rId57"/>
                    <a:stretch>
                      <a:fillRect/>
                    </a:stretch>
                  </pic:blipFill>
                  <pic:spPr>
                    <a:xfrm>
                      <a:off x="0" y="0"/>
                      <a:ext cx="5669280" cy="3310412"/>
                    </a:xfrm>
                    <a:prstGeom prst="rect">
                      <a:avLst/>
                    </a:prstGeom>
                  </pic:spPr>
                </pic:pic>
              </a:graphicData>
            </a:graphic>
          </wp:inline>
        </w:drawing>
      </w:r>
    </w:p>
    <w:p w14:paraId="560B5A0F" w14:textId="77777777" w:rsidR="000B5571" w:rsidRPr="00FB38AB" w:rsidRDefault="000B5571" w:rsidP="000B5571">
      <w:r w:rsidRPr="00FB38AB">
        <w:t>Message box will appear letting the lender know that the changes have been accepted.</w:t>
      </w:r>
    </w:p>
    <w:p w14:paraId="0BC729A8" w14:textId="4D0C1FDB" w:rsidR="000B5571" w:rsidRDefault="000B5571" w:rsidP="000B5571">
      <w:r w:rsidRPr="00FB38AB">
        <w:rPr>
          <w:noProof/>
        </w:rPr>
        <w:lastRenderedPageBreak/>
        <w:drawing>
          <wp:inline distT="0" distB="0" distL="0" distR="0" wp14:anchorId="447C3254" wp14:editId="6BA3A36B">
            <wp:extent cx="3931920" cy="1636215"/>
            <wp:effectExtent l="0" t="0" r="0" b="2540"/>
            <wp:docPr id="161" name="Picture 161" descr="Messag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descr="Message screenshot"/>
                    <pic:cNvPicPr/>
                  </pic:nvPicPr>
                  <pic:blipFill>
                    <a:blip r:embed="rId58"/>
                    <a:stretch>
                      <a:fillRect/>
                    </a:stretch>
                  </pic:blipFill>
                  <pic:spPr>
                    <a:xfrm>
                      <a:off x="0" y="0"/>
                      <a:ext cx="3931920" cy="1636215"/>
                    </a:xfrm>
                    <a:prstGeom prst="rect">
                      <a:avLst/>
                    </a:prstGeom>
                  </pic:spPr>
                </pic:pic>
              </a:graphicData>
            </a:graphic>
          </wp:inline>
        </w:drawing>
      </w:r>
    </w:p>
    <w:p w14:paraId="2A067DB1" w14:textId="104F19EB" w:rsidR="000B5571" w:rsidRDefault="000B5571" w:rsidP="000B5571">
      <w:r w:rsidRPr="00FB38AB">
        <w:t>Lender will be returned to the Search Rejected Records homepage and the borrower rejection will be removed. Lender can work the next record or search for a new borrower.</w:t>
      </w:r>
    </w:p>
    <w:p w14:paraId="586990A5" w14:textId="56313B11" w:rsidR="000B5571" w:rsidRDefault="000B5571" w:rsidP="000B5571"/>
    <w:p w14:paraId="39B3D88A" w14:textId="526A3E35" w:rsidR="00F10246" w:rsidRDefault="00F10246" w:rsidP="000B5571"/>
    <w:p w14:paraId="50E15D4E" w14:textId="024DA220" w:rsidR="00F10246" w:rsidRDefault="00F10246" w:rsidP="000B5571"/>
    <w:p w14:paraId="77514C6F" w14:textId="36DFCF23" w:rsidR="00F10246" w:rsidRDefault="00F10246" w:rsidP="000B5571"/>
    <w:p w14:paraId="431A51FF" w14:textId="3A6496D0" w:rsidR="00F10246" w:rsidRDefault="00F10246" w:rsidP="000B5571"/>
    <w:p w14:paraId="3FFA795D" w14:textId="34AD4971" w:rsidR="00F10246" w:rsidRDefault="00F10246" w:rsidP="000B5571"/>
    <w:p w14:paraId="76E74B57" w14:textId="50553A29" w:rsidR="00F10246" w:rsidRDefault="00F10246" w:rsidP="000B5571"/>
    <w:p w14:paraId="70A5074A" w14:textId="79DDF5B8" w:rsidR="00F10246" w:rsidRDefault="00F10246" w:rsidP="000B5571"/>
    <w:p w14:paraId="53289BB0" w14:textId="7E33DE67" w:rsidR="00F10246" w:rsidRDefault="00F10246" w:rsidP="000B5571"/>
    <w:p w14:paraId="26E82056" w14:textId="63D4807B" w:rsidR="00F10246" w:rsidRDefault="00F10246" w:rsidP="000B5571"/>
    <w:p w14:paraId="6A51DCAD" w14:textId="54111CC3" w:rsidR="00F10246" w:rsidRDefault="00F10246" w:rsidP="000B5571"/>
    <w:p w14:paraId="2F893C5B" w14:textId="67FFAEB6" w:rsidR="00F10246" w:rsidRDefault="00F10246" w:rsidP="000B5571"/>
    <w:p w14:paraId="56DE6850" w14:textId="38A41310" w:rsidR="00F10246" w:rsidRDefault="00F10246" w:rsidP="000B5571"/>
    <w:p w14:paraId="097C2C20" w14:textId="243453D1" w:rsidR="00F10246" w:rsidRDefault="00F10246" w:rsidP="000B5571"/>
    <w:p w14:paraId="068037CB" w14:textId="7B933081" w:rsidR="00F10246" w:rsidRDefault="00F10246" w:rsidP="000B5571"/>
    <w:p w14:paraId="58B8BFBF" w14:textId="3A971E89" w:rsidR="00F10246" w:rsidRDefault="00F10246" w:rsidP="000B5571"/>
    <w:p w14:paraId="527B4D61" w14:textId="77777777" w:rsidR="00F10246" w:rsidRDefault="00F10246" w:rsidP="000B5571"/>
    <w:p w14:paraId="5565265F" w14:textId="307DC5B5" w:rsidR="000B5571" w:rsidRDefault="000B5571" w:rsidP="00F10246">
      <w:pPr>
        <w:pStyle w:val="Heading2"/>
      </w:pPr>
      <w:bookmarkStart w:id="29" w:name="_Toc140157958"/>
      <w:r>
        <w:lastRenderedPageBreak/>
        <w:t>Lender Default Status Reject Errors</w:t>
      </w:r>
      <w:bookmarkEnd w:id="29"/>
    </w:p>
    <w:tbl>
      <w:tblPr>
        <w:tblW w:w="5138" w:type="pct"/>
        <w:tblLook w:val="04A0" w:firstRow="1" w:lastRow="0" w:firstColumn="1" w:lastColumn="0" w:noHBand="0" w:noVBand="1"/>
      </w:tblPr>
      <w:tblGrid>
        <w:gridCol w:w="1002"/>
        <w:gridCol w:w="2261"/>
        <w:gridCol w:w="2162"/>
        <w:gridCol w:w="4137"/>
        <w:gridCol w:w="934"/>
      </w:tblGrid>
      <w:tr w:rsidR="000B5571" w:rsidRPr="00A2362C" w14:paraId="60669B2B" w14:textId="77777777" w:rsidTr="00682A81">
        <w:trPr>
          <w:trHeight w:val="1575"/>
          <w:tblHeader/>
        </w:trPr>
        <w:tc>
          <w:tcPr>
            <w:tcW w:w="515" w:type="pct"/>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97ED74C" w14:textId="77777777" w:rsidR="000B5571" w:rsidRPr="00682A81" w:rsidRDefault="000B5571" w:rsidP="000B5571">
            <w:pPr>
              <w:rPr>
                <w:rFonts w:ascii="Microsoft Sans Serif" w:eastAsia="Times New Roman" w:hAnsi="Microsoft Sans Serif" w:cs="Microsoft Sans Serif"/>
                <w:b/>
                <w:bCs/>
                <w:sz w:val="18"/>
                <w:szCs w:val="18"/>
              </w:rPr>
            </w:pPr>
            <w:r w:rsidRPr="00682A81">
              <w:rPr>
                <w:rFonts w:ascii="Calibri" w:eastAsia="Calibri" w:hAnsi="Calibri" w:cs="Times New Roman"/>
                <w:b/>
              </w:rPr>
              <w:t>Error Code</w:t>
            </w:r>
          </w:p>
        </w:tc>
        <w:tc>
          <w:tcPr>
            <w:tcW w:w="928" w:type="pct"/>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21637DA" w14:textId="77777777" w:rsidR="000B5571" w:rsidRPr="00682A81" w:rsidRDefault="000B5571" w:rsidP="000B5571">
            <w:pPr>
              <w:jc w:val="center"/>
              <w:rPr>
                <w:rFonts w:ascii="Microsoft Sans Serif" w:eastAsia="Times New Roman" w:hAnsi="Microsoft Sans Serif" w:cs="Microsoft Sans Serif"/>
                <w:b/>
                <w:bCs/>
                <w:sz w:val="18"/>
                <w:szCs w:val="18"/>
              </w:rPr>
            </w:pPr>
            <w:r w:rsidRPr="00682A81">
              <w:rPr>
                <w:rFonts w:ascii="Calibri" w:eastAsia="Calibri" w:hAnsi="Calibri" w:cs="Times New Roman"/>
                <w:b/>
              </w:rPr>
              <w:t>Error Message</w:t>
            </w:r>
          </w:p>
        </w:tc>
        <w:tc>
          <w:tcPr>
            <w:tcW w:w="1067" w:type="pct"/>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9699DB6" w14:textId="77777777" w:rsidR="000B5571" w:rsidRPr="00682A81" w:rsidRDefault="000B5571" w:rsidP="000B5571">
            <w:pPr>
              <w:jc w:val="center"/>
              <w:rPr>
                <w:rFonts w:ascii="Microsoft Sans Serif" w:eastAsia="Times New Roman" w:hAnsi="Microsoft Sans Serif" w:cs="Microsoft Sans Serif"/>
                <w:b/>
                <w:bCs/>
                <w:sz w:val="18"/>
                <w:szCs w:val="18"/>
              </w:rPr>
            </w:pPr>
            <w:r w:rsidRPr="00682A81">
              <w:rPr>
                <w:rFonts w:ascii="Calibri" w:eastAsia="Calibri" w:hAnsi="Calibri" w:cs="Times New Roman"/>
                <w:b/>
              </w:rPr>
              <w:t>What Lender Needs to Check</w:t>
            </w:r>
          </w:p>
        </w:tc>
        <w:tc>
          <w:tcPr>
            <w:tcW w:w="2008" w:type="pct"/>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3D3F7BB" w14:textId="77777777" w:rsidR="000B5571" w:rsidRPr="00682A81" w:rsidRDefault="000B5571" w:rsidP="000B5571">
            <w:pPr>
              <w:jc w:val="center"/>
              <w:rPr>
                <w:rFonts w:ascii="Microsoft Sans Serif" w:eastAsia="Times New Roman" w:hAnsi="Microsoft Sans Serif" w:cs="Microsoft Sans Serif"/>
                <w:b/>
                <w:bCs/>
                <w:sz w:val="18"/>
                <w:szCs w:val="18"/>
              </w:rPr>
            </w:pPr>
            <w:r w:rsidRPr="00682A81">
              <w:rPr>
                <w:rFonts w:ascii="Calibri" w:eastAsia="Calibri" w:hAnsi="Calibri" w:cs="Times New Roman"/>
                <w:b/>
              </w:rPr>
              <w:t>Action Advice For Lender</w:t>
            </w:r>
          </w:p>
        </w:tc>
        <w:tc>
          <w:tcPr>
            <w:tcW w:w="482" w:type="pct"/>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5D385A4" w14:textId="77777777" w:rsidR="000B5571" w:rsidRPr="00682A81" w:rsidRDefault="000B5571" w:rsidP="000B5571">
            <w:pPr>
              <w:jc w:val="center"/>
              <w:rPr>
                <w:rFonts w:ascii="Calibri" w:eastAsia="Calibri" w:hAnsi="Calibri" w:cs="Times New Roman"/>
                <w:b/>
              </w:rPr>
            </w:pPr>
            <w:r w:rsidRPr="00682A81">
              <w:rPr>
                <w:rFonts w:ascii="Calibri" w:eastAsia="Calibri" w:hAnsi="Calibri" w:cs="Times New Roman"/>
                <w:b/>
              </w:rPr>
              <w:t>Report Type</w:t>
            </w:r>
          </w:p>
          <w:p w14:paraId="7EBAD411" w14:textId="77777777" w:rsidR="000B5571" w:rsidRPr="00682A81" w:rsidRDefault="000B5571" w:rsidP="000B5571">
            <w:pPr>
              <w:rPr>
                <w:rFonts w:ascii="Microsoft Sans Serif" w:eastAsia="Times New Roman" w:hAnsi="Microsoft Sans Serif" w:cs="Microsoft Sans Serif"/>
                <w:b/>
                <w:bCs/>
                <w:sz w:val="18"/>
                <w:szCs w:val="18"/>
              </w:rPr>
            </w:pPr>
            <w:r w:rsidRPr="00682A81">
              <w:rPr>
                <w:rFonts w:ascii="Microsoft Sans Serif" w:eastAsia="Times New Roman" w:hAnsi="Microsoft Sans Serif" w:cs="Microsoft Sans Serif"/>
                <w:sz w:val="12"/>
                <w:szCs w:val="12"/>
              </w:rPr>
              <w:t>L - Loan Status</w:t>
            </w:r>
            <w:r w:rsidRPr="00682A81">
              <w:rPr>
                <w:rFonts w:ascii="Microsoft Sans Serif" w:eastAsia="Times New Roman" w:hAnsi="Microsoft Sans Serif" w:cs="Microsoft Sans Serif"/>
                <w:sz w:val="12"/>
                <w:szCs w:val="12"/>
              </w:rPr>
              <w:br/>
              <w:t>D - Default Status</w:t>
            </w:r>
            <w:r w:rsidRPr="00682A81">
              <w:rPr>
                <w:rFonts w:ascii="Microsoft Sans Serif" w:eastAsia="Times New Roman" w:hAnsi="Microsoft Sans Serif" w:cs="Microsoft Sans Serif"/>
                <w:sz w:val="12"/>
                <w:szCs w:val="12"/>
              </w:rPr>
              <w:br/>
              <w:t>B - Both</w:t>
            </w:r>
            <w:r w:rsidRPr="00682A81">
              <w:rPr>
                <w:rFonts w:ascii="Microsoft Sans Serif" w:eastAsia="Times New Roman" w:hAnsi="Microsoft Sans Serif" w:cs="Microsoft Sans Serif"/>
                <w:sz w:val="12"/>
                <w:szCs w:val="12"/>
              </w:rPr>
              <w:br/>
              <w:t>C - Conflict</w:t>
            </w:r>
          </w:p>
        </w:tc>
      </w:tr>
      <w:tr w:rsidR="00267717" w:rsidRPr="00A2362C" w14:paraId="6BC76681" w14:textId="77777777" w:rsidTr="000B5571">
        <w:trPr>
          <w:trHeight w:val="825"/>
        </w:trPr>
        <w:tc>
          <w:tcPr>
            <w:tcW w:w="515" w:type="pct"/>
            <w:tcBorders>
              <w:top w:val="nil"/>
              <w:left w:val="single" w:sz="4" w:space="0" w:color="auto"/>
              <w:bottom w:val="single" w:sz="4" w:space="0" w:color="auto"/>
              <w:right w:val="single" w:sz="4" w:space="0" w:color="auto"/>
            </w:tcBorders>
            <w:shd w:val="clear" w:color="auto" w:fill="auto"/>
          </w:tcPr>
          <w:p w14:paraId="40E3FFCD" w14:textId="045ADBA8" w:rsidR="00267717" w:rsidRPr="001368CB" w:rsidRDefault="00267717" w:rsidP="00267717">
            <w:pPr>
              <w:rPr>
                <w:rFonts w:ascii="Microsoft Sans Serif" w:eastAsia="Times New Roman" w:hAnsi="Microsoft Sans Serif" w:cs="Microsoft Sans Serif"/>
                <w:sz w:val="18"/>
                <w:szCs w:val="18"/>
              </w:rPr>
            </w:pPr>
            <w:r w:rsidRPr="001368CB">
              <w:rPr>
                <w:rFonts w:ascii="Microsoft Sans Serif" w:eastAsia="Times New Roman" w:hAnsi="Microsoft Sans Serif" w:cs="Microsoft Sans Serif"/>
                <w:sz w:val="18"/>
                <w:szCs w:val="18"/>
              </w:rPr>
              <w:t>MA03507</w:t>
            </w:r>
            <w:r w:rsidRPr="001368CB">
              <w:rPr>
                <w:rFonts w:ascii="Microsoft Sans Serif" w:eastAsia="Times New Roman" w:hAnsi="Microsoft Sans Serif" w:cs="Microsoft Sans Serif"/>
                <w:sz w:val="18"/>
                <w:szCs w:val="18"/>
              </w:rPr>
              <w:br/>
            </w:r>
            <w:r w:rsidRPr="001368CB">
              <w:rPr>
                <w:rFonts w:ascii="Microsoft Sans Serif" w:eastAsia="Times New Roman" w:hAnsi="Microsoft Sans Serif" w:cs="Microsoft Sans Serif"/>
                <w:sz w:val="18"/>
                <w:szCs w:val="18"/>
              </w:rPr>
              <w:br/>
            </w:r>
            <w:r w:rsidRPr="001368CB">
              <w:rPr>
                <w:rFonts w:ascii="Microsoft Sans Serif" w:eastAsia="Times New Roman" w:hAnsi="Microsoft Sans Serif" w:cs="Microsoft Sans Serif"/>
                <w:sz w:val="18"/>
                <w:szCs w:val="18"/>
              </w:rPr>
              <w:br/>
            </w:r>
            <w:r w:rsidRPr="001368CB">
              <w:rPr>
                <w:rFonts w:ascii="Microsoft Sans Serif" w:eastAsia="Times New Roman" w:hAnsi="Microsoft Sans Serif" w:cs="Microsoft Sans Serif"/>
                <w:sz w:val="18"/>
                <w:szCs w:val="18"/>
              </w:rPr>
              <w:br/>
            </w:r>
            <w:r w:rsidRPr="001368CB">
              <w:rPr>
                <w:rFonts w:ascii="Microsoft Sans Serif" w:eastAsia="Times New Roman" w:hAnsi="Microsoft Sans Serif" w:cs="Microsoft Sans Serif"/>
                <w:sz w:val="18"/>
                <w:szCs w:val="18"/>
              </w:rPr>
              <w:br/>
            </w:r>
          </w:p>
        </w:tc>
        <w:tc>
          <w:tcPr>
            <w:tcW w:w="928" w:type="pct"/>
            <w:tcBorders>
              <w:top w:val="nil"/>
              <w:left w:val="nil"/>
              <w:bottom w:val="single" w:sz="4" w:space="0" w:color="auto"/>
              <w:right w:val="single" w:sz="4" w:space="0" w:color="auto"/>
            </w:tcBorders>
            <w:shd w:val="clear" w:color="auto" w:fill="auto"/>
          </w:tcPr>
          <w:p w14:paraId="05D92D86" w14:textId="2CA9744E" w:rsidR="00267717" w:rsidRPr="001368CB" w:rsidRDefault="00267717" w:rsidP="00267717">
            <w:pPr>
              <w:spacing w:after="240"/>
              <w:rPr>
                <w:rFonts w:ascii="Microsoft Sans Serif" w:eastAsia="Times New Roman" w:hAnsi="Microsoft Sans Serif" w:cs="Microsoft Sans Serif"/>
                <w:sz w:val="18"/>
                <w:szCs w:val="18"/>
              </w:rPr>
            </w:pPr>
            <w:r w:rsidRPr="001368CB">
              <w:rPr>
                <w:rFonts w:ascii="Microsoft Sans Serif" w:eastAsia="Times New Roman" w:hAnsi="Microsoft Sans Serif" w:cs="Microsoft Sans Serif"/>
                <w:sz w:val="18"/>
                <w:szCs w:val="18"/>
              </w:rPr>
              <w:t>Unpaid Principal must be &gt; 0.00, if Investor Reporting Action Code = 01 or 02</w:t>
            </w:r>
            <w:r w:rsidRPr="001368CB">
              <w:rPr>
                <w:rFonts w:ascii="Microsoft Sans Serif" w:eastAsia="Times New Roman" w:hAnsi="Microsoft Sans Serif" w:cs="Microsoft Sans Serif"/>
                <w:sz w:val="18"/>
                <w:szCs w:val="18"/>
              </w:rPr>
              <w:br/>
            </w:r>
            <w:r w:rsidRPr="001368CB">
              <w:rPr>
                <w:rFonts w:ascii="Microsoft Sans Serif" w:eastAsia="Times New Roman" w:hAnsi="Microsoft Sans Serif" w:cs="Microsoft Sans Serif"/>
                <w:sz w:val="18"/>
                <w:szCs w:val="18"/>
              </w:rPr>
              <w:br/>
            </w:r>
            <w:r w:rsidRPr="001368CB">
              <w:rPr>
                <w:rFonts w:ascii="Microsoft Sans Serif" w:eastAsia="Times New Roman" w:hAnsi="Microsoft Sans Serif" w:cs="Microsoft Sans Serif"/>
                <w:sz w:val="18"/>
                <w:szCs w:val="18"/>
              </w:rPr>
              <w:br/>
            </w:r>
          </w:p>
        </w:tc>
        <w:tc>
          <w:tcPr>
            <w:tcW w:w="1067" w:type="pct"/>
            <w:tcBorders>
              <w:top w:val="nil"/>
              <w:left w:val="nil"/>
              <w:bottom w:val="single" w:sz="4" w:space="0" w:color="auto"/>
              <w:right w:val="single" w:sz="4" w:space="0" w:color="auto"/>
            </w:tcBorders>
            <w:shd w:val="clear" w:color="auto" w:fill="auto"/>
          </w:tcPr>
          <w:p w14:paraId="7BDF979E" w14:textId="77777777" w:rsidR="00267717" w:rsidRPr="001368CB" w:rsidRDefault="00267717" w:rsidP="00267717">
            <w:pPr>
              <w:rPr>
                <w:rFonts w:ascii="Microsoft Sans Serif" w:eastAsia="Times New Roman" w:hAnsi="Microsoft Sans Serif" w:cs="Microsoft Sans Serif"/>
                <w:sz w:val="18"/>
                <w:szCs w:val="18"/>
              </w:rPr>
            </w:pPr>
            <w:r w:rsidRPr="001368CB">
              <w:rPr>
                <w:rFonts w:ascii="Microsoft Sans Serif" w:eastAsia="Times New Roman" w:hAnsi="Microsoft Sans Serif" w:cs="Microsoft Sans Serif"/>
                <w:sz w:val="18"/>
                <w:szCs w:val="18"/>
              </w:rPr>
              <w:t>Is loan paid off?</w:t>
            </w:r>
          </w:p>
          <w:p w14:paraId="77B41D2E" w14:textId="21C2C186" w:rsidR="00267717" w:rsidRPr="001368CB" w:rsidRDefault="00267717" w:rsidP="00267717">
            <w:pPr>
              <w:rPr>
                <w:rFonts w:ascii="Microsoft Sans Serif" w:eastAsia="Times New Roman" w:hAnsi="Microsoft Sans Serif" w:cs="Microsoft Sans Serif"/>
                <w:sz w:val="18"/>
                <w:szCs w:val="18"/>
              </w:rPr>
            </w:pPr>
            <w:r w:rsidRPr="001368CB">
              <w:rPr>
                <w:rFonts w:ascii="Microsoft Sans Serif" w:eastAsia="Times New Roman" w:hAnsi="Microsoft Sans Serif" w:cs="Microsoft Sans Serif"/>
                <w:sz w:val="18"/>
                <w:szCs w:val="18"/>
              </w:rPr>
              <w:t>Has the correct Default Status Code been reported?</w:t>
            </w:r>
          </w:p>
        </w:tc>
        <w:tc>
          <w:tcPr>
            <w:tcW w:w="2008" w:type="pct"/>
            <w:tcBorders>
              <w:top w:val="nil"/>
              <w:left w:val="nil"/>
              <w:bottom w:val="single" w:sz="4" w:space="0" w:color="auto"/>
              <w:right w:val="single" w:sz="4" w:space="0" w:color="auto"/>
            </w:tcBorders>
            <w:shd w:val="clear" w:color="auto" w:fill="auto"/>
          </w:tcPr>
          <w:p w14:paraId="67D40630" w14:textId="77777777" w:rsidR="00267717" w:rsidRPr="001368CB" w:rsidRDefault="00267717" w:rsidP="00267717">
            <w:pPr>
              <w:spacing w:after="240"/>
              <w:rPr>
                <w:rFonts w:ascii="Microsoft Sans Serif" w:eastAsia="Times New Roman" w:hAnsi="Microsoft Sans Serif" w:cs="Microsoft Sans Serif"/>
                <w:sz w:val="18"/>
                <w:szCs w:val="18"/>
              </w:rPr>
            </w:pPr>
            <w:r w:rsidRPr="001368CB">
              <w:rPr>
                <w:rFonts w:ascii="Microsoft Sans Serif" w:eastAsia="Times New Roman" w:hAnsi="Microsoft Sans Serif" w:cs="Microsoft Sans Serif"/>
                <w:sz w:val="18"/>
                <w:szCs w:val="18"/>
              </w:rPr>
              <w:t>Investor Reporting Action Code of 01 or 02 indicates the loan is not paid off.</w:t>
            </w:r>
            <w:r w:rsidRPr="001368CB">
              <w:rPr>
                <w:rFonts w:ascii="Microsoft Sans Serif" w:eastAsia="Times New Roman" w:hAnsi="Microsoft Sans Serif" w:cs="Microsoft Sans Serif"/>
                <w:sz w:val="18"/>
                <w:szCs w:val="18"/>
              </w:rPr>
              <w:br/>
              <w:t xml:space="preserve">If Loan is not paid off, the Unpaid Principal must be &gt; ZERO.  </w:t>
            </w:r>
          </w:p>
          <w:p w14:paraId="53D0740E" w14:textId="47238BAC" w:rsidR="00267717" w:rsidRPr="001368CB" w:rsidRDefault="00267717" w:rsidP="00267717">
            <w:pPr>
              <w:rPr>
                <w:rFonts w:ascii="Microsoft Sans Serif" w:eastAsia="Times New Roman" w:hAnsi="Microsoft Sans Serif" w:cs="Microsoft Sans Serif"/>
                <w:sz w:val="18"/>
                <w:szCs w:val="18"/>
              </w:rPr>
            </w:pPr>
            <w:r w:rsidRPr="001368CB">
              <w:rPr>
                <w:rFonts w:ascii="Microsoft Sans Serif" w:eastAsia="Times New Roman" w:hAnsi="Microsoft Sans Serif" w:cs="Microsoft Sans Serif"/>
                <w:sz w:val="18"/>
                <w:szCs w:val="18"/>
              </w:rPr>
              <w:t>If the default status code is not  1A, 1B, 17 or</w:t>
            </w:r>
            <w:r w:rsidR="008E65E3" w:rsidRPr="001368CB">
              <w:rPr>
                <w:rFonts w:ascii="Microsoft Sans Serif" w:eastAsia="Times New Roman" w:hAnsi="Microsoft Sans Serif" w:cs="Microsoft Sans Serif"/>
                <w:sz w:val="18"/>
                <w:szCs w:val="18"/>
              </w:rPr>
              <w:t xml:space="preserve"> 47</w:t>
            </w:r>
            <w:r w:rsidRPr="001368CB">
              <w:rPr>
                <w:rFonts w:ascii="Microsoft Sans Serif" w:eastAsia="Times New Roman" w:hAnsi="Microsoft Sans Serif" w:cs="Microsoft Sans Serif"/>
                <w:sz w:val="18"/>
                <w:szCs w:val="18"/>
              </w:rPr>
              <w:t xml:space="preserve"> the Unpaid Principal </w:t>
            </w:r>
            <w:r w:rsidR="008E65E3" w:rsidRPr="001368CB">
              <w:rPr>
                <w:rFonts w:ascii="Microsoft Sans Serif" w:eastAsia="Times New Roman" w:hAnsi="Microsoft Sans Serif" w:cs="Microsoft Sans Serif"/>
                <w:sz w:val="18"/>
                <w:szCs w:val="18"/>
              </w:rPr>
              <w:t>must reflect an amount</w:t>
            </w:r>
            <w:r w:rsidRPr="001368CB">
              <w:rPr>
                <w:rFonts w:ascii="Microsoft Sans Serif" w:eastAsia="Times New Roman" w:hAnsi="Microsoft Sans Serif" w:cs="Microsoft Sans Serif"/>
                <w:sz w:val="18"/>
                <w:szCs w:val="18"/>
              </w:rPr>
              <w:t xml:space="preserve"> &gt; ZERO.</w:t>
            </w:r>
            <w:r w:rsidRPr="001368CB">
              <w:rPr>
                <w:rFonts w:ascii="Microsoft Sans Serif" w:eastAsia="Times New Roman" w:hAnsi="Microsoft Sans Serif" w:cs="Microsoft Sans Serif"/>
                <w:sz w:val="18"/>
                <w:szCs w:val="18"/>
              </w:rPr>
              <w:br/>
            </w:r>
            <w:r w:rsidRPr="001368CB">
              <w:rPr>
                <w:rFonts w:ascii="Microsoft Sans Serif" w:eastAsia="Times New Roman" w:hAnsi="Microsoft Sans Serif" w:cs="Microsoft Sans Serif"/>
                <w:sz w:val="18"/>
                <w:szCs w:val="18"/>
              </w:rPr>
              <w:br/>
              <w:t>If loan is paid off, then Investor Reporting Action Code must be 09 (Payoff). Change Investor Reporting Action Code to be 09 (Payoff).</w:t>
            </w:r>
          </w:p>
        </w:tc>
        <w:tc>
          <w:tcPr>
            <w:tcW w:w="482" w:type="pct"/>
            <w:tcBorders>
              <w:top w:val="nil"/>
              <w:left w:val="nil"/>
              <w:bottom w:val="single" w:sz="4" w:space="0" w:color="auto"/>
              <w:right w:val="single" w:sz="4" w:space="0" w:color="auto"/>
            </w:tcBorders>
            <w:shd w:val="clear" w:color="auto" w:fill="auto"/>
          </w:tcPr>
          <w:p w14:paraId="7F013125" w14:textId="784ECC42" w:rsidR="00267717" w:rsidRPr="001368CB" w:rsidRDefault="00267717" w:rsidP="00267717">
            <w:pPr>
              <w:jc w:val="center"/>
              <w:rPr>
                <w:rFonts w:ascii="Microsoft Sans Serif" w:eastAsia="Times New Roman" w:hAnsi="Microsoft Sans Serif" w:cs="Microsoft Sans Serif"/>
                <w:sz w:val="18"/>
                <w:szCs w:val="18"/>
              </w:rPr>
            </w:pPr>
            <w:r w:rsidRPr="001368CB">
              <w:rPr>
                <w:rFonts w:ascii="Microsoft Sans Serif" w:eastAsia="Times New Roman" w:hAnsi="Microsoft Sans Serif" w:cs="Microsoft Sans Serif"/>
                <w:sz w:val="18"/>
                <w:szCs w:val="18"/>
              </w:rPr>
              <w:t>C</w:t>
            </w:r>
          </w:p>
        </w:tc>
      </w:tr>
      <w:tr w:rsidR="00267717" w:rsidRPr="00A2362C" w14:paraId="3D9D4ADE" w14:textId="77777777" w:rsidTr="000B5571">
        <w:trPr>
          <w:trHeight w:val="825"/>
        </w:trPr>
        <w:tc>
          <w:tcPr>
            <w:tcW w:w="515" w:type="pct"/>
            <w:tcBorders>
              <w:top w:val="nil"/>
              <w:left w:val="single" w:sz="4" w:space="0" w:color="auto"/>
              <w:bottom w:val="single" w:sz="4" w:space="0" w:color="auto"/>
              <w:right w:val="single" w:sz="4" w:space="0" w:color="auto"/>
            </w:tcBorders>
            <w:shd w:val="clear" w:color="auto" w:fill="auto"/>
            <w:hideMark/>
          </w:tcPr>
          <w:p w14:paraId="5B5B985C" w14:textId="77777777" w:rsidR="00267717" w:rsidRPr="00A2362C" w:rsidRDefault="00267717" w:rsidP="00267717">
            <w:pPr>
              <w:rPr>
                <w:rFonts w:ascii="Microsoft Sans Serif" w:eastAsia="Times New Roman" w:hAnsi="Microsoft Sans Serif" w:cs="Microsoft Sans Serif"/>
                <w:sz w:val="18"/>
                <w:szCs w:val="18"/>
              </w:rPr>
            </w:pPr>
            <w:r w:rsidRPr="00A2362C">
              <w:rPr>
                <w:rFonts w:ascii="Microsoft Sans Serif" w:eastAsia="Times New Roman" w:hAnsi="Microsoft Sans Serif" w:cs="Microsoft Sans Serif"/>
                <w:sz w:val="18"/>
                <w:szCs w:val="18"/>
              </w:rPr>
              <w:t>MA03509</w:t>
            </w:r>
          </w:p>
        </w:tc>
        <w:tc>
          <w:tcPr>
            <w:tcW w:w="928" w:type="pct"/>
            <w:tcBorders>
              <w:top w:val="nil"/>
              <w:left w:val="nil"/>
              <w:bottom w:val="single" w:sz="4" w:space="0" w:color="auto"/>
              <w:right w:val="single" w:sz="4" w:space="0" w:color="auto"/>
            </w:tcBorders>
            <w:shd w:val="clear" w:color="auto" w:fill="auto"/>
            <w:hideMark/>
          </w:tcPr>
          <w:p w14:paraId="63F0F629" w14:textId="432224DA" w:rsidR="00267717" w:rsidRPr="00A2362C" w:rsidRDefault="00267717" w:rsidP="00267717">
            <w:pPr>
              <w:spacing w:after="240"/>
              <w:rPr>
                <w:rFonts w:ascii="Microsoft Sans Serif" w:eastAsia="Times New Roman" w:hAnsi="Microsoft Sans Serif" w:cs="Microsoft Sans Serif"/>
                <w:sz w:val="18"/>
                <w:szCs w:val="18"/>
              </w:rPr>
            </w:pPr>
            <w:r w:rsidRPr="00A2362C">
              <w:rPr>
                <w:rFonts w:ascii="Microsoft Sans Serif" w:eastAsia="Times New Roman" w:hAnsi="Microsoft Sans Serif" w:cs="Microsoft Sans Serif"/>
                <w:sz w:val="18"/>
                <w:szCs w:val="18"/>
              </w:rPr>
              <w:t>Loan Default Status Code is not valid for USDA SFH Default Reporting</w:t>
            </w:r>
          </w:p>
        </w:tc>
        <w:tc>
          <w:tcPr>
            <w:tcW w:w="1067" w:type="pct"/>
            <w:tcBorders>
              <w:top w:val="nil"/>
              <w:left w:val="nil"/>
              <w:bottom w:val="single" w:sz="4" w:space="0" w:color="auto"/>
              <w:right w:val="single" w:sz="4" w:space="0" w:color="auto"/>
            </w:tcBorders>
            <w:shd w:val="clear" w:color="auto" w:fill="auto"/>
            <w:hideMark/>
          </w:tcPr>
          <w:p w14:paraId="2E205C96" w14:textId="77777777" w:rsidR="00267717" w:rsidRPr="00A2362C" w:rsidRDefault="00267717" w:rsidP="00267717">
            <w:pPr>
              <w:rPr>
                <w:rFonts w:ascii="Microsoft Sans Serif" w:eastAsia="Times New Roman" w:hAnsi="Microsoft Sans Serif" w:cs="Microsoft Sans Serif"/>
                <w:sz w:val="18"/>
                <w:szCs w:val="18"/>
              </w:rPr>
            </w:pPr>
            <w:r w:rsidRPr="00A2362C">
              <w:rPr>
                <w:rFonts w:ascii="Microsoft Sans Serif" w:eastAsia="Times New Roman" w:hAnsi="Microsoft Sans Serif" w:cs="Microsoft Sans Serif"/>
                <w:sz w:val="18"/>
                <w:szCs w:val="18"/>
              </w:rPr>
              <w:t>What valid USDA SFH Loan Status Code is applicable to this loan?</w:t>
            </w:r>
          </w:p>
        </w:tc>
        <w:tc>
          <w:tcPr>
            <w:tcW w:w="2008" w:type="pct"/>
            <w:tcBorders>
              <w:top w:val="nil"/>
              <w:left w:val="nil"/>
              <w:bottom w:val="single" w:sz="4" w:space="0" w:color="auto"/>
              <w:right w:val="single" w:sz="4" w:space="0" w:color="auto"/>
            </w:tcBorders>
            <w:shd w:val="clear" w:color="auto" w:fill="auto"/>
            <w:hideMark/>
          </w:tcPr>
          <w:p w14:paraId="2A8CAA3B" w14:textId="464160E7" w:rsidR="00717DB1" w:rsidRPr="00A2362C" w:rsidRDefault="00267717" w:rsidP="00267717">
            <w:pPr>
              <w:rPr>
                <w:rFonts w:ascii="Microsoft Sans Serif" w:eastAsia="Times New Roman" w:hAnsi="Microsoft Sans Serif" w:cs="Microsoft Sans Serif"/>
                <w:sz w:val="18"/>
                <w:szCs w:val="18"/>
              </w:rPr>
            </w:pPr>
            <w:r w:rsidRPr="00A2362C">
              <w:rPr>
                <w:rFonts w:ascii="Microsoft Sans Serif" w:eastAsia="Times New Roman" w:hAnsi="Microsoft Sans Serif" w:cs="Microsoft Sans Serif"/>
                <w:sz w:val="18"/>
                <w:szCs w:val="18"/>
              </w:rPr>
              <w:t>Change Loan Status Code to a valid USDA SFH</w:t>
            </w:r>
            <w:r>
              <w:rPr>
                <w:rFonts w:ascii="Microsoft Sans Serif" w:eastAsia="Times New Roman" w:hAnsi="Microsoft Sans Serif" w:cs="Microsoft Sans Serif"/>
                <w:sz w:val="18"/>
                <w:szCs w:val="18"/>
              </w:rPr>
              <w:t xml:space="preserve"> </w:t>
            </w:r>
            <w:r w:rsidRPr="00A2362C">
              <w:rPr>
                <w:rFonts w:ascii="Microsoft Sans Serif" w:eastAsia="Times New Roman" w:hAnsi="Microsoft Sans Serif" w:cs="Microsoft Sans Serif"/>
                <w:sz w:val="18"/>
                <w:szCs w:val="18"/>
              </w:rPr>
              <w:t>Loan Status Code that is applicable to the status of the lo</w:t>
            </w:r>
            <w:r w:rsidR="00717DB1">
              <w:rPr>
                <w:rFonts w:ascii="Microsoft Sans Serif" w:eastAsia="Times New Roman" w:hAnsi="Microsoft Sans Serif" w:cs="Microsoft Sans Serif"/>
                <w:sz w:val="18"/>
                <w:szCs w:val="18"/>
              </w:rPr>
              <w:t>a</w:t>
            </w:r>
            <w:r w:rsidRPr="00A2362C">
              <w:rPr>
                <w:rFonts w:ascii="Microsoft Sans Serif" w:eastAsia="Times New Roman" w:hAnsi="Microsoft Sans Serif" w:cs="Microsoft Sans Serif"/>
                <w:sz w:val="18"/>
                <w:szCs w:val="18"/>
              </w:rPr>
              <w:t>n.</w:t>
            </w:r>
          </w:p>
        </w:tc>
        <w:tc>
          <w:tcPr>
            <w:tcW w:w="482" w:type="pct"/>
            <w:tcBorders>
              <w:top w:val="nil"/>
              <w:left w:val="nil"/>
              <w:bottom w:val="single" w:sz="4" w:space="0" w:color="auto"/>
              <w:right w:val="single" w:sz="4" w:space="0" w:color="auto"/>
            </w:tcBorders>
            <w:shd w:val="clear" w:color="auto" w:fill="auto"/>
            <w:hideMark/>
          </w:tcPr>
          <w:p w14:paraId="716B54B3" w14:textId="77777777" w:rsidR="00267717" w:rsidRPr="00A2362C" w:rsidRDefault="00267717" w:rsidP="00267717">
            <w:pPr>
              <w:jc w:val="center"/>
              <w:rPr>
                <w:rFonts w:ascii="Microsoft Sans Serif" w:eastAsia="Times New Roman" w:hAnsi="Microsoft Sans Serif" w:cs="Microsoft Sans Serif"/>
                <w:sz w:val="18"/>
                <w:szCs w:val="18"/>
              </w:rPr>
            </w:pPr>
            <w:r w:rsidRPr="00A2362C">
              <w:rPr>
                <w:rFonts w:ascii="Microsoft Sans Serif" w:eastAsia="Times New Roman" w:hAnsi="Microsoft Sans Serif" w:cs="Microsoft Sans Serif"/>
                <w:sz w:val="18"/>
                <w:szCs w:val="18"/>
              </w:rPr>
              <w:t>D</w:t>
            </w:r>
          </w:p>
        </w:tc>
      </w:tr>
      <w:tr w:rsidR="00267717" w:rsidRPr="00A2362C" w14:paraId="19242956" w14:textId="77777777" w:rsidTr="000B5571">
        <w:trPr>
          <w:trHeight w:val="795"/>
        </w:trPr>
        <w:tc>
          <w:tcPr>
            <w:tcW w:w="515" w:type="pct"/>
            <w:tcBorders>
              <w:top w:val="nil"/>
              <w:left w:val="single" w:sz="4" w:space="0" w:color="auto"/>
              <w:bottom w:val="single" w:sz="4" w:space="0" w:color="auto"/>
              <w:right w:val="single" w:sz="4" w:space="0" w:color="auto"/>
            </w:tcBorders>
            <w:shd w:val="clear" w:color="auto" w:fill="auto"/>
            <w:hideMark/>
          </w:tcPr>
          <w:p w14:paraId="564DF998" w14:textId="77777777" w:rsidR="00267717" w:rsidRPr="00A2362C" w:rsidRDefault="00267717" w:rsidP="00267717">
            <w:pPr>
              <w:rPr>
                <w:rFonts w:ascii="Microsoft Sans Serif" w:eastAsia="Times New Roman" w:hAnsi="Microsoft Sans Serif" w:cs="Microsoft Sans Serif"/>
                <w:sz w:val="18"/>
                <w:szCs w:val="18"/>
              </w:rPr>
            </w:pPr>
            <w:r w:rsidRPr="00A2362C">
              <w:rPr>
                <w:rFonts w:ascii="Microsoft Sans Serif" w:eastAsia="Times New Roman" w:hAnsi="Microsoft Sans Serif" w:cs="Microsoft Sans Serif"/>
                <w:sz w:val="18"/>
                <w:szCs w:val="18"/>
              </w:rPr>
              <w:t>MA03511</w:t>
            </w:r>
          </w:p>
        </w:tc>
        <w:tc>
          <w:tcPr>
            <w:tcW w:w="928" w:type="pct"/>
            <w:tcBorders>
              <w:top w:val="nil"/>
              <w:left w:val="nil"/>
              <w:bottom w:val="single" w:sz="4" w:space="0" w:color="auto"/>
              <w:right w:val="single" w:sz="4" w:space="0" w:color="auto"/>
            </w:tcBorders>
            <w:shd w:val="clear" w:color="auto" w:fill="auto"/>
            <w:hideMark/>
          </w:tcPr>
          <w:p w14:paraId="086D18FC" w14:textId="77777777" w:rsidR="00267717" w:rsidRPr="00A2362C" w:rsidRDefault="00267717" w:rsidP="00267717">
            <w:pPr>
              <w:spacing w:after="240"/>
              <w:rPr>
                <w:rFonts w:ascii="Microsoft Sans Serif" w:eastAsia="Times New Roman" w:hAnsi="Microsoft Sans Serif" w:cs="Microsoft Sans Serif"/>
                <w:sz w:val="18"/>
                <w:szCs w:val="18"/>
              </w:rPr>
            </w:pPr>
            <w:r w:rsidRPr="00A2362C">
              <w:rPr>
                <w:rFonts w:ascii="Microsoft Sans Serif" w:eastAsia="Times New Roman" w:hAnsi="Microsoft Sans Serif" w:cs="Microsoft Sans Serif"/>
                <w:sz w:val="18"/>
                <w:szCs w:val="18"/>
              </w:rPr>
              <w:t>Status Reason Code is not valid for USDA SFH Default Reporting</w:t>
            </w:r>
          </w:p>
        </w:tc>
        <w:tc>
          <w:tcPr>
            <w:tcW w:w="1067" w:type="pct"/>
            <w:tcBorders>
              <w:top w:val="nil"/>
              <w:left w:val="nil"/>
              <w:bottom w:val="single" w:sz="4" w:space="0" w:color="auto"/>
              <w:right w:val="single" w:sz="4" w:space="0" w:color="auto"/>
            </w:tcBorders>
            <w:shd w:val="clear" w:color="auto" w:fill="auto"/>
            <w:hideMark/>
          </w:tcPr>
          <w:p w14:paraId="5C642A13" w14:textId="77777777" w:rsidR="00267717" w:rsidRPr="00A2362C" w:rsidRDefault="00267717" w:rsidP="00267717">
            <w:pPr>
              <w:rPr>
                <w:rFonts w:ascii="Microsoft Sans Serif" w:eastAsia="Times New Roman" w:hAnsi="Microsoft Sans Serif" w:cs="Microsoft Sans Serif"/>
                <w:sz w:val="18"/>
                <w:szCs w:val="18"/>
              </w:rPr>
            </w:pPr>
            <w:r w:rsidRPr="00A2362C">
              <w:rPr>
                <w:rFonts w:ascii="Microsoft Sans Serif" w:eastAsia="Times New Roman" w:hAnsi="Microsoft Sans Serif" w:cs="Microsoft Sans Serif"/>
                <w:sz w:val="18"/>
                <w:szCs w:val="18"/>
              </w:rPr>
              <w:t>What valid USDA SFH Status Reason Code is applicable to this loan?</w:t>
            </w:r>
          </w:p>
        </w:tc>
        <w:tc>
          <w:tcPr>
            <w:tcW w:w="2008" w:type="pct"/>
            <w:tcBorders>
              <w:top w:val="nil"/>
              <w:left w:val="nil"/>
              <w:bottom w:val="single" w:sz="4" w:space="0" w:color="auto"/>
              <w:right w:val="single" w:sz="4" w:space="0" w:color="auto"/>
            </w:tcBorders>
            <w:shd w:val="clear" w:color="auto" w:fill="auto"/>
            <w:hideMark/>
          </w:tcPr>
          <w:p w14:paraId="09AF1364" w14:textId="77777777" w:rsidR="00267717" w:rsidRPr="00A2362C" w:rsidRDefault="00267717" w:rsidP="00267717">
            <w:pPr>
              <w:rPr>
                <w:rFonts w:ascii="Microsoft Sans Serif" w:eastAsia="Times New Roman" w:hAnsi="Microsoft Sans Serif" w:cs="Microsoft Sans Serif"/>
                <w:sz w:val="18"/>
                <w:szCs w:val="18"/>
              </w:rPr>
            </w:pPr>
            <w:r w:rsidRPr="00A2362C">
              <w:rPr>
                <w:rFonts w:ascii="Microsoft Sans Serif" w:eastAsia="Times New Roman" w:hAnsi="Microsoft Sans Serif" w:cs="Microsoft Sans Serif"/>
                <w:sz w:val="18"/>
                <w:szCs w:val="18"/>
              </w:rPr>
              <w:t>Change Loan Status Code to a valid USDA SFH Loan Status Code that is applicable to the status of the loan.</w:t>
            </w:r>
          </w:p>
        </w:tc>
        <w:tc>
          <w:tcPr>
            <w:tcW w:w="482" w:type="pct"/>
            <w:tcBorders>
              <w:top w:val="nil"/>
              <w:left w:val="nil"/>
              <w:bottom w:val="single" w:sz="4" w:space="0" w:color="auto"/>
              <w:right w:val="single" w:sz="4" w:space="0" w:color="auto"/>
            </w:tcBorders>
            <w:shd w:val="clear" w:color="auto" w:fill="auto"/>
            <w:hideMark/>
          </w:tcPr>
          <w:p w14:paraId="1C8799CE" w14:textId="77777777" w:rsidR="00267717" w:rsidRPr="00A2362C" w:rsidRDefault="00267717" w:rsidP="00267717">
            <w:pPr>
              <w:jc w:val="center"/>
              <w:rPr>
                <w:rFonts w:ascii="Microsoft Sans Serif" w:eastAsia="Times New Roman" w:hAnsi="Microsoft Sans Serif" w:cs="Microsoft Sans Serif"/>
                <w:sz w:val="18"/>
                <w:szCs w:val="18"/>
              </w:rPr>
            </w:pPr>
            <w:r w:rsidRPr="00A2362C">
              <w:rPr>
                <w:rFonts w:ascii="Microsoft Sans Serif" w:eastAsia="Times New Roman" w:hAnsi="Microsoft Sans Serif" w:cs="Microsoft Sans Serif"/>
                <w:sz w:val="18"/>
                <w:szCs w:val="18"/>
              </w:rPr>
              <w:t>D</w:t>
            </w:r>
          </w:p>
        </w:tc>
      </w:tr>
      <w:tr w:rsidR="00267717" w:rsidRPr="00A2362C" w14:paraId="280C234E" w14:textId="77777777" w:rsidTr="000B5571">
        <w:trPr>
          <w:trHeight w:val="5040"/>
        </w:trPr>
        <w:tc>
          <w:tcPr>
            <w:tcW w:w="515" w:type="pct"/>
            <w:tcBorders>
              <w:top w:val="nil"/>
              <w:left w:val="single" w:sz="4" w:space="0" w:color="auto"/>
              <w:bottom w:val="single" w:sz="4" w:space="0" w:color="auto"/>
              <w:right w:val="single" w:sz="4" w:space="0" w:color="auto"/>
            </w:tcBorders>
            <w:shd w:val="clear" w:color="auto" w:fill="auto"/>
            <w:hideMark/>
          </w:tcPr>
          <w:p w14:paraId="1B52963F" w14:textId="77777777" w:rsidR="00267717" w:rsidRPr="00A2362C" w:rsidRDefault="00267717" w:rsidP="00267717">
            <w:pPr>
              <w:rPr>
                <w:rFonts w:ascii="Microsoft Sans Serif" w:eastAsia="Times New Roman" w:hAnsi="Microsoft Sans Serif" w:cs="Microsoft Sans Serif"/>
                <w:sz w:val="18"/>
                <w:szCs w:val="18"/>
              </w:rPr>
            </w:pPr>
            <w:r w:rsidRPr="00A2362C">
              <w:rPr>
                <w:rFonts w:ascii="Microsoft Sans Serif" w:eastAsia="Times New Roman" w:hAnsi="Microsoft Sans Serif" w:cs="Microsoft Sans Serif"/>
                <w:sz w:val="18"/>
                <w:szCs w:val="18"/>
              </w:rPr>
              <w:t>MA03512</w:t>
            </w:r>
          </w:p>
        </w:tc>
        <w:tc>
          <w:tcPr>
            <w:tcW w:w="928" w:type="pct"/>
            <w:tcBorders>
              <w:top w:val="nil"/>
              <w:left w:val="nil"/>
              <w:bottom w:val="single" w:sz="4" w:space="0" w:color="auto"/>
              <w:right w:val="single" w:sz="4" w:space="0" w:color="auto"/>
            </w:tcBorders>
            <w:shd w:val="clear" w:color="auto" w:fill="auto"/>
            <w:hideMark/>
          </w:tcPr>
          <w:p w14:paraId="4A5AA5BC" w14:textId="77777777" w:rsidR="00267717" w:rsidRPr="00A2362C" w:rsidRDefault="00267717" w:rsidP="00267717">
            <w:pPr>
              <w:rPr>
                <w:rFonts w:ascii="Microsoft Sans Serif" w:eastAsia="Times New Roman" w:hAnsi="Microsoft Sans Serif" w:cs="Microsoft Sans Serif"/>
                <w:sz w:val="18"/>
                <w:szCs w:val="18"/>
              </w:rPr>
            </w:pPr>
            <w:r w:rsidRPr="00A2362C">
              <w:rPr>
                <w:rFonts w:ascii="Microsoft Sans Serif" w:eastAsia="Times New Roman" w:hAnsi="Microsoft Sans Serif" w:cs="Microsoft Sans Serif"/>
                <w:sz w:val="18"/>
                <w:szCs w:val="18"/>
              </w:rPr>
              <w:t>Must start new loan default event with a default status code of 42</w:t>
            </w:r>
          </w:p>
        </w:tc>
        <w:tc>
          <w:tcPr>
            <w:tcW w:w="1067" w:type="pct"/>
            <w:tcBorders>
              <w:top w:val="nil"/>
              <w:left w:val="nil"/>
              <w:bottom w:val="single" w:sz="4" w:space="0" w:color="auto"/>
              <w:right w:val="single" w:sz="4" w:space="0" w:color="auto"/>
            </w:tcBorders>
            <w:shd w:val="clear" w:color="auto" w:fill="auto"/>
            <w:hideMark/>
          </w:tcPr>
          <w:p w14:paraId="1294F5A4" w14:textId="77777777" w:rsidR="00267717" w:rsidRPr="00A2362C" w:rsidRDefault="00267717" w:rsidP="00267717">
            <w:pPr>
              <w:spacing w:after="240"/>
              <w:rPr>
                <w:rFonts w:ascii="Microsoft Sans Serif" w:eastAsia="Times New Roman" w:hAnsi="Microsoft Sans Serif" w:cs="Microsoft Sans Serif"/>
                <w:sz w:val="18"/>
                <w:szCs w:val="18"/>
              </w:rPr>
            </w:pPr>
            <w:r w:rsidRPr="00A2362C">
              <w:rPr>
                <w:rFonts w:ascii="Microsoft Sans Serif" w:eastAsia="Times New Roman" w:hAnsi="Microsoft Sans Serif" w:cs="Microsoft Sans Serif"/>
                <w:sz w:val="18"/>
                <w:szCs w:val="18"/>
              </w:rPr>
              <w:t>Does the loan have an open default event?</w:t>
            </w:r>
            <w:r w:rsidRPr="00A2362C">
              <w:rPr>
                <w:rFonts w:ascii="Microsoft Sans Serif" w:eastAsia="Times New Roman" w:hAnsi="Microsoft Sans Serif" w:cs="Microsoft Sans Serif"/>
                <w:sz w:val="18"/>
                <w:szCs w:val="18"/>
              </w:rPr>
              <w:br/>
            </w:r>
            <w:r w:rsidRPr="00A2362C">
              <w:rPr>
                <w:rFonts w:ascii="Microsoft Sans Serif" w:eastAsia="Times New Roman" w:hAnsi="Microsoft Sans Serif" w:cs="Microsoft Sans Serif"/>
                <w:sz w:val="18"/>
                <w:szCs w:val="18"/>
              </w:rPr>
              <w:br/>
            </w:r>
            <w:r w:rsidRPr="00A2362C">
              <w:rPr>
                <w:rFonts w:ascii="Microsoft Sans Serif" w:eastAsia="Times New Roman" w:hAnsi="Microsoft Sans Serif" w:cs="Microsoft Sans Serif"/>
                <w:sz w:val="18"/>
                <w:szCs w:val="18"/>
              </w:rPr>
              <w:br/>
            </w:r>
            <w:r w:rsidRPr="00A2362C">
              <w:rPr>
                <w:rFonts w:ascii="Microsoft Sans Serif" w:eastAsia="Times New Roman" w:hAnsi="Microsoft Sans Serif" w:cs="Microsoft Sans Serif"/>
                <w:sz w:val="18"/>
                <w:szCs w:val="18"/>
              </w:rPr>
              <w:br/>
            </w:r>
            <w:r w:rsidRPr="00A2362C">
              <w:rPr>
                <w:rFonts w:ascii="Microsoft Sans Serif" w:eastAsia="Times New Roman" w:hAnsi="Microsoft Sans Serif" w:cs="Microsoft Sans Serif"/>
                <w:sz w:val="18"/>
                <w:szCs w:val="18"/>
              </w:rPr>
              <w:br/>
            </w:r>
            <w:r w:rsidRPr="00A2362C">
              <w:rPr>
                <w:rFonts w:ascii="Microsoft Sans Serif" w:eastAsia="Times New Roman" w:hAnsi="Microsoft Sans Serif" w:cs="Microsoft Sans Serif"/>
                <w:sz w:val="18"/>
                <w:szCs w:val="18"/>
              </w:rPr>
              <w:br/>
            </w:r>
            <w:r w:rsidRPr="00A2362C">
              <w:rPr>
                <w:rFonts w:ascii="Microsoft Sans Serif" w:eastAsia="Times New Roman" w:hAnsi="Microsoft Sans Serif" w:cs="Microsoft Sans Serif"/>
                <w:sz w:val="18"/>
                <w:szCs w:val="18"/>
              </w:rPr>
              <w:br/>
            </w:r>
            <w:r w:rsidRPr="00A2362C">
              <w:rPr>
                <w:rFonts w:ascii="Microsoft Sans Serif" w:eastAsia="Times New Roman" w:hAnsi="Microsoft Sans Serif" w:cs="Microsoft Sans Serif"/>
                <w:sz w:val="18"/>
                <w:szCs w:val="18"/>
              </w:rPr>
              <w:br/>
            </w:r>
            <w:r w:rsidRPr="00A2362C">
              <w:rPr>
                <w:rFonts w:ascii="Microsoft Sans Serif" w:eastAsia="Times New Roman" w:hAnsi="Microsoft Sans Serif" w:cs="Microsoft Sans Serif"/>
                <w:sz w:val="18"/>
                <w:szCs w:val="18"/>
              </w:rPr>
              <w:br/>
            </w:r>
            <w:r w:rsidRPr="00A2362C">
              <w:rPr>
                <w:rFonts w:ascii="Microsoft Sans Serif" w:eastAsia="Times New Roman" w:hAnsi="Microsoft Sans Serif" w:cs="Microsoft Sans Serif"/>
                <w:sz w:val="18"/>
                <w:szCs w:val="18"/>
              </w:rPr>
              <w:br/>
            </w:r>
            <w:r w:rsidRPr="00A2362C">
              <w:rPr>
                <w:rFonts w:ascii="Microsoft Sans Serif" w:eastAsia="Times New Roman" w:hAnsi="Microsoft Sans Serif" w:cs="Microsoft Sans Serif"/>
                <w:sz w:val="18"/>
                <w:szCs w:val="18"/>
              </w:rPr>
              <w:br/>
            </w:r>
            <w:r w:rsidRPr="00A2362C">
              <w:rPr>
                <w:rFonts w:ascii="Microsoft Sans Serif" w:eastAsia="Times New Roman" w:hAnsi="Microsoft Sans Serif" w:cs="Microsoft Sans Serif"/>
                <w:sz w:val="18"/>
                <w:szCs w:val="18"/>
              </w:rPr>
              <w:br/>
            </w:r>
            <w:r w:rsidRPr="00A2362C">
              <w:rPr>
                <w:rFonts w:ascii="Microsoft Sans Serif" w:eastAsia="Times New Roman" w:hAnsi="Microsoft Sans Serif" w:cs="Microsoft Sans Serif"/>
                <w:sz w:val="18"/>
                <w:szCs w:val="18"/>
              </w:rPr>
              <w:br/>
            </w:r>
            <w:r w:rsidRPr="00A2362C">
              <w:rPr>
                <w:rFonts w:ascii="Microsoft Sans Serif" w:eastAsia="Times New Roman" w:hAnsi="Microsoft Sans Serif" w:cs="Microsoft Sans Serif"/>
                <w:sz w:val="18"/>
                <w:szCs w:val="18"/>
              </w:rPr>
              <w:br/>
            </w:r>
          </w:p>
        </w:tc>
        <w:tc>
          <w:tcPr>
            <w:tcW w:w="2008" w:type="pct"/>
            <w:tcBorders>
              <w:top w:val="nil"/>
              <w:left w:val="nil"/>
              <w:bottom w:val="single" w:sz="4" w:space="0" w:color="auto"/>
              <w:right w:val="single" w:sz="4" w:space="0" w:color="auto"/>
            </w:tcBorders>
            <w:shd w:val="clear" w:color="auto" w:fill="auto"/>
            <w:hideMark/>
          </w:tcPr>
          <w:p w14:paraId="77A04DF8" w14:textId="77777777" w:rsidR="00267717" w:rsidRPr="00A2362C" w:rsidRDefault="00267717" w:rsidP="00267717">
            <w:pPr>
              <w:rPr>
                <w:rFonts w:ascii="Microsoft Sans Serif" w:eastAsia="Times New Roman" w:hAnsi="Microsoft Sans Serif" w:cs="Microsoft Sans Serif"/>
                <w:sz w:val="16"/>
                <w:szCs w:val="16"/>
              </w:rPr>
            </w:pPr>
            <w:r w:rsidRPr="00A2362C">
              <w:rPr>
                <w:rFonts w:ascii="Microsoft Sans Serif" w:eastAsia="Times New Roman" w:hAnsi="Microsoft Sans Serif" w:cs="Microsoft Sans Serif"/>
                <w:sz w:val="16"/>
                <w:szCs w:val="16"/>
              </w:rPr>
              <w:t xml:space="preserve">If loan does not have an open default event and a default status other than a 42 was reported, then change loan status to a 42.    </w:t>
            </w:r>
            <w:r w:rsidRPr="00A2362C">
              <w:rPr>
                <w:rFonts w:ascii="Microsoft Sans Serif" w:eastAsia="Times New Roman" w:hAnsi="Microsoft Sans Serif" w:cs="Microsoft Sans Serif"/>
                <w:sz w:val="16"/>
                <w:szCs w:val="16"/>
              </w:rPr>
              <w:br/>
              <w:t>If multiple default statuses are being reported, a loan default event must first be opened by reporting a default status code of 42, before reporting any other loan status code.</w:t>
            </w:r>
            <w:r w:rsidRPr="00A2362C">
              <w:rPr>
                <w:rFonts w:ascii="Microsoft Sans Serif" w:eastAsia="Times New Roman" w:hAnsi="Microsoft Sans Serif" w:cs="Microsoft Sans Serif"/>
                <w:sz w:val="16"/>
                <w:szCs w:val="16"/>
              </w:rPr>
              <w:br/>
            </w:r>
            <w:r w:rsidRPr="00A2362C">
              <w:rPr>
                <w:rFonts w:ascii="Microsoft Sans Serif" w:eastAsia="Times New Roman" w:hAnsi="Microsoft Sans Serif" w:cs="Microsoft Sans Serif"/>
                <w:sz w:val="16"/>
                <w:szCs w:val="16"/>
              </w:rPr>
              <w:br/>
              <w:t>A loan is considered to have an open default event, if the last reported default status was from one of these categories:</w:t>
            </w:r>
            <w:r w:rsidRPr="00A2362C">
              <w:rPr>
                <w:rFonts w:ascii="Microsoft Sans Serif" w:eastAsia="Times New Roman" w:hAnsi="Microsoft Sans Serif" w:cs="Microsoft Sans Serif"/>
                <w:sz w:val="16"/>
                <w:szCs w:val="16"/>
              </w:rPr>
              <w:br/>
              <w:t xml:space="preserve">   General Account Delinquency</w:t>
            </w:r>
            <w:r w:rsidRPr="00A2362C">
              <w:rPr>
                <w:rFonts w:ascii="Microsoft Sans Serif" w:eastAsia="Times New Roman" w:hAnsi="Microsoft Sans Serif" w:cs="Microsoft Sans Serif"/>
                <w:sz w:val="16"/>
                <w:szCs w:val="16"/>
              </w:rPr>
              <w:br/>
              <w:t xml:space="preserve">   Delinquency Workouts</w:t>
            </w:r>
            <w:r w:rsidRPr="00A2362C">
              <w:rPr>
                <w:rFonts w:ascii="Microsoft Sans Serif" w:eastAsia="Times New Roman" w:hAnsi="Microsoft Sans Serif" w:cs="Microsoft Sans Serif"/>
                <w:sz w:val="16"/>
                <w:szCs w:val="16"/>
              </w:rPr>
              <w:br/>
              <w:t xml:space="preserve">   Ineligible for Loss Mitigation</w:t>
            </w:r>
            <w:r w:rsidRPr="00A2362C">
              <w:rPr>
                <w:rFonts w:ascii="Microsoft Sans Serif" w:eastAsia="Times New Roman" w:hAnsi="Microsoft Sans Serif" w:cs="Microsoft Sans Serif"/>
                <w:sz w:val="16"/>
                <w:szCs w:val="16"/>
              </w:rPr>
              <w:br/>
              <w:t xml:space="preserve">   Account in Foreclosure</w:t>
            </w:r>
            <w:r w:rsidRPr="00A2362C">
              <w:rPr>
                <w:rFonts w:ascii="Microsoft Sans Serif" w:eastAsia="Times New Roman" w:hAnsi="Microsoft Sans Serif" w:cs="Microsoft Sans Serif"/>
                <w:sz w:val="16"/>
                <w:szCs w:val="16"/>
              </w:rPr>
              <w:br/>
              <w:t xml:space="preserve">   Account in Bankruptcy</w:t>
            </w:r>
            <w:r w:rsidRPr="00A2362C">
              <w:rPr>
                <w:rFonts w:ascii="Microsoft Sans Serif" w:eastAsia="Times New Roman" w:hAnsi="Microsoft Sans Serif" w:cs="Microsoft Sans Serif"/>
                <w:sz w:val="16"/>
                <w:szCs w:val="16"/>
              </w:rPr>
              <w:br/>
              <w:t xml:space="preserve">  </w:t>
            </w:r>
            <w:r w:rsidRPr="00A2362C">
              <w:rPr>
                <w:rFonts w:ascii="Microsoft Sans Serif" w:eastAsia="Times New Roman" w:hAnsi="Microsoft Sans Serif" w:cs="Microsoft Sans Serif"/>
                <w:sz w:val="16"/>
                <w:szCs w:val="16"/>
              </w:rPr>
              <w:br/>
              <w:t xml:space="preserve">A loan is not considered to have an open default event, </w:t>
            </w:r>
            <w:r w:rsidRPr="00A2362C">
              <w:rPr>
                <w:rFonts w:ascii="Microsoft Sans Serif" w:eastAsia="Times New Roman" w:hAnsi="Microsoft Sans Serif" w:cs="Microsoft Sans Serif"/>
                <w:sz w:val="16"/>
                <w:szCs w:val="16"/>
              </w:rPr>
              <w:br/>
              <w:t xml:space="preserve">If the loan has never had a default status reported in the past </w:t>
            </w:r>
            <w:r w:rsidRPr="00A2362C">
              <w:rPr>
                <w:rFonts w:ascii="Microsoft Sans Serif" w:eastAsia="Times New Roman" w:hAnsi="Microsoft Sans Serif" w:cs="Microsoft Sans Serif"/>
                <w:sz w:val="16"/>
                <w:szCs w:val="16"/>
              </w:rPr>
              <w:br/>
              <w:t>OR</w:t>
            </w:r>
            <w:r w:rsidRPr="00A2362C">
              <w:rPr>
                <w:rFonts w:ascii="Microsoft Sans Serif" w:eastAsia="Times New Roman" w:hAnsi="Microsoft Sans Serif" w:cs="Microsoft Sans Serif"/>
                <w:sz w:val="16"/>
                <w:szCs w:val="16"/>
              </w:rPr>
              <w:br/>
              <w:t>If the last reported default status was from one of these categories:</w:t>
            </w:r>
            <w:r w:rsidRPr="00A2362C">
              <w:rPr>
                <w:rFonts w:ascii="Microsoft Sans Serif" w:eastAsia="Times New Roman" w:hAnsi="Microsoft Sans Serif" w:cs="Microsoft Sans Serif"/>
                <w:sz w:val="16"/>
                <w:szCs w:val="16"/>
              </w:rPr>
              <w:br/>
              <w:t xml:space="preserve">   Account Reinstated</w:t>
            </w:r>
            <w:r w:rsidRPr="00A2362C">
              <w:rPr>
                <w:rFonts w:ascii="Microsoft Sans Serif" w:eastAsia="Times New Roman" w:hAnsi="Microsoft Sans Serif" w:cs="Microsoft Sans Serif"/>
                <w:sz w:val="16"/>
                <w:szCs w:val="16"/>
              </w:rPr>
              <w:br/>
              <w:t xml:space="preserve">   Claim Termination of Insurance</w:t>
            </w:r>
            <w:r w:rsidRPr="00A2362C">
              <w:rPr>
                <w:rFonts w:ascii="Microsoft Sans Serif" w:eastAsia="Times New Roman" w:hAnsi="Microsoft Sans Serif" w:cs="Microsoft Sans Serif"/>
                <w:sz w:val="16"/>
                <w:szCs w:val="16"/>
              </w:rPr>
              <w:br/>
              <w:t xml:space="preserve">   Non-Claim Termination of Insurance</w:t>
            </w:r>
            <w:r w:rsidRPr="00A2362C">
              <w:rPr>
                <w:rFonts w:ascii="Microsoft Sans Serif" w:eastAsia="Times New Roman" w:hAnsi="Microsoft Sans Serif" w:cs="Microsoft Sans Serif"/>
                <w:sz w:val="16"/>
                <w:szCs w:val="16"/>
              </w:rPr>
              <w:br/>
              <w:t xml:space="preserve">   </w:t>
            </w:r>
            <w:r w:rsidRPr="00A2362C">
              <w:rPr>
                <w:rFonts w:ascii="Microsoft Sans Serif" w:eastAsia="Times New Roman" w:hAnsi="Microsoft Sans Serif" w:cs="Microsoft Sans Serif"/>
                <w:sz w:val="16"/>
                <w:szCs w:val="16"/>
              </w:rPr>
              <w:br/>
              <w:t>A default status "42 - Delinquency" must always start a new loan default event.</w:t>
            </w:r>
          </w:p>
        </w:tc>
        <w:tc>
          <w:tcPr>
            <w:tcW w:w="482" w:type="pct"/>
            <w:tcBorders>
              <w:top w:val="nil"/>
              <w:left w:val="nil"/>
              <w:bottom w:val="single" w:sz="4" w:space="0" w:color="auto"/>
              <w:right w:val="single" w:sz="4" w:space="0" w:color="auto"/>
            </w:tcBorders>
            <w:shd w:val="clear" w:color="auto" w:fill="auto"/>
            <w:hideMark/>
          </w:tcPr>
          <w:p w14:paraId="5BDC288A" w14:textId="77777777" w:rsidR="00267717" w:rsidRPr="00A2362C" w:rsidRDefault="00267717" w:rsidP="00267717">
            <w:pPr>
              <w:jc w:val="center"/>
              <w:rPr>
                <w:rFonts w:ascii="Microsoft Sans Serif" w:eastAsia="Times New Roman" w:hAnsi="Microsoft Sans Serif" w:cs="Microsoft Sans Serif"/>
                <w:sz w:val="18"/>
                <w:szCs w:val="18"/>
              </w:rPr>
            </w:pPr>
            <w:r w:rsidRPr="00A2362C">
              <w:rPr>
                <w:rFonts w:ascii="Microsoft Sans Serif" w:eastAsia="Times New Roman" w:hAnsi="Microsoft Sans Serif" w:cs="Microsoft Sans Serif"/>
                <w:sz w:val="18"/>
                <w:szCs w:val="18"/>
              </w:rPr>
              <w:t>D</w:t>
            </w:r>
          </w:p>
        </w:tc>
      </w:tr>
      <w:tr w:rsidR="00267717" w:rsidRPr="00A2362C" w14:paraId="288DDF9E" w14:textId="77777777" w:rsidTr="000B5571">
        <w:trPr>
          <w:trHeight w:val="1530"/>
        </w:trPr>
        <w:tc>
          <w:tcPr>
            <w:tcW w:w="515" w:type="pct"/>
            <w:tcBorders>
              <w:top w:val="nil"/>
              <w:left w:val="single" w:sz="4" w:space="0" w:color="auto"/>
              <w:bottom w:val="single" w:sz="4" w:space="0" w:color="auto"/>
              <w:right w:val="single" w:sz="4" w:space="0" w:color="auto"/>
            </w:tcBorders>
            <w:shd w:val="clear" w:color="auto" w:fill="auto"/>
            <w:hideMark/>
          </w:tcPr>
          <w:p w14:paraId="74B333C3" w14:textId="77777777" w:rsidR="00267717" w:rsidRPr="001368CB" w:rsidRDefault="00267717" w:rsidP="00267717">
            <w:pPr>
              <w:rPr>
                <w:rFonts w:ascii="Microsoft Sans Serif" w:eastAsia="Times New Roman" w:hAnsi="Microsoft Sans Serif" w:cs="Microsoft Sans Serif"/>
                <w:sz w:val="18"/>
                <w:szCs w:val="18"/>
              </w:rPr>
            </w:pPr>
            <w:r w:rsidRPr="001368CB">
              <w:rPr>
                <w:rFonts w:ascii="Microsoft Sans Serif" w:eastAsia="Times New Roman" w:hAnsi="Microsoft Sans Serif" w:cs="Microsoft Sans Serif"/>
                <w:sz w:val="18"/>
                <w:szCs w:val="18"/>
              </w:rPr>
              <w:lastRenderedPageBreak/>
              <w:t>MA03513</w:t>
            </w:r>
          </w:p>
        </w:tc>
        <w:tc>
          <w:tcPr>
            <w:tcW w:w="928" w:type="pct"/>
            <w:tcBorders>
              <w:top w:val="nil"/>
              <w:left w:val="nil"/>
              <w:bottom w:val="single" w:sz="4" w:space="0" w:color="auto"/>
              <w:right w:val="single" w:sz="4" w:space="0" w:color="auto"/>
            </w:tcBorders>
            <w:shd w:val="clear" w:color="auto" w:fill="auto"/>
            <w:hideMark/>
          </w:tcPr>
          <w:p w14:paraId="19D5A42C" w14:textId="4C740C88" w:rsidR="00267717" w:rsidRPr="001368CB" w:rsidRDefault="00267717" w:rsidP="00267717">
            <w:pPr>
              <w:rPr>
                <w:rFonts w:ascii="Microsoft Sans Serif" w:eastAsia="Times New Roman" w:hAnsi="Microsoft Sans Serif" w:cs="Microsoft Sans Serif"/>
                <w:sz w:val="18"/>
                <w:szCs w:val="18"/>
              </w:rPr>
            </w:pPr>
            <w:r w:rsidRPr="001368CB">
              <w:rPr>
                <w:rFonts w:ascii="Microsoft Sans Serif" w:eastAsia="Times New Roman" w:hAnsi="Microsoft Sans Serif" w:cs="Microsoft Sans Serif"/>
                <w:sz w:val="18"/>
                <w:szCs w:val="18"/>
              </w:rPr>
              <w:t xml:space="preserve">Due Date of Last Installment Received must be within </w:t>
            </w:r>
            <w:r w:rsidR="004B413C" w:rsidRPr="001368CB">
              <w:rPr>
                <w:rFonts w:ascii="Microsoft Sans Serif" w:eastAsia="Times New Roman" w:hAnsi="Microsoft Sans Serif" w:cs="Microsoft Sans Serif"/>
                <w:sz w:val="18"/>
                <w:szCs w:val="18"/>
              </w:rPr>
              <w:t xml:space="preserve">90 days of </w:t>
            </w:r>
            <w:r w:rsidRPr="001368CB">
              <w:rPr>
                <w:rFonts w:ascii="Microsoft Sans Serif" w:eastAsia="Times New Roman" w:hAnsi="Microsoft Sans Serif" w:cs="Microsoft Sans Serif"/>
                <w:sz w:val="18"/>
                <w:szCs w:val="18"/>
              </w:rPr>
              <w:t xml:space="preserve">the current </w:t>
            </w:r>
            <w:r w:rsidR="004B413C" w:rsidRPr="001368CB">
              <w:rPr>
                <w:rFonts w:ascii="Microsoft Sans Serif" w:eastAsia="Times New Roman" w:hAnsi="Microsoft Sans Serif" w:cs="Microsoft Sans Serif"/>
                <w:sz w:val="18"/>
                <w:szCs w:val="18"/>
              </w:rPr>
              <w:t>r</w:t>
            </w:r>
            <w:r w:rsidRPr="001368CB">
              <w:rPr>
                <w:rFonts w:ascii="Microsoft Sans Serif" w:eastAsia="Times New Roman" w:hAnsi="Microsoft Sans Serif" w:cs="Microsoft Sans Serif"/>
                <w:sz w:val="18"/>
                <w:szCs w:val="18"/>
              </w:rPr>
              <w:t xml:space="preserve">eporting </w:t>
            </w:r>
            <w:r w:rsidR="004B413C" w:rsidRPr="001368CB">
              <w:rPr>
                <w:rFonts w:ascii="Microsoft Sans Serif" w:eastAsia="Times New Roman" w:hAnsi="Microsoft Sans Serif" w:cs="Microsoft Sans Serif"/>
                <w:sz w:val="18"/>
                <w:szCs w:val="18"/>
              </w:rPr>
              <w:t>p</w:t>
            </w:r>
            <w:r w:rsidRPr="001368CB">
              <w:rPr>
                <w:rFonts w:ascii="Microsoft Sans Serif" w:eastAsia="Times New Roman" w:hAnsi="Microsoft Sans Serif" w:cs="Microsoft Sans Serif"/>
                <w:sz w:val="18"/>
                <w:szCs w:val="18"/>
              </w:rPr>
              <w:t>eriod, when an Account Reinstated Default Status Code is reported</w:t>
            </w:r>
          </w:p>
        </w:tc>
        <w:tc>
          <w:tcPr>
            <w:tcW w:w="1067" w:type="pct"/>
            <w:tcBorders>
              <w:top w:val="nil"/>
              <w:left w:val="nil"/>
              <w:bottom w:val="single" w:sz="4" w:space="0" w:color="auto"/>
              <w:right w:val="single" w:sz="4" w:space="0" w:color="auto"/>
            </w:tcBorders>
            <w:shd w:val="clear" w:color="auto" w:fill="auto"/>
            <w:hideMark/>
          </w:tcPr>
          <w:p w14:paraId="3407E7DA" w14:textId="77777777" w:rsidR="00267717" w:rsidRPr="001368CB" w:rsidRDefault="00267717" w:rsidP="00267717">
            <w:pPr>
              <w:rPr>
                <w:rFonts w:ascii="Microsoft Sans Serif" w:eastAsia="Times New Roman" w:hAnsi="Microsoft Sans Serif" w:cs="Microsoft Sans Serif"/>
                <w:sz w:val="18"/>
                <w:szCs w:val="18"/>
              </w:rPr>
            </w:pPr>
            <w:r w:rsidRPr="001368CB">
              <w:rPr>
                <w:rFonts w:ascii="Microsoft Sans Serif" w:eastAsia="Times New Roman" w:hAnsi="Microsoft Sans Serif" w:cs="Microsoft Sans Serif"/>
                <w:sz w:val="18"/>
                <w:szCs w:val="18"/>
              </w:rPr>
              <w:t>Is the loan being reinstated?</w:t>
            </w:r>
            <w:r w:rsidRPr="001368CB">
              <w:rPr>
                <w:rFonts w:ascii="Microsoft Sans Serif" w:eastAsia="Times New Roman" w:hAnsi="Microsoft Sans Serif" w:cs="Microsoft Sans Serif"/>
                <w:sz w:val="18"/>
                <w:szCs w:val="18"/>
              </w:rPr>
              <w:br/>
            </w:r>
            <w:r w:rsidRPr="001368CB">
              <w:rPr>
                <w:rFonts w:ascii="Microsoft Sans Serif" w:eastAsia="Times New Roman" w:hAnsi="Microsoft Sans Serif" w:cs="Microsoft Sans Serif"/>
                <w:sz w:val="18"/>
                <w:szCs w:val="18"/>
              </w:rPr>
              <w:br/>
              <w:t>Was the correct Date of Last Paid Installment reported?</w:t>
            </w:r>
          </w:p>
        </w:tc>
        <w:tc>
          <w:tcPr>
            <w:tcW w:w="2008" w:type="pct"/>
            <w:tcBorders>
              <w:top w:val="nil"/>
              <w:left w:val="nil"/>
              <w:bottom w:val="single" w:sz="4" w:space="0" w:color="auto"/>
              <w:right w:val="single" w:sz="4" w:space="0" w:color="auto"/>
            </w:tcBorders>
            <w:shd w:val="clear" w:color="auto" w:fill="auto"/>
            <w:hideMark/>
          </w:tcPr>
          <w:p w14:paraId="2E56750E" w14:textId="673959D5" w:rsidR="00267717" w:rsidRPr="001368CB" w:rsidRDefault="00267717" w:rsidP="00267717">
            <w:pPr>
              <w:rPr>
                <w:rFonts w:ascii="Microsoft Sans Serif" w:eastAsia="Times New Roman" w:hAnsi="Microsoft Sans Serif" w:cs="Microsoft Sans Serif"/>
                <w:sz w:val="18"/>
                <w:szCs w:val="18"/>
              </w:rPr>
            </w:pPr>
            <w:r w:rsidRPr="001368CB">
              <w:rPr>
                <w:rFonts w:ascii="Microsoft Sans Serif" w:eastAsia="Times New Roman" w:hAnsi="Microsoft Sans Serif" w:cs="Microsoft Sans Serif"/>
                <w:sz w:val="18"/>
                <w:szCs w:val="18"/>
              </w:rPr>
              <w:t xml:space="preserve">If the loan is being reinstated, change the Due Date of Last Installment Received, so that the Month and Year is </w:t>
            </w:r>
            <w:r w:rsidR="004B413C" w:rsidRPr="001368CB">
              <w:rPr>
                <w:rFonts w:ascii="Microsoft Sans Serif" w:eastAsia="Times New Roman" w:hAnsi="Microsoft Sans Serif" w:cs="Microsoft Sans Serif"/>
                <w:sz w:val="18"/>
                <w:szCs w:val="18"/>
              </w:rPr>
              <w:t>within 90 days</w:t>
            </w:r>
            <w:r w:rsidRPr="001368CB">
              <w:rPr>
                <w:rFonts w:ascii="Microsoft Sans Serif" w:eastAsia="Times New Roman" w:hAnsi="Microsoft Sans Serif" w:cs="Microsoft Sans Serif"/>
                <w:sz w:val="18"/>
                <w:szCs w:val="18"/>
              </w:rPr>
              <w:t xml:space="preserve"> </w:t>
            </w:r>
            <w:r w:rsidR="004B413C" w:rsidRPr="001368CB">
              <w:rPr>
                <w:rFonts w:ascii="Microsoft Sans Serif" w:eastAsia="Times New Roman" w:hAnsi="Microsoft Sans Serif" w:cs="Microsoft Sans Serif"/>
                <w:sz w:val="18"/>
                <w:szCs w:val="18"/>
              </w:rPr>
              <w:t>of</w:t>
            </w:r>
            <w:r w:rsidRPr="001368CB">
              <w:rPr>
                <w:rFonts w:ascii="Microsoft Sans Serif" w:eastAsia="Times New Roman" w:hAnsi="Microsoft Sans Serif" w:cs="Microsoft Sans Serif"/>
                <w:sz w:val="18"/>
                <w:szCs w:val="18"/>
              </w:rPr>
              <w:t xml:space="preserve"> the Month and Year of the Reporting Period.</w:t>
            </w:r>
          </w:p>
        </w:tc>
        <w:tc>
          <w:tcPr>
            <w:tcW w:w="482" w:type="pct"/>
            <w:tcBorders>
              <w:top w:val="nil"/>
              <w:left w:val="nil"/>
              <w:bottom w:val="single" w:sz="4" w:space="0" w:color="auto"/>
              <w:right w:val="single" w:sz="4" w:space="0" w:color="auto"/>
            </w:tcBorders>
            <w:shd w:val="clear" w:color="auto" w:fill="auto"/>
            <w:hideMark/>
          </w:tcPr>
          <w:p w14:paraId="45D57247" w14:textId="77777777" w:rsidR="00267717" w:rsidRPr="001368CB" w:rsidRDefault="00267717" w:rsidP="00267717">
            <w:pPr>
              <w:jc w:val="center"/>
              <w:rPr>
                <w:rFonts w:ascii="Microsoft Sans Serif" w:eastAsia="Times New Roman" w:hAnsi="Microsoft Sans Serif" w:cs="Microsoft Sans Serif"/>
                <w:sz w:val="18"/>
                <w:szCs w:val="18"/>
              </w:rPr>
            </w:pPr>
            <w:r w:rsidRPr="001368CB">
              <w:rPr>
                <w:rFonts w:ascii="Microsoft Sans Serif" w:eastAsia="Times New Roman" w:hAnsi="Microsoft Sans Serif" w:cs="Microsoft Sans Serif"/>
                <w:sz w:val="18"/>
                <w:szCs w:val="18"/>
              </w:rPr>
              <w:t>D</w:t>
            </w:r>
          </w:p>
        </w:tc>
      </w:tr>
      <w:tr w:rsidR="00267717" w:rsidRPr="00A2362C" w14:paraId="6B5FF689" w14:textId="77777777" w:rsidTr="000B5571">
        <w:trPr>
          <w:trHeight w:val="1140"/>
        </w:trPr>
        <w:tc>
          <w:tcPr>
            <w:tcW w:w="515" w:type="pct"/>
            <w:tcBorders>
              <w:top w:val="nil"/>
              <w:left w:val="single" w:sz="4" w:space="0" w:color="auto"/>
              <w:bottom w:val="single" w:sz="4" w:space="0" w:color="auto"/>
              <w:right w:val="single" w:sz="4" w:space="0" w:color="auto"/>
            </w:tcBorders>
            <w:shd w:val="clear" w:color="auto" w:fill="auto"/>
            <w:hideMark/>
          </w:tcPr>
          <w:p w14:paraId="65C8715C" w14:textId="77777777" w:rsidR="00267717" w:rsidRPr="00A2362C" w:rsidRDefault="00267717" w:rsidP="00267717">
            <w:pPr>
              <w:rPr>
                <w:rFonts w:ascii="Microsoft Sans Serif" w:eastAsia="Times New Roman" w:hAnsi="Microsoft Sans Serif" w:cs="Microsoft Sans Serif"/>
                <w:sz w:val="18"/>
                <w:szCs w:val="18"/>
              </w:rPr>
            </w:pPr>
            <w:r w:rsidRPr="00A2362C">
              <w:rPr>
                <w:rFonts w:ascii="Microsoft Sans Serif" w:eastAsia="Times New Roman" w:hAnsi="Microsoft Sans Serif" w:cs="Microsoft Sans Serif"/>
                <w:sz w:val="18"/>
                <w:szCs w:val="18"/>
              </w:rPr>
              <w:t>MA03529</w:t>
            </w:r>
          </w:p>
        </w:tc>
        <w:tc>
          <w:tcPr>
            <w:tcW w:w="928" w:type="pct"/>
            <w:tcBorders>
              <w:top w:val="nil"/>
              <w:left w:val="nil"/>
              <w:bottom w:val="single" w:sz="4" w:space="0" w:color="auto"/>
              <w:right w:val="single" w:sz="4" w:space="0" w:color="auto"/>
            </w:tcBorders>
            <w:shd w:val="clear" w:color="auto" w:fill="auto"/>
            <w:hideMark/>
          </w:tcPr>
          <w:p w14:paraId="55B1C2C4" w14:textId="77777777" w:rsidR="00267717" w:rsidRPr="00A2362C" w:rsidRDefault="00267717" w:rsidP="00267717">
            <w:pPr>
              <w:rPr>
                <w:rFonts w:ascii="Microsoft Sans Serif" w:eastAsia="Times New Roman" w:hAnsi="Microsoft Sans Serif" w:cs="Microsoft Sans Serif"/>
                <w:sz w:val="18"/>
                <w:szCs w:val="18"/>
              </w:rPr>
            </w:pPr>
            <w:r w:rsidRPr="00A2362C">
              <w:rPr>
                <w:rFonts w:ascii="Microsoft Sans Serif" w:eastAsia="Times New Roman" w:hAnsi="Microsoft Sans Serif" w:cs="Microsoft Sans Serif"/>
                <w:sz w:val="18"/>
                <w:szCs w:val="18"/>
              </w:rPr>
              <w:t>Status of Mortgage Date cannot exceed Date of Report</w:t>
            </w:r>
          </w:p>
        </w:tc>
        <w:tc>
          <w:tcPr>
            <w:tcW w:w="1067" w:type="pct"/>
            <w:tcBorders>
              <w:top w:val="nil"/>
              <w:left w:val="nil"/>
              <w:bottom w:val="single" w:sz="4" w:space="0" w:color="auto"/>
              <w:right w:val="single" w:sz="4" w:space="0" w:color="auto"/>
            </w:tcBorders>
            <w:shd w:val="clear" w:color="auto" w:fill="auto"/>
            <w:hideMark/>
          </w:tcPr>
          <w:p w14:paraId="1F89CC12" w14:textId="77777777" w:rsidR="00267717" w:rsidRPr="00A2362C" w:rsidRDefault="00267717" w:rsidP="00267717">
            <w:pPr>
              <w:rPr>
                <w:rFonts w:ascii="Microsoft Sans Serif" w:eastAsia="Times New Roman" w:hAnsi="Microsoft Sans Serif" w:cs="Microsoft Sans Serif"/>
                <w:sz w:val="18"/>
                <w:szCs w:val="18"/>
              </w:rPr>
            </w:pPr>
            <w:r w:rsidRPr="00A2362C">
              <w:rPr>
                <w:rFonts w:ascii="Microsoft Sans Serif" w:eastAsia="Times New Roman" w:hAnsi="Microsoft Sans Serif" w:cs="Microsoft Sans Serif"/>
                <w:sz w:val="18"/>
                <w:szCs w:val="18"/>
              </w:rPr>
              <w:t>Was the correct Status of Mortgage Date reported?</w:t>
            </w:r>
          </w:p>
        </w:tc>
        <w:tc>
          <w:tcPr>
            <w:tcW w:w="2008" w:type="pct"/>
            <w:tcBorders>
              <w:top w:val="nil"/>
              <w:left w:val="nil"/>
              <w:bottom w:val="single" w:sz="4" w:space="0" w:color="auto"/>
              <w:right w:val="single" w:sz="4" w:space="0" w:color="auto"/>
            </w:tcBorders>
            <w:shd w:val="clear" w:color="auto" w:fill="auto"/>
            <w:hideMark/>
          </w:tcPr>
          <w:p w14:paraId="0466937A" w14:textId="160CAAB8" w:rsidR="00267717" w:rsidRPr="00A2362C" w:rsidRDefault="00267717" w:rsidP="00267717">
            <w:pPr>
              <w:rPr>
                <w:rFonts w:ascii="Microsoft Sans Serif" w:eastAsia="Times New Roman" w:hAnsi="Microsoft Sans Serif" w:cs="Microsoft Sans Serif"/>
                <w:sz w:val="18"/>
                <w:szCs w:val="18"/>
              </w:rPr>
            </w:pPr>
            <w:r w:rsidRPr="00A2362C">
              <w:rPr>
                <w:rFonts w:ascii="Microsoft Sans Serif" w:eastAsia="Times New Roman" w:hAnsi="Microsoft Sans Serif" w:cs="Microsoft Sans Serif"/>
                <w:sz w:val="18"/>
                <w:szCs w:val="18"/>
              </w:rPr>
              <w:t>Reporting a Default Status with a date in the future is not allowed.</w:t>
            </w:r>
            <w:r w:rsidRPr="00A2362C">
              <w:rPr>
                <w:rFonts w:ascii="Microsoft Sans Serif" w:eastAsia="Times New Roman" w:hAnsi="Microsoft Sans Serif" w:cs="Microsoft Sans Serif"/>
                <w:sz w:val="18"/>
                <w:szCs w:val="18"/>
              </w:rPr>
              <w:br/>
              <w:t>Change the Status of Mortgage Date to be less than or equal to the Date of Report.</w:t>
            </w:r>
          </w:p>
        </w:tc>
        <w:tc>
          <w:tcPr>
            <w:tcW w:w="482" w:type="pct"/>
            <w:tcBorders>
              <w:top w:val="nil"/>
              <w:left w:val="nil"/>
              <w:bottom w:val="single" w:sz="4" w:space="0" w:color="auto"/>
              <w:right w:val="single" w:sz="4" w:space="0" w:color="auto"/>
            </w:tcBorders>
            <w:shd w:val="clear" w:color="auto" w:fill="auto"/>
            <w:hideMark/>
          </w:tcPr>
          <w:p w14:paraId="6E3466FD" w14:textId="77777777" w:rsidR="00267717" w:rsidRPr="00A2362C" w:rsidRDefault="00267717" w:rsidP="00267717">
            <w:pPr>
              <w:jc w:val="center"/>
              <w:rPr>
                <w:rFonts w:ascii="Microsoft Sans Serif" w:eastAsia="Times New Roman" w:hAnsi="Microsoft Sans Serif" w:cs="Microsoft Sans Serif"/>
                <w:sz w:val="18"/>
                <w:szCs w:val="18"/>
              </w:rPr>
            </w:pPr>
            <w:r w:rsidRPr="00A2362C">
              <w:rPr>
                <w:rFonts w:ascii="Microsoft Sans Serif" w:eastAsia="Times New Roman" w:hAnsi="Microsoft Sans Serif" w:cs="Microsoft Sans Serif"/>
                <w:sz w:val="18"/>
                <w:szCs w:val="18"/>
              </w:rPr>
              <w:t>D</w:t>
            </w:r>
          </w:p>
        </w:tc>
      </w:tr>
      <w:tr w:rsidR="001368CB" w:rsidRPr="001368CB" w14:paraId="23946D05" w14:textId="77777777" w:rsidTr="000B5571">
        <w:trPr>
          <w:trHeight w:val="1785"/>
        </w:trPr>
        <w:tc>
          <w:tcPr>
            <w:tcW w:w="515" w:type="pct"/>
            <w:tcBorders>
              <w:top w:val="single" w:sz="4" w:space="0" w:color="auto"/>
              <w:left w:val="single" w:sz="4" w:space="0" w:color="auto"/>
              <w:bottom w:val="single" w:sz="4" w:space="0" w:color="auto"/>
              <w:right w:val="single" w:sz="4" w:space="0" w:color="auto"/>
            </w:tcBorders>
            <w:shd w:val="clear" w:color="auto" w:fill="auto"/>
            <w:hideMark/>
          </w:tcPr>
          <w:p w14:paraId="5B81E512" w14:textId="77777777" w:rsidR="00267717" w:rsidRPr="001368CB" w:rsidRDefault="00267717" w:rsidP="00267717">
            <w:pPr>
              <w:rPr>
                <w:rFonts w:ascii="Microsoft Sans Serif" w:eastAsia="Times New Roman" w:hAnsi="Microsoft Sans Serif" w:cs="Microsoft Sans Serif"/>
                <w:sz w:val="18"/>
                <w:szCs w:val="18"/>
              </w:rPr>
            </w:pPr>
            <w:r w:rsidRPr="001368CB">
              <w:rPr>
                <w:rFonts w:ascii="Microsoft Sans Serif" w:eastAsia="Times New Roman" w:hAnsi="Microsoft Sans Serif" w:cs="Microsoft Sans Serif"/>
                <w:sz w:val="18"/>
                <w:szCs w:val="18"/>
              </w:rPr>
              <w:t>MA11104</w:t>
            </w:r>
          </w:p>
        </w:tc>
        <w:tc>
          <w:tcPr>
            <w:tcW w:w="928" w:type="pct"/>
            <w:tcBorders>
              <w:top w:val="single" w:sz="4" w:space="0" w:color="auto"/>
              <w:left w:val="nil"/>
              <w:bottom w:val="single" w:sz="4" w:space="0" w:color="auto"/>
              <w:right w:val="single" w:sz="4" w:space="0" w:color="auto"/>
            </w:tcBorders>
            <w:shd w:val="clear" w:color="auto" w:fill="auto"/>
            <w:hideMark/>
          </w:tcPr>
          <w:p w14:paraId="213DD4C2" w14:textId="00EDC68A" w:rsidR="00267717" w:rsidRPr="001368CB" w:rsidRDefault="00267717" w:rsidP="00267717">
            <w:pPr>
              <w:rPr>
                <w:rFonts w:ascii="Microsoft Sans Serif" w:eastAsia="Times New Roman" w:hAnsi="Microsoft Sans Serif" w:cs="Microsoft Sans Serif"/>
                <w:sz w:val="18"/>
                <w:szCs w:val="18"/>
              </w:rPr>
            </w:pPr>
            <w:r w:rsidRPr="001368CB">
              <w:rPr>
                <w:rFonts w:ascii="Microsoft Sans Serif" w:eastAsia="Times New Roman" w:hAnsi="Microsoft Sans Serif" w:cs="Microsoft Sans Serif"/>
                <w:sz w:val="18"/>
                <w:szCs w:val="18"/>
              </w:rPr>
              <w:t xml:space="preserve">Due Date of Last Installment Received </w:t>
            </w:r>
            <w:r w:rsidR="004B413C" w:rsidRPr="001368CB">
              <w:rPr>
                <w:rFonts w:ascii="Microsoft Sans Serif" w:eastAsia="Times New Roman" w:hAnsi="Microsoft Sans Serif" w:cs="Microsoft Sans Serif"/>
                <w:sz w:val="18"/>
                <w:szCs w:val="18"/>
              </w:rPr>
              <w:t>must be within 90 days of the current reporting period</w:t>
            </w:r>
          </w:p>
        </w:tc>
        <w:tc>
          <w:tcPr>
            <w:tcW w:w="1067" w:type="pct"/>
            <w:tcBorders>
              <w:top w:val="single" w:sz="4" w:space="0" w:color="auto"/>
              <w:left w:val="nil"/>
              <w:bottom w:val="single" w:sz="4" w:space="0" w:color="auto"/>
              <w:right w:val="single" w:sz="4" w:space="0" w:color="auto"/>
            </w:tcBorders>
            <w:shd w:val="clear" w:color="auto" w:fill="auto"/>
            <w:hideMark/>
          </w:tcPr>
          <w:p w14:paraId="5C17DB8F" w14:textId="77777777" w:rsidR="00267717" w:rsidRPr="001368CB" w:rsidRDefault="00267717" w:rsidP="00267717">
            <w:pPr>
              <w:rPr>
                <w:rFonts w:ascii="Microsoft Sans Serif" w:eastAsia="Times New Roman" w:hAnsi="Microsoft Sans Serif" w:cs="Microsoft Sans Serif"/>
                <w:sz w:val="18"/>
                <w:szCs w:val="18"/>
              </w:rPr>
            </w:pPr>
            <w:r w:rsidRPr="001368CB">
              <w:rPr>
                <w:rFonts w:ascii="Microsoft Sans Serif" w:eastAsia="Times New Roman" w:hAnsi="Microsoft Sans Serif" w:cs="Microsoft Sans Serif"/>
                <w:sz w:val="18"/>
                <w:szCs w:val="18"/>
              </w:rPr>
              <w:t>Was the correct Due Date of Installment Received reported?</w:t>
            </w:r>
          </w:p>
        </w:tc>
        <w:tc>
          <w:tcPr>
            <w:tcW w:w="2008" w:type="pct"/>
            <w:tcBorders>
              <w:top w:val="single" w:sz="4" w:space="0" w:color="auto"/>
              <w:left w:val="nil"/>
              <w:bottom w:val="single" w:sz="4" w:space="0" w:color="auto"/>
              <w:right w:val="single" w:sz="4" w:space="0" w:color="auto"/>
            </w:tcBorders>
            <w:shd w:val="clear" w:color="auto" w:fill="auto"/>
            <w:hideMark/>
          </w:tcPr>
          <w:p w14:paraId="1A4EE8EC" w14:textId="4A65E543" w:rsidR="00267717" w:rsidRPr="001368CB" w:rsidRDefault="00267717" w:rsidP="00267717">
            <w:pPr>
              <w:rPr>
                <w:rFonts w:ascii="Microsoft Sans Serif" w:eastAsia="Times New Roman" w:hAnsi="Microsoft Sans Serif" w:cs="Microsoft Sans Serif"/>
                <w:sz w:val="18"/>
                <w:szCs w:val="18"/>
              </w:rPr>
            </w:pPr>
            <w:r w:rsidRPr="001368CB">
              <w:rPr>
                <w:rFonts w:ascii="Microsoft Sans Serif" w:eastAsia="Times New Roman" w:hAnsi="Microsoft Sans Serif" w:cs="Microsoft Sans Serif"/>
                <w:sz w:val="18"/>
                <w:szCs w:val="18"/>
              </w:rPr>
              <w:t xml:space="preserve">Change the Last Installment Received Date to be </w:t>
            </w:r>
            <w:r w:rsidR="00717DB1" w:rsidRPr="001368CB">
              <w:rPr>
                <w:rFonts w:ascii="Microsoft Sans Serif" w:eastAsia="Times New Roman" w:hAnsi="Microsoft Sans Serif" w:cs="Microsoft Sans Serif"/>
                <w:sz w:val="18"/>
                <w:szCs w:val="18"/>
              </w:rPr>
              <w:t>within 90 days of the current reporting period</w:t>
            </w:r>
            <w:r w:rsidRPr="001368CB">
              <w:rPr>
                <w:rFonts w:ascii="Microsoft Sans Serif" w:eastAsia="Times New Roman" w:hAnsi="Microsoft Sans Serif" w:cs="Microsoft Sans Serif"/>
                <w:sz w:val="18"/>
                <w:szCs w:val="18"/>
              </w:rPr>
              <w:br/>
            </w:r>
            <w:r w:rsidRPr="001368CB">
              <w:rPr>
                <w:rFonts w:ascii="Microsoft Sans Serif" w:eastAsia="Times New Roman" w:hAnsi="Microsoft Sans Serif" w:cs="Microsoft Sans Serif"/>
                <w:sz w:val="18"/>
                <w:szCs w:val="18"/>
              </w:rPr>
              <w:br/>
              <w:t xml:space="preserve">If a default status from the category "Account Reinstated is being reported, then change Due Date of Last Installment Received, so that the Month and Year is </w:t>
            </w:r>
            <w:r w:rsidR="00717DB1" w:rsidRPr="001368CB">
              <w:rPr>
                <w:rFonts w:ascii="Microsoft Sans Serif" w:eastAsia="Times New Roman" w:hAnsi="Microsoft Sans Serif" w:cs="Microsoft Sans Serif"/>
                <w:sz w:val="18"/>
                <w:szCs w:val="18"/>
              </w:rPr>
              <w:t>within 90 days of the Month and Year of the Reporting Period</w:t>
            </w:r>
          </w:p>
        </w:tc>
        <w:tc>
          <w:tcPr>
            <w:tcW w:w="482" w:type="pct"/>
            <w:tcBorders>
              <w:top w:val="single" w:sz="4" w:space="0" w:color="auto"/>
              <w:left w:val="nil"/>
              <w:bottom w:val="single" w:sz="4" w:space="0" w:color="auto"/>
              <w:right w:val="single" w:sz="4" w:space="0" w:color="auto"/>
            </w:tcBorders>
            <w:shd w:val="clear" w:color="auto" w:fill="auto"/>
            <w:hideMark/>
          </w:tcPr>
          <w:p w14:paraId="604A75C2" w14:textId="77777777" w:rsidR="00267717" w:rsidRPr="001368CB" w:rsidRDefault="00267717" w:rsidP="00267717">
            <w:pPr>
              <w:jc w:val="center"/>
              <w:rPr>
                <w:rFonts w:ascii="Microsoft Sans Serif" w:eastAsia="Times New Roman" w:hAnsi="Microsoft Sans Serif" w:cs="Microsoft Sans Serif"/>
                <w:sz w:val="18"/>
                <w:szCs w:val="18"/>
              </w:rPr>
            </w:pPr>
            <w:r w:rsidRPr="001368CB">
              <w:rPr>
                <w:rFonts w:ascii="Microsoft Sans Serif" w:eastAsia="Times New Roman" w:hAnsi="Microsoft Sans Serif" w:cs="Microsoft Sans Serif"/>
                <w:sz w:val="18"/>
                <w:szCs w:val="18"/>
              </w:rPr>
              <w:t>D</w:t>
            </w:r>
          </w:p>
        </w:tc>
      </w:tr>
      <w:tr w:rsidR="00267717" w:rsidRPr="00A2362C" w14:paraId="28E5848A" w14:textId="77777777" w:rsidTr="000B5571">
        <w:trPr>
          <w:trHeight w:val="2040"/>
        </w:trPr>
        <w:tc>
          <w:tcPr>
            <w:tcW w:w="515" w:type="pct"/>
            <w:tcBorders>
              <w:top w:val="nil"/>
              <w:left w:val="single" w:sz="4" w:space="0" w:color="auto"/>
              <w:bottom w:val="single" w:sz="4" w:space="0" w:color="auto"/>
              <w:right w:val="single" w:sz="4" w:space="0" w:color="auto"/>
            </w:tcBorders>
            <w:shd w:val="clear" w:color="auto" w:fill="auto"/>
            <w:hideMark/>
          </w:tcPr>
          <w:p w14:paraId="10270E9E" w14:textId="77777777" w:rsidR="00267717" w:rsidRPr="00A2362C" w:rsidRDefault="00267717" w:rsidP="00267717">
            <w:pPr>
              <w:rPr>
                <w:rFonts w:ascii="Microsoft Sans Serif" w:eastAsia="Times New Roman" w:hAnsi="Microsoft Sans Serif" w:cs="Microsoft Sans Serif"/>
                <w:sz w:val="18"/>
                <w:szCs w:val="18"/>
              </w:rPr>
            </w:pPr>
            <w:r w:rsidRPr="00717DB1">
              <w:rPr>
                <w:rFonts w:ascii="Microsoft Sans Serif" w:eastAsia="Times New Roman" w:hAnsi="Microsoft Sans Serif" w:cs="Microsoft Sans Serif"/>
                <w:sz w:val="18"/>
                <w:szCs w:val="18"/>
              </w:rPr>
              <w:t>MA03514</w:t>
            </w:r>
          </w:p>
        </w:tc>
        <w:tc>
          <w:tcPr>
            <w:tcW w:w="928" w:type="pct"/>
            <w:tcBorders>
              <w:top w:val="nil"/>
              <w:left w:val="nil"/>
              <w:bottom w:val="single" w:sz="4" w:space="0" w:color="auto"/>
              <w:right w:val="single" w:sz="4" w:space="0" w:color="auto"/>
            </w:tcBorders>
            <w:shd w:val="clear" w:color="auto" w:fill="auto"/>
            <w:hideMark/>
          </w:tcPr>
          <w:p w14:paraId="456886E9" w14:textId="77777777" w:rsidR="00267717" w:rsidRPr="00A2362C" w:rsidRDefault="00267717" w:rsidP="00267717">
            <w:pPr>
              <w:spacing w:after="240"/>
              <w:rPr>
                <w:rFonts w:ascii="Microsoft Sans Serif" w:eastAsia="Times New Roman" w:hAnsi="Microsoft Sans Serif" w:cs="Microsoft Sans Serif"/>
                <w:sz w:val="18"/>
                <w:szCs w:val="18"/>
              </w:rPr>
            </w:pPr>
            <w:r w:rsidRPr="00A2362C">
              <w:rPr>
                <w:rFonts w:ascii="Microsoft Sans Serif" w:eastAsia="Times New Roman" w:hAnsi="Microsoft Sans Serif" w:cs="Microsoft Sans Serif"/>
                <w:sz w:val="18"/>
                <w:szCs w:val="18"/>
              </w:rPr>
              <w:t>Total Amount Delinquent &gt;= 1 month P&amp;I invalid when Default Status indicates the loan is not in default</w:t>
            </w:r>
          </w:p>
        </w:tc>
        <w:tc>
          <w:tcPr>
            <w:tcW w:w="1067" w:type="pct"/>
            <w:tcBorders>
              <w:top w:val="nil"/>
              <w:left w:val="nil"/>
              <w:bottom w:val="single" w:sz="4" w:space="0" w:color="auto"/>
              <w:right w:val="single" w:sz="4" w:space="0" w:color="auto"/>
            </w:tcBorders>
            <w:shd w:val="clear" w:color="auto" w:fill="auto"/>
            <w:hideMark/>
          </w:tcPr>
          <w:p w14:paraId="560C655F" w14:textId="63B7EB17" w:rsidR="00267717" w:rsidRPr="00A2362C" w:rsidRDefault="00267717" w:rsidP="00267717">
            <w:pPr>
              <w:rPr>
                <w:rFonts w:ascii="Microsoft Sans Serif" w:eastAsia="Times New Roman" w:hAnsi="Microsoft Sans Serif" w:cs="Microsoft Sans Serif"/>
                <w:sz w:val="18"/>
                <w:szCs w:val="18"/>
              </w:rPr>
            </w:pPr>
            <w:r w:rsidRPr="00A2362C">
              <w:rPr>
                <w:rFonts w:ascii="Microsoft Sans Serif" w:eastAsia="Times New Roman" w:hAnsi="Microsoft Sans Serif" w:cs="Microsoft Sans Serif"/>
                <w:sz w:val="18"/>
                <w:szCs w:val="18"/>
              </w:rPr>
              <w:t>Has the correct Default Status Code been reported?</w:t>
            </w:r>
            <w:r w:rsidRPr="00A2362C">
              <w:rPr>
                <w:rFonts w:ascii="Microsoft Sans Serif" w:eastAsia="Times New Roman" w:hAnsi="Microsoft Sans Serif" w:cs="Microsoft Sans Serif"/>
                <w:sz w:val="18"/>
                <w:szCs w:val="18"/>
              </w:rPr>
              <w:br/>
              <w:t>Has the correct Total Amount Delinquent been reported?</w:t>
            </w:r>
          </w:p>
        </w:tc>
        <w:tc>
          <w:tcPr>
            <w:tcW w:w="2008" w:type="pct"/>
            <w:tcBorders>
              <w:top w:val="nil"/>
              <w:left w:val="nil"/>
              <w:bottom w:val="single" w:sz="4" w:space="0" w:color="auto"/>
              <w:right w:val="single" w:sz="4" w:space="0" w:color="auto"/>
            </w:tcBorders>
            <w:shd w:val="clear" w:color="auto" w:fill="auto"/>
            <w:hideMark/>
          </w:tcPr>
          <w:p w14:paraId="3499C75A" w14:textId="77777777" w:rsidR="00267717" w:rsidRPr="00A2362C" w:rsidRDefault="00267717" w:rsidP="00267717">
            <w:pPr>
              <w:rPr>
                <w:rFonts w:ascii="Microsoft Sans Serif" w:eastAsia="Times New Roman" w:hAnsi="Microsoft Sans Serif" w:cs="Microsoft Sans Serif"/>
                <w:sz w:val="18"/>
                <w:szCs w:val="18"/>
              </w:rPr>
            </w:pPr>
            <w:r w:rsidRPr="00A2362C">
              <w:rPr>
                <w:rFonts w:ascii="Microsoft Sans Serif" w:eastAsia="Times New Roman" w:hAnsi="Microsoft Sans Serif" w:cs="Microsoft Sans Serif"/>
                <w:sz w:val="18"/>
                <w:szCs w:val="18"/>
              </w:rPr>
              <w:t>If the reported Default Status Code is correct, then change the Total Amount Delinquent to be &lt; one month P&amp;I.</w:t>
            </w:r>
            <w:r w:rsidRPr="00A2362C">
              <w:rPr>
                <w:rFonts w:ascii="Microsoft Sans Serif" w:eastAsia="Times New Roman" w:hAnsi="Microsoft Sans Serif" w:cs="Microsoft Sans Serif"/>
                <w:sz w:val="18"/>
                <w:szCs w:val="18"/>
              </w:rPr>
              <w:br/>
            </w:r>
            <w:r w:rsidRPr="00A2362C">
              <w:rPr>
                <w:rFonts w:ascii="Microsoft Sans Serif" w:eastAsia="Times New Roman" w:hAnsi="Microsoft Sans Serif" w:cs="Microsoft Sans Serif"/>
                <w:sz w:val="18"/>
                <w:szCs w:val="18"/>
              </w:rPr>
              <w:br/>
              <w:t>If the reported Total Amount Delinquent is correct ( &gt;= 1 month P&amp;I ), then change the default status code to an account reinstatement default status code, claim termination of insurance default status, non-claim termination of insurance default status or a 1A default status</w:t>
            </w:r>
          </w:p>
        </w:tc>
        <w:tc>
          <w:tcPr>
            <w:tcW w:w="482" w:type="pct"/>
            <w:tcBorders>
              <w:top w:val="nil"/>
              <w:left w:val="nil"/>
              <w:bottom w:val="single" w:sz="4" w:space="0" w:color="auto"/>
              <w:right w:val="single" w:sz="4" w:space="0" w:color="auto"/>
            </w:tcBorders>
            <w:shd w:val="clear" w:color="auto" w:fill="auto"/>
            <w:hideMark/>
          </w:tcPr>
          <w:p w14:paraId="0A81995F" w14:textId="77777777" w:rsidR="00267717" w:rsidRPr="00A2362C" w:rsidRDefault="00267717" w:rsidP="00267717">
            <w:pPr>
              <w:jc w:val="center"/>
              <w:rPr>
                <w:rFonts w:ascii="Microsoft Sans Serif" w:eastAsia="Times New Roman" w:hAnsi="Microsoft Sans Serif" w:cs="Microsoft Sans Serif"/>
                <w:sz w:val="18"/>
                <w:szCs w:val="18"/>
              </w:rPr>
            </w:pPr>
            <w:r w:rsidRPr="00A2362C">
              <w:rPr>
                <w:rFonts w:ascii="Microsoft Sans Serif" w:eastAsia="Times New Roman" w:hAnsi="Microsoft Sans Serif" w:cs="Microsoft Sans Serif"/>
                <w:sz w:val="18"/>
                <w:szCs w:val="18"/>
              </w:rPr>
              <w:t>C</w:t>
            </w:r>
          </w:p>
        </w:tc>
      </w:tr>
      <w:tr w:rsidR="00267717" w:rsidRPr="00A2362C" w14:paraId="53CBE7CE" w14:textId="77777777" w:rsidTr="000B5571">
        <w:trPr>
          <w:trHeight w:val="2445"/>
        </w:trPr>
        <w:tc>
          <w:tcPr>
            <w:tcW w:w="515" w:type="pct"/>
            <w:tcBorders>
              <w:top w:val="nil"/>
              <w:left w:val="single" w:sz="4" w:space="0" w:color="auto"/>
              <w:bottom w:val="single" w:sz="4" w:space="0" w:color="auto"/>
              <w:right w:val="single" w:sz="4" w:space="0" w:color="auto"/>
            </w:tcBorders>
            <w:shd w:val="clear" w:color="auto" w:fill="auto"/>
            <w:hideMark/>
          </w:tcPr>
          <w:p w14:paraId="081A705D" w14:textId="77777777" w:rsidR="00267717" w:rsidRPr="00A2362C" w:rsidRDefault="00267717" w:rsidP="00267717">
            <w:pPr>
              <w:rPr>
                <w:rFonts w:ascii="Microsoft Sans Serif" w:eastAsia="Times New Roman" w:hAnsi="Microsoft Sans Serif" w:cs="Microsoft Sans Serif"/>
                <w:sz w:val="18"/>
                <w:szCs w:val="18"/>
              </w:rPr>
            </w:pPr>
            <w:r w:rsidRPr="00A2362C">
              <w:rPr>
                <w:rFonts w:ascii="Microsoft Sans Serif" w:eastAsia="Times New Roman" w:hAnsi="Microsoft Sans Serif" w:cs="Microsoft Sans Serif"/>
                <w:sz w:val="18"/>
                <w:szCs w:val="18"/>
              </w:rPr>
              <w:t>MA03515</w:t>
            </w:r>
          </w:p>
        </w:tc>
        <w:tc>
          <w:tcPr>
            <w:tcW w:w="928" w:type="pct"/>
            <w:tcBorders>
              <w:top w:val="nil"/>
              <w:left w:val="nil"/>
              <w:bottom w:val="single" w:sz="4" w:space="0" w:color="auto"/>
              <w:right w:val="single" w:sz="4" w:space="0" w:color="auto"/>
            </w:tcBorders>
            <w:shd w:val="clear" w:color="auto" w:fill="auto"/>
            <w:hideMark/>
          </w:tcPr>
          <w:p w14:paraId="7955452C" w14:textId="77777777" w:rsidR="00267717" w:rsidRPr="00A2362C" w:rsidRDefault="00267717" w:rsidP="00267717">
            <w:pPr>
              <w:rPr>
                <w:rFonts w:ascii="Microsoft Sans Serif" w:eastAsia="Times New Roman" w:hAnsi="Microsoft Sans Serif" w:cs="Microsoft Sans Serif"/>
                <w:sz w:val="18"/>
                <w:szCs w:val="18"/>
              </w:rPr>
            </w:pPr>
            <w:r w:rsidRPr="00A2362C">
              <w:rPr>
                <w:rFonts w:ascii="Microsoft Sans Serif" w:eastAsia="Times New Roman" w:hAnsi="Microsoft Sans Serif" w:cs="Microsoft Sans Serif"/>
                <w:sz w:val="18"/>
                <w:szCs w:val="18"/>
              </w:rPr>
              <w:t>Total Amount Delinquent &lt; 1 month P&amp;I invalid when Default Status indicates the loan is in default</w:t>
            </w:r>
          </w:p>
        </w:tc>
        <w:tc>
          <w:tcPr>
            <w:tcW w:w="1067" w:type="pct"/>
            <w:tcBorders>
              <w:top w:val="nil"/>
              <w:left w:val="nil"/>
              <w:bottom w:val="single" w:sz="4" w:space="0" w:color="auto"/>
              <w:right w:val="single" w:sz="4" w:space="0" w:color="auto"/>
            </w:tcBorders>
            <w:shd w:val="clear" w:color="auto" w:fill="auto"/>
            <w:hideMark/>
          </w:tcPr>
          <w:p w14:paraId="574B9B53" w14:textId="2BAB0009" w:rsidR="00267717" w:rsidRPr="00A2362C" w:rsidRDefault="00267717" w:rsidP="00267717">
            <w:pPr>
              <w:rPr>
                <w:rFonts w:ascii="Microsoft Sans Serif" w:eastAsia="Times New Roman" w:hAnsi="Microsoft Sans Serif" w:cs="Microsoft Sans Serif"/>
                <w:sz w:val="18"/>
                <w:szCs w:val="18"/>
              </w:rPr>
            </w:pPr>
            <w:r w:rsidRPr="00A2362C">
              <w:rPr>
                <w:rFonts w:ascii="Microsoft Sans Serif" w:eastAsia="Times New Roman" w:hAnsi="Microsoft Sans Serif" w:cs="Microsoft Sans Serif"/>
                <w:sz w:val="18"/>
                <w:szCs w:val="18"/>
              </w:rPr>
              <w:t>Has the correct Default Status Code been reported?</w:t>
            </w:r>
            <w:r w:rsidRPr="00A2362C">
              <w:rPr>
                <w:rFonts w:ascii="Microsoft Sans Serif" w:eastAsia="Times New Roman" w:hAnsi="Microsoft Sans Serif" w:cs="Microsoft Sans Serif"/>
                <w:sz w:val="18"/>
                <w:szCs w:val="18"/>
              </w:rPr>
              <w:br/>
              <w:t>Has the correct Total Amount Delinquent been reported?</w:t>
            </w:r>
          </w:p>
        </w:tc>
        <w:tc>
          <w:tcPr>
            <w:tcW w:w="2008" w:type="pct"/>
            <w:tcBorders>
              <w:top w:val="nil"/>
              <w:left w:val="nil"/>
              <w:bottom w:val="single" w:sz="4" w:space="0" w:color="auto"/>
              <w:right w:val="single" w:sz="4" w:space="0" w:color="auto"/>
            </w:tcBorders>
            <w:shd w:val="clear" w:color="auto" w:fill="auto"/>
            <w:hideMark/>
          </w:tcPr>
          <w:p w14:paraId="0A92A030" w14:textId="77777777" w:rsidR="00267717" w:rsidRPr="00A2362C" w:rsidRDefault="00267717" w:rsidP="00267717">
            <w:pPr>
              <w:rPr>
                <w:rFonts w:ascii="Microsoft Sans Serif" w:eastAsia="Times New Roman" w:hAnsi="Microsoft Sans Serif" w:cs="Microsoft Sans Serif"/>
                <w:sz w:val="18"/>
                <w:szCs w:val="18"/>
              </w:rPr>
            </w:pPr>
            <w:r w:rsidRPr="00A2362C">
              <w:rPr>
                <w:rFonts w:ascii="Microsoft Sans Serif" w:eastAsia="Times New Roman" w:hAnsi="Microsoft Sans Serif" w:cs="Microsoft Sans Serif"/>
                <w:sz w:val="18"/>
                <w:szCs w:val="18"/>
              </w:rPr>
              <w:t>If the Default Status Code is correct, then change the Total Amount Delinquent to be &gt;= one month P&amp;I, to reflect the delinquency amount.</w:t>
            </w:r>
            <w:r w:rsidRPr="00A2362C">
              <w:rPr>
                <w:rFonts w:ascii="Microsoft Sans Serif" w:eastAsia="Times New Roman" w:hAnsi="Microsoft Sans Serif" w:cs="Microsoft Sans Serif"/>
                <w:sz w:val="18"/>
                <w:szCs w:val="18"/>
              </w:rPr>
              <w:br/>
            </w:r>
            <w:r w:rsidRPr="00A2362C">
              <w:rPr>
                <w:rFonts w:ascii="Microsoft Sans Serif" w:eastAsia="Times New Roman" w:hAnsi="Microsoft Sans Serif" w:cs="Microsoft Sans Serif"/>
                <w:sz w:val="18"/>
                <w:szCs w:val="18"/>
              </w:rPr>
              <w:br/>
              <w:t>If the reported Total Amount Delinquent is correct (&lt; 1 month P&amp;I), then change the default status code to a default status code to be an account reinstatement default status, claim termination of insurance default status, non-claim termination of insurance default status or a 1A default status.</w:t>
            </w:r>
          </w:p>
        </w:tc>
        <w:tc>
          <w:tcPr>
            <w:tcW w:w="482" w:type="pct"/>
            <w:tcBorders>
              <w:top w:val="nil"/>
              <w:left w:val="nil"/>
              <w:bottom w:val="single" w:sz="4" w:space="0" w:color="auto"/>
              <w:right w:val="single" w:sz="4" w:space="0" w:color="auto"/>
            </w:tcBorders>
            <w:shd w:val="clear" w:color="auto" w:fill="auto"/>
            <w:hideMark/>
          </w:tcPr>
          <w:p w14:paraId="36180D88" w14:textId="77777777" w:rsidR="00267717" w:rsidRPr="00A2362C" w:rsidRDefault="00267717" w:rsidP="00267717">
            <w:pPr>
              <w:jc w:val="center"/>
              <w:rPr>
                <w:rFonts w:ascii="Microsoft Sans Serif" w:eastAsia="Times New Roman" w:hAnsi="Microsoft Sans Serif" w:cs="Microsoft Sans Serif"/>
                <w:sz w:val="18"/>
                <w:szCs w:val="18"/>
              </w:rPr>
            </w:pPr>
            <w:r w:rsidRPr="00A2362C">
              <w:rPr>
                <w:rFonts w:ascii="Microsoft Sans Serif" w:eastAsia="Times New Roman" w:hAnsi="Microsoft Sans Serif" w:cs="Microsoft Sans Serif"/>
                <w:sz w:val="18"/>
                <w:szCs w:val="18"/>
              </w:rPr>
              <w:t>C</w:t>
            </w:r>
          </w:p>
        </w:tc>
      </w:tr>
      <w:tr w:rsidR="00267717" w:rsidRPr="00A2362C" w14:paraId="5A7A58A1" w14:textId="77777777" w:rsidTr="000B5571">
        <w:trPr>
          <w:trHeight w:val="1530"/>
        </w:trPr>
        <w:tc>
          <w:tcPr>
            <w:tcW w:w="515" w:type="pct"/>
            <w:tcBorders>
              <w:top w:val="nil"/>
              <w:left w:val="single" w:sz="4" w:space="0" w:color="auto"/>
              <w:bottom w:val="single" w:sz="4" w:space="0" w:color="auto"/>
              <w:right w:val="single" w:sz="4" w:space="0" w:color="auto"/>
            </w:tcBorders>
            <w:shd w:val="clear" w:color="auto" w:fill="auto"/>
            <w:hideMark/>
          </w:tcPr>
          <w:p w14:paraId="5088BC07" w14:textId="77777777" w:rsidR="00267717" w:rsidRPr="00A2362C" w:rsidRDefault="00267717" w:rsidP="00267717">
            <w:pPr>
              <w:rPr>
                <w:rFonts w:ascii="Microsoft Sans Serif" w:eastAsia="Times New Roman" w:hAnsi="Microsoft Sans Serif" w:cs="Microsoft Sans Serif"/>
                <w:sz w:val="18"/>
                <w:szCs w:val="18"/>
              </w:rPr>
            </w:pPr>
            <w:r w:rsidRPr="00A2362C">
              <w:rPr>
                <w:rFonts w:ascii="Microsoft Sans Serif" w:eastAsia="Times New Roman" w:hAnsi="Microsoft Sans Serif" w:cs="Microsoft Sans Serif"/>
                <w:sz w:val="18"/>
                <w:szCs w:val="18"/>
              </w:rPr>
              <w:t>MA03516</w:t>
            </w:r>
          </w:p>
        </w:tc>
        <w:tc>
          <w:tcPr>
            <w:tcW w:w="928" w:type="pct"/>
            <w:tcBorders>
              <w:top w:val="nil"/>
              <w:left w:val="nil"/>
              <w:bottom w:val="single" w:sz="4" w:space="0" w:color="auto"/>
              <w:right w:val="single" w:sz="4" w:space="0" w:color="auto"/>
            </w:tcBorders>
            <w:shd w:val="clear" w:color="auto" w:fill="auto"/>
            <w:hideMark/>
          </w:tcPr>
          <w:p w14:paraId="28A22B7E" w14:textId="77777777" w:rsidR="00267717" w:rsidRPr="00A2362C" w:rsidRDefault="00267717" w:rsidP="00267717">
            <w:pPr>
              <w:rPr>
                <w:rFonts w:ascii="Microsoft Sans Serif" w:eastAsia="Times New Roman" w:hAnsi="Microsoft Sans Serif" w:cs="Microsoft Sans Serif"/>
                <w:sz w:val="18"/>
                <w:szCs w:val="18"/>
              </w:rPr>
            </w:pPr>
            <w:r w:rsidRPr="00A2362C">
              <w:rPr>
                <w:rFonts w:ascii="Microsoft Sans Serif" w:eastAsia="Times New Roman" w:hAnsi="Microsoft Sans Serif" w:cs="Microsoft Sans Serif"/>
                <w:sz w:val="18"/>
                <w:szCs w:val="18"/>
              </w:rPr>
              <w:t>Default Status Code must be from the category of Non-Claim Termination of Insurance, if Investor Reporting Action Code = 09</w:t>
            </w:r>
          </w:p>
        </w:tc>
        <w:tc>
          <w:tcPr>
            <w:tcW w:w="1067" w:type="pct"/>
            <w:tcBorders>
              <w:top w:val="nil"/>
              <w:left w:val="nil"/>
              <w:bottom w:val="single" w:sz="4" w:space="0" w:color="auto"/>
              <w:right w:val="single" w:sz="4" w:space="0" w:color="auto"/>
            </w:tcBorders>
            <w:shd w:val="clear" w:color="auto" w:fill="auto"/>
            <w:hideMark/>
          </w:tcPr>
          <w:p w14:paraId="706B372B" w14:textId="1339A8E8" w:rsidR="00267717" w:rsidRPr="00A2362C" w:rsidRDefault="00267717" w:rsidP="00267717">
            <w:pPr>
              <w:rPr>
                <w:rFonts w:ascii="Microsoft Sans Serif" w:eastAsia="Times New Roman" w:hAnsi="Microsoft Sans Serif" w:cs="Microsoft Sans Serif"/>
                <w:sz w:val="18"/>
                <w:szCs w:val="18"/>
              </w:rPr>
            </w:pPr>
            <w:r w:rsidRPr="00A2362C">
              <w:rPr>
                <w:rFonts w:ascii="Microsoft Sans Serif" w:eastAsia="Times New Roman" w:hAnsi="Microsoft Sans Serif" w:cs="Microsoft Sans Serif"/>
                <w:sz w:val="18"/>
                <w:szCs w:val="18"/>
              </w:rPr>
              <w:t>Is loan paid off?</w:t>
            </w:r>
            <w:r w:rsidRPr="00A2362C">
              <w:rPr>
                <w:rFonts w:ascii="Microsoft Sans Serif" w:eastAsia="Times New Roman" w:hAnsi="Microsoft Sans Serif" w:cs="Microsoft Sans Serif"/>
                <w:sz w:val="18"/>
                <w:szCs w:val="18"/>
              </w:rPr>
              <w:br/>
              <w:t xml:space="preserve">Has the correct Loan Status </w:t>
            </w:r>
            <w:r>
              <w:rPr>
                <w:rFonts w:ascii="Microsoft Sans Serif" w:eastAsia="Times New Roman" w:hAnsi="Microsoft Sans Serif" w:cs="Microsoft Sans Serif"/>
                <w:sz w:val="18"/>
                <w:szCs w:val="18"/>
              </w:rPr>
              <w:t>C</w:t>
            </w:r>
            <w:r w:rsidRPr="00A2362C">
              <w:rPr>
                <w:rFonts w:ascii="Microsoft Sans Serif" w:eastAsia="Times New Roman" w:hAnsi="Microsoft Sans Serif" w:cs="Microsoft Sans Serif"/>
                <w:sz w:val="18"/>
                <w:szCs w:val="18"/>
              </w:rPr>
              <w:t>ode been reported?</w:t>
            </w:r>
          </w:p>
        </w:tc>
        <w:tc>
          <w:tcPr>
            <w:tcW w:w="2008" w:type="pct"/>
            <w:tcBorders>
              <w:top w:val="nil"/>
              <w:left w:val="nil"/>
              <w:bottom w:val="single" w:sz="4" w:space="0" w:color="auto"/>
              <w:right w:val="single" w:sz="4" w:space="0" w:color="auto"/>
            </w:tcBorders>
            <w:shd w:val="clear" w:color="auto" w:fill="auto"/>
            <w:hideMark/>
          </w:tcPr>
          <w:p w14:paraId="5C3067E0" w14:textId="77777777" w:rsidR="00267717" w:rsidRPr="00A2362C" w:rsidRDefault="00267717" w:rsidP="00267717">
            <w:pPr>
              <w:rPr>
                <w:rFonts w:ascii="Microsoft Sans Serif" w:eastAsia="Times New Roman" w:hAnsi="Microsoft Sans Serif" w:cs="Microsoft Sans Serif"/>
                <w:sz w:val="18"/>
                <w:szCs w:val="18"/>
              </w:rPr>
            </w:pPr>
            <w:r w:rsidRPr="00A2362C">
              <w:rPr>
                <w:rFonts w:ascii="Microsoft Sans Serif" w:eastAsia="Times New Roman" w:hAnsi="Microsoft Sans Serif" w:cs="Microsoft Sans Serif"/>
                <w:sz w:val="18"/>
                <w:szCs w:val="18"/>
              </w:rPr>
              <w:t>If the Loan is paid off, then must report a default status from the category of Non-Claim Termination of Insurance.</w:t>
            </w:r>
            <w:r w:rsidRPr="00A2362C">
              <w:rPr>
                <w:rFonts w:ascii="Microsoft Sans Serif" w:eastAsia="Times New Roman" w:hAnsi="Microsoft Sans Serif" w:cs="Microsoft Sans Serif"/>
                <w:sz w:val="18"/>
                <w:szCs w:val="18"/>
              </w:rPr>
              <w:br/>
            </w:r>
            <w:r w:rsidRPr="00A2362C">
              <w:rPr>
                <w:rFonts w:ascii="Microsoft Sans Serif" w:eastAsia="Times New Roman" w:hAnsi="Microsoft Sans Serif" w:cs="Microsoft Sans Serif"/>
                <w:sz w:val="18"/>
                <w:szCs w:val="18"/>
              </w:rPr>
              <w:br/>
              <w:t>If the Loan is not paid off, then change Investor Reporting Action Code, and report the appropriate Default Status Code to go along with the Investor Reporting Action Code.</w:t>
            </w:r>
          </w:p>
        </w:tc>
        <w:tc>
          <w:tcPr>
            <w:tcW w:w="482" w:type="pct"/>
            <w:tcBorders>
              <w:top w:val="nil"/>
              <w:left w:val="nil"/>
              <w:bottom w:val="single" w:sz="4" w:space="0" w:color="auto"/>
              <w:right w:val="single" w:sz="4" w:space="0" w:color="auto"/>
            </w:tcBorders>
            <w:shd w:val="clear" w:color="auto" w:fill="auto"/>
            <w:hideMark/>
          </w:tcPr>
          <w:p w14:paraId="480DF4EF" w14:textId="77777777" w:rsidR="00267717" w:rsidRPr="00A2362C" w:rsidRDefault="00267717" w:rsidP="00267717">
            <w:pPr>
              <w:jc w:val="center"/>
              <w:rPr>
                <w:rFonts w:ascii="Microsoft Sans Serif" w:eastAsia="Times New Roman" w:hAnsi="Microsoft Sans Serif" w:cs="Microsoft Sans Serif"/>
                <w:sz w:val="18"/>
                <w:szCs w:val="18"/>
              </w:rPr>
            </w:pPr>
            <w:r w:rsidRPr="00A2362C">
              <w:rPr>
                <w:rFonts w:ascii="Microsoft Sans Serif" w:eastAsia="Times New Roman" w:hAnsi="Microsoft Sans Serif" w:cs="Microsoft Sans Serif"/>
                <w:sz w:val="18"/>
                <w:szCs w:val="18"/>
              </w:rPr>
              <w:t>C</w:t>
            </w:r>
          </w:p>
        </w:tc>
      </w:tr>
      <w:tr w:rsidR="00267717" w:rsidRPr="00A2362C" w14:paraId="180F1549" w14:textId="77777777" w:rsidTr="00F0460D">
        <w:trPr>
          <w:trHeight w:val="1709"/>
        </w:trPr>
        <w:tc>
          <w:tcPr>
            <w:tcW w:w="515" w:type="pct"/>
            <w:tcBorders>
              <w:top w:val="nil"/>
              <w:left w:val="single" w:sz="4" w:space="0" w:color="auto"/>
              <w:bottom w:val="single" w:sz="4" w:space="0" w:color="auto"/>
              <w:right w:val="single" w:sz="4" w:space="0" w:color="auto"/>
            </w:tcBorders>
            <w:shd w:val="clear" w:color="auto" w:fill="auto"/>
            <w:hideMark/>
          </w:tcPr>
          <w:p w14:paraId="22A6F03B" w14:textId="77777777" w:rsidR="00267717" w:rsidRPr="00A2362C" w:rsidRDefault="00267717" w:rsidP="00267717">
            <w:pPr>
              <w:rPr>
                <w:rFonts w:ascii="Microsoft Sans Serif" w:eastAsia="Times New Roman" w:hAnsi="Microsoft Sans Serif" w:cs="Microsoft Sans Serif"/>
                <w:sz w:val="18"/>
                <w:szCs w:val="18"/>
              </w:rPr>
            </w:pPr>
            <w:r w:rsidRPr="00A2362C">
              <w:rPr>
                <w:rFonts w:ascii="Microsoft Sans Serif" w:eastAsia="Times New Roman" w:hAnsi="Microsoft Sans Serif" w:cs="Microsoft Sans Serif"/>
                <w:sz w:val="18"/>
                <w:szCs w:val="18"/>
              </w:rPr>
              <w:lastRenderedPageBreak/>
              <w:t>MA03517</w:t>
            </w:r>
          </w:p>
        </w:tc>
        <w:tc>
          <w:tcPr>
            <w:tcW w:w="928" w:type="pct"/>
            <w:tcBorders>
              <w:top w:val="nil"/>
              <w:left w:val="nil"/>
              <w:bottom w:val="single" w:sz="4" w:space="0" w:color="auto"/>
              <w:right w:val="single" w:sz="4" w:space="0" w:color="auto"/>
            </w:tcBorders>
            <w:shd w:val="clear" w:color="auto" w:fill="auto"/>
            <w:hideMark/>
          </w:tcPr>
          <w:p w14:paraId="795AD5CE" w14:textId="77777777" w:rsidR="00267717" w:rsidRPr="00A2362C" w:rsidRDefault="00267717" w:rsidP="00267717">
            <w:pPr>
              <w:rPr>
                <w:rFonts w:ascii="Microsoft Sans Serif" w:eastAsia="Times New Roman" w:hAnsi="Microsoft Sans Serif" w:cs="Microsoft Sans Serif"/>
                <w:sz w:val="18"/>
                <w:szCs w:val="18"/>
              </w:rPr>
            </w:pPr>
            <w:r w:rsidRPr="00A2362C">
              <w:rPr>
                <w:rFonts w:ascii="Microsoft Sans Serif" w:eastAsia="Times New Roman" w:hAnsi="Microsoft Sans Serif" w:cs="Microsoft Sans Serif"/>
                <w:sz w:val="18"/>
                <w:szCs w:val="18"/>
              </w:rPr>
              <w:t>Default Status Code must be from the category of Claim Termination of Insurance, if Investor Reporting Action Code = 02</w:t>
            </w:r>
          </w:p>
        </w:tc>
        <w:tc>
          <w:tcPr>
            <w:tcW w:w="1067" w:type="pct"/>
            <w:tcBorders>
              <w:top w:val="nil"/>
              <w:left w:val="nil"/>
              <w:bottom w:val="single" w:sz="4" w:space="0" w:color="auto"/>
              <w:right w:val="single" w:sz="4" w:space="0" w:color="auto"/>
            </w:tcBorders>
            <w:shd w:val="clear" w:color="auto" w:fill="auto"/>
            <w:hideMark/>
          </w:tcPr>
          <w:p w14:paraId="2CC93FE4" w14:textId="0A89CE31" w:rsidR="00267717" w:rsidRPr="00A2362C" w:rsidRDefault="00267717" w:rsidP="00267717">
            <w:pPr>
              <w:rPr>
                <w:rFonts w:ascii="Microsoft Sans Serif" w:eastAsia="Times New Roman" w:hAnsi="Microsoft Sans Serif" w:cs="Microsoft Sans Serif"/>
                <w:sz w:val="18"/>
                <w:szCs w:val="18"/>
              </w:rPr>
            </w:pPr>
            <w:r w:rsidRPr="00A2362C">
              <w:rPr>
                <w:rFonts w:ascii="Microsoft Sans Serif" w:eastAsia="Times New Roman" w:hAnsi="Microsoft Sans Serif" w:cs="Microsoft Sans Serif"/>
                <w:sz w:val="18"/>
                <w:szCs w:val="18"/>
              </w:rPr>
              <w:t>Is loan a loss pending?</w:t>
            </w:r>
            <w:r w:rsidRPr="00A2362C">
              <w:rPr>
                <w:rFonts w:ascii="Microsoft Sans Serif" w:eastAsia="Times New Roman" w:hAnsi="Microsoft Sans Serif" w:cs="Microsoft Sans Serif"/>
                <w:sz w:val="18"/>
                <w:szCs w:val="18"/>
              </w:rPr>
              <w:br/>
              <w:t xml:space="preserve">Has the correct Loan Status </w:t>
            </w:r>
            <w:r>
              <w:rPr>
                <w:rFonts w:ascii="Microsoft Sans Serif" w:eastAsia="Times New Roman" w:hAnsi="Microsoft Sans Serif" w:cs="Microsoft Sans Serif"/>
                <w:sz w:val="18"/>
                <w:szCs w:val="18"/>
              </w:rPr>
              <w:t>C</w:t>
            </w:r>
            <w:r w:rsidRPr="00A2362C">
              <w:rPr>
                <w:rFonts w:ascii="Microsoft Sans Serif" w:eastAsia="Times New Roman" w:hAnsi="Microsoft Sans Serif" w:cs="Microsoft Sans Serif"/>
                <w:sz w:val="18"/>
                <w:szCs w:val="18"/>
              </w:rPr>
              <w:t>ode been reported?</w:t>
            </w:r>
          </w:p>
        </w:tc>
        <w:tc>
          <w:tcPr>
            <w:tcW w:w="2008" w:type="pct"/>
            <w:tcBorders>
              <w:top w:val="nil"/>
              <w:left w:val="nil"/>
              <w:bottom w:val="single" w:sz="4" w:space="0" w:color="auto"/>
              <w:right w:val="single" w:sz="4" w:space="0" w:color="auto"/>
            </w:tcBorders>
            <w:shd w:val="clear" w:color="auto" w:fill="auto"/>
            <w:hideMark/>
          </w:tcPr>
          <w:p w14:paraId="3FA4D1A3" w14:textId="77777777" w:rsidR="00267717" w:rsidRPr="00A2362C" w:rsidRDefault="00267717" w:rsidP="00267717">
            <w:pPr>
              <w:rPr>
                <w:rFonts w:ascii="Microsoft Sans Serif" w:eastAsia="Times New Roman" w:hAnsi="Microsoft Sans Serif" w:cs="Microsoft Sans Serif"/>
                <w:sz w:val="18"/>
                <w:szCs w:val="18"/>
              </w:rPr>
            </w:pPr>
            <w:r w:rsidRPr="00A2362C">
              <w:rPr>
                <w:rFonts w:ascii="Microsoft Sans Serif" w:eastAsia="Times New Roman" w:hAnsi="Microsoft Sans Serif" w:cs="Microsoft Sans Serif"/>
                <w:sz w:val="18"/>
                <w:szCs w:val="18"/>
              </w:rPr>
              <w:t>If the Loan is Loss Pending, then must report a default status from the category of Claim Termination of Insurance.</w:t>
            </w:r>
            <w:r w:rsidRPr="00A2362C">
              <w:rPr>
                <w:rFonts w:ascii="Microsoft Sans Serif" w:eastAsia="Times New Roman" w:hAnsi="Microsoft Sans Serif" w:cs="Microsoft Sans Serif"/>
                <w:sz w:val="18"/>
                <w:szCs w:val="18"/>
              </w:rPr>
              <w:br/>
            </w:r>
            <w:r w:rsidRPr="00A2362C">
              <w:rPr>
                <w:rFonts w:ascii="Microsoft Sans Serif" w:eastAsia="Times New Roman" w:hAnsi="Microsoft Sans Serif" w:cs="Microsoft Sans Serif"/>
                <w:sz w:val="18"/>
                <w:szCs w:val="18"/>
              </w:rPr>
              <w:br/>
              <w:t>If the Loan is not Loss Pending then change Investor Reporting Action Code, and report the appropriate Default Status Code to go along with the Investor Reporting Action Code.</w:t>
            </w:r>
          </w:p>
        </w:tc>
        <w:tc>
          <w:tcPr>
            <w:tcW w:w="482" w:type="pct"/>
            <w:tcBorders>
              <w:top w:val="nil"/>
              <w:left w:val="nil"/>
              <w:bottom w:val="single" w:sz="4" w:space="0" w:color="auto"/>
              <w:right w:val="single" w:sz="4" w:space="0" w:color="auto"/>
            </w:tcBorders>
            <w:shd w:val="clear" w:color="auto" w:fill="auto"/>
            <w:hideMark/>
          </w:tcPr>
          <w:p w14:paraId="310B42D1" w14:textId="77777777" w:rsidR="00267717" w:rsidRPr="00A2362C" w:rsidRDefault="00267717" w:rsidP="00267717">
            <w:pPr>
              <w:jc w:val="center"/>
              <w:rPr>
                <w:rFonts w:ascii="Microsoft Sans Serif" w:eastAsia="Times New Roman" w:hAnsi="Microsoft Sans Serif" w:cs="Microsoft Sans Serif"/>
                <w:sz w:val="18"/>
                <w:szCs w:val="18"/>
              </w:rPr>
            </w:pPr>
            <w:r w:rsidRPr="00A2362C">
              <w:rPr>
                <w:rFonts w:ascii="Microsoft Sans Serif" w:eastAsia="Times New Roman" w:hAnsi="Microsoft Sans Serif" w:cs="Microsoft Sans Serif"/>
                <w:sz w:val="18"/>
                <w:szCs w:val="18"/>
              </w:rPr>
              <w:t>C</w:t>
            </w:r>
          </w:p>
        </w:tc>
      </w:tr>
      <w:tr w:rsidR="00267717" w:rsidRPr="00A2362C" w14:paraId="5CFBD667" w14:textId="77777777" w:rsidTr="00F0460D">
        <w:trPr>
          <w:trHeight w:val="840"/>
        </w:trPr>
        <w:tc>
          <w:tcPr>
            <w:tcW w:w="515" w:type="pct"/>
            <w:tcBorders>
              <w:top w:val="single" w:sz="4" w:space="0" w:color="auto"/>
              <w:left w:val="single" w:sz="4" w:space="0" w:color="auto"/>
              <w:bottom w:val="single" w:sz="4" w:space="0" w:color="auto"/>
              <w:right w:val="single" w:sz="4" w:space="0" w:color="auto"/>
            </w:tcBorders>
            <w:shd w:val="clear" w:color="auto" w:fill="auto"/>
            <w:hideMark/>
          </w:tcPr>
          <w:p w14:paraId="15B03E54" w14:textId="77777777" w:rsidR="00267717" w:rsidRPr="00A2362C" w:rsidRDefault="00267717" w:rsidP="00267717">
            <w:pPr>
              <w:rPr>
                <w:rFonts w:ascii="Microsoft Sans Serif" w:eastAsia="Times New Roman" w:hAnsi="Microsoft Sans Serif" w:cs="Microsoft Sans Serif"/>
                <w:sz w:val="18"/>
                <w:szCs w:val="18"/>
              </w:rPr>
            </w:pPr>
            <w:r w:rsidRPr="00FC72AE">
              <w:rPr>
                <w:rFonts w:ascii="Microsoft Sans Serif" w:eastAsia="Times New Roman" w:hAnsi="Microsoft Sans Serif" w:cs="Microsoft Sans Serif"/>
                <w:sz w:val="18"/>
                <w:szCs w:val="18"/>
              </w:rPr>
              <w:t>MA04300</w:t>
            </w:r>
          </w:p>
        </w:tc>
        <w:tc>
          <w:tcPr>
            <w:tcW w:w="928" w:type="pct"/>
            <w:tcBorders>
              <w:top w:val="single" w:sz="4" w:space="0" w:color="auto"/>
              <w:left w:val="nil"/>
              <w:bottom w:val="single" w:sz="4" w:space="0" w:color="auto"/>
              <w:right w:val="single" w:sz="4" w:space="0" w:color="auto"/>
            </w:tcBorders>
            <w:shd w:val="clear" w:color="auto" w:fill="auto"/>
            <w:hideMark/>
          </w:tcPr>
          <w:p w14:paraId="2553E7D2" w14:textId="77777777" w:rsidR="00267717" w:rsidRPr="00A2362C" w:rsidRDefault="00267717" w:rsidP="00267717">
            <w:pPr>
              <w:rPr>
                <w:rFonts w:ascii="Microsoft Sans Serif" w:eastAsia="Times New Roman" w:hAnsi="Microsoft Sans Serif" w:cs="Microsoft Sans Serif"/>
                <w:sz w:val="18"/>
                <w:szCs w:val="18"/>
              </w:rPr>
            </w:pPr>
            <w:r w:rsidRPr="00A2362C">
              <w:rPr>
                <w:rFonts w:ascii="Microsoft Sans Serif" w:eastAsia="Times New Roman" w:hAnsi="Microsoft Sans Serif" w:cs="Microsoft Sans Serif"/>
                <w:sz w:val="18"/>
                <w:szCs w:val="18"/>
              </w:rPr>
              <w:t>Borrower not found</w:t>
            </w:r>
          </w:p>
        </w:tc>
        <w:tc>
          <w:tcPr>
            <w:tcW w:w="1067" w:type="pct"/>
            <w:tcBorders>
              <w:top w:val="single" w:sz="4" w:space="0" w:color="auto"/>
              <w:left w:val="nil"/>
              <w:bottom w:val="single" w:sz="4" w:space="0" w:color="auto"/>
              <w:right w:val="single" w:sz="4" w:space="0" w:color="auto"/>
            </w:tcBorders>
            <w:shd w:val="clear" w:color="auto" w:fill="auto"/>
            <w:hideMark/>
          </w:tcPr>
          <w:p w14:paraId="1EF12BD2" w14:textId="0FF30346" w:rsidR="00267717" w:rsidRPr="00A2362C" w:rsidRDefault="00267717" w:rsidP="00267717">
            <w:pPr>
              <w:spacing w:after="240"/>
              <w:rPr>
                <w:rFonts w:ascii="Microsoft Sans Serif" w:eastAsia="Times New Roman" w:hAnsi="Microsoft Sans Serif" w:cs="Microsoft Sans Serif"/>
                <w:sz w:val="18"/>
                <w:szCs w:val="18"/>
              </w:rPr>
            </w:pPr>
            <w:r w:rsidRPr="00A2362C">
              <w:rPr>
                <w:rFonts w:ascii="Microsoft Sans Serif" w:eastAsia="Times New Roman" w:hAnsi="Microsoft Sans Serif" w:cs="Microsoft Sans Serif"/>
                <w:sz w:val="18"/>
                <w:szCs w:val="18"/>
              </w:rPr>
              <w:t>Is this a USDA SFH loan?</w:t>
            </w:r>
            <w:r w:rsidRPr="00A2362C">
              <w:rPr>
                <w:rFonts w:ascii="Microsoft Sans Serif" w:eastAsia="Times New Roman" w:hAnsi="Microsoft Sans Serif" w:cs="Microsoft Sans Serif"/>
                <w:sz w:val="18"/>
                <w:szCs w:val="18"/>
              </w:rPr>
              <w:br/>
              <w:t>Was the correct Social Security Number reported?</w:t>
            </w:r>
            <w:r w:rsidRPr="00A2362C">
              <w:rPr>
                <w:rFonts w:ascii="Microsoft Sans Serif" w:eastAsia="Times New Roman" w:hAnsi="Microsoft Sans Serif" w:cs="Microsoft Sans Serif"/>
                <w:sz w:val="18"/>
                <w:szCs w:val="18"/>
              </w:rPr>
              <w:br/>
            </w:r>
          </w:p>
        </w:tc>
        <w:tc>
          <w:tcPr>
            <w:tcW w:w="2008" w:type="pct"/>
            <w:tcBorders>
              <w:top w:val="single" w:sz="4" w:space="0" w:color="auto"/>
              <w:left w:val="nil"/>
              <w:bottom w:val="single" w:sz="4" w:space="0" w:color="auto"/>
              <w:right w:val="single" w:sz="4" w:space="0" w:color="auto"/>
            </w:tcBorders>
            <w:shd w:val="clear" w:color="auto" w:fill="auto"/>
            <w:hideMark/>
          </w:tcPr>
          <w:p w14:paraId="252AEA89" w14:textId="77777777" w:rsidR="00267717" w:rsidRPr="00A2362C" w:rsidRDefault="00267717" w:rsidP="00267717">
            <w:pPr>
              <w:rPr>
                <w:rFonts w:ascii="Microsoft Sans Serif" w:eastAsia="Times New Roman" w:hAnsi="Microsoft Sans Serif" w:cs="Microsoft Sans Serif"/>
                <w:sz w:val="18"/>
                <w:szCs w:val="18"/>
              </w:rPr>
            </w:pPr>
            <w:r w:rsidRPr="00A2362C">
              <w:rPr>
                <w:rFonts w:ascii="Microsoft Sans Serif" w:eastAsia="Times New Roman" w:hAnsi="Microsoft Sans Serif" w:cs="Microsoft Sans Serif"/>
                <w:sz w:val="18"/>
                <w:szCs w:val="18"/>
              </w:rPr>
              <w:t>If this is a USDA SFH loan and the wrong Social Security was reported, change and report the correct Social Security Number.</w:t>
            </w:r>
          </w:p>
        </w:tc>
        <w:tc>
          <w:tcPr>
            <w:tcW w:w="482" w:type="pct"/>
            <w:tcBorders>
              <w:top w:val="single" w:sz="4" w:space="0" w:color="auto"/>
              <w:left w:val="nil"/>
              <w:bottom w:val="single" w:sz="4" w:space="0" w:color="auto"/>
              <w:right w:val="single" w:sz="4" w:space="0" w:color="auto"/>
            </w:tcBorders>
            <w:shd w:val="clear" w:color="auto" w:fill="auto"/>
            <w:hideMark/>
          </w:tcPr>
          <w:p w14:paraId="7A745C0A" w14:textId="77777777" w:rsidR="00267717" w:rsidRPr="00A2362C" w:rsidRDefault="00267717" w:rsidP="00267717">
            <w:pPr>
              <w:jc w:val="center"/>
              <w:rPr>
                <w:rFonts w:ascii="Microsoft Sans Serif" w:eastAsia="Times New Roman" w:hAnsi="Microsoft Sans Serif" w:cs="Microsoft Sans Serif"/>
                <w:sz w:val="18"/>
                <w:szCs w:val="18"/>
              </w:rPr>
            </w:pPr>
            <w:r w:rsidRPr="00A2362C">
              <w:rPr>
                <w:rFonts w:ascii="Microsoft Sans Serif" w:eastAsia="Times New Roman" w:hAnsi="Microsoft Sans Serif" w:cs="Microsoft Sans Serif"/>
                <w:sz w:val="18"/>
                <w:szCs w:val="18"/>
              </w:rPr>
              <w:t>B</w:t>
            </w:r>
          </w:p>
        </w:tc>
      </w:tr>
      <w:tr w:rsidR="001368CB" w:rsidRPr="001368CB" w14:paraId="4052ABFB" w14:textId="77777777" w:rsidTr="00F0460D">
        <w:trPr>
          <w:trHeight w:val="840"/>
        </w:trPr>
        <w:tc>
          <w:tcPr>
            <w:tcW w:w="515" w:type="pct"/>
            <w:tcBorders>
              <w:top w:val="single" w:sz="4" w:space="0" w:color="auto"/>
              <w:left w:val="single" w:sz="4" w:space="0" w:color="auto"/>
              <w:bottom w:val="single" w:sz="4" w:space="0" w:color="auto"/>
              <w:right w:val="single" w:sz="4" w:space="0" w:color="auto"/>
            </w:tcBorders>
            <w:shd w:val="clear" w:color="auto" w:fill="auto"/>
          </w:tcPr>
          <w:p w14:paraId="6DCB5FDF" w14:textId="1B9FAE69" w:rsidR="00F0460D" w:rsidRPr="001368CB" w:rsidRDefault="00F0460D" w:rsidP="00267717">
            <w:pPr>
              <w:rPr>
                <w:rFonts w:ascii="Microsoft Sans Serif" w:eastAsia="Times New Roman" w:hAnsi="Microsoft Sans Serif" w:cs="Microsoft Sans Serif"/>
                <w:sz w:val="18"/>
                <w:szCs w:val="18"/>
              </w:rPr>
            </w:pPr>
            <w:r w:rsidRPr="001368CB">
              <w:rPr>
                <w:rFonts w:ascii="Microsoft Sans Serif" w:eastAsia="Times New Roman" w:hAnsi="Microsoft Sans Serif" w:cs="Microsoft Sans Serif"/>
                <w:sz w:val="18"/>
                <w:szCs w:val="18"/>
              </w:rPr>
              <w:t>MA13000</w:t>
            </w:r>
          </w:p>
        </w:tc>
        <w:tc>
          <w:tcPr>
            <w:tcW w:w="928" w:type="pct"/>
            <w:tcBorders>
              <w:top w:val="single" w:sz="4" w:space="0" w:color="auto"/>
              <w:left w:val="nil"/>
              <w:bottom w:val="single" w:sz="4" w:space="0" w:color="auto"/>
              <w:right w:val="single" w:sz="4" w:space="0" w:color="auto"/>
            </w:tcBorders>
            <w:shd w:val="clear" w:color="auto" w:fill="auto"/>
          </w:tcPr>
          <w:p w14:paraId="2E29E2AD" w14:textId="68B3598A" w:rsidR="00F0460D" w:rsidRPr="001368CB" w:rsidRDefault="00F0460D" w:rsidP="00267717">
            <w:pPr>
              <w:rPr>
                <w:rFonts w:ascii="Microsoft Sans Serif" w:eastAsia="Times New Roman" w:hAnsi="Microsoft Sans Serif" w:cs="Microsoft Sans Serif"/>
                <w:sz w:val="18"/>
                <w:szCs w:val="18"/>
              </w:rPr>
            </w:pPr>
            <w:r w:rsidRPr="001368CB">
              <w:rPr>
                <w:rFonts w:ascii="Microsoft Sans Serif" w:hAnsi="Microsoft Sans Serif" w:cs="Microsoft Sans Serif"/>
                <w:sz w:val="18"/>
                <w:szCs w:val="18"/>
              </w:rPr>
              <w:t>Foreclosure Sale Held (1A) &gt; time frame allowed</w:t>
            </w:r>
          </w:p>
        </w:tc>
        <w:tc>
          <w:tcPr>
            <w:tcW w:w="1067" w:type="pct"/>
            <w:tcBorders>
              <w:top w:val="single" w:sz="4" w:space="0" w:color="auto"/>
              <w:left w:val="nil"/>
              <w:bottom w:val="single" w:sz="4" w:space="0" w:color="auto"/>
              <w:right w:val="single" w:sz="4" w:space="0" w:color="auto"/>
            </w:tcBorders>
            <w:shd w:val="clear" w:color="auto" w:fill="auto"/>
          </w:tcPr>
          <w:p w14:paraId="17E9D9A5" w14:textId="262AE18A" w:rsidR="00F0460D" w:rsidRPr="001368CB" w:rsidRDefault="00F0460D" w:rsidP="00267717">
            <w:pPr>
              <w:spacing w:after="240"/>
              <w:rPr>
                <w:rFonts w:ascii="Microsoft Sans Serif" w:eastAsia="Times New Roman" w:hAnsi="Microsoft Sans Serif" w:cs="Microsoft Sans Serif"/>
                <w:sz w:val="18"/>
                <w:szCs w:val="18"/>
              </w:rPr>
            </w:pPr>
            <w:r w:rsidRPr="001368CB">
              <w:rPr>
                <w:rFonts w:ascii="Microsoft Sans Serif" w:hAnsi="Microsoft Sans Serif" w:cs="Microsoft Sans Serif"/>
                <w:sz w:val="18"/>
                <w:szCs w:val="18"/>
              </w:rPr>
              <w:t>Is there a property redemption/confirmation period and/or is a loss claim pending?</w:t>
            </w:r>
            <w:r w:rsidRPr="001368CB">
              <w:rPr>
                <w:rFonts w:ascii="Microsoft Sans Serif" w:hAnsi="Microsoft Sans Serif" w:cs="Microsoft Sans Serif"/>
                <w:sz w:val="18"/>
                <w:szCs w:val="18"/>
              </w:rPr>
              <w:tab/>
            </w:r>
          </w:p>
        </w:tc>
        <w:tc>
          <w:tcPr>
            <w:tcW w:w="2008" w:type="pct"/>
            <w:tcBorders>
              <w:top w:val="single" w:sz="4" w:space="0" w:color="auto"/>
              <w:left w:val="nil"/>
              <w:bottom w:val="single" w:sz="4" w:space="0" w:color="auto"/>
              <w:right w:val="single" w:sz="4" w:space="0" w:color="auto"/>
            </w:tcBorders>
            <w:shd w:val="clear" w:color="auto" w:fill="auto"/>
          </w:tcPr>
          <w:p w14:paraId="18886779" w14:textId="77777777" w:rsidR="00F0460D" w:rsidRPr="001368CB" w:rsidRDefault="00F0460D" w:rsidP="00F0460D">
            <w:pPr>
              <w:rPr>
                <w:rFonts w:ascii="Microsoft Sans Serif" w:hAnsi="Microsoft Sans Serif" w:cs="Microsoft Sans Serif"/>
                <w:sz w:val="18"/>
                <w:szCs w:val="18"/>
              </w:rPr>
            </w:pPr>
            <w:r w:rsidRPr="001368CB">
              <w:rPr>
                <w:rFonts w:ascii="Microsoft Sans Serif" w:hAnsi="Microsoft Sans Serif" w:cs="Microsoft Sans Serif"/>
                <w:sz w:val="18"/>
                <w:szCs w:val="18"/>
              </w:rPr>
              <w:t>Foreclosure Sale Held (1A) cannot be reported more than 3 consecutive months.</w:t>
            </w:r>
          </w:p>
          <w:p w14:paraId="43F65377" w14:textId="77777777" w:rsidR="00F0460D" w:rsidRPr="001368CB" w:rsidRDefault="00F0460D" w:rsidP="00F0460D">
            <w:pPr>
              <w:rPr>
                <w:rFonts w:ascii="Microsoft Sans Serif" w:hAnsi="Microsoft Sans Serif" w:cs="Microsoft Sans Serif"/>
                <w:sz w:val="18"/>
                <w:szCs w:val="18"/>
              </w:rPr>
            </w:pPr>
            <w:r w:rsidRPr="001368CB">
              <w:rPr>
                <w:rFonts w:ascii="Microsoft Sans Serif" w:hAnsi="Microsoft Sans Serif" w:cs="Microsoft Sans Serif"/>
                <w:sz w:val="18"/>
                <w:szCs w:val="18"/>
              </w:rPr>
              <w:t>If property is located in a state with an applicable redemption/confirmation period change code to 1R</w:t>
            </w:r>
          </w:p>
          <w:p w14:paraId="014F5DC5" w14:textId="03063F74" w:rsidR="00F0460D" w:rsidRPr="001368CB" w:rsidRDefault="00F0460D" w:rsidP="00F0460D">
            <w:pPr>
              <w:rPr>
                <w:rFonts w:ascii="Microsoft Sans Serif" w:hAnsi="Microsoft Sans Serif" w:cs="Microsoft Sans Serif"/>
                <w:sz w:val="18"/>
                <w:szCs w:val="18"/>
              </w:rPr>
            </w:pPr>
            <w:r w:rsidRPr="001368CB">
              <w:rPr>
                <w:rFonts w:ascii="Microsoft Sans Serif" w:hAnsi="Microsoft Sans Serif" w:cs="Microsoft Sans Serif"/>
                <w:sz w:val="18"/>
                <w:szCs w:val="18"/>
              </w:rPr>
              <w:t>If loss claim is pending change code to 48</w:t>
            </w:r>
          </w:p>
        </w:tc>
        <w:tc>
          <w:tcPr>
            <w:tcW w:w="482" w:type="pct"/>
            <w:tcBorders>
              <w:top w:val="single" w:sz="4" w:space="0" w:color="auto"/>
              <w:left w:val="nil"/>
              <w:bottom w:val="single" w:sz="4" w:space="0" w:color="auto"/>
              <w:right w:val="single" w:sz="4" w:space="0" w:color="auto"/>
            </w:tcBorders>
            <w:shd w:val="clear" w:color="auto" w:fill="auto"/>
          </w:tcPr>
          <w:p w14:paraId="5CCD0556" w14:textId="0EBEE197" w:rsidR="00F0460D" w:rsidRPr="001368CB" w:rsidRDefault="00F0460D" w:rsidP="00267717">
            <w:pPr>
              <w:jc w:val="center"/>
              <w:rPr>
                <w:rFonts w:ascii="Microsoft Sans Serif" w:eastAsia="Times New Roman" w:hAnsi="Microsoft Sans Serif" w:cs="Microsoft Sans Serif"/>
                <w:sz w:val="18"/>
                <w:szCs w:val="18"/>
              </w:rPr>
            </w:pPr>
            <w:r w:rsidRPr="001368CB">
              <w:rPr>
                <w:rFonts w:ascii="Microsoft Sans Serif" w:eastAsia="Times New Roman" w:hAnsi="Microsoft Sans Serif" w:cs="Microsoft Sans Serif"/>
                <w:sz w:val="18"/>
                <w:szCs w:val="18"/>
              </w:rPr>
              <w:t>D</w:t>
            </w:r>
          </w:p>
        </w:tc>
      </w:tr>
      <w:tr w:rsidR="001368CB" w:rsidRPr="001368CB" w14:paraId="277FD0CE" w14:textId="77777777" w:rsidTr="00F0460D">
        <w:trPr>
          <w:trHeight w:val="840"/>
        </w:trPr>
        <w:tc>
          <w:tcPr>
            <w:tcW w:w="515" w:type="pct"/>
            <w:tcBorders>
              <w:top w:val="single" w:sz="4" w:space="0" w:color="auto"/>
              <w:left w:val="single" w:sz="4" w:space="0" w:color="auto"/>
              <w:bottom w:val="single" w:sz="4" w:space="0" w:color="auto"/>
              <w:right w:val="single" w:sz="4" w:space="0" w:color="auto"/>
            </w:tcBorders>
            <w:shd w:val="clear" w:color="auto" w:fill="auto"/>
          </w:tcPr>
          <w:p w14:paraId="2EB272C3" w14:textId="3AAE9493" w:rsidR="00F0460D" w:rsidRPr="001368CB" w:rsidRDefault="00F0460D" w:rsidP="00267717">
            <w:pPr>
              <w:rPr>
                <w:rFonts w:ascii="Microsoft Sans Serif" w:eastAsia="Times New Roman" w:hAnsi="Microsoft Sans Serif" w:cs="Microsoft Sans Serif"/>
                <w:sz w:val="18"/>
                <w:szCs w:val="18"/>
              </w:rPr>
            </w:pPr>
            <w:r w:rsidRPr="001368CB">
              <w:rPr>
                <w:rFonts w:ascii="Microsoft Sans Serif" w:eastAsia="Times New Roman" w:hAnsi="Microsoft Sans Serif" w:cs="Microsoft Sans Serif"/>
                <w:sz w:val="18"/>
                <w:szCs w:val="18"/>
              </w:rPr>
              <w:t>MA13001</w:t>
            </w:r>
          </w:p>
        </w:tc>
        <w:tc>
          <w:tcPr>
            <w:tcW w:w="928" w:type="pct"/>
            <w:tcBorders>
              <w:top w:val="single" w:sz="4" w:space="0" w:color="auto"/>
              <w:left w:val="nil"/>
              <w:bottom w:val="single" w:sz="4" w:space="0" w:color="auto"/>
              <w:right w:val="single" w:sz="4" w:space="0" w:color="auto"/>
            </w:tcBorders>
            <w:shd w:val="clear" w:color="auto" w:fill="auto"/>
          </w:tcPr>
          <w:p w14:paraId="0EE96BD3" w14:textId="126BB230" w:rsidR="00F0460D" w:rsidRPr="001368CB" w:rsidRDefault="00F0460D" w:rsidP="00267717">
            <w:pPr>
              <w:rPr>
                <w:rFonts w:ascii="Microsoft Sans Serif" w:eastAsia="Times New Roman" w:hAnsi="Microsoft Sans Serif" w:cs="Microsoft Sans Serif"/>
                <w:sz w:val="18"/>
                <w:szCs w:val="18"/>
              </w:rPr>
            </w:pPr>
            <w:r w:rsidRPr="001368CB">
              <w:rPr>
                <w:rFonts w:ascii="Microsoft Sans Serif" w:hAnsi="Microsoft Sans Serif" w:cs="Microsoft Sans Serif"/>
                <w:sz w:val="18"/>
                <w:szCs w:val="18"/>
              </w:rPr>
              <w:t>Redemption/Confirmation action &gt; time frame allowed</w:t>
            </w:r>
          </w:p>
        </w:tc>
        <w:tc>
          <w:tcPr>
            <w:tcW w:w="1067" w:type="pct"/>
            <w:tcBorders>
              <w:top w:val="single" w:sz="4" w:space="0" w:color="auto"/>
              <w:left w:val="nil"/>
              <w:bottom w:val="single" w:sz="4" w:space="0" w:color="auto"/>
              <w:right w:val="single" w:sz="4" w:space="0" w:color="auto"/>
            </w:tcBorders>
            <w:shd w:val="clear" w:color="auto" w:fill="auto"/>
          </w:tcPr>
          <w:p w14:paraId="0AD02126" w14:textId="77777777" w:rsidR="00F0460D" w:rsidRPr="001368CB" w:rsidRDefault="00F0460D" w:rsidP="00F0460D">
            <w:pPr>
              <w:rPr>
                <w:rFonts w:ascii="Microsoft Sans Serif" w:hAnsi="Microsoft Sans Serif" w:cs="Microsoft Sans Serif"/>
                <w:sz w:val="18"/>
                <w:szCs w:val="18"/>
              </w:rPr>
            </w:pPr>
            <w:r w:rsidRPr="001368CB">
              <w:rPr>
                <w:rFonts w:ascii="Microsoft Sans Serif" w:hAnsi="Microsoft Sans Serif" w:cs="Microsoft Sans Serif"/>
                <w:sz w:val="18"/>
                <w:szCs w:val="18"/>
              </w:rPr>
              <w:t>Has the applicable redemption/confirmation period expired and/or has a loss claim been filed?</w:t>
            </w:r>
          </w:p>
          <w:p w14:paraId="2BDA2DFC" w14:textId="77777777" w:rsidR="00F0460D" w:rsidRPr="001368CB" w:rsidRDefault="00F0460D" w:rsidP="00267717">
            <w:pPr>
              <w:spacing w:after="240"/>
              <w:rPr>
                <w:rFonts w:ascii="Microsoft Sans Serif" w:eastAsia="Times New Roman" w:hAnsi="Microsoft Sans Serif" w:cs="Microsoft Sans Serif"/>
                <w:sz w:val="18"/>
                <w:szCs w:val="18"/>
              </w:rPr>
            </w:pPr>
          </w:p>
        </w:tc>
        <w:tc>
          <w:tcPr>
            <w:tcW w:w="2008" w:type="pct"/>
            <w:tcBorders>
              <w:top w:val="single" w:sz="4" w:space="0" w:color="auto"/>
              <w:left w:val="nil"/>
              <w:bottom w:val="single" w:sz="4" w:space="0" w:color="auto"/>
              <w:right w:val="single" w:sz="4" w:space="0" w:color="auto"/>
            </w:tcBorders>
            <w:shd w:val="clear" w:color="auto" w:fill="auto"/>
          </w:tcPr>
          <w:p w14:paraId="56780693" w14:textId="0BF2A190" w:rsidR="00F0460D" w:rsidRPr="001368CB" w:rsidRDefault="00F0460D" w:rsidP="00F0460D">
            <w:pPr>
              <w:rPr>
                <w:rFonts w:ascii="Microsoft Sans Serif" w:hAnsi="Microsoft Sans Serif" w:cs="Microsoft Sans Serif"/>
                <w:sz w:val="18"/>
                <w:szCs w:val="18"/>
              </w:rPr>
            </w:pPr>
            <w:r w:rsidRPr="001368CB">
              <w:rPr>
                <w:rFonts w:ascii="Microsoft Sans Serif" w:hAnsi="Microsoft Sans Serif" w:cs="Microsoft Sans Serif"/>
                <w:sz w:val="18"/>
                <w:szCs w:val="18"/>
              </w:rPr>
              <w:t>Redemption/Confirmation Required (1R) cannot be reported more than 12 consecutive months</w:t>
            </w:r>
            <w:r w:rsidR="00102B9E" w:rsidRPr="001368CB">
              <w:rPr>
                <w:rFonts w:ascii="Microsoft Sans Serif" w:hAnsi="Microsoft Sans Serif" w:cs="Microsoft Sans Serif"/>
                <w:sz w:val="18"/>
                <w:szCs w:val="18"/>
              </w:rPr>
              <w:t xml:space="preserve"> if the foreclosure sale has been held</w:t>
            </w:r>
            <w:r w:rsidRPr="001368CB">
              <w:rPr>
                <w:rFonts w:ascii="Microsoft Sans Serif" w:hAnsi="Microsoft Sans Serif" w:cs="Microsoft Sans Serif"/>
                <w:sz w:val="18"/>
                <w:szCs w:val="18"/>
              </w:rPr>
              <w:t>.</w:t>
            </w:r>
          </w:p>
          <w:p w14:paraId="55A129EA" w14:textId="77777777" w:rsidR="00F0460D" w:rsidRPr="001368CB" w:rsidRDefault="00F0460D" w:rsidP="00F0460D">
            <w:pPr>
              <w:rPr>
                <w:rFonts w:ascii="Microsoft Sans Serif" w:hAnsi="Microsoft Sans Serif" w:cs="Microsoft Sans Serif"/>
                <w:sz w:val="18"/>
                <w:szCs w:val="18"/>
              </w:rPr>
            </w:pPr>
            <w:r w:rsidRPr="001368CB">
              <w:rPr>
                <w:rFonts w:ascii="Microsoft Sans Serif" w:hAnsi="Microsoft Sans Serif" w:cs="Microsoft Sans Serif"/>
                <w:sz w:val="18"/>
                <w:szCs w:val="18"/>
              </w:rPr>
              <w:t>If property has been redeemed change code to 73 or 74</w:t>
            </w:r>
          </w:p>
          <w:p w14:paraId="6C22D617" w14:textId="4295AC78" w:rsidR="00F0460D" w:rsidRPr="001368CB" w:rsidRDefault="00F0460D" w:rsidP="00267717">
            <w:pPr>
              <w:rPr>
                <w:rFonts w:ascii="Microsoft Sans Serif" w:hAnsi="Microsoft Sans Serif" w:cs="Microsoft Sans Serif"/>
                <w:sz w:val="18"/>
                <w:szCs w:val="18"/>
              </w:rPr>
            </w:pPr>
            <w:r w:rsidRPr="001368CB">
              <w:rPr>
                <w:rFonts w:ascii="Microsoft Sans Serif" w:hAnsi="Microsoft Sans Serif" w:cs="Microsoft Sans Serif"/>
                <w:sz w:val="18"/>
                <w:szCs w:val="18"/>
              </w:rPr>
              <w:t>If loss claim is pending change code to 48</w:t>
            </w:r>
          </w:p>
        </w:tc>
        <w:tc>
          <w:tcPr>
            <w:tcW w:w="482" w:type="pct"/>
            <w:tcBorders>
              <w:top w:val="single" w:sz="4" w:space="0" w:color="auto"/>
              <w:left w:val="nil"/>
              <w:bottom w:val="single" w:sz="4" w:space="0" w:color="auto"/>
              <w:right w:val="single" w:sz="4" w:space="0" w:color="auto"/>
            </w:tcBorders>
            <w:shd w:val="clear" w:color="auto" w:fill="auto"/>
          </w:tcPr>
          <w:p w14:paraId="0F7C1D61" w14:textId="1DBFF49F" w:rsidR="00F0460D" w:rsidRPr="001368CB" w:rsidRDefault="00F0460D" w:rsidP="00267717">
            <w:pPr>
              <w:jc w:val="center"/>
              <w:rPr>
                <w:rFonts w:ascii="Microsoft Sans Serif" w:eastAsia="Times New Roman" w:hAnsi="Microsoft Sans Serif" w:cs="Microsoft Sans Serif"/>
                <w:sz w:val="18"/>
                <w:szCs w:val="18"/>
              </w:rPr>
            </w:pPr>
            <w:r w:rsidRPr="001368CB">
              <w:rPr>
                <w:rFonts w:ascii="Microsoft Sans Serif" w:eastAsia="Times New Roman" w:hAnsi="Microsoft Sans Serif" w:cs="Microsoft Sans Serif"/>
                <w:sz w:val="18"/>
                <w:szCs w:val="18"/>
              </w:rPr>
              <w:t>D</w:t>
            </w:r>
          </w:p>
        </w:tc>
      </w:tr>
      <w:tr w:rsidR="001368CB" w:rsidRPr="001368CB" w14:paraId="5C136DB6" w14:textId="77777777" w:rsidTr="00F0460D">
        <w:trPr>
          <w:trHeight w:val="840"/>
        </w:trPr>
        <w:tc>
          <w:tcPr>
            <w:tcW w:w="515" w:type="pct"/>
            <w:tcBorders>
              <w:top w:val="single" w:sz="4" w:space="0" w:color="auto"/>
              <w:left w:val="single" w:sz="4" w:space="0" w:color="auto"/>
              <w:bottom w:val="single" w:sz="4" w:space="0" w:color="auto"/>
              <w:right w:val="single" w:sz="4" w:space="0" w:color="auto"/>
            </w:tcBorders>
            <w:shd w:val="clear" w:color="auto" w:fill="auto"/>
          </w:tcPr>
          <w:p w14:paraId="5E10A7B3" w14:textId="1736FA98" w:rsidR="00F0460D" w:rsidRPr="001368CB" w:rsidRDefault="00F0460D" w:rsidP="00F0460D">
            <w:pPr>
              <w:rPr>
                <w:rFonts w:ascii="Microsoft Sans Serif" w:eastAsia="Times New Roman" w:hAnsi="Microsoft Sans Serif" w:cs="Microsoft Sans Serif"/>
                <w:sz w:val="18"/>
                <w:szCs w:val="18"/>
              </w:rPr>
            </w:pPr>
            <w:r w:rsidRPr="001368CB">
              <w:rPr>
                <w:rFonts w:ascii="Microsoft Sans Serif" w:eastAsia="Times New Roman" w:hAnsi="Microsoft Sans Serif" w:cs="Microsoft Sans Serif"/>
                <w:sz w:val="18"/>
                <w:szCs w:val="18"/>
              </w:rPr>
              <w:t>MA13010</w:t>
            </w:r>
          </w:p>
        </w:tc>
        <w:tc>
          <w:tcPr>
            <w:tcW w:w="928" w:type="pct"/>
            <w:tcBorders>
              <w:top w:val="single" w:sz="4" w:space="0" w:color="auto"/>
              <w:left w:val="nil"/>
              <w:bottom w:val="single" w:sz="4" w:space="0" w:color="auto"/>
              <w:right w:val="single" w:sz="4" w:space="0" w:color="auto"/>
            </w:tcBorders>
            <w:shd w:val="clear" w:color="auto" w:fill="auto"/>
          </w:tcPr>
          <w:p w14:paraId="3FFE6055" w14:textId="33386905" w:rsidR="00F0460D" w:rsidRPr="001368CB" w:rsidRDefault="00F0460D" w:rsidP="00F0460D">
            <w:pPr>
              <w:rPr>
                <w:rFonts w:ascii="Microsoft Sans Serif" w:eastAsia="Times New Roman" w:hAnsi="Microsoft Sans Serif" w:cs="Microsoft Sans Serif"/>
                <w:sz w:val="18"/>
                <w:szCs w:val="18"/>
              </w:rPr>
            </w:pPr>
            <w:r w:rsidRPr="001368CB">
              <w:rPr>
                <w:rFonts w:ascii="Microsoft Sans Serif" w:hAnsi="Microsoft Sans Serif" w:cs="Microsoft Sans Serif"/>
                <w:sz w:val="18"/>
                <w:szCs w:val="18"/>
              </w:rPr>
              <w:t>Investor Reporting Action Code must = 09 if the Default Status Code is from the category of Non-Claim Termination of Guarantee</w:t>
            </w:r>
          </w:p>
        </w:tc>
        <w:tc>
          <w:tcPr>
            <w:tcW w:w="1067" w:type="pct"/>
            <w:tcBorders>
              <w:top w:val="single" w:sz="4" w:space="0" w:color="auto"/>
              <w:left w:val="nil"/>
              <w:bottom w:val="single" w:sz="4" w:space="0" w:color="auto"/>
              <w:right w:val="single" w:sz="4" w:space="0" w:color="auto"/>
            </w:tcBorders>
            <w:shd w:val="clear" w:color="auto" w:fill="auto"/>
          </w:tcPr>
          <w:p w14:paraId="1CC282B5" w14:textId="1621A974" w:rsidR="00F0460D" w:rsidRPr="001368CB" w:rsidRDefault="00F0460D" w:rsidP="00F0460D">
            <w:pPr>
              <w:spacing w:after="240"/>
              <w:rPr>
                <w:rFonts w:ascii="Microsoft Sans Serif" w:eastAsia="Times New Roman" w:hAnsi="Microsoft Sans Serif" w:cs="Microsoft Sans Serif"/>
                <w:sz w:val="18"/>
                <w:szCs w:val="18"/>
              </w:rPr>
            </w:pPr>
            <w:r w:rsidRPr="001368CB">
              <w:rPr>
                <w:rFonts w:ascii="Microsoft Sans Serif" w:hAnsi="Microsoft Sans Serif" w:cs="Microsoft Sans Serif"/>
                <w:sz w:val="18"/>
                <w:szCs w:val="18"/>
              </w:rPr>
              <w:t>Is the loan terminated or paid in full?</w:t>
            </w:r>
          </w:p>
        </w:tc>
        <w:tc>
          <w:tcPr>
            <w:tcW w:w="2008" w:type="pct"/>
            <w:tcBorders>
              <w:top w:val="single" w:sz="4" w:space="0" w:color="auto"/>
              <w:left w:val="nil"/>
              <w:bottom w:val="single" w:sz="4" w:space="0" w:color="auto"/>
              <w:right w:val="single" w:sz="4" w:space="0" w:color="auto"/>
            </w:tcBorders>
            <w:shd w:val="clear" w:color="auto" w:fill="auto"/>
          </w:tcPr>
          <w:p w14:paraId="246E894E" w14:textId="77777777" w:rsidR="00F0460D" w:rsidRPr="001368CB" w:rsidRDefault="00F0460D" w:rsidP="00F0460D">
            <w:pPr>
              <w:rPr>
                <w:rFonts w:ascii="Microsoft Sans Serif" w:hAnsi="Microsoft Sans Serif" w:cs="Microsoft Sans Serif"/>
                <w:sz w:val="18"/>
                <w:szCs w:val="18"/>
              </w:rPr>
            </w:pPr>
            <w:r w:rsidRPr="001368CB">
              <w:rPr>
                <w:rFonts w:ascii="Microsoft Sans Serif" w:hAnsi="Microsoft Sans Serif" w:cs="Microsoft Sans Serif"/>
                <w:sz w:val="18"/>
                <w:szCs w:val="18"/>
              </w:rPr>
              <w:t>If the Default Status Code 13, 29, 30 or 73 is correct, then change the Investor Action Code to 09</w:t>
            </w:r>
          </w:p>
          <w:p w14:paraId="3F9637B9" w14:textId="77777777" w:rsidR="00F0460D" w:rsidRPr="001368CB" w:rsidRDefault="00F0460D" w:rsidP="00F0460D">
            <w:pPr>
              <w:rPr>
                <w:rFonts w:ascii="Microsoft Sans Serif" w:hAnsi="Microsoft Sans Serif" w:cs="Microsoft Sans Serif"/>
                <w:sz w:val="18"/>
                <w:szCs w:val="18"/>
              </w:rPr>
            </w:pPr>
            <w:r w:rsidRPr="001368CB">
              <w:rPr>
                <w:rFonts w:ascii="Microsoft Sans Serif" w:hAnsi="Microsoft Sans Serif" w:cs="Microsoft Sans Serif"/>
                <w:sz w:val="18"/>
                <w:szCs w:val="18"/>
              </w:rPr>
              <w:tab/>
            </w:r>
          </w:p>
          <w:p w14:paraId="6D1D2DD2" w14:textId="47D146CB" w:rsidR="00F0460D" w:rsidRPr="001368CB" w:rsidRDefault="00F0460D" w:rsidP="00F0460D">
            <w:pPr>
              <w:rPr>
                <w:rFonts w:ascii="Microsoft Sans Serif" w:hAnsi="Microsoft Sans Serif" w:cs="Microsoft Sans Serif"/>
                <w:sz w:val="18"/>
                <w:szCs w:val="18"/>
              </w:rPr>
            </w:pPr>
            <w:r w:rsidRPr="001368CB">
              <w:rPr>
                <w:rFonts w:ascii="Microsoft Sans Serif" w:hAnsi="Microsoft Sans Serif" w:cs="Microsoft Sans Serif"/>
                <w:sz w:val="18"/>
                <w:szCs w:val="18"/>
              </w:rPr>
              <w:t>If the Default Status Code is incorrect, report the appropriate code to go with the Inv Action Code submitted</w:t>
            </w:r>
          </w:p>
        </w:tc>
        <w:tc>
          <w:tcPr>
            <w:tcW w:w="482" w:type="pct"/>
            <w:tcBorders>
              <w:top w:val="single" w:sz="4" w:space="0" w:color="auto"/>
              <w:left w:val="nil"/>
              <w:bottom w:val="single" w:sz="4" w:space="0" w:color="auto"/>
              <w:right w:val="single" w:sz="4" w:space="0" w:color="auto"/>
            </w:tcBorders>
            <w:shd w:val="clear" w:color="auto" w:fill="auto"/>
          </w:tcPr>
          <w:p w14:paraId="1373C9DA" w14:textId="5AC8786D" w:rsidR="00F0460D" w:rsidRPr="001368CB" w:rsidRDefault="00F0460D" w:rsidP="00F0460D">
            <w:pPr>
              <w:jc w:val="center"/>
              <w:rPr>
                <w:rFonts w:ascii="Microsoft Sans Serif" w:eastAsia="Times New Roman" w:hAnsi="Microsoft Sans Serif" w:cs="Microsoft Sans Serif"/>
                <w:sz w:val="18"/>
                <w:szCs w:val="18"/>
              </w:rPr>
            </w:pPr>
            <w:r w:rsidRPr="001368CB">
              <w:rPr>
                <w:rFonts w:ascii="Microsoft Sans Serif" w:eastAsia="Times New Roman" w:hAnsi="Microsoft Sans Serif" w:cs="Microsoft Sans Serif"/>
                <w:sz w:val="18"/>
                <w:szCs w:val="18"/>
              </w:rPr>
              <w:t>C</w:t>
            </w:r>
          </w:p>
        </w:tc>
      </w:tr>
    </w:tbl>
    <w:p w14:paraId="2E689D11" w14:textId="4AE9E13D" w:rsidR="000B23E0" w:rsidRDefault="000B23E0" w:rsidP="00F10246">
      <w:pPr>
        <w:pStyle w:val="Heading2"/>
        <w:numPr>
          <w:ilvl w:val="0"/>
          <w:numId w:val="0"/>
        </w:numPr>
      </w:pPr>
    </w:p>
    <w:p w14:paraId="0972BF59" w14:textId="1223792D" w:rsidR="00F10246" w:rsidRDefault="00F10246" w:rsidP="00F10246"/>
    <w:p w14:paraId="75EC5D88" w14:textId="07CD0E5D" w:rsidR="00F10246" w:rsidRDefault="00F10246" w:rsidP="00F10246"/>
    <w:p w14:paraId="60ACC53F" w14:textId="5F17FC51" w:rsidR="00F10246" w:rsidRDefault="00F10246" w:rsidP="00F10246"/>
    <w:p w14:paraId="3637A7FC" w14:textId="1034525B" w:rsidR="00F10246" w:rsidRDefault="00F10246" w:rsidP="00F10246"/>
    <w:p w14:paraId="42481E70" w14:textId="63C47D10" w:rsidR="00F10246" w:rsidRDefault="00F10246" w:rsidP="00F10246"/>
    <w:p w14:paraId="03FEA881" w14:textId="5B932099" w:rsidR="00F10246" w:rsidRDefault="00F10246" w:rsidP="00F10246"/>
    <w:p w14:paraId="3552B03F" w14:textId="77777777" w:rsidR="00F10246" w:rsidRPr="00F10246" w:rsidRDefault="00F10246" w:rsidP="00F10246">
      <w:pPr>
        <w:pStyle w:val="Heading2"/>
      </w:pPr>
      <w:bookmarkStart w:id="30" w:name="_Toc140157959"/>
      <w:bookmarkStart w:id="31" w:name="_Hlk137804156"/>
      <w:r w:rsidRPr="00F10246">
        <w:lastRenderedPageBreak/>
        <w:t>Default Status Codes and Usage</w:t>
      </w:r>
      <w:bookmarkEnd w:id="30"/>
    </w:p>
    <w:tbl>
      <w:tblPr>
        <w:tblStyle w:val="TableGrid"/>
        <w:tblW w:w="0" w:type="auto"/>
        <w:shd w:val="clear" w:color="auto" w:fill="B4C6E7" w:themeFill="accent1" w:themeFillTint="66"/>
        <w:tblLook w:val="04A0" w:firstRow="1" w:lastRow="0" w:firstColumn="1" w:lastColumn="0" w:noHBand="0" w:noVBand="1"/>
      </w:tblPr>
      <w:tblGrid>
        <w:gridCol w:w="1353"/>
        <w:gridCol w:w="2700"/>
        <w:gridCol w:w="5670"/>
      </w:tblGrid>
      <w:tr w:rsidR="00742D44" w:rsidRPr="00682A81" w14:paraId="642D57FD" w14:textId="77777777" w:rsidTr="001368CB">
        <w:trPr>
          <w:cantSplit/>
          <w:tblHeader/>
        </w:trPr>
        <w:tc>
          <w:tcPr>
            <w:tcW w:w="1353" w:type="dxa"/>
            <w:shd w:val="clear" w:color="auto" w:fill="B4C6E7" w:themeFill="accent1" w:themeFillTint="66"/>
            <w:vAlign w:val="center"/>
          </w:tcPr>
          <w:bookmarkEnd w:id="31"/>
          <w:p w14:paraId="1FD63C3C" w14:textId="77777777" w:rsidR="00742D44" w:rsidRPr="00682A81" w:rsidRDefault="00742D44" w:rsidP="00A31F8F">
            <w:pPr>
              <w:jc w:val="center"/>
              <w:rPr>
                <w:b/>
              </w:rPr>
            </w:pPr>
            <w:r w:rsidRPr="00682A81">
              <w:rPr>
                <w:b/>
              </w:rPr>
              <w:t>STATUS CODE</w:t>
            </w:r>
          </w:p>
        </w:tc>
        <w:tc>
          <w:tcPr>
            <w:tcW w:w="2700" w:type="dxa"/>
            <w:shd w:val="clear" w:color="auto" w:fill="B4C6E7" w:themeFill="accent1" w:themeFillTint="66"/>
            <w:vAlign w:val="center"/>
          </w:tcPr>
          <w:p w14:paraId="78D17F38" w14:textId="77777777" w:rsidR="00742D44" w:rsidRPr="00682A81" w:rsidRDefault="00742D44" w:rsidP="00A31F8F">
            <w:pPr>
              <w:jc w:val="center"/>
              <w:rPr>
                <w:b/>
              </w:rPr>
            </w:pPr>
            <w:r w:rsidRPr="00682A81">
              <w:rPr>
                <w:b/>
              </w:rPr>
              <w:t>DEFINITION</w:t>
            </w:r>
          </w:p>
        </w:tc>
        <w:tc>
          <w:tcPr>
            <w:tcW w:w="5670" w:type="dxa"/>
            <w:shd w:val="clear" w:color="auto" w:fill="B4C6E7" w:themeFill="accent1" w:themeFillTint="66"/>
            <w:vAlign w:val="center"/>
          </w:tcPr>
          <w:p w14:paraId="180A74BE" w14:textId="77777777" w:rsidR="00742D44" w:rsidRPr="00682A81" w:rsidRDefault="00742D44" w:rsidP="00A31F8F">
            <w:pPr>
              <w:jc w:val="center"/>
              <w:rPr>
                <w:b/>
              </w:rPr>
            </w:pPr>
            <w:r w:rsidRPr="00682A81">
              <w:rPr>
                <w:b/>
              </w:rPr>
              <w:t>GUIDANCE FOR USAGE</w:t>
            </w:r>
          </w:p>
        </w:tc>
      </w:tr>
      <w:tr w:rsidR="002E636C" w14:paraId="12F68235" w14:textId="77777777" w:rsidTr="001368CB">
        <w:tblPrEx>
          <w:shd w:val="clear" w:color="auto" w:fill="auto"/>
        </w:tblPrEx>
        <w:tc>
          <w:tcPr>
            <w:tcW w:w="9723" w:type="dxa"/>
            <w:gridSpan w:val="3"/>
            <w:shd w:val="clear" w:color="auto" w:fill="B4C6E7" w:themeFill="accent1" w:themeFillTint="66"/>
          </w:tcPr>
          <w:p w14:paraId="411D0FDE" w14:textId="524AAAF7" w:rsidR="002E636C" w:rsidRDefault="002E636C" w:rsidP="00742D44">
            <w:pPr>
              <w:jc w:val="both"/>
            </w:pPr>
            <w:r w:rsidRPr="00742D44">
              <w:t>General Account Delinquency (AD):  further reporting is required</w:t>
            </w:r>
          </w:p>
        </w:tc>
      </w:tr>
      <w:tr w:rsidR="00742D44" w14:paraId="415761CC" w14:textId="77777777" w:rsidTr="001368CB">
        <w:tblPrEx>
          <w:shd w:val="clear" w:color="auto" w:fill="auto"/>
        </w:tblPrEx>
        <w:tc>
          <w:tcPr>
            <w:tcW w:w="1353" w:type="dxa"/>
          </w:tcPr>
          <w:p w14:paraId="220FF04B" w14:textId="77777777" w:rsidR="00742D44" w:rsidRDefault="00742D44" w:rsidP="00A31F8F">
            <w:r>
              <w:t>42</w:t>
            </w:r>
          </w:p>
        </w:tc>
        <w:tc>
          <w:tcPr>
            <w:tcW w:w="2700" w:type="dxa"/>
          </w:tcPr>
          <w:p w14:paraId="5882291D" w14:textId="77777777" w:rsidR="00742D44" w:rsidRDefault="00742D44" w:rsidP="00A31F8F">
            <w:r>
              <w:t xml:space="preserve">Delinquent </w:t>
            </w:r>
          </w:p>
        </w:tc>
        <w:tc>
          <w:tcPr>
            <w:tcW w:w="5670" w:type="dxa"/>
          </w:tcPr>
          <w:p w14:paraId="14701C66" w14:textId="77777777" w:rsidR="00742D44" w:rsidRDefault="00742D44" w:rsidP="00742D44">
            <w:pPr>
              <w:pStyle w:val="ListParagraph"/>
              <w:numPr>
                <w:ilvl w:val="0"/>
                <w:numId w:val="48"/>
              </w:numPr>
            </w:pPr>
            <w:r>
              <w:t xml:space="preserve">Servicers must report a 42 code first to open a delinquent event </w:t>
            </w:r>
          </w:p>
          <w:p w14:paraId="2BFE26E2" w14:textId="77777777" w:rsidR="00742D44" w:rsidRDefault="00742D44" w:rsidP="00742D44">
            <w:pPr>
              <w:pStyle w:val="ListParagraph"/>
              <w:numPr>
                <w:ilvl w:val="0"/>
                <w:numId w:val="48"/>
              </w:numPr>
            </w:pPr>
            <w:r>
              <w:t xml:space="preserve">Only report this code alone when no additional servicing actions are occurring </w:t>
            </w:r>
          </w:p>
          <w:p w14:paraId="50267DEC" w14:textId="77777777" w:rsidR="00742D44" w:rsidRDefault="00742D44" w:rsidP="00742D44">
            <w:pPr>
              <w:pStyle w:val="ListParagraph"/>
              <w:numPr>
                <w:ilvl w:val="0"/>
                <w:numId w:val="48"/>
              </w:numPr>
            </w:pPr>
            <w:r>
              <w:t xml:space="preserve">Once a 42 is reported, the servicer does not have to report this code for subsequent monthly default status reports </w:t>
            </w:r>
          </w:p>
          <w:p w14:paraId="6FB9AE0F" w14:textId="77777777" w:rsidR="00742D44" w:rsidRDefault="00742D44" w:rsidP="00742D44">
            <w:pPr>
              <w:pStyle w:val="ListParagraph"/>
              <w:numPr>
                <w:ilvl w:val="0"/>
                <w:numId w:val="48"/>
              </w:numPr>
            </w:pPr>
            <w:r>
              <w:t xml:space="preserve">If a loss mitigation option fails, no additional actions are pending, </w:t>
            </w:r>
            <w:r w:rsidRPr="001113DB">
              <w:rPr>
                <w:u w:val="single"/>
              </w:rPr>
              <w:t>and</w:t>
            </w:r>
            <w:r>
              <w:t xml:space="preserve"> the account remains in default:  the most appropriate code may be 42 </w:t>
            </w:r>
          </w:p>
        </w:tc>
      </w:tr>
      <w:tr w:rsidR="00FA796B" w14:paraId="7AD6C3FF" w14:textId="77777777" w:rsidTr="001368CB">
        <w:tblPrEx>
          <w:shd w:val="clear" w:color="auto" w:fill="auto"/>
        </w:tblPrEx>
        <w:tc>
          <w:tcPr>
            <w:tcW w:w="1353" w:type="dxa"/>
          </w:tcPr>
          <w:p w14:paraId="46F30D6B" w14:textId="5FC3F196" w:rsidR="00FA796B" w:rsidRPr="001368CB" w:rsidRDefault="00FA796B" w:rsidP="00FA796B">
            <w:r w:rsidRPr="001368CB">
              <w:t>01</w:t>
            </w:r>
          </w:p>
        </w:tc>
        <w:tc>
          <w:tcPr>
            <w:tcW w:w="2700" w:type="dxa"/>
          </w:tcPr>
          <w:p w14:paraId="7556A9F2" w14:textId="7B17DEEE" w:rsidR="00FA796B" w:rsidRPr="001368CB" w:rsidRDefault="00FA796B" w:rsidP="00FA796B">
            <w:r w:rsidRPr="001368CB">
              <w:t>Quality Right Party Contact (QRPC)</w:t>
            </w:r>
          </w:p>
        </w:tc>
        <w:tc>
          <w:tcPr>
            <w:tcW w:w="5670" w:type="dxa"/>
          </w:tcPr>
          <w:p w14:paraId="18C28E38" w14:textId="29BB8501" w:rsidR="00FA796B" w:rsidRPr="001368CB" w:rsidRDefault="00FA796B" w:rsidP="00FA796B">
            <w:pPr>
              <w:pStyle w:val="ListParagraph"/>
              <w:numPr>
                <w:ilvl w:val="0"/>
                <w:numId w:val="48"/>
              </w:numPr>
            </w:pPr>
            <w:r w:rsidRPr="001368CB">
              <w:rPr>
                <w:rFonts w:cstheme="minorHAnsi"/>
                <w:w w:val="105"/>
              </w:rPr>
              <w:t>Servicer has made live, confirmed contact with a borrower</w:t>
            </w:r>
            <w:r w:rsidR="006C6498">
              <w:rPr>
                <w:rFonts w:cstheme="minorHAnsi"/>
                <w:w w:val="105"/>
              </w:rPr>
              <w:t>, or authorized representative. This is a onetime use code.</w:t>
            </w:r>
          </w:p>
        </w:tc>
      </w:tr>
      <w:tr w:rsidR="00FA796B" w14:paraId="0FA2F125" w14:textId="77777777" w:rsidTr="001368CB">
        <w:tblPrEx>
          <w:shd w:val="clear" w:color="auto" w:fill="auto"/>
        </w:tblPrEx>
        <w:tc>
          <w:tcPr>
            <w:tcW w:w="1353" w:type="dxa"/>
          </w:tcPr>
          <w:p w14:paraId="504F9BC3" w14:textId="77777777" w:rsidR="00FA796B" w:rsidRDefault="00FA796B" w:rsidP="00FA796B">
            <w:r>
              <w:t>24</w:t>
            </w:r>
          </w:p>
        </w:tc>
        <w:tc>
          <w:tcPr>
            <w:tcW w:w="2700" w:type="dxa"/>
          </w:tcPr>
          <w:p w14:paraId="19175AB7" w14:textId="77777777" w:rsidR="00FA796B" w:rsidRDefault="00FA796B" w:rsidP="00FA796B">
            <w:r>
              <w:t>Government Seizure</w:t>
            </w:r>
          </w:p>
        </w:tc>
        <w:tc>
          <w:tcPr>
            <w:tcW w:w="5670" w:type="dxa"/>
          </w:tcPr>
          <w:p w14:paraId="2FFFCDE9" w14:textId="77777777" w:rsidR="00FA796B" w:rsidRDefault="00FA796B" w:rsidP="00FA796B">
            <w:pPr>
              <w:pStyle w:val="ListParagraph"/>
              <w:numPr>
                <w:ilvl w:val="0"/>
                <w:numId w:val="49"/>
              </w:numPr>
            </w:pPr>
            <w:r>
              <w:t>The dwelling is a government seizure</w:t>
            </w:r>
          </w:p>
          <w:p w14:paraId="038B3CAA" w14:textId="77777777" w:rsidR="00FA796B" w:rsidRDefault="00FA796B" w:rsidP="00FA796B">
            <w:pPr>
              <w:pStyle w:val="ListParagraph"/>
              <w:numPr>
                <w:ilvl w:val="0"/>
                <w:numId w:val="49"/>
              </w:numPr>
            </w:pPr>
            <w:r>
              <w:t>Report code 24 when the servicer receives notification of the seizure</w:t>
            </w:r>
          </w:p>
        </w:tc>
      </w:tr>
      <w:tr w:rsidR="00FA796B" w14:paraId="7FF55E9F" w14:textId="77777777" w:rsidTr="001368CB">
        <w:tblPrEx>
          <w:shd w:val="clear" w:color="auto" w:fill="auto"/>
        </w:tblPrEx>
        <w:tc>
          <w:tcPr>
            <w:tcW w:w="1353" w:type="dxa"/>
          </w:tcPr>
          <w:p w14:paraId="7909D26F" w14:textId="77777777" w:rsidR="00FA796B" w:rsidRDefault="00FA796B" w:rsidP="00FA796B">
            <w:r>
              <w:t>31</w:t>
            </w:r>
          </w:p>
        </w:tc>
        <w:tc>
          <w:tcPr>
            <w:tcW w:w="2700" w:type="dxa"/>
          </w:tcPr>
          <w:p w14:paraId="08DADCCC" w14:textId="77777777" w:rsidR="00FA796B" w:rsidRDefault="00FA796B" w:rsidP="00FA796B">
            <w:r>
              <w:t xml:space="preserve">Probate </w:t>
            </w:r>
          </w:p>
        </w:tc>
        <w:tc>
          <w:tcPr>
            <w:tcW w:w="5670" w:type="dxa"/>
          </w:tcPr>
          <w:p w14:paraId="4F5523F3" w14:textId="77777777" w:rsidR="00FA796B" w:rsidRDefault="00FA796B" w:rsidP="00FA796B">
            <w:pPr>
              <w:pStyle w:val="ListParagraph"/>
              <w:numPr>
                <w:ilvl w:val="0"/>
                <w:numId w:val="49"/>
              </w:numPr>
            </w:pPr>
            <w:r>
              <w:t>The property is subject to probate.  This may delay loss mitigation or foreclosure activity as the dwelling could be in the process of distribution to heirs/beneficiaries</w:t>
            </w:r>
          </w:p>
          <w:p w14:paraId="1050F0B4" w14:textId="77777777" w:rsidR="00FA796B" w:rsidRDefault="00FA796B" w:rsidP="00FA796B">
            <w:pPr>
              <w:pStyle w:val="ListParagraph"/>
              <w:numPr>
                <w:ilvl w:val="0"/>
                <w:numId w:val="49"/>
              </w:numPr>
            </w:pPr>
            <w:r>
              <w:t>Servicer must report code 31 upon receipt of a death certificate or notification the borrower is deceased</w:t>
            </w:r>
          </w:p>
          <w:p w14:paraId="68B7CFCE" w14:textId="77777777" w:rsidR="00FA796B" w:rsidRDefault="00FA796B" w:rsidP="00FA796B">
            <w:pPr>
              <w:pStyle w:val="ListParagraph"/>
              <w:numPr>
                <w:ilvl w:val="0"/>
                <w:numId w:val="49"/>
              </w:numPr>
            </w:pPr>
            <w:r>
              <w:t xml:space="preserve">Servicer must retain evidence of probate which may include:  a copy of the will, legal correspondence, etc. </w:t>
            </w:r>
          </w:p>
          <w:p w14:paraId="1A35F044" w14:textId="77777777" w:rsidR="00FA796B" w:rsidRDefault="00FA796B" w:rsidP="00FA796B"/>
          <w:p w14:paraId="0C2EF18D" w14:textId="02553744" w:rsidR="00FA796B" w:rsidRDefault="00FA796B" w:rsidP="00FA796B"/>
        </w:tc>
      </w:tr>
      <w:tr w:rsidR="00FA796B" w14:paraId="1BA50966" w14:textId="77777777" w:rsidTr="001368CB">
        <w:tblPrEx>
          <w:shd w:val="clear" w:color="auto" w:fill="auto"/>
        </w:tblPrEx>
        <w:tc>
          <w:tcPr>
            <w:tcW w:w="1353" w:type="dxa"/>
          </w:tcPr>
          <w:p w14:paraId="033C0701" w14:textId="77777777" w:rsidR="00FA796B" w:rsidRDefault="00FA796B" w:rsidP="00FA796B">
            <w:r>
              <w:t>32</w:t>
            </w:r>
          </w:p>
        </w:tc>
        <w:tc>
          <w:tcPr>
            <w:tcW w:w="2700" w:type="dxa"/>
          </w:tcPr>
          <w:p w14:paraId="30E573FA" w14:textId="77777777" w:rsidR="00FA796B" w:rsidRDefault="00FA796B" w:rsidP="00FA796B">
            <w:r>
              <w:t>Military Indulgence</w:t>
            </w:r>
          </w:p>
        </w:tc>
        <w:tc>
          <w:tcPr>
            <w:tcW w:w="5670" w:type="dxa"/>
          </w:tcPr>
          <w:p w14:paraId="6D9F03A7" w14:textId="77777777" w:rsidR="00FA796B" w:rsidRDefault="00FA796B" w:rsidP="00FA796B">
            <w:pPr>
              <w:pStyle w:val="ListParagraph"/>
              <w:numPr>
                <w:ilvl w:val="0"/>
                <w:numId w:val="50"/>
              </w:numPr>
            </w:pPr>
            <w:r>
              <w:t xml:space="preserve">Servicers may grant a delinquent service member forbearance or stop foreclosure proceedings under the Service Members Civil Relief Act (SCRA) or similar State law.  This includes borrowers on active duty, National Guard, and/or State supported military unit assignment. </w:t>
            </w:r>
          </w:p>
          <w:p w14:paraId="085C199A" w14:textId="77777777" w:rsidR="00FA796B" w:rsidRDefault="00FA796B" w:rsidP="00FA796B">
            <w:pPr>
              <w:pStyle w:val="ListParagraph"/>
              <w:numPr>
                <w:ilvl w:val="0"/>
                <w:numId w:val="50"/>
              </w:numPr>
            </w:pPr>
            <w:r>
              <w:t>The ability to make mortgage payments must be directly impacted by the military service.</w:t>
            </w:r>
          </w:p>
          <w:p w14:paraId="504EED34" w14:textId="77777777" w:rsidR="00FA796B" w:rsidRDefault="00FA796B" w:rsidP="00FA796B">
            <w:pPr>
              <w:pStyle w:val="ListParagraph"/>
              <w:numPr>
                <w:ilvl w:val="0"/>
                <w:numId w:val="50"/>
              </w:numPr>
            </w:pPr>
            <w:r>
              <w:t>If the account was not reported delinquent for the previous cycle, report code 42 and 32</w:t>
            </w:r>
          </w:p>
          <w:p w14:paraId="23B61735" w14:textId="34CA1696" w:rsidR="00FA796B" w:rsidRDefault="00FA796B" w:rsidP="00FA796B">
            <w:pPr>
              <w:pStyle w:val="ListParagraph"/>
              <w:numPr>
                <w:ilvl w:val="0"/>
                <w:numId w:val="50"/>
              </w:numPr>
            </w:pPr>
            <w:r>
              <w:t xml:space="preserve">If the account was reported as 42 for the previous cycle, report code 32  </w:t>
            </w:r>
          </w:p>
        </w:tc>
      </w:tr>
      <w:tr w:rsidR="00FA796B" w:rsidRPr="00682A81" w14:paraId="2D0A7B72" w14:textId="77777777" w:rsidTr="001368CB">
        <w:trPr>
          <w:cantSplit/>
          <w:tblHeader/>
        </w:trPr>
        <w:tc>
          <w:tcPr>
            <w:tcW w:w="1353" w:type="dxa"/>
            <w:shd w:val="clear" w:color="auto" w:fill="FFFFFF" w:themeFill="background1"/>
          </w:tcPr>
          <w:p w14:paraId="743936D8" w14:textId="7121EA94" w:rsidR="00FA796B" w:rsidRPr="00742D44" w:rsidRDefault="00FA796B" w:rsidP="00FA796B">
            <w:pPr>
              <w:rPr>
                <w:b/>
              </w:rPr>
            </w:pPr>
            <w:bookmarkStart w:id="32" w:name="_Hlk97562487"/>
            <w:r w:rsidRPr="00742D44">
              <w:lastRenderedPageBreak/>
              <w:t>34</w:t>
            </w:r>
          </w:p>
        </w:tc>
        <w:tc>
          <w:tcPr>
            <w:tcW w:w="2700" w:type="dxa"/>
            <w:shd w:val="clear" w:color="auto" w:fill="FFFFFF" w:themeFill="background1"/>
          </w:tcPr>
          <w:p w14:paraId="202A2FF3" w14:textId="77777777" w:rsidR="00FA796B" w:rsidRPr="00742D44" w:rsidRDefault="00FA796B" w:rsidP="00FA796B">
            <w:r w:rsidRPr="00742D44">
              <w:t>Natural Disaster</w:t>
            </w:r>
          </w:p>
          <w:p w14:paraId="0D7E4A75" w14:textId="77777777" w:rsidR="00FA796B" w:rsidRPr="00742D44" w:rsidRDefault="00FA796B" w:rsidP="00FA796B"/>
          <w:p w14:paraId="40FB216D" w14:textId="77777777" w:rsidR="00FA796B" w:rsidRPr="00742D44" w:rsidRDefault="00FA796B" w:rsidP="00FA796B">
            <w:r w:rsidRPr="00742D44">
              <w:t xml:space="preserve">To qualify as impacted by a natural disaster, the dwelling or employment must be located in a Presidentially Declared Disaster (PDD) area as defined by FEMA.  </w:t>
            </w:r>
          </w:p>
          <w:p w14:paraId="7D3E31E7" w14:textId="77777777" w:rsidR="00FA796B" w:rsidRPr="00742D44" w:rsidRDefault="00FA796B" w:rsidP="00FA796B"/>
          <w:p w14:paraId="51F9F8DA" w14:textId="560D6CEB" w:rsidR="00FA796B" w:rsidRPr="00742D44" w:rsidRDefault="00FA796B" w:rsidP="00FA796B">
            <w:pPr>
              <w:rPr>
                <w:b/>
              </w:rPr>
            </w:pPr>
            <w:r w:rsidRPr="00742D44">
              <w:t xml:space="preserve">USDA may publish extensions to moratorium timeframes. </w:t>
            </w:r>
          </w:p>
        </w:tc>
        <w:tc>
          <w:tcPr>
            <w:tcW w:w="5670" w:type="dxa"/>
            <w:shd w:val="clear" w:color="auto" w:fill="FFFFFF" w:themeFill="background1"/>
          </w:tcPr>
          <w:p w14:paraId="2C315876" w14:textId="77777777" w:rsidR="00FA796B" w:rsidRPr="00742D44" w:rsidRDefault="00FA796B" w:rsidP="00FA796B">
            <w:pPr>
              <w:rPr>
                <w:u w:val="single"/>
              </w:rPr>
            </w:pPr>
            <w:r w:rsidRPr="00742D44">
              <w:rPr>
                <w:u w:val="single"/>
              </w:rPr>
              <w:t xml:space="preserve">Accounts paid as agreed: </w:t>
            </w:r>
          </w:p>
          <w:p w14:paraId="7C1B79F6" w14:textId="77777777" w:rsidR="00FA796B" w:rsidRPr="00742D44" w:rsidRDefault="00FA796B" w:rsidP="00FA796B">
            <w:pPr>
              <w:pStyle w:val="ListParagraph"/>
              <w:numPr>
                <w:ilvl w:val="0"/>
                <w:numId w:val="52"/>
              </w:numPr>
              <w:rPr>
                <w:u w:val="single"/>
              </w:rPr>
            </w:pPr>
            <w:r w:rsidRPr="00742D44">
              <w:t>If the loan is current, do not report it as code 34</w:t>
            </w:r>
          </w:p>
          <w:p w14:paraId="4522BD11" w14:textId="77777777" w:rsidR="00FA796B" w:rsidRPr="00742D44" w:rsidRDefault="00FA796B" w:rsidP="00FA796B">
            <w:pPr>
              <w:rPr>
                <w:u w:val="single"/>
              </w:rPr>
            </w:pPr>
          </w:p>
          <w:p w14:paraId="60BC01D3" w14:textId="77777777" w:rsidR="00FA796B" w:rsidRPr="00742D44" w:rsidRDefault="00FA796B" w:rsidP="00FA796B">
            <w:pPr>
              <w:rPr>
                <w:u w:val="single"/>
              </w:rPr>
            </w:pPr>
            <w:r w:rsidRPr="00742D44">
              <w:rPr>
                <w:u w:val="single"/>
              </w:rPr>
              <w:t>New delinquent accounts/imminent default:</w:t>
            </w:r>
          </w:p>
          <w:p w14:paraId="279EF4E3" w14:textId="77777777" w:rsidR="00FA796B" w:rsidRPr="00742D44" w:rsidRDefault="00FA796B" w:rsidP="00FA796B">
            <w:r w:rsidRPr="00742D44">
              <w:t xml:space="preserve">This guidance applies to: </w:t>
            </w:r>
          </w:p>
          <w:p w14:paraId="18257E43" w14:textId="77777777" w:rsidR="00FA796B" w:rsidRPr="00742D44" w:rsidRDefault="00FA796B" w:rsidP="00FA796B">
            <w:pPr>
              <w:pStyle w:val="ListParagraph"/>
              <w:numPr>
                <w:ilvl w:val="1"/>
                <w:numId w:val="52"/>
              </w:numPr>
              <w:rPr>
                <w:u w:val="single"/>
              </w:rPr>
            </w:pPr>
            <w:r w:rsidRPr="00742D44">
              <w:t>loans that are a minimum of 30 days delinquent</w:t>
            </w:r>
          </w:p>
          <w:p w14:paraId="716982FD" w14:textId="77777777" w:rsidR="00FA796B" w:rsidRPr="00742D44" w:rsidRDefault="00FA796B" w:rsidP="00FA796B">
            <w:pPr>
              <w:pStyle w:val="ListParagraph"/>
              <w:numPr>
                <w:ilvl w:val="1"/>
                <w:numId w:val="52"/>
              </w:numPr>
              <w:rPr>
                <w:u w:val="single"/>
              </w:rPr>
            </w:pPr>
            <w:r w:rsidRPr="00742D44">
              <w:t>loans facing imminent default and the borrower has contacted the servicer to inform them of their current property/employment due to PDD</w:t>
            </w:r>
          </w:p>
          <w:p w14:paraId="77D31C04" w14:textId="77777777" w:rsidR="00FA796B" w:rsidRPr="00742D44" w:rsidRDefault="00FA796B" w:rsidP="00FA796B">
            <w:pPr>
              <w:pStyle w:val="ListParagraph"/>
              <w:numPr>
                <w:ilvl w:val="0"/>
                <w:numId w:val="51"/>
              </w:numPr>
            </w:pPr>
            <w:r w:rsidRPr="00742D44">
              <w:t xml:space="preserve">Servicer must report a code 42 and code 34 </w:t>
            </w:r>
          </w:p>
          <w:p w14:paraId="78E6CC3F" w14:textId="77777777" w:rsidR="00FA796B" w:rsidRPr="00742D44" w:rsidRDefault="00FA796B" w:rsidP="00FA796B">
            <w:pPr>
              <w:pStyle w:val="ListParagraph"/>
              <w:numPr>
                <w:ilvl w:val="0"/>
                <w:numId w:val="51"/>
              </w:numPr>
            </w:pPr>
            <w:r w:rsidRPr="00742D44">
              <w:t xml:space="preserve">Continue to report code 34 until another code applies </w:t>
            </w:r>
          </w:p>
          <w:p w14:paraId="49368466" w14:textId="77777777" w:rsidR="00FA796B" w:rsidRPr="00742D44" w:rsidRDefault="00FA796B" w:rsidP="00FA796B">
            <w:pPr>
              <w:pStyle w:val="ListParagraph"/>
              <w:numPr>
                <w:ilvl w:val="0"/>
                <w:numId w:val="51"/>
              </w:numPr>
            </w:pPr>
            <w:r w:rsidRPr="00742D44">
              <w:t>If the borrower is determined to not be impacted by the PDD, stop reporting code 34 and report the applicable code</w:t>
            </w:r>
          </w:p>
          <w:p w14:paraId="4B820C1B" w14:textId="77777777" w:rsidR="00FA796B" w:rsidRPr="00742D44" w:rsidRDefault="00FA796B" w:rsidP="00FA796B"/>
          <w:p w14:paraId="5717337C" w14:textId="77777777" w:rsidR="00FA796B" w:rsidRPr="00742D44" w:rsidRDefault="00FA796B" w:rsidP="00FA796B">
            <w:pPr>
              <w:rPr>
                <w:u w:val="single"/>
              </w:rPr>
            </w:pPr>
            <w:r w:rsidRPr="00742D44">
              <w:rPr>
                <w:u w:val="single"/>
              </w:rPr>
              <w:t xml:space="preserve">Delinquent accounts (previously reported as 42): </w:t>
            </w:r>
          </w:p>
          <w:p w14:paraId="301F076C" w14:textId="77777777" w:rsidR="00FA796B" w:rsidRPr="00742D44" w:rsidRDefault="00FA796B" w:rsidP="00FA796B">
            <w:pPr>
              <w:pStyle w:val="ListParagraph"/>
              <w:numPr>
                <w:ilvl w:val="0"/>
                <w:numId w:val="53"/>
              </w:numPr>
              <w:rPr>
                <w:u w:val="single"/>
              </w:rPr>
            </w:pPr>
            <w:r w:rsidRPr="00742D44">
              <w:t xml:space="preserve">Continue to report the identified reason for the current default </w:t>
            </w:r>
          </w:p>
          <w:p w14:paraId="316C78E0" w14:textId="77777777" w:rsidR="00FA796B" w:rsidRPr="00742D44" w:rsidRDefault="00FA796B" w:rsidP="00FA796B">
            <w:pPr>
              <w:pStyle w:val="ListParagraph"/>
              <w:numPr>
                <w:ilvl w:val="0"/>
                <w:numId w:val="53"/>
              </w:numPr>
              <w:rPr>
                <w:u w:val="single"/>
              </w:rPr>
            </w:pPr>
            <w:r w:rsidRPr="00742D44">
              <w:t>If it is determined the disaster did impact the borrower’s ability to make timely payments, report code 34</w:t>
            </w:r>
          </w:p>
          <w:p w14:paraId="2965FD85" w14:textId="77777777" w:rsidR="00FA796B" w:rsidRPr="00742D44" w:rsidRDefault="00FA796B" w:rsidP="00FA796B"/>
          <w:p w14:paraId="48BBB07B" w14:textId="77777777" w:rsidR="00FA796B" w:rsidRPr="00742D44" w:rsidRDefault="00FA796B" w:rsidP="00FA796B">
            <w:pPr>
              <w:rPr>
                <w:u w:val="single"/>
              </w:rPr>
            </w:pPr>
            <w:r w:rsidRPr="00742D44">
              <w:rPr>
                <w:u w:val="single"/>
              </w:rPr>
              <w:t xml:space="preserve">Accounts in approved loss mitigation plans: </w:t>
            </w:r>
          </w:p>
          <w:p w14:paraId="636E3E5D" w14:textId="77777777" w:rsidR="00FA796B" w:rsidRPr="00742D44" w:rsidRDefault="00FA796B" w:rsidP="00FA796B">
            <w:pPr>
              <w:pStyle w:val="ListParagraph"/>
              <w:numPr>
                <w:ilvl w:val="0"/>
                <w:numId w:val="55"/>
              </w:numPr>
            </w:pPr>
            <w:r w:rsidRPr="00742D44">
              <w:t xml:space="preserve">Continue to report the approved loss mitigation code </w:t>
            </w:r>
          </w:p>
          <w:p w14:paraId="175B7444" w14:textId="77777777" w:rsidR="00FA796B" w:rsidRPr="00742D44" w:rsidRDefault="00FA796B" w:rsidP="00FA796B">
            <w:pPr>
              <w:pStyle w:val="ListParagraph"/>
              <w:numPr>
                <w:ilvl w:val="0"/>
                <w:numId w:val="55"/>
              </w:numPr>
            </w:pPr>
            <w:r w:rsidRPr="00742D44">
              <w:t xml:space="preserve">If it is determined the disaster impacts the borrower’s ability to be successful under the loss mitigation plan, report code 34 until a different code applies </w:t>
            </w:r>
          </w:p>
          <w:p w14:paraId="2A881F8F" w14:textId="77777777" w:rsidR="00FA796B" w:rsidRPr="00742D44" w:rsidRDefault="00FA796B" w:rsidP="00FA796B">
            <w:pPr>
              <w:pStyle w:val="ListParagraph"/>
              <w:ind w:left="360"/>
              <w:rPr>
                <w:u w:val="single"/>
              </w:rPr>
            </w:pPr>
          </w:p>
          <w:p w14:paraId="432F7609" w14:textId="77777777" w:rsidR="00FA796B" w:rsidRPr="00742D44" w:rsidRDefault="00FA796B" w:rsidP="00FA796B">
            <w:pPr>
              <w:rPr>
                <w:u w:val="single"/>
              </w:rPr>
            </w:pPr>
            <w:r w:rsidRPr="00742D44">
              <w:rPr>
                <w:u w:val="single"/>
              </w:rPr>
              <w:t xml:space="preserve">Accounts in foreclosure (previously reported as 42): </w:t>
            </w:r>
          </w:p>
          <w:p w14:paraId="0ECFFCE2" w14:textId="77777777" w:rsidR="00FA796B" w:rsidRPr="00742D44" w:rsidRDefault="00FA796B" w:rsidP="00FA796B">
            <w:pPr>
              <w:pStyle w:val="ListParagraph"/>
              <w:numPr>
                <w:ilvl w:val="0"/>
                <w:numId w:val="51"/>
              </w:numPr>
            </w:pPr>
            <w:r w:rsidRPr="00742D44">
              <w:t xml:space="preserve">A 90 day moratorium on all active or pending foreclosure activity is automatic from the date FEMA publishes the PDD  </w:t>
            </w:r>
          </w:p>
          <w:p w14:paraId="5C2513C3" w14:textId="77777777" w:rsidR="00FA796B" w:rsidRPr="00742D44" w:rsidRDefault="00FA796B" w:rsidP="00FA796B">
            <w:pPr>
              <w:pStyle w:val="ListParagraph"/>
              <w:numPr>
                <w:ilvl w:val="0"/>
                <w:numId w:val="51"/>
              </w:numPr>
            </w:pPr>
            <w:r w:rsidRPr="00742D44">
              <w:t xml:space="preserve">If the property is currently in foreclosure, the servicer must report the loan as code 34 and code AS (RD Moratorium) until it expires </w:t>
            </w:r>
          </w:p>
          <w:p w14:paraId="1573F962" w14:textId="77777777" w:rsidR="00FA796B" w:rsidRPr="00742D44" w:rsidRDefault="00FA796B" w:rsidP="00FA796B">
            <w:pPr>
              <w:pStyle w:val="ListParagraph"/>
              <w:ind w:left="360"/>
            </w:pPr>
          </w:p>
          <w:p w14:paraId="1D32DA67" w14:textId="77777777" w:rsidR="00FA796B" w:rsidRPr="00742D44" w:rsidRDefault="00FA796B" w:rsidP="00FA796B">
            <w:pPr>
              <w:pStyle w:val="ListParagraph"/>
              <w:rPr>
                <w:u w:val="single"/>
              </w:rPr>
            </w:pPr>
            <w:r w:rsidRPr="00742D44">
              <w:rPr>
                <w:u w:val="single"/>
              </w:rPr>
              <w:t>Accounts in bankruptcy (previously reported as 42):</w:t>
            </w:r>
          </w:p>
          <w:p w14:paraId="42F164EE" w14:textId="77777777" w:rsidR="00FA796B" w:rsidRPr="00742D44" w:rsidRDefault="00FA796B" w:rsidP="00FA796B">
            <w:pPr>
              <w:pStyle w:val="ListParagraph"/>
              <w:numPr>
                <w:ilvl w:val="0"/>
                <w:numId w:val="54"/>
              </w:numPr>
            </w:pPr>
            <w:r w:rsidRPr="00742D44">
              <w:t>Stop reporting the bankruptcy code and report code 34 and code AS until the moratorium expires or it is determined the borrower was not impacted by the PDD</w:t>
            </w:r>
          </w:p>
          <w:p w14:paraId="41B9CB30" w14:textId="77777777" w:rsidR="00FA796B" w:rsidRPr="00742D44" w:rsidRDefault="00FA796B" w:rsidP="00FA796B">
            <w:pPr>
              <w:pStyle w:val="ListParagraph"/>
              <w:numPr>
                <w:ilvl w:val="0"/>
                <w:numId w:val="54"/>
              </w:numPr>
              <w:rPr>
                <w:u w:val="single"/>
              </w:rPr>
            </w:pPr>
            <w:r w:rsidRPr="00742D44">
              <w:t>If the borrower is determined to not be impacted by the PDD, report the applicable bankruptcy, loss mitigation (if court approved) or delinquency code</w:t>
            </w:r>
          </w:p>
          <w:p w14:paraId="0FB4CA48" w14:textId="77777777" w:rsidR="00FA796B" w:rsidRPr="00742D44" w:rsidRDefault="00FA796B" w:rsidP="00FA796B">
            <w:pPr>
              <w:rPr>
                <w:u w:val="single"/>
              </w:rPr>
            </w:pPr>
          </w:p>
          <w:p w14:paraId="7DCC98AF" w14:textId="5C1852E7" w:rsidR="00FA796B" w:rsidRPr="00742D44" w:rsidRDefault="00FA796B" w:rsidP="00FA796B">
            <w:pPr>
              <w:rPr>
                <w:b/>
              </w:rPr>
            </w:pPr>
          </w:p>
        </w:tc>
      </w:tr>
      <w:bookmarkEnd w:id="32"/>
      <w:tr w:rsidR="00FA796B" w:rsidRPr="00682A81" w14:paraId="4FF3B453" w14:textId="77777777" w:rsidTr="001368CB">
        <w:trPr>
          <w:cantSplit/>
        </w:trPr>
        <w:tc>
          <w:tcPr>
            <w:tcW w:w="1353" w:type="dxa"/>
            <w:shd w:val="clear" w:color="auto" w:fill="auto"/>
          </w:tcPr>
          <w:p w14:paraId="062E8049" w14:textId="7EB5723C" w:rsidR="00FA796B" w:rsidRPr="00682A81" w:rsidRDefault="00FA796B" w:rsidP="00FA796B">
            <w:r w:rsidRPr="00682A81">
              <w:lastRenderedPageBreak/>
              <w:t>AS</w:t>
            </w:r>
          </w:p>
        </w:tc>
        <w:tc>
          <w:tcPr>
            <w:tcW w:w="2700" w:type="dxa"/>
            <w:shd w:val="clear" w:color="auto" w:fill="auto"/>
          </w:tcPr>
          <w:p w14:paraId="40FC2904" w14:textId="77777777" w:rsidR="00FA796B" w:rsidRPr="00682A81" w:rsidRDefault="00FA796B" w:rsidP="00FA796B">
            <w:r w:rsidRPr="00682A81">
              <w:t>RD Moratorium</w:t>
            </w:r>
          </w:p>
        </w:tc>
        <w:tc>
          <w:tcPr>
            <w:tcW w:w="5670" w:type="dxa"/>
            <w:shd w:val="clear" w:color="auto" w:fill="auto"/>
          </w:tcPr>
          <w:p w14:paraId="24BE56A5" w14:textId="77777777" w:rsidR="00FA796B" w:rsidRPr="00682A81" w:rsidRDefault="00FA796B" w:rsidP="00FA796B">
            <w:pPr>
              <w:pStyle w:val="ListParagraph"/>
              <w:numPr>
                <w:ilvl w:val="0"/>
                <w:numId w:val="21"/>
              </w:numPr>
            </w:pPr>
            <w:r w:rsidRPr="00682A81">
              <w:t>The property is currently in foreclosure or has been referred for foreclosure action</w:t>
            </w:r>
          </w:p>
          <w:p w14:paraId="350EC9C4" w14:textId="77777777" w:rsidR="00FA796B" w:rsidRPr="00682A81" w:rsidRDefault="00FA796B" w:rsidP="00FA796B">
            <w:pPr>
              <w:pStyle w:val="ListParagraph"/>
              <w:numPr>
                <w:ilvl w:val="0"/>
                <w:numId w:val="21"/>
              </w:numPr>
            </w:pPr>
            <w:r w:rsidRPr="00682A81">
              <w:t xml:space="preserve">The dwelling or employment of the borrower(s) is located in a PDD </w:t>
            </w:r>
          </w:p>
          <w:p w14:paraId="135F252B" w14:textId="77777777" w:rsidR="00FA796B" w:rsidRPr="00682A81" w:rsidRDefault="00FA796B" w:rsidP="00FA796B">
            <w:pPr>
              <w:pStyle w:val="ListParagraph"/>
              <w:numPr>
                <w:ilvl w:val="0"/>
                <w:numId w:val="21"/>
              </w:numPr>
            </w:pPr>
            <w:r w:rsidRPr="00682A81">
              <w:t>A 90 day moratorium on all active or pending foreclosure activity is automatic from the date FEMA publishes the PDD, but the servicer must continue to report a monthly default status for these loans</w:t>
            </w:r>
          </w:p>
          <w:p w14:paraId="4421A89B" w14:textId="77777777" w:rsidR="00FA796B" w:rsidRPr="00682A81" w:rsidRDefault="00FA796B" w:rsidP="00FA796B">
            <w:pPr>
              <w:pStyle w:val="ListParagraph"/>
              <w:numPr>
                <w:ilvl w:val="0"/>
                <w:numId w:val="21"/>
              </w:numPr>
            </w:pPr>
            <w:r w:rsidRPr="00682A81">
              <w:t>If the loan was not already reported as a foreclosure, report code 34 as the first code and then code AS to indicate to USDA that the moratorium is due to a natural disaster</w:t>
            </w:r>
          </w:p>
          <w:p w14:paraId="5A4E0ECF" w14:textId="77777777" w:rsidR="00FA796B" w:rsidRPr="00682A81" w:rsidRDefault="00FA796B" w:rsidP="00FA796B">
            <w:pPr>
              <w:pStyle w:val="ListParagraph"/>
              <w:numPr>
                <w:ilvl w:val="0"/>
                <w:numId w:val="21"/>
              </w:numPr>
            </w:pPr>
            <w:r w:rsidRPr="00682A81">
              <w:t xml:space="preserve">Continue to report code AS until:  the moratorium expires, the borrower is able to resume regular payments, or a loss mitigation option is approved </w:t>
            </w:r>
          </w:p>
          <w:p w14:paraId="7F9B067E" w14:textId="77777777" w:rsidR="00FA796B" w:rsidRPr="00682A81" w:rsidRDefault="00FA796B" w:rsidP="00FA796B">
            <w:pPr>
              <w:pStyle w:val="ListParagraph"/>
              <w:numPr>
                <w:ilvl w:val="0"/>
                <w:numId w:val="21"/>
              </w:numPr>
            </w:pPr>
            <w:r w:rsidRPr="00682A81">
              <w:t xml:space="preserve">If the borrower fails on a loss mitigation option while the moratorium is still active, report code AQ for the failure, code 34 to denote the natural disaster, and code AS until the moratorium expires or another delinquency code is applicable </w:t>
            </w:r>
          </w:p>
          <w:p w14:paraId="7955142B" w14:textId="77777777" w:rsidR="00FA796B" w:rsidRPr="00682A81" w:rsidRDefault="00FA796B" w:rsidP="00FA796B">
            <w:pPr>
              <w:pStyle w:val="ListParagraph"/>
              <w:numPr>
                <w:ilvl w:val="0"/>
                <w:numId w:val="21"/>
              </w:numPr>
            </w:pPr>
            <w:r w:rsidRPr="00682A81">
              <w:t>If the borrower enters into bankruptcy during the moratorium timeframe, report code 34 and code AS.  When the moratorium expires report the applicable bankruptcy code or an approved loss mitigation code</w:t>
            </w:r>
          </w:p>
        </w:tc>
      </w:tr>
      <w:tr w:rsidR="00FA796B" w:rsidRPr="00682A81" w14:paraId="5F0F21C8" w14:textId="77777777" w:rsidTr="001368CB">
        <w:trPr>
          <w:cantSplit/>
        </w:trPr>
        <w:tc>
          <w:tcPr>
            <w:tcW w:w="1353" w:type="dxa"/>
            <w:shd w:val="clear" w:color="auto" w:fill="auto"/>
          </w:tcPr>
          <w:p w14:paraId="5359B3FC" w14:textId="77777777" w:rsidR="00FA796B" w:rsidRPr="00682A81" w:rsidRDefault="00FA796B" w:rsidP="00FA796B">
            <w:r w:rsidRPr="00682A81">
              <w:t>H4</w:t>
            </w:r>
          </w:p>
        </w:tc>
        <w:tc>
          <w:tcPr>
            <w:tcW w:w="2700" w:type="dxa"/>
            <w:shd w:val="clear" w:color="auto" w:fill="auto"/>
          </w:tcPr>
          <w:p w14:paraId="335AB09A" w14:textId="77777777" w:rsidR="00FA796B" w:rsidRPr="00682A81" w:rsidRDefault="00FA796B" w:rsidP="00FA796B">
            <w:r w:rsidRPr="00682A81">
              <w:t xml:space="preserve">Solicitation Letter </w:t>
            </w:r>
          </w:p>
        </w:tc>
        <w:tc>
          <w:tcPr>
            <w:tcW w:w="5670" w:type="dxa"/>
            <w:shd w:val="clear" w:color="auto" w:fill="auto"/>
          </w:tcPr>
          <w:p w14:paraId="3935C68F" w14:textId="77777777" w:rsidR="00FA796B" w:rsidRPr="00682A81" w:rsidRDefault="00FA796B" w:rsidP="00FA796B">
            <w:pPr>
              <w:pStyle w:val="ListParagraph"/>
              <w:numPr>
                <w:ilvl w:val="0"/>
                <w:numId w:val="22"/>
              </w:numPr>
            </w:pPr>
            <w:r w:rsidRPr="00682A81">
              <w:t xml:space="preserve">Solicitation letter to borrower for loss mitigation options has been sent </w:t>
            </w:r>
          </w:p>
        </w:tc>
      </w:tr>
      <w:tr w:rsidR="00FA796B" w:rsidRPr="00682A81" w14:paraId="031929B2" w14:textId="77777777" w:rsidTr="001368CB">
        <w:trPr>
          <w:cantSplit/>
        </w:trPr>
        <w:tc>
          <w:tcPr>
            <w:tcW w:w="1353" w:type="dxa"/>
            <w:shd w:val="clear" w:color="auto" w:fill="auto"/>
          </w:tcPr>
          <w:p w14:paraId="4BDC8B90" w14:textId="01667766" w:rsidR="00FA796B" w:rsidRPr="001368CB" w:rsidRDefault="00FA796B" w:rsidP="00FA796B">
            <w:r w:rsidRPr="001368CB">
              <w:t>H5</w:t>
            </w:r>
          </w:p>
        </w:tc>
        <w:tc>
          <w:tcPr>
            <w:tcW w:w="2700" w:type="dxa"/>
            <w:shd w:val="clear" w:color="auto" w:fill="auto"/>
          </w:tcPr>
          <w:p w14:paraId="66E2FED5" w14:textId="45C07A1E" w:rsidR="00FA796B" w:rsidRPr="001368CB" w:rsidRDefault="00FA796B" w:rsidP="00FA796B">
            <w:r w:rsidRPr="001368CB">
              <w:t>Streamline Solicitation Letter</w:t>
            </w:r>
          </w:p>
        </w:tc>
        <w:tc>
          <w:tcPr>
            <w:tcW w:w="5670" w:type="dxa"/>
            <w:shd w:val="clear" w:color="auto" w:fill="auto"/>
          </w:tcPr>
          <w:p w14:paraId="1BDC1745" w14:textId="5BA10EEE" w:rsidR="00FA796B" w:rsidRPr="001368CB" w:rsidRDefault="00FA796B" w:rsidP="00D053C6"/>
          <w:p w14:paraId="65756398" w14:textId="77777777" w:rsidR="00FA796B" w:rsidRPr="001368CB" w:rsidRDefault="00FA796B" w:rsidP="00FA796B">
            <w:pPr>
              <w:pStyle w:val="ListParagraph"/>
              <w:numPr>
                <w:ilvl w:val="0"/>
                <w:numId w:val="22"/>
              </w:numPr>
            </w:pPr>
            <w:r w:rsidRPr="001368CB">
              <w:t xml:space="preserve">The borrower is at least 90 days past due </w:t>
            </w:r>
          </w:p>
          <w:p w14:paraId="637A9A87" w14:textId="77777777" w:rsidR="00FA796B" w:rsidRPr="001368CB" w:rsidRDefault="00FA796B" w:rsidP="00FA796B">
            <w:pPr>
              <w:pStyle w:val="ListParagraph"/>
              <w:numPr>
                <w:ilvl w:val="0"/>
                <w:numId w:val="22"/>
              </w:numPr>
            </w:pPr>
            <w:r w:rsidRPr="001368CB">
              <w:t>The borrower has a deficiency balance of greater than $5,000</w:t>
            </w:r>
          </w:p>
          <w:p w14:paraId="2D572452" w14:textId="13D505FA" w:rsidR="00FA796B" w:rsidRPr="001368CB" w:rsidRDefault="00FA796B" w:rsidP="00FA796B">
            <w:pPr>
              <w:pStyle w:val="ListParagraph"/>
              <w:numPr>
                <w:ilvl w:val="0"/>
                <w:numId w:val="22"/>
              </w:numPr>
            </w:pPr>
            <w:r w:rsidRPr="001368CB">
              <w:t xml:space="preserve">Subsequent reporting cycles must report the applicable status code </w:t>
            </w:r>
          </w:p>
        </w:tc>
      </w:tr>
      <w:tr w:rsidR="00FA796B" w:rsidRPr="00682A81" w14:paraId="486960F8" w14:textId="77777777" w:rsidTr="001368CB">
        <w:trPr>
          <w:cantSplit/>
        </w:trPr>
        <w:tc>
          <w:tcPr>
            <w:tcW w:w="1353" w:type="dxa"/>
            <w:shd w:val="clear" w:color="auto" w:fill="auto"/>
          </w:tcPr>
          <w:p w14:paraId="628FDA95" w14:textId="77777777" w:rsidR="00FA796B" w:rsidRPr="00682A81" w:rsidRDefault="00FA796B" w:rsidP="00FA796B">
            <w:r w:rsidRPr="00682A81">
              <w:t>78</w:t>
            </w:r>
          </w:p>
        </w:tc>
        <w:tc>
          <w:tcPr>
            <w:tcW w:w="2700" w:type="dxa"/>
            <w:shd w:val="clear" w:color="auto" w:fill="auto"/>
          </w:tcPr>
          <w:p w14:paraId="43C179AB" w14:textId="77777777" w:rsidR="00FA796B" w:rsidRPr="00682A81" w:rsidRDefault="00FA796B" w:rsidP="00FA796B">
            <w:r w:rsidRPr="00682A81">
              <w:t>Borrower Program Assistance Received</w:t>
            </w:r>
          </w:p>
        </w:tc>
        <w:tc>
          <w:tcPr>
            <w:tcW w:w="5670" w:type="dxa"/>
            <w:shd w:val="clear" w:color="auto" w:fill="auto"/>
          </w:tcPr>
          <w:p w14:paraId="70657267" w14:textId="77777777" w:rsidR="00FA796B" w:rsidRPr="00682A81" w:rsidRDefault="00FA796B" w:rsidP="00FA796B">
            <w:pPr>
              <w:pStyle w:val="ListParagraph"/>
              <w:numPr>
                <w:ilvl w:val="0"/>
                <w:numId w:val="23"/>
              </w:numPr>
            </w:pPr>
            <w:r w:rsidRPr="00682A81">
              <w:t>Borrower has applied and is approved to receive assistance from a state, local, or federal program to assist with the mortgage obligation (Hardest Hit Fund, Emergency Homeowners Loan Program, etc.)</w:t>
            </w:r>
          </w:p>
          <w:p w14:paraId="7EE2DF16" w14:textId="77777777" w:rsidR="00FA796B" w:rsidRPr="00682A81" w:rsidRDefault="00FA796B" w:rsidP="00FA796B">
            <w:pPr>
              <w:pStyle w:val="ListParagraph"/>
              <w:numPr>
                <w:ilvl w:val="0"/>
                <w:numId w:val="23"/>
              </w:numPr>
            </w:pPr>
            <w:r w:rsidRPr="00682A81">
              <w:t xml:space="preserve">Servicer may report code 78 upon notification from borrower of assistance, do not wait until funds are received </w:t>
            </w:r>
          </w:p>
          <w:p w14:paraId="609550FE" w14:textId="180212E6" w:rsidR="00FA796B" w:rsidRDefault="00FA796B" w:rsidP="00FA796B">
            <w:pPr>
              <w:pStyle w:val="ListParagraph"/>
              <w:numPr>
                <w:ilvl w:val="0"/>
                <w:numId w:val="23"/>
              </w:numPr>
            </w:pPr>
            <w:r w:rsidRPr="00682A81">
              <w:t xml:space="preserve">If the assistance program does not help cure the delinquency or it runs out of funds, report the applicable delinquency code or an approved loss mitigation code </w:t>
            </w:r>
          </w:p>
          <w:p w14:paraId="229BCB36" w14:textId="4D4463BF" w:rsidR="00FA796B" w:rsidRDefault="00FA796B" w:rsidP="00FA796B"/>
          <w:p w14:paraId="04AA2928" w14:textId="77777777" w:rsidR="00FA796B" w:rsidRPr="00682A81" w:rsidRDefault="00FA796B" w:rsidP="00FA796B"/>
          <w:p w14:paraId="540343FB" w14:textId="7CE1B1AE" w:rsidR="00FA796B" w:rsidRDefault="00FA796B" w:rsidP="00FA796B"/>
          <w:p w14:paraId="796A6176" w14:textId="77777777" w:rsidR="00FA796B" w:rsidRDefault="00FA796B" w:rsidP="00FA796B"/>
          <w:p w14:paraId="61A9C14C" w14:textId="40BDFF98" w:rsidR="00FA796B" w:rsidRPr="00682A81" w:rsidRDefault="00FA796B" w:rsidP="00FA796B">
            <w:pPr>
              <w:pStyle w:val="ListParagraph"/>
              <w:ind w:left="360"/>
            </w:pPr>
          </w:p>
        </w:tc>
      </w:tr>
      <w:tr w:rsidR="00FA796B" w:rsidRPr="00682A81" w14:paraId="1B559A07" w14:textId="77777777" w:rsidTr="001368CB">
        <w:tblPrEx>
          <w:shd w:val="clear" w:color="auto" w:fill="auto"/>
        </w:tblPrEx>
        <w:tc>
          <w:tcPr>
            <w:tcW w:w="9723" w:type="dxa"/>
            <w:gridSpan w:val="3"/>
            <w:shd w:val="clear" w:color="auto" w:fill="B4C6E7" w:themeFill="accent1" w:themeFillTint="66"/>
          </w:tcPr>
          <w:p w14:paraId="202A8C50" w14:textId="77777777" w:rsidR="00FA796B" w:rsidRPr="00682A81" w:rsidRDefault="00FA796B" w:rsidP="00FA796B">
            <w:pPr>
              <w:rPr>
                <w:b/>
              </w:rPr>
            </w:pPr>
            <w:r w:rsidRPr="00682A81">
              <w:rPr>
                <w:b/>
              </w:rPr>
              <w:t>Delinquency Workouts  (AL):  further reporting is required</w:t>
            </w:r>
          </w:p>
        </w:tc>
      </w:tr>
      <w:tr w:rsidR="00FA796B" w:rsidRPr="00682A81" w14:paraId="0623D2A4" w14:textId="77777777" w:rsidTr="001368CB">
        <w:trPr>
          <w:cantSplit/>
        </w:trPr>
        <w:tc>
          <w:tcPr>
            <w:tcW w:w="1353" w:type="dxa"/>
            <w:shd w:val="clear" w:color="auto" w:fill="auto"/>
          </w:tcPr>
          <w:p w14:paraId="7451DA26" w14:textId="77777777" w:rsidR="00FA796B" w:rsidRPr="00682A81" w:rsidRDefault="00FA796B" w:rsidP="00FA796B">
            <w:r w:rsidRPr="00682A81">
              <w:lastRenderedPageBreak/>
              <w:t>06</w:t>
            </w:r>
          </w:p>
        </w:tc>
        <w:tc>
          <w:tcPr>
            <w:tcW w:w="2700" w:type="dxa"/>
            <w:shd w:val="clear" w:color="auto" w:fill="auto"/>
          </w:tcPr>
          <w:p w14:paraId="032AC72A" w14:textId="77777777" w:rsidR="00FA796B" w:rsidRPr="00682A81" w:rsidRDefault="00FA796B" w:rsidP="00FA796B">
            <w:r w:rsidRPr="00682A81">
              <w:t xml:space="preserve">Formal Forbearance Plan </w:t>
            </w:r>
          </w:p>
        </w:tc>
        <w:tc>
          <w:tcPr>
            <w:tcW w:w="5670" w:type="dxa"/>
            <w:shd w:val="clear" w:color="auto" w:fill="auto"/>
          </w:tcPr>
          <w:p w14:paraId="1B274457" w14:textId="77777777" w:rsidR="00FA796B" w:rsidRPr="00682A81" w:rsidRDefault="00FA796B" w:rsidP="00FA796B">
            <w:pPr>
              <w:pStyle w:val="ListParagraph"/>
              <w:numPr>
                <w:ilvl w:val="0"/>
                <w:numId w:val="24"/>
              </w:numPr>
            </w:pPr>
            <w:r w:rsidRPr="00682A81">
              <w:t>Borrower has been approved for a formal forbearance plan</w:t>
            </w:r>
          </w:p>
          <w:p w14:paraId="4C758C48" w14:textId="77777777" w:rsidR="00FA796B" w:rsidRPr="00682A81" w:rsidRDefault="00FA796B" w:rsidP="00FA796B">
            <w:pPr>
              <w:pStyle w:val="ListParagraph"/>
              <w:numPr>
                <w:ilvl w:val="0"/>
                <w:numId w:val="24"/>
              </w:numPr>
            </w:pPr>
            <w:r w:rsidRPr="00682A81">
              <w:t xml:space="preserve">There is a written and signed agreement designed to bring the loan current typically within 6 months, but longer forbearance timeframes may be permitted  </w:t>
            </w:r>
          </w:p>
          <w:p w14:paraId="54938C5C" w14:textId="77777777" w:rsidR="00FA796B" w:rsidRPr="00682A81" w:rsidRDefault="00FA796B" w:rsidP="00FA796B">
            <w:pPr>
              <w:pStyle w:val="ListParagraph"/>
              <w:numPr>
                <w:ilvl w:val="0"/>
                <w:numId w:val="24"/>
              </w:numPr>
            </w:pPr>
            <w:r w:rsidRPr="00682A81">
              <w:t>If the borrower fails on the formal forbearance plan, report the delinquency status as code AQ</w:t>
            </w:r>
          </w:p>
          <w:p w14:paraId="3B7C75F8" w14:textId="77777777" w:rsidR="00FA796B" w:rsidRPr="00682A81" w:rsidRDefault="00FA796B" w:rsidP="00FA796B">
            <w:pPr>
              <w:pStyle w:val="ListParagraph"/>
              <w:numPr>
                <w:ilvl w:val="0"/>
                <w:numId w:val="24"/>
              </w:numPr>
            </w:pPr>
            <w:r w:rsidRPr="00682A81">
              <w:t xml:space="preserve">If the formal forbearance plan fails but another loss mitigation option is approved, report code AQ along with the applicable new loss mitigation code </w:t>
            </w:r>
          </w:p>
          <w:p w14:paraId="30C68F0D" w14:textId="77777777" w:rsidR="00FA796B" w:rsidRPr="00682A81" w:rsidRDefault="00FA796B" w:rsidP="00FA796B"/>
          <w:p w14:paraId="4C6AA509" w14:textId="77777777" w:rsidR="00FA796B" w:rsidRPr="00682A81" w:rsidRDefault="00FA796B" w:rsidP="00FA796B">
            <w:r w:rsidRPr="00682A81">
              <w:rPr>
                <w:u w:val="single"/>
              </w:rPr>
              <w:t xml:space="preserve">Formal Forbearance due to natural disaster: </w:t>
            </w:r>
            <w:r w:rsidRPr="00682A81">
              <w:t xml:space="preserve"> </w:t>
            </w:r>
          </w:p>
          <w:p w14:paraId="324A36C4" w14:textId="77777777" w:rsidR="00FA796B" w:rsidRPr="00682A81" w:rsidRDefault="00FA796B" w:rsidP="00FA796B">
            <w:pPr>
              <w:pStyle w:val="ListParagraph"/>
              <w:numPr>
                <w:ilvl w:val="0"/>
                <w:numId w:val="24"/>
              </w:numPr>
            </w:pPr>
            <w:r w:rsidRPr="00682A81">
              <w:t>This code may also be used for plans designed specifically for borrowers affected by natural disasters, and must be reported until the borrower’s financial condition improves.  These plans may be extended for up to 12 months when the dwelling or employment is located in a PDD</w:t>
            </w:r>
          </w:p>
          <w:p w14:paraId="6423D7A4" w14:textId="77777777" w:rsidR="00FA796B" w:rsidRPr="00682A81" w:rsidRDefault="00FA796B" w:rsidP="00FA796B">
            <w:pPr>
              <w:pStyle w:val="ListParagraph"/>
              <w:numPr>
                <w:ilvl w:val="0"/>
                <w:numId w:val="24"/>
              </w:numPr>
            </w:pPr>
            <w:r w:rsidRPr="00682A81">
              <w:t>Report code 42 (if now delinquent), code 34, and finally code 06</w:t>
            </w:r>
          </w:p>
          <w:p w14:paraId="4E1491A2" w14:textId="77777777" w:rsidR="00FA796B" w:rsidRPr="00682A81" w:rsidRDefault="00FA796B" w:rsidP="00FA796B">
            <w:pPr>
              <w:pStyle w:val="ListParagraph"/>
              <w:numPr>
                <w:ilvl w:val="0"/>
                <w:numId w:val="24"/>
              </w:numPr>
            </w:pPr>
            <w:r w:rsidRPr="00682A81">
              <w:t xml:space="preserve">If the formal forbearance plan fails during the moratorium timeframe due to the natural disaster report code AS until another loss mitigation or delinquency status code applies </w:t>
            </w:r>
          </w:p>
        </w:tc>
      </w:tr>
      <w:tr w:rsidR="00FA796B" w:rsidRPr="00682A81" w14:paraId="46DA6623" w14:textId="77777777" w:rsidTr="001368CB">
        <w:trPr>
          <w:cantSplit/>
        </w:trPr>
        <w:tc>
          <w:tcPr>
            <w:tcW w:w="1353" w:type="dxa"/>
            <w:shd w:val="clear" w:color="auto" w:fill="auto"/>
          </w:tcPr>
          <w:p w14:paraId="27548870" w14:textId="77777777" w:rsidR="00FA796B" w:rsidRPr="00682A81" w:rsidRDefault="00FA796B" w:rsidP="00FA796B">
            <w:r w:rsidRPr="00682A81">
              <w:t>08</w:t>
            </w:r>
          </w:p>
        </w:tc>
        <w:tc>
          <w:tcPr>
            <w:tcW w:w="2700" w:type="dxa"/>
            <w:shd w:val="clear" w:color="auto" w:fill="auto"/>
          </w:tcPr>
          <w:p w14:paraId="710306A1" w14:textId="77777777" w:rsidR="00FA796B" w:rsidRPr="00682A81" w:rsidRDefault="00FA796B" w:rsidP="00FA796B">
            <w:r w:rsidRPr="00682A81">
              <w:t xml:space="preserve">Trial Payment Plan </w:t>
            </w:r>
          </w:p>
        </w:tc>
        <w:tc>
          <w:tcPr>
            <w:tcW w:w="5670" w:type="dxa"/>
            <w:shd w:val="clear" w:color="auto" w:fill="auto"/>
          </w:tcPr>
          <w:p w14:paraId="1C223571" w14:textId="77777777" w:rsidR="00FA796B" w:rsidRPr="00682A81" w:rsidRDefault="00FA796B" w:rsidP="00FA796B">
            <w:pPr>
              <w:pStyle w:val="ListParagraph"/>
              <w:numPr>
                <w:ilvl w:val="0"/>
                <w:numId w:val="25"/>
              </w:numPr>
            </w:pPr>
            <w:r w:rsidRPr="00682A81">
              <w:t xml:space="preserve">Borrower has been approved for a trial payment plan </w:t>
            </w:r>
          </w:p>
          <w:p w14:paraId="6768F9B4" w14:textId="77777777" w:rsidR="00FA796B" w:rsidRPr="00682A81" w:rsidRDefault="00FA796B" w:rsidP="00FA796B">
            <w:pPr>
              <w:pStyle w:val="ListParagraph"/>
              <w:numPr>
                <w:ilvl w:val="0"/>
                <w:numId w:val="25"/>
              </w:numPr>
            </w:pPr>
            <w:r w:rsidRPr="00682A81">
              <w:t xml:space="preserve">Borrower is paying as agreed on trial payments </w:t>
            </w:r>
          </w:p>
          <w:p w14:paraId="41405D6F" w14:textId="77777777" w:rsidR="00FA796B" w:rsidRPr="00682A81" w:rsidRDefault="00FA796B" w:rsidP="00FA796B">
            <w:pPr>
              <w:pStyle w:val="ListParagraph"/>
              <w:numPr>
                <w:ilvl w:val="0"/>
                <w:numId w:val="25"/>
              </w:numPr>
            </w:pPr>
            <w:r w:rsidRPr="00682A81">
              <w:t>Servicer must report code 42 (if not previously reported delinquent) and code 08</w:t>
            </w:r>
          </w:p>
          <w:p w14:paraId="5D4D4C81" w14:textId="77777777" w:rsidR="00FA796B" w:rsidRPr="00682A81" w:rsidRDefault="00FA796B" w:rsidP="00FA796B">
            <w:pPr>
              <w:pStyle w:val="ListParagraph"/>
              <w:numPr>
                <w:ilvl w:val="0"/>
                <w:numId w:val="25"/>
              </w:numPr>
            </w:pPr>
            <w:r w:rsidRPr="00682A81">
              <w:t>If the trial repayment plan fails, report code AQ</w:t>
            </w:r>
          </w:p>
          <w:p w14:paraId="797CE141" w14:textId="77777777" w:rsidR="00FA796B" w:rsidRPr="00682A81" w:rsidRDefault="00FA796B" w:rsidP="00FA796B">
            <w:pPr>
              <w:pStyle w:val="ListParagraph"/>
              <w:numPr>
                <w:ilvl w:val="0"/>
                <w:numId w:val="25"/>
              </w:numPr>
            </w:pPr>
            <w:r w:rsidRPr="00682A81">
              <w:t xml:space="preserve">Subsequent reporting cycles must report the applicable status code </w:t>
            </w:r>
          </w:p>
        </w:tc>
      </w:tr>
      <w:tr w:rsidR="00FA796B" w:rsidRPr="00682A81" w14:paraId="0DDF38B9" w14:textId="77777777" w:rsidTr="001368CB">
        <w:trPr>
          <w:cantSplit/>
        </w:trPr>
        <w:tc>
          <w:tcPr>
            <w:tcW w:w="1353" w:type="dxa"/>
            <w:shd w:val="clear" w:color="auto" w:fill="auto"/>
          </w:tcPr>
          <w:p w14:paraId="438D195E" w14:textId="77777777" w:rsidR="00FA796B" w:rsidRPr="00682A81" w:rsidRDefault="00FA796B" w:rsidP="00FA796B">
            <w:r w:rsidRPr="00682A81">
              <w:t>09</w:t>
            </w:r>
          </w:p>
        </w:tc>
        <w:tc>
          <w:tcPr>
            <w:tcW w:w="2700" w:type="dxa"/>
            <w:shd w:val="clear" w:color="auto" w:fill="auto"/>
          </w:tcPr>
          <w:p w14:paraId="1712FE06" w14:textId="77777777" w:rsidR="00FA796B" w:rsidRPr="00682A81" w:rsidRDefault="00FA796B" w:rsidP="00FA796B">
            <w:r w:rsidRPr="00682A81">
              <w:t xml:space="preserve">Special Forbearance </w:t>
            </w:r>
          </w:p>
        </w:tc>
        <w:tc>
          <w:tcPr>
            <w:tcW w:w="5670" w:type="dxa"/>
            <w:shd w:val="clear" w:color="auto" w:fill="auto"/>
          </w:tcPr>
          <w:p w14:paraId="4EA7DB9C" w14:textId="77777777" w:rsidR="00FA796B" w:rsidRPr="00682A81" w:rsidRDefault="00FA796B" w:rsidP="00FA796B">
            <w:pPr>
              <w:pStyle w:val="ListParagraph"/>
              <w:numPr>
                <w:ilvl w:val="0"/>
                <w:numId w:val="26"/>
              </w:numPr>
            </w:pPr>
            <w:r w:rsidRPr="00682A81">
              <w:t>Borrower has been approved for a special forbearance due to unemployment</w:t>
            </w:r>
          </w:p>
          <w:p w14:paraId="18A0C8B0" w14:textId="77777777" w:rsidR="00FA796B" w:rsidRPr="00682A81" w:rsidRDefault="00FA796B" w:rsidP="00FA796B">
            <w:pPr>
              <w:pStyle w:val="ListParagraph"/>
              <w:numPr>
                <w:ilvl w:val="0"/>
                <w:numId w:val="26"/>
              </w:numPr>
            </w:pPr>
            <w:r w:rsidRPr="00682A81">
              <w:t>Servicer must report code 42 (if not previously reported delinquent) and then code 09</w:t>
            </w:r>
          </w:p>
          <w:p w14:paraId="6B3FD9AF" w14:textId="77777777" w:rsidR="00FA796B" w:rsidRPr="00682A81" w:rsidRDefault="00FA796B" w:rsidP="00FA796B">
            <w:pPr>
              <w:pStyle w:val="ListParagraph"/>
              <w:numPr>
                <w:ilvl w:val="0"/>
                <w:numId w:val="26"/>
              </w:numPr>
            </w:pPr>
            <w:r w:rsidRPr="00682A81">
              <w:t>If the special forbearance fails, report code AQ</w:t>
            </w:r>
          </w:p>
          <w:p w14:paraId="0B8EEEEF" w14:textId="77777777" w:rsidR="00FA796B" w:rsidRPr="00682A81" w:rsidRDefault="00FA796B" w:rsidP="00FA796B">
            <w:pPr>
              <w:pStyle w:val="ListParagraph"/>
              <w:numPr>
                <w:ilvl w:val="0"/>
                <w:numId w:val="26"/>
              </w:numPr>
            </w:pPr>
            <w:r w:rsidRPr="00682A81">
              <w:t xml:space="preserve">Subsequent reporting cycles must report the applicable status code </w:t>
            </w:r>
          </w:p>
          <w:p w14:paraId="0589ADDA" w14:textId="77777777" w:rsidR="00FA796B" w:rsidRPr="00682A81" w:rsidRDefault="00FA796B" w:rsidP="00FA796B"/>
        </w:tc>
      </w:tr>
      <w:tr w:rsidR="00FA796B" w:rsidRPr="00682A81" w14:paraId="7D52C87C" w14:textId="77777777" w:rsidTr="001368CB">
        <w:trPr>
          <w:cantSplit/>
        </w:trPr>
        <w:tc>
          <w:tcPr>
            <w:tcW w:w="1353" w:type="dxa"/>
            <w:shd w:val="clear" w:color="auto" w:fill="auto"/>
          </w:tcPr>
          <w:p w14:paraId="7C49C70C" w14:textId="605D5D1E" w:rsidR="00FA796B" w:rsidRPr="001368CB" w:rsidRDefault="00FA796B" w:rsidP="00FA796B">
            <w:r w:rsidRPr="001368CB">
              <w:t>10</w:t>
            </w:r>
          </w:p>
        </w:tc>
        <w:tc>
          <w:tcPr>
            <w:tcW w:w="2700" w:type="dxa"/>
            <w:shd w:val="clear" w:color="auto" w:fill="auto"/>
          </w:tcPr>
          <w:p w14:paraId="35660A13" w14:textId="30E070FE" w:rsidR="00FA796B" w:rsidRPr="001368CB" w:rsidRDefault="00471FC4" w:rsidP="00FA796B">
            <w:r>
              <w:t>Payment Supplement Acct (PSA)</w:t>
            </w:r>
          </w:p>
        </w:tc>
        <w:tc>
          <w:tcPr>
            <w:tcW w:w="5670" w:type="dxa"/>
            <w:shd w:val="clear" w:color="auto" w:fill="auto"/>
          </w:tcPr>
          <w:p w14:paraId="0E1D64FD" w14:textId="77777777" w:rsidR="00FA796B" w:rsidRDefault="00937877" w:rsidP="00FA796B">
            <w:pPr>
              <w:pStyle w:val="ListParagraph"/>
              <w:numPr>
                <w:ilvl w:val="0"/>
                <w:numId w:val="27"/>
              </w:numPr>
            </w:pPr>
            <w:r w:rsidRPr="00937877">
              <w:t>Servicer is participating in the Payment Supplement Account (PSA) Pilot</w:t>
            </w:r>
          </w:p>
          <w:p w14:paraId="02F0F942" w14:textId="77777777" w:rsidR="006D3D9B" w:rsidRDefault="006D3D9B" w:rsidP="00FA796B">
            <w:pPr>
              <w:pStyle w:val="ListParagraph"/>
              <w:numPr>
                <w:ilvl w:val="0"/>
                <w:numId w:val="27"/>
              </w:numPr>
            </w:pPr>
            <w:r>
              <w:t>B</w:t>
            </w:r>
            <w:r w:rsidRPr="006D3D9B">
              <w:t>orrower is not eligible for any other retention options</w:t>
            </w:r>
          </w:p>
          <w:p w14:paraId="269D5857" w14:textId="5D592DC0" w:rsidR="006D3D9B" w:rsidRPr="001368CB" w:rsidRDefault="00123A7A" w:rsidP="00FA796B">
            <w:pPr>
              <w:pStyle w:val="ListParagraph"/>
              <w:numPr>
                <w:ilvl w:val="0"/>
                <w:numId w:val="27"/>
              </w:numPr>
            </w:pPr>
            <w:r w:rsidRPr="00123A7A">
              <w:t>Servicer has received the signed agreement from the borrower</w:t>
            </w:r>
          </w:p>
        </w:tc>
      </w:tr>
      <w:tr w:rsidR="00FA796B" w:rsidRPr="00682A81" w14:paraId="08B003D1" w14:textId="77777777" w:rsidTr="001368CB">
        <w:trPr>
          <w:cantSplit/>
        </w:trPr>
        <w:tc>
          <w:tcPr>
            <w:tcW w:w="1353" w:type="dxa"/>
            <w:shd w:val="clear" w:color="auto" w:fill="auto"/>
          </w:tcPr>
          <w:p w14:paraId="1A6A37AC" w14:textId="77777777" w:rsidR="00FA796B" w:rsidRPr="00682A81" w:rsidRDefault="00FA796B" w:rsidP="00FA796B">
            <w:r w:rsidRPr="00682A81">
              <w:lastRenderedPageBreak/>
              <w:t>11</w:t>
            </w:r>
          </w:p>
        </w:tc>
        <w:tc>
          <w:tcPr>
            <w:tcW w:w="2700" w:type="dxa"/>
            <w:shd w:val="clear" w:color="auto" w:fill="auto"/>
          </w:tcPr>
          <w:p w14:paraId="77E68DFC" w14:textId="77777777" w:rsidR="00FA796B" w:rsidRPr="00682A81" w:rsidRDefault="00FA796B" w:rsidP="00FA796B">
            <w:r w:rsidRPr="00682A81">
              <w:t xml:space="preserve">Promise to Pay </w:t>
            </w:r>
          </w:p>
        </w:tc>
        <w:tc>
          <w:tcPr>
            <w:tcW w:w="5670" w:type="dxa"/>
            <w:shd w:val="clear" w:color="auto" w:fill="auto"/>
          </w:tcPr>
          <w:p w14:paraId="62E1E7D8" w14:textId="77777777" w:rsidR="00FA796B" w:rsidRPr="00682A81" w:rsidRDefault="00FA796B" w:rsidP="00FA796B">
            <w:pPr>
              <w:pStyle w:val="ListParagraph"/>
              <w:numPr>
                <w:ilvl w:val="0"/>
                <w:numId w:val="27"/>
              </w:numPr>
            </w:pPr>
            <w:r w:rsidRPr="00682A81">
              <w:t>Borrower agrees to bring the mortgage current with one lump sum payment</w:t>
            </w:r>
          </w:p>
          <w:p w14:paraId="0F882782" w14:textId="77777777" w:rsidR="00FA796B" w:rsidRPr="00682A81" w:rsidRDefault="00FA796B" w:rsidP="00FA796B">
            <w:pPr>
              <w:pStyle w:val="ListParagraph"/>
              <w:numPr>
                <w:ilvl w:val="0"/>
                <w:numId w:val="27"/>
              </w:numPr>
            </w:pPr>
            <w:r w:rsidRPr="00682A81">
              <w:t>If the payment arrangement involves more than one scheduled payment, then this is not a promise to pay</w:t>
            </w:r>
          </w:p>
          <w:p w14:paraId="75605820" w14:textId="77777777" w:rsidR="00FA796B" w:rsidRPr="00682A81" w:rsidRDefault="00FA796B" w:rsidP="00FA796B">
            <w:pPr>
              <w:pStyle w:val="ListParagraph"/>
              <w:numPr>
                <w:ilvl w:val="0"/>
                <w:numId w:val="27"/>
              </w:numPr>
            </w:pPr>
            <w:r w:rsidRPr="00682A81">
              <w:t>Loans delinquent for more than 30 or 60 days may not be appropriate for a promise to pay.  Servicers must pursue alternative loss mitigation options if one lump sum payment cannot be met</w:t>
            </w:r>
          </w:p>
          <w:p w14:paraId="0C21C2C8" w14:textId="77777777" w:rsidR="00FA796B" w:rsidRPr="00682A81" w:rsidRDefault="00FA796B" w:rsidP="00FA796B">
            <w:pPr>
              <w:pStyle w:val="ListParagraph"/>
              <w:numPr>
                <w:ilvl w:val="0"/>
                <w:numId w:val="27"/>
              </w:numPr>
            </w:pPr>
            <w:r w:rsidRPr="00682A81">
              <w:t>If the promise to pay is received in the same month the loan becomes delinquent, report code 42 and then code 11</w:t>
            </w:r>
          </w:p>
          <w:p w14:paraId="063A2F94" w14:textId="77777777" w:rsidR="00FA796B" w:rsidRPr="00682A81" w:rsidRDefault="00FA796B" w:rsidP="00FA796B">
            <w:pPr>
              <w:pStyle w:val="ListParagraph"/>
              <w:numPr>
                <w:ilvl w:val="0"/>
                <w:numId w:val="27"/>
              </w:numPr>
            </w:pPr>
            <w:r w:rsidRPr="00682A81">
              <w:t>If the borrower fails to remit the agreed upon lump sum payment, report code AQ</w:t>
            </w:r>
          </w:p>
          <w:p w14:paraId="013FE7BC" w14:textId="77777777" w:rsidR="00FA796B" w:rsidRPr="00682A81" w:rsidRDefault="00FA796B" w:rsidP="00FA796B">
            <w:pPr>
              <w:pStyle w:val="ListParagraph"/>
              <w:numPr>
                <w:ilvl w:val="0"/>
                <w:numId w:val="27"/>
              </w:numPr>
            </w:pPr>
            <w:r w:rsidRPr="00682A81">
              <w:t>Subsequent reporting cycles must report the applicable status code</w:t>
            </w:r>
          </w:p>
          <w:p w14:paraId="0BA9B5CC" w14:textId="77777777" w:rsidR="00FA796B" w:rsidRPr="00682A81" w:rsidRDefault="00FA796B" w:rsidP="00FA796B">
            <w:pPr>
              <w:pStyle w:val="ListParagraph"/>
              <w:numPr>
                <w:ilvl w:val="0"/>
                <w:numId w:val="27"/>
              </w:numPr>
            </w:pPr>
            <w:r w:rsidRPr="00682A81">
              <w:t xml:space="preserve">If the borrower is approved for the promise to pay, but before the reporting cycle begins is approved for a different loss mitigation option, report the applicable code for the most recent approval </w:t>
            </w:r>
          </w:p>
        </w:tc>
      </w:tr>
      <w:tr w:rsidR="00FA796B" w:rsidRPr="00682A81" w14:paraId="53462444" w14:textId="77777777" w:rsidTr="001368CB">
        <w:trPr>
          <w:cantSplit/>
        </w:trPr>
        <w:tc>
          <w:tcPr>
            <w:tcW w:w="1353" w:type="dxa"/>
            <w:shd w:val="clear" w:color="auto" w:fill="auto"/>
          </w:tcPr>
          <w:p w14:paraId="638F2A73" w14:textId="77777777" w:rsidR="00FA796B" w:rsidRPr="00682A81" w:rsidRDefault="00FA796B" w:rsidP="00FA796B">
            <w:r w:rsidRPr="00682A81">
              <w:t>12</w:t>
            </w:r>
          </w:p>
        </w:tc>
        <w:tc>
          <w:tcPr>
            <w:tcW w:w="2700" w:type="dxa"/>
            <w:shd w:val="clear" w:color="auto" w:fill="auto"/>
          </w:tcPr>
          <w:p w14:paraId="065C64D8" w14:textId="77777777" w:rsidR="00FA796B" w:rsidRPr="00682A81" w:rsidRDefault="00FA796B" w:rsidP="00FA796B">
            <w:r w:rsidRPr="00682A81">
              <w:t xml:space="preserve">Repayment / Informal Forbearance Plan </w:t>
            </w:r>
          </w:p>
        </w:tc>
        <w:tc>
          <w:tcPr>
            <w:tcW w:w="5670" w:type="dxa"/>
            <w:shd w:val="clear" w:color="auto" w:fill="auto"/>
          </w:tcPr>
          <w:p w14:paraId="21957335" w14:textId="77777777" w:rsidR="00FA796B" w:rsidRPr="00682A81" w:rsidRDefault="00FA796B" w:rsidP="00FA796B">
            <w:pPr>
              <w:pStyle w:val="ListParagraph"/>
              <w:numPr>
                <w:ilvl w:val="0"/>
                <w:numId w:val="28"/>
              </w:numPr>
            </w:pPr>
            <w:r w:rsidRPr="00682A81">
              <w:t xml:space="preserve">An informal forbearance plan is an oral agreement to bring the loan current within 3 months or less </w:t>
            </w:r>
          </w:p>
          <w:p w14:paraId="7D718FB1" w14:textId="77777777" w:rsidR="00FA796B" w:rsidRPr="00682A81" w:rsidRDefault="00FA796B" w:rsidP="00FA796B">
            <w:pPr>
              <w:pStyle w:val="ListParagraph"/>
              <w:numPr>
                <w:ilvl w:val="0"/>
                <w:numId w:val="28"/>
              </w:numPr>
            </w:pPr>
            <w:r w:rsidRPr="00682A81">
              <w:t xml:space="preserve">If the account has not been previously reported as delinquent, report code 42 and then code 12 </w:t>
            </w:r>
          </w:p>
          <w:p w14:paraId="08A27888" w14:textId="77777777" w:rsidR="00FA796B" w:rsidRPr="00682A81" w:rsidRDefault="00FA796B" w:rsidP="00FA796B">
            <w:pPr>
              <w:pStyle w:val="ListParagraph"/>
              <w:numPr>
                <w:ilvl w:val="0"/>
                <w:numId w:val="28"/>
              </w:numPr>
            </w:pPr>
            <w:r w:rsidRPr="00682A81">
              <w:t>If the account was previously reported as a 42, only report code 12</w:t>
            </w:r>
          </w:p>
          <w:p w14:paraId="5BF6BD5D" w14:textId="77777777" w:rsidR="00FA796B" w:rsidRPr="00682A81" w:rsidRDefault="00FA796B" w:rsidP="00FA796B">
            <w:pPr>
              <w:pStyle w:val="ListParagraph"/>
              <w:numPr>
                <w:ilvl w:val="0"/>
                <w:numId w:val="28"/>
              </w:numPr>
            </w:pPr>
            <w:r w:rsidRPr="00682A81">
              <w:t>If the borrower fails on the oral agreement, report code AQ</w:t>
            </w:r>
          </w:p>
          <w:p w14:paraId="23CB8F53" w14:textId="77777777" w:rsidR="00FA796B" w:rsidRPr="00682A81" w:rsidRDefault="00FA796B" w:rsidP="00FA796B">
            <w:pPr>
              <w:pStyle w:val="ListParagraph"/>
              <w:numPr>
                <w:ilvl w:val="0"/>
                <w:numId w:val="28"/>
              </w:numPr>
            </w:pPr>
            <w:r w:rsidRPr="00682A81">
              <w:t xml:space="preserve">Subsequent reporting cycles must report the applicable status code </w:t>
            </w:r>
          </w:p>
        </w:tc>
      </w:tr>
      <w:tr w:rsidR="00FA796B" w:rsidRPr="00682A81" w14:paraId="4E73AA14" w14:textId="77777777" w:rsidTr="001368CB">
        <w:trPr>
          <w:cantSplit/>
        </w:trPr>
        <w:tc>
          <w:tcPr>
            <w:tcW w:w="1353" w:type="dxa"/>
            <w:shd w:val="clear" w:color="auto" w:fill="auto"/>
          </w:tcPr>
          <w:p w14:paraId="44EA189F" w14:textId="77777777" w:rsidR="00FA796B" w:rsidRPr="00682A81" w:rsidRDefault="00FA796B" w:rsidP="00FA796B">
            <w:r w:rsidRPr="00682A81">
              <w:t>15</w:t>
            </w:r>
          </w:p>
        </w:tc>
        <w:tc>
          <w:tcPr>
            <w:tcW w:w="2700" w:type="dxa"/>
            <w:shd w:val="clear" w:color="auto" w:fill="auto"/>
          </w:tcPr>
          <w:p w14:paraId="63BF7662" w14:textId="77777777" w:rsidR="00FA796B" w:rsidRPr="00682A81" w:rsidRDefault="00FA796B" w:rsidP="00FA796B">
            <w:r w:rsidRPr="00682A81">
              <w:t xml:space="preserve">Pre-foreclosure Acceptance Plan Available </w:t>
            </w:r>
          </w:p>
        </w:tc>
        <w:tc>
          <w:tcPr>
            <w:tcW w:w="5670" w:type="dxa"/>
            <w:shd w:val="clear" w:color="auto" w:fill="auto"/>
          </w:tcPr>
          <w:p w14:paraId="432D79A6" w14:textId="77777777" w:rsidR="00FA796B" w:rsidRPr="00682A81" w:rsidRDefault="00FA796B" w:rsidP="00FA796B">
            <w:pPr>
              <w:pStyle w:val="ListParagraph"/>
              <w:numPr>
                <w:ilvl w:val="0"/>
                <w:numId w:val="29"/>
              </w:numPr>
            </w:pPr>
            <w:r w:rsidRPr="00682A81">
              <w:t>Borrower is approved to participate in the pre-foreclosure sale program</w:t>
            </w:r>
          </w:p>
          <w:p w14:paraId="42A0AC4C" w14:textId="77777777" w:rsidR="00FA796B" w:rsidRPr="00682A81" w:rsidRDefault="00FA796B" w:rsidP="00FA796B">
            <w:pPr>
              <w:pStyle w:val="ListParagraph"/>
              <w:numPr>
                <w:ilvl w:val="0"/>
                <w:numId w:val="29"/>
              </w:numPr>
            </w:pPr>
            <w:r w:rsidRPr="00682A81">
              <w:t>If a sale falls through, servicers must continue to report code 15 while the marketing timeframe is active</w:t>
            </w:r>
          </w:p>
          <w:p w14:paraId="28FEB508" w14:textId="77777777" w:rsidR="00FA796B" w:rsidRPr="00682A81" w:rsidRDefault="00FA796B" w:rsidP="00FA796B">
            <w:pPr>
              <w:pStyle w:val="ListParagraph"/>
              <w:numPr>
                <w:ilvl w:val="0"/>
                <w:numId w:val="29"/>
              </w:numPr>
            </w:pPr>
            <w:r w:rsidRPr="00682A81">
              <w:t xml:space="preserve">If the marketing timeframe expires and no offers have been accepted, report code AQ and any delinquency or loss mitigation code as applicable </w:t>
            </w:r>
          </w:p>
        </w:tc>
      </w:tr>
      <w:tr w:rsidR="00FA796B" w:rsidRPr="00682A81" w14:paraId="2D8789A4" w14:textId="77777777" w:rsidTr="001368CB">
        <w:trPr>
          <w:cantSplit/>
        </w:trPr>
        <w:tc>
          <w:tcPr>
            <w:tcW w:w="1353" w:type="dxa"/>
            <w:shd w:val="clear" w:color="auto" w:fill="auto"/>
          </w:tcPr>
          <w:p w14:paraId="6B4E376A" w14:textId="77777777" w:rsidR="00FA796B" w:rsidRPr="00682A81" w:rsidRDefault="00FA796B" w:rsidP="00FA796B">
            <w:r w:rsidRPr="00682A81">
              <w:t>26</w:t>
            </w:r>
          </w:p>
        </w:tc>
        <w:tc>
          <w:tcPr>
            <w:tcW w:w="2700" w:type="dxa"/>
            <w:shd w:val="clear" w:color="auto" w:fill="auto"/>
          </w:tcPr>
          <w:p w14:paraId="32B0DD90" w14:textId="77777777" w:rsidR="00FA796B" w:rsidRPr="00682A81" w:rsidRDefault="00FA796B" w:rsidP="00FA796B">
            <w:r w:rsidRPr="00682A81">
              <w:t xml:space="preserve">Refinance Started </w:t>
            </w:r>
          </w:p>
        </w:tc>
        <w:tc>
          <w:tcPr>
            <w:tcW w:w="5670" w:type="dxa"/>
            <w:shd w:val="clear" w:color="auto" w:fill="auto"/>
          </w:tcPr>
          <w:p w14:paraId="4630A11F" w14:textId="77777777" w:rsidR="00FA796B" w:rsidRPr="00682A81" w:rsidRDefault="00FA796B" w:rsidP="00FA796B">
            <w:pPr>
              <w:pStyle w:val="ListParagraph"/>
              <w:numPr>
                <w:ilvl w:val="0"/>
                <w:numId w:val="30"/>
              </w:numPr>
            </w:pPr>
            <w:r w:rsidRPr="00682A81">
              <w:t>Borrower has been approved to refinance the mortgage</w:t>
            </w:r>
          </w:p>
          <w:p w14:paraId="52A20ADC" w14:textId="77777777" w:rsidR="00FA796B" w:rsidRPr="00682A81" w:rsidRDefault="00FA796B" w:rsidP="00FA796B">
            <w:pPr>
              <w:pStyle w:val="ListParagraph"/>
              <w:numPr>
                <w:ilvl w:val="0"/>
                <w:numId w:val="30"/>
              </w:numPr>
            </w:pPr>
            <w:r w:rsidRPr="00682A81">
              <w:t>Evidence of loan approval is documented</w:t>
            </w:r>
          </w:p>
        </w:tc>
      </w:tr>
      <w:tr w:rsidR="00FA796B" w:rsidRPr="00682A81" w14:paraId="1D2CD6B1" w14:textId="77777777" w:rsidTr="001368CB">
        <w:trPr>
          <w:cantSplit/>
        </w:trPr>
        <w:tc>
          <w:tcPr>
            <w:tcW w:w="1353" w:type="dxa"/>
            <w:shd w:val="clear" w:color="auto" w:fill="auto"/>
          </w:tcPr>
          <w:p w14:paraId="43B82BC0" w14:textId="77777777" w:rsidR="00FA796B" w:rsidRPr="00682A81" w:rsidRDefault="00FA796B" w:rsidP="00FA796B">
            <w:r w:rsidRPr="00682A81">
              <w:t>28</w:t>
            </w:r>
          </w:p>
        </w:tc>
        <w:tc>
          <w:tcPr>
            <w:tcW w:w="2700" w:type="dxa"/>
            <w:shd w:val="clear" w:color="auto" w:fill="auto"/>
          </w:tcPr>
          <w:p w14:paraId="0B73300E" w14:textId="77777777" w:rsidR="00FA796B" w:rsidRPr="00682A81" w:rsidRDefault="00FA796B" w:rsidP="00FA796B">
            <w:r w:rsidRPr="00682A81">
              <w:t xml:space="preserve">Modification Started </w:t>
            </w:r>
          </w:p>
        </w:tc>
        <w:tc>
          <w:tcPr>
            <w:tcW w:w="5670" w:type="dxa"/>
            <w:shd w:val="clear" w:color="auto" w:fill="auto"/>
          </w:tcPr>
          <w:p w14:paraId="5D07519D" w14:textId="77777777" w:rsidR="00FA796B" w:rsidRPr="00682A81" w:rsidRDefault="00FA796B" w:rsidP="00FA796B">
            <w:pPr>
              <w:pStyle w:val="ListParagraph"/>
              <w:numPr>
                <w:ilvl w:val="0"/>
                <w:numId w:val="31"/>
              </w:numPr>
            </w:pPr>
            <w:r w:rsidRPr="00682A81">
              <w:t xml:space="preserve">Servicer has received signed modification agreement and applicable documents from the borrower </w:t>
            </w:r>
          </w:p>
          <w:p w14:paraId="7CD2EDA4" w14:textId="77777777" w:rsidR="00FA796B" w:rsidRPr="00682A81" w:rsidRDefault="00FA796B" w:rsidP="00FA796B">
            <w:pPr>
              <w:pStyle w:val="ListParagraph"/>
              <w:numPr>
                <w:ilvl w:val="0"/>
                <w:numId w:val="31"/>
              </w:numPr>
            </w:pPr>
            <w:r w:rsidRPr="00682A81">
              <w:t xml:space="preserve">Modified payments are not required to have been received at this time to report code 28 </w:t>
            </w:r>
          </w:p>
          <w:p w14:paraId="42F3A536" w14:textId="77777777" w:rsidR="00FA796B" w:rsidRPr="00682A81" w:rsidRDefault="00FA796B" w:rsidP="00FA796B">
            <w:pPr>
              <w:pStyle w:val="ListParagraph"/>
              <w:numPr>
                <w:ilvl w:val="0"/>
                <w:numId w:val="31"/>
              </w:numPr>
            </w:pPr>
            <w:r w:rsidRPr="00682A81">
              <w:t>If the modification fails, report code AQ</w:t>
            </w:r>
          </w:p>
          <w:p w14:paraId="1815F38B" w14:textId="77777777" w:rsidR="00FA796B" w:rsidRPr="00682A81" w:rsidRDefault="00FA796B" w:rsidP="00FA796B">
            <w:pPr>
              <w:pStyle w:val="ListParagraph"/>
              <w:numPr>
                <w:ilvl w:val="0"/>
                <w:numId w:val="31"/>
              </w:numPr>
            </w:pPr>
            <w:r w:rsidRPr="00682A81">
              <w:t xml:space="preserve">Subsequent reporting cycles must report the applicable status code  </w:t>
            </w:r>
          </w:p>
        </w:tc>
      </w:tr>
      <w:tr w:rsidR="00FA796B" w:rsidRPr="00682A81" w14:paraId="46C7B328" w14:textId="77777777" w:rsidTr="001368CB">
        <w:trPr>
          <w:cantSplit/>
        </w:trPr>
        <w:tc>
          <w:tcPr>
            <w:tcW w:w="1353" w:type="dxa"/>
            <w:shd w:val="clear" w:color="auto" w:fill="auto"/>
          </w:tcPr>
          <w:p w14:paraId="5C350ACF" w14:textId="77777777" w:rsidR="00FA796B" w:rsidRPr="001368CB" w:rsidRDefault="00FA796B" w:rsidP="00FA796B">
            <w:r w:rsidRPr="001368CB">
              <w:lastRenderedPageBreak/>
              <w:t>36</w:t>
            </w:r>
          </w:p>
        </w:tc>
        <w:tc>
          <w:tcPr>
            <w:tcW w:w="2700" w:type="dxa"/>
            <w:shd w:val="clear" w:color="auto" w:fill="auto"/>
          </w:tcPr>
          <w:p w14:paraId="79EC7E1D" w14:textId="4CC69727" w:rsidR="00FA796B" w:rsidRPr="001368CB" w:rsidRDefault="00FA796B" w:rsidP="00FA796B">
            <w:r w:rsidRPr="001368CB">
              <w:t>Stand Alone Mortgage Recovery Advance (MRA)</w:t>
            </w:r>
          </w:p>
        </w:tc>
        <w:tc>
          <w:tcPr>
            <w:tcW w:w="5670" w:type="dxa"/>
            <w:shd w:val="clear" w:color="auto" w:fill="auto"/>
          </w:tcPr>
          <w:p w14:paraId="545A53D3" w14:textId="068B3733" w:rsidR="00FA796B" w:rsidRPr="001368CB" w:rsidRDefault="00FA796B" w:rsidP="00FA796B">
            <w:pPr>
              <w:pStyle w:val="ListParagraph"/>
              <w:numPr>
                <w:ilvl w:val="0"/>
                <w:numId w:val="32"/>
              </w:numPr>
            </w:pPr>
            <w:r w:rsidRPr="001368CB">
              <w:t xml:space="preserve">Servicer has received signed MRA documents from the borrower </w:t>
            </w:r>
          </w:p>
          <w:p w14:paraId="6D829CD6" w14:textId="77777777" w:rsidR="00FA796B" w:rsidRPr="001368CB" w:rsidRDefault="00FA796B" w:rsidP="00FA796B">
            <w:pPr>
              <w:pStyle w:val="ListParagraph"/>
              <w:numPr>
                <w:ilvl w:val="0"/>
                <w:numId w:val="32"/>
              </w:numPr>
            </w:pPr>
            <w:r w:rsidRPr="001368CB">
              <w:t xml:space="preserve">Subsequent reporting cycles must report the applicable status code  </w:t>
            </w:r>
          </w:p>
        </w:tc>
      </w:tr>
      <w:tr w:rsidR="00FA796B" w:rsidRPr="00682A81" w14:paraId="56787A18" w14:textId="77777777" w:rsidTr="001368CB">
        <w:trPr>
          <w:cantSplit/>
        </w:trPr>
        <w:tc>
          <w:tcPr>
            <w:tcW w:w="1353" w:type="dxa"/>
            <w:shd w:val="clear" w:color="auto" w:fill="auto"/>
          </w:tcPr>
          <w:p w14:paraId="7630D148" w14:textId="46942CEC" w:rsidR="00FA796B" w:rsidRPr="00682A81" w:rsidRDefault="00FA796B" w:rsidP="00FA796B"/>
        </w:tc>
        <w:tc>
          <w:tcPr>
            <w:tcW w:w="2700" w:type="dxa"/>
            <w:shd w:val="clear" w:color="auto" w:fill="auto"/>
          </w:tcPr>
          <w:p w14:paraId="49D9A97F" w14:textId="3D8C3EAA" w:rsidR="00FA796B" w:rsidRPr="00682A81" w:rsidRDefault="00FA796B" w:rsidP="00FA796B"/>
        </w:tc>
        <w:tc>
          <w:tcPr>
            <w:tcW w:w="5670" w:type="dxa"/>
            <w:shd w:val="clear" w:color="auto" w:fill="auto"/>
          </w:tcPr>
          <w:p w14:paraId="79B60205" w14:textId="21671153" w:rsidR="00FA796B" w:rsidRPr="00682A81" w:rsidRDefault="00FA796B" w:rsidP="00D053C6">
            <w:pPr>
              <w:pStyle w:val="ListParagraph"/>
              <w:ind w:left="360"/>
            </w:pPr>
            <w:r w:rsidRPr="00682A81">
              <w:t xml:space="preserve"> </w:t>
            </w:r>
          </w:p>
        </w:tc>
      </w:tr>
      <w:tr w:rsidR="00FA796B" w:rsidRPr="00682A81" w14:paraId="04240943" w14:textId="77777777" w:rsidTr="001368CB">
        <w:trPr>
          <w:cantSplit/>
        </w:trPr>
        <w:tc>
          <w:tcPr>
            <w:tcW w:w="1353" w:type="dxa"/>
            <w:shd w:val="clear" w:color="auto" w:fill="auto"/>
          </w:tcPr>
          <w:p w14:paraId="66F0C35B" w14:textId="77777777" w:rsidR="00FA796B" w:rsidRPr="00682A81" w:rsidRDefault="00FA796B" w:rsidP="00FA796B">
            <w:r w:rsidRPr="00682A81">
              <w:t>41</w:t>
            </w:r>
          </w:p>
        </w:tc>
        <w:tc>
          <w:tcPr>
            <w:tcW w:w="2700" w:type="dxa"/>
            <w:shd w:val="clear" w:color="auto" w:fill="auto"/>
          </w:tcPr>
          <w:p w14:paraId="3D8375B1" w14:textId="0A105640" w:rsidR="00FA796B" w:rsidRPr="00682A81" w:rsidRDefault="00FA796B" w:rsidP="00FA796B">
            <w:r w:rsidRPr="00682A81">
              <w:t>Modification w/ Mortgage Recovery Advance</w:t>
            </w:r>
          </w:p>
        </w:tc>
        <w:tc>
          <w:tcPr>
            <w:tcW w:w="5670" w:type="dxa"/>
            <w:shd w:val="clear" w:color="auto" w:fill="auto"/>
          </w:tcPr>
          <w:p w14:paraId="7746D5E6" w14:textId="2FC99876" w:rsidR="00FA796B" w:rsidRPr="00682A81" w:rsidRDefault="00FA796B" w:rsidP="00D053C6"/>
          <w:p w14:paraId="7388C725" w14:textId="63EABE15" w:rsidR="00FA796B" w:rsidRPr="00682A81" w:rsidRDefault="00FA796B" w:rsidP="00FA796B">
            <w:pPr>
              <w:pStyle w:val="ListParagraph"/>
              <w:numPr>
                <w:ilvl w:val="0"/>
                <w:numId w:val="34"/>
              </w:numPr>
            </w:pPr>
            <w:r w:rsidRPr="00682A81">
              <w:t xml:space="preserve">Borrower has successfully completed a Trial Payment Plan </w:t>
            </w:r>
          </w:p>
          <w:p w14:paraId="614CDA8A" w14:textId="3F8B15F4" w:rsidR="00FA796B" w:rsidRPr="00682A81" w:rsidRDefault="00FA796B" w:rsidP="00FA796B">
            <w:pPr>
              <w:pStyle w:val="ListParagraph"/>
              <w:numPr>
                <w:ilvl w:val="0"/>
                <w:numId w:val="34"/>
              </w:numPr>
            </w:pPr>
            <w:r w:rsidRPr="00682A81">
              <w:t>Borrower is approved for a Modification with a Mortgage Recovery Advance (MRA)</w:t>
            </w:r>
          </w:p>
          <w:p w14:paraId="5C68C2F6" w14:textId="55D601D0" w:rsidR="00FA796B" w:rsidRPr="00682A81" w:rsidRDefault="00FA796B" w:rsidP="00FA796B">
            <w:pPr>
              <w:pStyle w:val="ListParagraph"/>
              <w:numPr>
                <w:ilvl w:val="0"/>
                <w:numId w:val="34"/>
              </w:numPr>
            </w:pPr>
            <w:r w:rsidRPr="00682A81">
              <w:t>If the Modification with MRA fails, report code AQ</w:t>
            </w:r>
          </w:p>
          <w:p w14:paraId="3A0C479C" w14:textId="77777777" w:rsidR="00FA796B" w:rsidRPr="00682A81" w:rsidRDefault="00FA796B" w:rsidP="00FA796B">
            <w:pPr>
              <w:pStyle w:val="ListParagraph"/>
              <w:numPr>
                <w:ilvl w:val="0"/>
                <w:numId w:val="34"/>
              </w:numPr>
            </w:pPr>
            <w:r w:rsidRPr="00682A81">
              <w:t xml:space="preserve">Subsequent reporting cycles must report the applicable status code  </w:t>
            </w:r>
          </w:p>
        </w:tc>
      </w:tr>
      <w:tr w:rsidR="00FA796B" w:rsidRPr="00682A81" w14:paraId="054173F9" w14:textId="77777777" w:rsidTr="001368CB">
        <w:trPr>
          <w:cantSplit/>
        </w:trPr>
        <w:tc>
          <w:tcPr>
            <w:tcW w:w="1353" w:type="dxa"/>
            <w:shd w:val="clear" w:color="auto" w:fill="auto"/>
          </w:tcPr>
          <w:p w14:paraId="7583FDCB" w14:textId="77777777" w:rsidR="00FA796B" w:rsidRPr="00682A81" w:rsidRDefault="00FA796B" w:rsidP="00FA796B">
            <w:r w:rsidRPr="00682A81">
              <w:t>44</w:t>
            </w:r>
          </w:p>
        </w:tc>
        <w:tc>
          <w:tcPr>
            <w:tcW w:w="2700" w:type="dxa"/>
            <w:shd w:val="clear" w:color="auto" w:fill="auto"/>
          </w:tcPr>
          <w:p w14:paraId="63AC4643" w14:textId="77777777" w:rsidR="00FA796B" w:rsidRPr="00682A81" w:rsidRDefault="00FA796B" w:rsidP="00FA796B">
            <w:r w:rsidRPr="00682A81">
              <w:t>Deed-in-Lieu Started</w:t>
            </w:r>
          </w:p>
        </w:tc>
        <w:tc>
          <w:tcPr>
            <w:tcW w:w="5670" w:type="dxa"/>
            <w:shd w:val="clear" w:color="auto" w:fill="auto"/>
          </w:tcPr>
          <w:p w14:paraId="6310595F" w14:textId="77777777" w:rsidR="00FA796B" w:rsidRPr="00682A81" w:rsidRDefault="00FA796B" w:rsidP="00FA796B">
            <w:pPr>
              <w:pStyle w:val="ListParagraph"/>
              <w:numPr>
                <w:ilvl w:val="0"/>
                <w:numId w:val="35"/>
              </w:numPr>
            </w:pPr>
            <w:r w:rsidRPr="00682A81">
              <w:t>Borrower has been approved for a Deed-in-Lieu</w:t>
            </w:r>
          </w:p>
        </w:tc>
      </w:tr>
      <w:tr w:rsidR="00FA796B" w:rsidRPr="00682A81" w14:paraId="67C95019" w14:textId="77777777" w:rsidTr="001368CB">
        <w:trPr>
          <w:cantSplit/>
        </w:trPr>
        <w:tc>
          <w:tcPr>
            <w:tcW w:w="1353" w:type="dxa"/>
            <w:shd w:val="clear" w:color="auto" w:fill="auto"/>
          </w:tcPr>
          <w:p w14:paraId="1C817FBA" w14:textId="37CF8A67" w:rsidR="00FA796B" w:rsidRPr="001368CB" w:rsidRDefault="00FA796B" w:rsidP="00FA796B">
            <w:r w:rsidRPr="001368CB">
              <w:t>50</w:t>
            </w:r>
          </w:p>
        </w:tc>
        <w:tc>
          <w:tcPr>
            <w:tcW w:w="2700" w:type="dxa"/>
            <w:shd w:val="clear" w:color="auto" w:fill="auto"/>
          </w:tcPr>
          <w:p w14:paraId="2F0DC542" w14:textId="4317BA55" w:rsidR="00FA796B" w:rsidRPr="001368CB" w:rsidRDefault="00FA796B" w:rsidP="00FA796B">
            <w:r w:rsidRPr="001368CB">
              <w:t>Disaster Payment Deferral Modification</w:t>
            </w:r>
          </w:p>
        </w:tc>
        <w:tc>
          <w:tcPr>
            <w:tcW w:w="5670" w:type="dxa"/>
            <w:shd w:val="clear" w:color="auto" w:fill="auto"/>
          </w:tcPr>
          <w:p w14:paraId="7856A9B1" w14:textId="77777777" w:rsidR="00FA796B" w:rsidRPr="001368CB" w:rsidRDefault="00FA796B" w:rsidP="00FA796B">
            <w:pPr>
              <w:pStyle w:val="ListParagraph"/>
              <w:numPr>
                <w:ilvl w:val="0"/>
                <w:numId w:val="43"/>
              </w:numPr>
            </w:pPr>
            <w:r w:rsidRPr="001368CB">
              <w:t>The property or the borrower’s employment has been impacted by a PDD</w:t>
            </w:r>
          </w:p>
          <w:p w14:paraId="2FB8D4A7" w14:textId="77777777" w:rsidR="00FA796B" w:rsidRPr="001368CB" w:rsidRDefault="00FA796B" w:rsidP="00FA796B">
            <w:pPr>
              <w:pStyle w:val="ListParagraph"/>
              <w:numPr>
                <w:ilvl w:val="0"/>
                <w:numId w:val="43"/>
              </w:numPr>
            </w:pPr>
            <w:r w:rsidRPr="001368CB">
              <w:t>The borrower can maintain the current contractual payment including any escrow shortage created by advances during the forbearance period</w:t>
            </w:r>
          </w:p>
          <w:p w14:paraId="60C2CD21" w14:textId="77777777" w:rsidR="00FA796B" w:rsidRPr="001368CB" w:rsidRDefault="00FA796B" w:rsidP="00FA796B">
            <w:pPr>
              <w:pStyle w:val="ListParagraph"/>
              <w:numPr>
                <w:ilvl w:val="0"/>
                <w:numId w:val="43"/>
              </w:numPr>
            </w:pPr>
            <w:r w:rsidRPr="001368CB">
              <w:t>Servicer has received a signed modification agreement from the borrower</w:t>
            </w:r>
          </w:p>
          <w:p w14:paraId="3E5541C7" w14:textId="0B9593F7" w:rsidR="00FA796B" w:rsidRPr="001368CB" w:rsidRDefault="00FA796B" w:rsidP="00FA796B">
            <w:pPr>
              <w:pStyle w:val="ListParagraph"/>
              <w:numPr>
                <w:ilvl w:val="0"/>
                <w:numId w:val="43"/>
              </w:numPr>
            </w:pPr>
            <w:r w:rsidRPr="001368CB">
              <w:t xml:space="preserve">Subsequent reporting cycles must report the applicable status code  </w:t>
            </w:r>
          </w:p>
        </w:tc>
      </w:tr>
      <w:tr w:rsidR="00FA796B" w:rsidRPr="00682A81" w14:paraId="2F757C8D" w14:textId="77777777" w:rsidTr="001368CB">
        <w:trPr>
          <w:cantSplit/>
        </w:trPr>
        <w:tc>
          <w:tcPr>
            <w:tcW w:w="1353" w:type="dxa"/>
            <w:shd w:val="clear" w:color="auto" w:fill="auto"/>
          </w:tcPr>
          <w:p w14:paraId="332C10AF" w14:textId="028E23DB" w:rsidR="00FA796B" w:rsidRPr="001368CB" w:rsidRDefault="00FA796B" w:rsidP="00FA796B">
            <w:r w:rsidRPr="001368CB">
              <w:t>51</w:t>
            </w:r>
          </w:p>
        </w:tc>
        <w:tc>
          <w:tcPr>
            <w:tcW w:w="2700" w:type="dxa"/>
            <w:shd w:val="clear" w:color="auto" w:fill="auto"/>
          </w:tcPr>
          <w:p w14:paraId="3C88DA33" w14:textId="49110A9A" w:rsidR="00FA796B" w:rsidRPr="001368CB" w:rsidRDefault="00FA796B" w:rsidP="00FA796B">
            <w:r w:rsidRPr="001368CB">
              <w:t>Disaster Cap and Extend Modification</w:t>
            </w:r>
          </w:p>
        </w:tc>
        <w:tc>
          <w:tcPr>
            <w:tcW w:w="5670" w:type="dxa"/>
            <w:shd w:val="clear" w:color="auto" w:fill="auto"/>
          </w:tcPr>
          <w:p w14:paraId="75954467" w14:textId="77777777" w:rsidR="00FA796B" w:rsidRPr="001368CB" w:rsidRDefault="00FA796B" w:rsidP="00FA796B">
            <w:pPr>
              <w:pStyle w:val="ListParagraph"/>
              <w:numPr>
                <w:ilvl w:val="0"/>
                <w:numId w:val="43"/>
              </w:numPr>
            </w:pPr>
            <w:r w:rsidRPr="001368CB">
              <w:t>The property or the borrower’s employment has been impacted by a PDD</w:t>
            </w:r>
          </w:p>
          <w:p w14:paraId="7A6E07E5" w14:textId="77777777" w:rsidR="00FA796B" w:rsidRPr="001368CB" w:rsidRDefault="00FA796B" w:rsidP="00FA796B">
            <w:pPr>
              <w:pStyle w:val="ListParagraph"/>
              <w:numPr>
                <w:ilvl w:val="0"/>
                <w:numId w:val="43"/>
              </w:numPr>
            </w:pPr>
            <w:r w:rsidRPr="001368CB">
              <w:rPr>
                <w:sz w:val="23"/>
                <w:szCs w:val="23"/>
              </w:rPr>
              <w:t xml:space="preserve">The borrower can maintain the current contractual payment but </w:t>
            </w:r>
            <w:r w:rsidRPr="001368CB">
              <w:rPr>
                <w:sz w:val="23"/>
                <w:szCs w:val="23"/>
                <w:u w:val="single"/>
              </w:rPr>
              <w:t>cannot</w:t>
            </w:r>
            <w:r w:rsidRPr="001368CB">
              <w:rPr>
                <w:sz w:val="23"/>
                <w:szCs w:val="23"/>
              </w:rPr>
              <w:t xml:space="preserve"> manage the additional escrow repayment amount</w:t>
            </w:r>
          </w:p>
          <w:p w14:paraId="6A31CC5B" w14:textId="77777777" w:rsidR="00FA796B" w:rsidRPr="001368CB" w:rsidRDefault="00FA796B" w:rsidP="00FA796B">
            <w:pPr>
              <w:pStyle w:val="ListParagraph"/>
              <w:numPr>
                <w:ilvl w:val="0"/>
                <w:numId w:val="43"/>
              </w:numPr>
            </w:pPr>
            <w:r w:rsidRPr="001368CB">
              <w:t>Servicer has received a signed modification agreement from the borrower</w:t>
            </w:r>
          </w:p>
          <w:p w14:paraId="69279B16" w14:textId="691A9F73" w:rsidR="00FA796B" w:rsidRPr="001368CB" w:rsidRDefault="00FA796B" w:rsidP="00FA796B">
            <w:pPr>
              <w:pStyle w:val="ListParagraph"/>
              <w:numPr>
                <w:ilvl w:val="0"/>
                <w:numId w:val="43"/>
              </w:numPr>
            </w:pPr>
            <w:r w:rsidRPr="001368CB">
              <w:t xml:space="preserve">Subsequent reporting cycles must report the applicable status code  </w:t>
            </w:r>
          </w:p>
        </w:tc>
      </w:tr>
      <w:tr w:rsidR="00FA796B" w:rsidRPr="00682A81" w14:paraId="5C55EE61" w14:textId="77777777" w:rsidTr="001368CB">
        <w:trPr>
          <w:cantSplit/>
        </w:trPr>
        <w:tc>
          <w:tcPr>
            <w:tcW w:w="1353" w:type="dxa"/>
            <w:shd w:val="clear" w:color="auto" w:fill="auto"/>
          </w:tcPr>
          <w:p w14:paraId="772E7EB0" w14:textId="0A2FBFEB" w:rsidR="00FA796B" w:rsidRPr="001368CB" w:rsidRDefault="00FA796B" w:rsidP="00FA796B">
            <w:r w:rsidRPr="001368CB">
              <w:t>52</w:t>
            </w:r>
          </w:p>
        </w:tc>
        <w:tc>
          <w:tcPr>
            <w:tcW w:w="2700" w:type="dxa"/>
            <w:shd w:val="clear" w:color="auto" w:fill="auto"/>
          </w:tcPr>
          <w:p w14:paraId="4DBF1E59" w14:textId="1ACE9500" w:rsidR="00FA796B" w:rsidRPr="001368CB" w:rsidRDefault="00FA796B" w:rsidP="00FA796B">
            <w:r w:rsidRPr="001368CB">
              <w:t>Disaster Stand Alone MRA</w:t>
            </w:r>
          </w:p>
        </w:tc>
        <w:tc>
          <w:tcPr>
            <w:tcW w:w="5670" w:type="dxa"/>
            <w:shd w:val="clear" w:color="auto" w:fill="auto"/>
          </w:tcPr>
          <w:p w14:paraId="63ABFE64" w14:textId="77777777" w:rsidR="00FA796B" w:rsidRPr="001368CB" w:rsidRDefault="00FA796B" w:rsidP="00FA796B">
            <w:pPr>
              <w:pStyle w:val="ListParagraph"/>
              <w:numPr>
                <w:ilvl w:val="0"/>
                <w:numId w:val="43"/>
              </w:numPr>
            </w:pPr>
            <w:bookmarkStart w:id="33" w:name="_Hlk89950147"/>
            <w:r w:rsidRPr="001368CB">
              <w:t>The property or the borrower’s employment has been impacted by a PDD</w:t>
            </w:r>
          </w:p>
          <w:bookmarkEnd w:id="33"/>
          <w:p w14:paraId="584B2CCD" w14:textId="77777777" w:rsidR="00FA796B" w:rsidRPr="001368CB" w:rsidRDefault="00FA796B" w:rsidP="00FA796B">
            <w:pPr>
              <w:pStyle w:val="ListParagraph"/>
              <w:numPr>
                <w:ilvl w:val="0"/>
                <w:numId w:val="43"/>
              </w:numPr>
            </w:pPr>
            <w:r w:rsidRPr="001368CB">
              <w:t>Servicer has received signed MRA documents from the borrower</w:t>
            </w:r>
          </w:p>
          <w:p w14:paraId="37FC1247" w14:textId="00BCE5D6" w:rsidR="00FA796B" w:rsidRPr="001368CB" w:rsidRDefault="00FA796B" w:rsidP="00FA796B">
            <w:pPr>
              <w:pStyle w:val="ListParagraph"/>
              <w:numPr>
                <w:ilvl w:val="0"/>
                <w:numId w:val="43"/>
              </w:numPr>
            </w:pPr>
            <w:bookmarkStart w:id="34" w:name="_Hlk89950203"/>
            <w:r w:rsidRPr="001368CB">
              <w:t xml:space="preserve">Subsequent reporting cycles must report the applicable status code  </w:t>
            </w:r>
            <w:bookmarkEnd w:id="34"/>
          </w:p>
        </w:tc>
      </w:tr>
      <w:tr w:rsidR="00FA796B" w:rsidRPr="00682A81" w14:paraId="40BA9EBD" w14:textId="77777777" w:rsidTr="001368CB">
        <w:trPr>
          <w:cantSplit/>
        </w:trPr>
        <w:tc>
          <w:tcPr>
            <w:tcW w:w="1353" w:type="dxa"/>
            <w:shd w:val="clear" w:color="auto" w:fill="auto"/>
          </w:tcPr>
          <w:p w14:paraId="30941881" w14:textId="11A38059" w:rsidR="00FA796B" w:rsidRPr="001368CB" w:rsidRDefault="00FA796B" w:rsidP="00FA796B">
            <w:r w:rsidRPr="001368CB">
              <w:t>55</w:t>
            </w:r>
          </w:p>
        </w:tc>
        <w:tc>
          <w:tcPr>
            <w:tcW w:w="2700" w:type="dxa"/>
            <w:shd w:val="clear" w:color="auto" w:fill="auto"/>
          </w:tcPr>
          <w:p w14:paraId="3C7CD326" w14:textId="5ED3E782" w:rsidR="00FA796B" w:rsidRPr="001368CB" w:rsidRDefault="00FA796B" w:rsidP="00FA796B">
            <w:r w:rsidRPr="001368CB">
              <w:t>COVID Special Relief Measure</w:t>
            </w:r>
          </w:p>
        </w:tc>
        <w:tc>
          <w:tcPr>
            <w:tcW w:w="5670" w:type="dxa"/>
            <w:shd w:val="clear" w:color="auto" w:fill="auto"/>
          </w:tcPr>
          <w:p w14:paraId="0391AC8F" w14:textId="77777777" w:rsidR="00FA796B" w:rsidRPr="001368CB" w:rsidRDefault="00FA796B" w:rsidP="00FA796B">
            <w:pPr>
              <w:pStyle w:val="ListParagraph"/>
              <w:numPr>
                <w:ilvl w:val="0"/>
                <w:numId w:val="43"/>
              </w:numPr>
            </w:pPr>
            <w:r w:rsidRPr="001368CB">
              <w:t>The Borrower has been approved for COVID-19 Special Relief Measures</w:t>
            </w:r>
          </w:p>
          <w:p w14:paraId="1BBD1AD2" w14:textId="6A3D98FF" w:rsidR="00FA796B" w:rsidRPr="001368CB" w:rsidRDefault="00FA796B" w:rsidP="00FA796B">
            <w:pPr>
              <w:pStyle w:val="ListParagraph"/>
              <w:numPr>
                <w:ilvl w:val="0"/>
                <w:numId w:val="43"/>
              </w:numPr>
            </w:pPr>
            <w:r w:rsidRPr="001368CB">
              <w:t xml:space="preserve">Subsequent reporting cycles must report the applicable status code  </w:t>
            </w:r>
          </w:p>
        </w:tc>
      </w:tr>
      <w:tr w:rsidR="00FA796B" w:rsidRPr="00682A81" w14:paraId="6F974F4F" w14:textId="77777777" w:rsidTr="001368CB">
        <w:trPr>
          <w:cantSplit/>
        </w:trPr>
        <w:tc>
          <w:tcPr>
            <w:tcW w:w="1353" w:type="dxa"/>
            <w:shd w:val="clear" w:color="auto" w:fill="auto"/>
          </w:tcPr>
          <w:p w14:paraId="2D01CF21" w14:textId="66CB9814" w:rsidR="00FA796B" w:rsidRPr="001368CB" w:rsidRDefault="00FA796B" w:rsidP="00FA796B">
            <w:r w:rsidRPr="001368CB">
              <w:t>56</w:t>
            </w:r>
          </w:p>
        </w:tc>
        <w:tc>
          <w:tcPr>
            <w:tcW w:w="2700" w:type="dxa"/>
            <w:shd w:val="clear" w:color="auto" w:fill="auto"/>
          </w:tcPr>
          <w:p w14:paraId="3973E20E" w14:textId="3C36EFA3" w:rsidR="00FA796B" w:rsidRPr="001368CB" w:rsidRDefault="00FA796B" w:rsidP="00FA796B">
            <w:r w:rsidRPr="001368CB">
              <w:t>Pandemic Mortgage Recovery Advance (PMRA)</w:t>
            </w:r>
          </w:p>
        </w:tc>
        <w:tc>
          <w:tcPr>
            <w:tcW w:w="5670" w:type="dxa"/>
            <w:shd w:val="clear" w:color="auto" w:fill="auto"/>
          </w:tcPr>
          <w:p w14:paraId="7A59BC6A" w14:textId="77777777" w:rsidR="00FA796B" w:rsidRPr="001368CB" w:rsidRDefault="00FA796B" w:rsidP="00FA796B">
            <w:pPr>
              <w:pStyle w:val="ListParagraph"/>
              <w:numPr>
                <w:ilvl w:val="0"/>
                <w:numId w:val="43"/>
              </w:numPr>
            </w:pPr>
            <w:r w:rsidRPr="001368CB">
              <w:t>Servicer is participating in the PMRA Pilot</w:t>
            </w:r>
          </w:p>
          <w:p w14:paraId="5F9E232B" w14:textId="77777777" w:rsidR="00FA796B" w:rsidRPr="001368CB" w:rsidRDefault="00FA796B" w:rsidP="00FA796B">
            <w:pPr>
              <w:pStyle w:val="ListParagraph"/>
              <w:numPr>
                <w:ilvl w:val="0"/>
                <w:numId w:val="43"/>
              </w:numPr>
            </w:pPr>
            <w:r w:rsidRPr="001368CB">
              <w:t>Servicer has received signed agreement from the borrower</w:t>
            </w:r>
          </w:p>
          <w:p w14:paraId="2DB40E5A" w14:textId="3D413323" w:rsidR="00FA796B" w:rsidRPr="001368CB" w:rsidRDefault="00FA796B" w:rsidP="001368CB">
            <w:pPr>
              <w:pStyle w:val="ListParagraph"/>
              <w:numPr>
                <w:ilvl w:val="0"/>
                <w:numId w:val="43"/>
              </w:numPr>
            </w:pPr>
            <w:r w:rsidRPr="001368CB">
              <w:t xml:space="preserve">Subsequent reporting cycles must report the applicable status code  </w:t>
            </w:r>
          </w:p>
        </w:tc>
      </w:tr>
      <w:tr w:rsidR="00FA796B" w:rsidRPr="00682A81" w14:paraId="3E4DACD8" w14:textId="77777777" w:rsidTr="001368CB">
        <w:trPr>
          <w:cantSplit/>
        </w:trPr>
        <w:tc>
          <w:tcPr>
            <w:tcW w:w="1353" w:type="dxa"/>
            <w:shd w:val="clear" w:color="auto" w:fill="auto"/>
          </w:tcPr>
          <w:p w14:paraId="47796FF2" w14:textId="77777777" w:rsidR="00FA796B" w:rsidRPr="00682A81" w:rsidRDefault="00FA796B" w:rsidP="00FA796B">
            <w:r w:rsidRPr="00682A81">
              <w:lastRenderedPageBreak/>
              <w:t>AA</w:t>
            </w:r>
          </w:p>
        </w:tc>
        <w:tc>
          <w:tcPr>
            <w:tcW w:w="2700" w:type="dxa"/>
            <w:shd w:val="clear" w:color="auto" w:fill="auto"/>
          </w:tcPr>
          <w:p w14:paraId="18C872C7" w14:textId="77777777" w:rsidR="00FA796B" w:rsidRPr="00682A81" w:rsidRDefault="00FA796B" w:rsidP="00FA796B">
            <w:r w:rsidRPr="00682A81">
              <w:t>Complete Financials Received and in Review</w:t>
            </w:r>
          </w:p>
        </w:tc>
        <w:tc>
          <w:tcPr>
            <w:tcW w:w="5670" w:type="dxa"/>
            <w:shd w:val="clear" w:color="auto" w:fill="auto"/>
          </w:tcPr>
          <w:p w14:paraId="5CE80A4B" w14:textId="77777777" w:rsidR="00FA796B" w:rsidRPr="00682A81" w:rsidRDefault="00FA796B" w:rsidP="00FA796B">
            <w:pPr>
              <w:pStyle w:val="ListParagraph"/>
              <w:numPr>
                <w:ilvl w:val="0"/>
                <w:numId w:val="36"/>
              </w:numPr>
            </w:pPr>
            <w:r w:rsidRPr="00682A81">
              <w:t xml:space="preserve">Servicer has received complete borrower financials </w:t>
            </w:r>
          </w:p>
          <w:p w14:paraId="4CDFBC75" w14:textId="6901FA56" w:rsidR="00FA796B" w:rsidRPr="00682A81" w:rsidRDefault="00FA796B" w:rsidP="001368CB">
            <w:pPr>
              <w:pStyle w:val="ListParagraph"/>
              <w:numPr>
                <w:ilvl w:val="0"/>
                <w:numId w:val="36"/>
              </w:numPr>
            </w:pPr>
            <w:r w:rsidRPr="00682A81">
              <w:t xml:space="preserve">Financials are under review to determine appropriate loss mitigation options </w:t>
            </w:r>
          </w:p>
        </w:tc>
      </w:tr>
      <w:tr w:rsidR="00FA796B" w:rsidRPr="00682A81" w14:paraId="1A10D6D3" w14:textId="77777777" w:rsidTr="001368CB">
        <w:trPr>
          <w:cantSplit/>
        </w:trPr>
        <w:tc>
          <w:tcPr>
            <w:tcW w:w="1353" w:type="dxa"/>
            <w:shd w:val="clear" w:color="auto" w:fill="auto"/>
          </w:tcPr>
          <w:p w14:paraId="66DBE713" w14:textId="2FF5C9DA" w:rsidR="00FA796B" w:rsidRPr="001368CB" w:rsidRDefault="00FA796B" w:rsidP="00FA796B">
            <w:r w:rsidRPr="001368CB">
              <w:t>AH</w:t>
            </w:r>
          </w:p>
        </w:tc>
        <w:tc>
          <w:tcPr>
            <w:tcW w:w="2700" w:type="dxa"/>
            <w:shd w:val="clear" w:color="auto" w:fill="auto"/>
          </w:tcPr>
          <w:p w14:paraId="1D3CC2E9" w14:textId="034D84A5" w:rsidR="00FA796B" w:rsidRPr="001368CB" w:rsidRDefault="00FA796B" w:rsidP="00FA796B">
            <w:r w:rsidRPr="001368CB">
              <w:t>Streamline Modification</w:t>
            </w:r>
          </w:p>
        </w:tc>
        <w:tc>
          <w:tcPr>
            <w:tcW w:w="5670" w:type="dxa"/>
            <w:shd w:val="clear" w:color="auto" w:fill="auto"/>
          </w:tcPr>
          <w:p w14:paraId="4FE65641" w14:textId="0E10700B" w:rsidR="00FA796B" w:rsidRPr="001368CB" w:rsidRDefault="00FA796B" w:rsidP="00D053C6"/>
          <w:p w14:paraId="5287CAD0" w14:textId="77777777" w:rsidR="00FA796B" w:rsidRPr="001368CB" w:rsidRDefault="00FA796B" w:rsidP="00FA796B">
            <w:pPr>
              <w:pStyle w:val="ListParagraph"/>
              <w:numPr>
                <w:ilvl w:val="0"/>
                <w:numId w:val="43"/>
              </w:numPr>
            </w:pPr>
            <w:bookmarkStart w:id="35" w:name="_Hlk89950667"/>
            <w:r w:rsidRPr="001368CB">
              <w:t>Servicer has received a signed modification agreement from the borrower</w:t>
            </w:r>
          </w:p>
          <w:bookmarkEnd w:id="35"/>
          <w:p w14:paraId="3F0E138D" w14:textId="598F12BF" w:rsidR="00FA796B" w:rsidRPr="001368CB" w:rsidRDefault="00FA796B" w:rsidP="001368CB">
            <w:pPr>
              <w:pStyle w:val="ListParagraph"/>
              <w:numPr>
                <w:ilvl w:val="0"/>
                <w:numId w:val="43"/>
              </w:numPr>
            </w:pPr>
            <w:r w:rsidRPr="001368CB">
              <w:t xml:space="preserve">Subsequent reporting cycles must report the applicable status code  </w:t>
            </w:r>
          </w:p>
        </w:tc>
      </w:tr>
      <w:tr w:rsidR="00FA796B" w:rsidRPr="00682A81" w14:paraId="55E8DFE7" w14:textId="77777777" w:rsidTr="001368CB">
        <w:trPr>
          <w:cantSplit/>
        </w:trPr>
        <w:tc>
          <w:tcPr>
            <w:tcW w:w="1353" w:type="dxa"/>
            <w:shd w:val="clear" w:color="auto" w:fill="auto"/>
          </w:tcPr>
          <w:p w14:paraId="44ECBA3A" w14:textId="77777777" w:rsidR="00FA796B" w:rsidRPr="00682A81" w:rsidRDefault="00FA796B" w:rsidP="00FA796B">
            <w:r w:rsidRPr="00682A81">
              <w:t>AQ</w:t>
            </w:r>
          </w:p>
        </w:tc>
        <w:tc>
          <w:tcPr>
            <w:tcW w:w="2700" w:type="dxa"/>
            <w:shd w:val="clear" w:color="auto" w:fill="auto"/>
          </w:tcPr>
          <w:p w14:paraId="48B12227" w14:textId="77777777" w:rsidR="00FA796B" w:rsidRPr="00682A81" w:rsidRDefault="00FA796B" w:rsidP="00FA796B">
            <w:r w:rsidRPr="00682A81">
              <w:t>Workout Failure</w:t>
            </w:r>
          </w:p>
        </w:tc>
        <w:tc>
          <w:tcPr>
            <w:tcW w:w="5670" w:type="dxa"/>
            <w:shd w:val="clear" w:color="auto" w:fill="auto"/>
          </w:tcPr>
          <w:p w14:paraId="4E781F43" w14:textId="77777777" w:rsidR="00FA796B" w:rsidRPr="00682A81" w:rsidRDefault="00FA796B" w:rsidP="00FA796B">
            <w:pPr>
              <w:pStyle w:val="ListParagraph"/>
              <w:numPr>
                <w:ilvl w:val="0"/>
                <w:numId w:val="37"/>
              </w:numPr>
            </w:pPr>
            <w:r w:rsidRPr="00682A81">
              <w:t>Borrower has failed to perform under the selected loss mitigation option</w:t>
            </w:r>
          </w:p>
          <w:p w14:paraId="71543929" w14:textId="77777777" w:rsidR="00FA796B" w:rsidRPr="00682A81" w:rsidRDefault="00FA796B" w:rsidP="00FA796B">
            <w:pPr>
              <w:pStyle w:val="ListParagraph"/>
              <w:numPr>
                <w:ilvl w:val="0"/>
                <w:numId w:val="37"/>
              </w:numPr>
            </w:pPr>
            <w:r w:rsidRPr="00682A81">
              <w:t>Report code AQ for a missed scheduled payment for a trial payment plan, forbearance, or promise to pay</w:t>
            </w:r>
          </w:p>
          <w:p w14:paraId="4721C258" w14:textId="77777777" w:rsidR="00FA796B" w:rsidRPr="00682A81" w:rsidRDefault="00FA796B" w:rsidP="00FA796B">
            <w:pPr>
              <w:pStyle w:val="ListParagraph"/>
              <w:numPr>
                <w:ilvl w:val="0"/>
                <w:numId w:val="37"/>
              </w:numPr>
            </w:pPr>
            <w:r w:rsidRPr="00682A81">
              <w:t xml:space="preserve">Report code AQ when borrowers fail to return documents required for loss mitigation consideration   </w:t>
            </w:r>
          </w:p>
          <w:p w14:paraId="75298BE6" w14:textId="021FB43E" w:rsidR="00FA796B" w:rsidRPr="00682A81" w:rsidRDefault="00FA796B" w:rsidP="001368CB">
            <w:pPr>
              <w:pStyle w:val="ListParagraph"/>
              <w:numPr>
                <w:ilvl w:val="0"/>
                <w:numId w:val="37"/>
              </w:numPr>
            </w:pPr>
            <w:r w:rsidRPr="00682A81">
              <w:t>Report AQ for one cycle, and then revert to code 42 or other applicable loss mitigation code</w:t>
            </w:r>
          </w:p>
        </w:tc>
      </w:tr>
      <w:tr w:rsidR="00FA796B" w:rsidRPr="00682A81" w14:paraId="4ACB1C48" w14:textId="77777777" w:rsidTr="001368CB">
        <w:trPr>
          <w:cantSplit/>
        </w:trPr>
        <w:tc>
          <w:tcPr>
            <w:tcW w:w="9723" w:type="dxa"/>
            <w:gridSpan w:val="3"/>
            <w:shd w:val="clear" w:color="auto" w:fill="B4C6E7" w:themeFill="accent1" w:themeFillTint="66"/>
            <w:vAlign w:val="center"/>
          </w:tcPr>
          <w:p w14:paraId="61E289BE" w14:textId="77777777" w:rsidR="00FA796B" w:rsidRPr="00682A81" w:rsidRDefault="00FA796B" w:rsidP="00FA796B">
            <w:pPr>
              <w:rPr>
                <w:b/>
              </w:rPr>
            </w:pPr>
            <w:r w:rsidRPr="00682A81">
              <w:rPr>
                <w:b/>
              </w:rPr>
              <w:t>Ineligible for Loss Mitigation (AI):  further reporting is required</w:t>
            </w:r>
          </w:p>
        </w:tc>
      </w:tr>
      <w:tr w:rsidR="00FA796B" w:rsidRPr="00682A81" w14:paraId="49132FFF" w14:textId="77777777" w:rsidTr="001368CB">
        <w:trPr>
          <w:cantSplit/>
        </w:trPr>
        <w:tc>
          <w:tcPr>
            <w:tcW w:w="1353" w:type="dxa"/>
            <w:shd w:val="clear" w:color="auto" w:fill="auto"/>
          </w:tcPr>
          <w:p w14:paraId="6D08E353" w14:textId="77777777" w:rsidR="00FA796B" w:rsidRPr="00682A81" w:rsidRDefault="00FA796B" w:rsidP="00FA796B">
            <w:r w:rsidRPr="00682A81">
              <w:t>AO</w:t>
            </w:r>
          </w:p>
        </w:tc>
        <w:tc>
          <w:tcPr>
            <w:tcW w:w="2700" w:type="dxa"/>
            <w:shd w:val="clear" w:color="auto" w:fill="auto"/>
          </w:tcPr>
          <w:p w14:paraId="0905D9F2" w14:textId="77777777" w:rsidR="00FA796B" w:rsidRPr="00682A81" w:rsidRDefault="00FA796B" w:rsidP="00FA796B">
            <w:r w:rsidRPr="00682A81">
              <w:t xml:space="preserve">Ineligible for Loss Mitigation </w:t>
            </w:r>
          </w:p>
        </w:tc>
        <w:tc>
          <w:tcPr>
            <w:tcW w:w="5670" w:type="dxa"/>
            <w:shd w:val="clear" w:color="auto" w:fill="auto"/>
          </w:tcPr>
          <w:p w14:paraId="4086D6E1" w14:textId="77777777" w:rsidR="00FA796B" w:rsidRPr="00682A81" w:rsidRDefault="00FA796B" w:rsidP="00FA796B">
            <w:pPr>
              <w:pStyle w:val="ListParagraph"/>
              <w:numPr>
                <w:ilvl w:val="0"/>
                <w:numId w:val="38"/>
              </w:numPr>
            </w:pPr>
            <w:r w:rsidRPr="00682A81">
              <w:t xml:space="preserve">Servicer has exhausted all loss mitigation options </w:t>
            </w:r>
          </w:p>
          <w:p w14:paraId="0FEE57E6" w14:textId="77777777" w:rsidR="00FA796B" w:rsidRPr="00682A81" w:rsidRDefault="00FA796B" w:rsidP="00FA796B">
            <w:pPr>
              <w:pStyle w:val="ListParagraph"/>
              <w:numPr>
                <w:ilvl w:val="0"/>
                <w:numId w:val="38"/>
              </w:numPr>
            </w:pPr>
            <w:r w:rsidRPr="00682A81">
              <w:t xml:space="preserve">Borrower is not eligible for any loss mitigation options or they declined options offered </w:t>
            </w:r>
          </w:p>
          <w:p w14:paraId="45AEC415" w14:textId="77777777" w:rsidR="00FA796B" w:rsidRPr="00682A81" w:rsidRDefault="00FA796B" w:rsidP="00FA796B">
            <w:pPr>
              <w:pStyle w:val="ListParagraph"/>
              <w:numPr>
                <w:ilvl w:val="0"/>
                <w:numId w:val="38"/>
              </w:numPr>
            </w:pPr>
            <w:r w:rsidRPr="00682A81">
              <w:t>Report code AO before initiating foreclosure activity when these criteria apply</w:t>
            </w:r>
          </w:p>
          <w:p w14:paraId="5CA535F0" w14:textId="77777777" w:rsidR="00FA796B" w:rsidRPr="00682A81" w:rsidRDefault="00FA796B" w:rsidP="00FA796B">
            <w:pPr>
              <w:pStyle w:val="ListParagraph"/>
              <w:ind w:left="360"/>
            </w:pPr>
          </w:p>
        </w:tc>
      </w:tr>
      <w:tr w:rsidR="00FA796B" w:rsidRPr="00682A81" w14:paraId="566CE551" w14:textId="77777777" w:rsidTr="001368CB">
        <w:trPr>
          <w:cantSplit/>
        </w:trPr>
        <w:tc>
          <w:tcPr>
            <w:tcW w:w="1353" w:type="dxa"/>
            <w:shd w:val="clear" w:color="auto" w:fill="auto"/>
          </w:tcPr>
          <w:p w14:paraId="0025347D" w14:textId="77777777" w:rsidR="00FA796B" w:rsidRPr="00682A81" w:rsidRDefault="00FA796B" w:rsidP="00FA796B">
            <w:bookmarkStart w:id="36" w:name="_bookmark6"/>
            <w:bookmarkEnd w:id="36"/>
            <w:r w:rsidRPr="00682A81">
              <w:t>AP</w:t>
            </w:r>
          </w:p>
        </w:tc>
        <w:tc>
          <w:tcPr>
            <w:tcW w:w="2700" w:type="dxa"/>
            <w:shd w:val="clear" w:color="auto" w:fill="auto"/>
          </w:tcPr>
          <w:p w14:paraId="2E5B53A3" w14:textId="77777777" w:rsidR="00FA796B" w:rsidRPr="00682A81" w:rsidRDefault="00FA796B" w:rsidP="00FA796B">
            <w:r w:rsidRPr="00682A81">
              <w:t>Ineligible for Loss Mitigation Due to No Response</w:t>
            </w:r>
          </w:p>
        </w:tc>
        <w:tc>
          <w:tcPr>
            <w:tcW w:w="5670" w:type="dxa"/>
            <w:shd w:val="clear" w:color="auto" w:fill="auto"/>
          </w:tcPr>
          <w:p w14:paraId="00A45ED9" w14:textId="77777777" w:rsidR="00FA796B" w:rsidRPr="00682A81" w:rsidRDefault="00FA796B" w:rsidP="00FA796B">
            <w:pPr>
              <w:pStyle w:val="ListParagraph"/>
              <w:numPr>
                <w:ilvl w:val="0"/>
                <w:numId w:val="39"/>
              </w:numPr>
            </w:pPr>
            <w:r w:rsidRPr="00682A81">
              <w:t xml:space="preserve">Servicer has offered loss mitigation options </w:t>
            </w:r>
          </w:p>
          <w:p w14:paraId="3CD76966" w14:textId="77777777" w:rsidR="00FA796B" w:rsidRPr="00682A81" w:rsidRDefault="00FA796B" w:rsidP="00FA796B">
            <w:pPr>
              <w:pStyle w:val="ListParagraph"/>
              <w:numPr>
                <w:ilvl w:val="0"/>
                <w:numId w:val="39"/>
              </w:numPr>
            </w:pPr>
            <w:r w:rsidRPr="00682A81">
              <w:t xml:space="preserve">Borrower has failed to respond </w:t>
            </w:r>
          </w:p>
          <w:p w14:paraId="2EF33B3C" w14:textId="77777777" w:rsidR="00FA796B" w:rsidRPr="00682A81" w:rsidRDefault="00FA796B" w:rsidP="00FA796B">
            <w:pPr>
              <w:pStyle w:val="ListParagraph"/>
              <w:numPr>
                <w:ilvl w:val="0"/>
                <w:numId w:val="39"/>
              </w:numPr>
            </w:pPr>
            <w:r w:rsidRPr="00682A81">
              <w:t xml:space="preserve">Report code AP before initiating foreclosure activity when these criteria apply </w:t>
            </w:r>
          </w:p>
          <w:p w14:paraId="44342F2F" w14:textId="77777777" w:rsidR="00FA796B" w:rsidRPr="00682A81" w:rsidRDefault="00FA796B" w:rsidP="00FA796B">
            <w:pPr>
              <w:pStyle w:val="ListParagraph"/>
              <w:numPr>
                <w:ilvl w:val="0"/>
                <w:numId w:val="39"/>
              </w:numPr>
            </w:pPr>
            <w:r w:rsidRPr="00682A81">
              <w:t>A borrower who submitted a complete financial package but then is unresponsive may reflect code AA and code AP</w:t>
            </w:r>
          </w:p>
          <w:p w14:paraId="2102F55E" w14:textId="77777777" w:rsidR="00FA796B" w:rsidRPr="00682A81" w:rsidRDefault="00FA796B" w:rsidP="00FA796B">
            <w:pPr>
              <w:pStyle w:val="ListParagraph"/>
              <w:numPr>
                <w:ilvl w:val="0"/>
                <w:numId w:val="39"/>
              </w:numPr>
            </w:pPr>
            <w:r w:rsidRPr="00682A81">
              <w:t>A borrower who failed on a loss mitigation option and then is unresponsive to new options may reflect code AQ and code AP</w:t>
            </w:r>
          </w:p>
          <w:p w14:paraId="0F6D3BAD" w14:textId="7A8C6115" w:rsidR="00FA796B" w:rsidRDefault="00FA796B" w:rsidP="00FA796B">
            <w:pPr>
              <w:pStyle w:val="ListParagraph"/>
              <w:numPr>
                <w:ilvl w:val="0"/>
                <w:numId w:val="39"/>
              </w:numPr>
            </w:pPr>
            <w:r w:rsidRPr="00682A81">
              <w:t xml:space="preserve">A borrower who does not reaffirm their mortgage debt following bankruptcy (due to the servicers inability to perform collection calls/offer loss mitigation options) may reflect code AP and code 68 </w:t>
            </w:r>
          </w:p>
          <w:p w14:paraId="098BE215" w14:textId="50B6C9EC" w:rsidR="00FA796B" w:rsidRPr="00682A81" w:rsidRDefault="00FA796B" w:rsidP="00FA796B">
            <w:pPr>
              <w:pStyle w:val="ListParagraph"/>
              <w:ind w:left="360"/>
            </w:pPr>
          </w:p>
        </w:tc>
      </w:tr>
      <w:tr w:rsidR="00FA796B" w:rsidRPr="00682A81" w14:paraId="46634031" w14:textId="77777777" w:rsidTr="001368CB">
        <w:trPr>
          <w:cantSplit/>
        </w:trPr>
        <w:tc>
          <w:tcPr>
            <w:tcW w:w="9723" w:type="dxa"/>
            <w:gridSpan w:val="3"/>
            <w:shd w:val="clear" w:color="auto" w:fill="B4C6E7" w:themeFill="accent1" w:themeFillTint="66"/>
            <w:vAlign w:val="center"/>
          </w:tcPr>
          <w:p w14:paraId="2AA63C47" w14:textId="77777777" w:rsidR="00FA796B" w:rsidRPr="00682A81" w:rsidRDefault="00FA796B" w:rsidP="00FA796B">
            <w:pPr>
              <w:rPr>
                <w:b/>
              </w:rPr>
            </w:pPr>
            <w:r w:rsidRPr="00682A81">
              <w:rPr>
                <w:b/>
              </w:rPr>
              <w:t>Account in Foreclosure (AF):  further reporting is required</w:t>
            </w:r>
          </w:p>
        </w:tc>
      </w:tr>
      <w:tr w:rsidR="00FA796B" w:rsidRPr="00682A81" w14:paraId="75C549E0" w14:textId="77777777" w:rsidTr="001368CB">
        <w:trPr>
          <w:cantSplit/>
        </w:trPr>
        <w:tc>
          <w:tcPr>
            <w:tcW w:w="1353" w:type="dxa"/>
            <w:shd w:val="clear" w:color="auto" w:fill="auto"/>
          </w:tcPr>
          <w:p w14:paraId="68A26DD1" w14:textId="77777777" w:rsidR="00FA796B" w:rsidRPr="00682A81" w:rsidRDefault="00FA796B" w:rsidP="00FA796B">
            <w:r w:rsidRPr="00682A81">
              <w:lastRenderedPageBreak/>
              <w:t>95</w:t>
            </w:r>
          </w:p>
        </w:tc>
        <w:tc>
          <w:tcPr>
            <w:tcW w:w="2700" w:type="dxa"/>
            <w:shd w:val="clear" w:color="auto" w:fill="auto"/>
          </w:tcPr>
          <w:p w14:paraId="3A5BD8D9" w14:textId="77777777" w:rsidR="00FA796B" w:rsidRPr="00682A81" w:rsidRDefault="00FA796B" w:rsidP="00FA796B">
            <w:r w:rsidRPr="00682A81">
              <w:t>State Mandated Delay   &amp; / or Mediation</w:t>
            </w:r>
          </w:p>
        </w:tc>
        <w:tc>
          <w:tcPr>
            <w:tcW w:w="5670" w:type="dxa"/>
            <w:shd w:val="clear" w:color="auto" w:fill="auto"/>
          </w:tcPr>
          <w:p w14:paraId="709AC237" w14:textId="77777777" w:rsidR="00FA796B" w:rsidRPr="00682A81" w:rsidRDefault="00FA796B" w:rsidP="00FA796B">
            <w:pPr>
              <w:pStyle w:val="ListParagraph"/>
              <w:numPr>
                <w:ilvl w:val="0"/>
                <w:numId w:val="40"/>
              </w:numPr>
            </w:pPr>
            <w:r w:rsidRPr="00682A81">
              <w:t>Foreclosure in process or pending foreclosure actions must be suspended due to a State mandated delay, a state law change, or the referral of the loan to mediation</w:t>
            </w:r>
          </w:p>
          <w:p w14:paraId="7C199975" w14:textId="77777777" w:rsidR="00FA796B" w:rsidRPr="00682A81" w:rsidRDefault="00FA796B" w:rsidP="00FA796B">
            <w:pPr>
              <w:pStyle w:val="ListParagraph"/>
              <w:numPr>
                <w:ilvl w:val="0"/>
                <w:numId w:val="40"/>
              </w:numPr>
            </w:pPr>
            <w:r w:rsidRPr="00682A81">
              <w:t>Report code 95 for suspension of foreclosure activity</w:t>
            </w:r>
          </w:p>
          <w:p w14:paraId="7D2129D7" w14:textId="77777777" w:rsidR="00FA796B" w:rsidRPr="00682A81" w:rsidRDefault="00FA796B" w:rsidP="00FA796B">
            <w:pPr>
              <w:pStyle w:val="ListParagraph"/>
              <w:numPr>
                <w:ilvl w:val="0"/>
                <w:numId w:val="40"/>
              </w:numPr>
            </w:pPr>
            <w:r w:rsidRPr="00682A81">
              <w:t>Continue to report code 95 until the impediment to foreclosure is resolved</w:t>
            </w:r>
          </w:p>
          <w:p w14:paraId="7C4F258C" w14:textId="77777777" w:rsidR="00FA796B" w:rsidRPr="00682A81" w:rsidRDefault="00FA796B" w:rsidP="00FA796B">
            <w:pPr>
              <w:pStyle w:val="ListParagraph"/>
              <w:numPr>
                <w:ilvl w:val="0"/>
                <w:numId w:val="40"/>
              </w:numPr>
            </w:pPr>
            <w:r w:rsidRPr="00682A81">
              <w:t>When impediment is resolved, report code 68 for foreclosures that were already in progress</w:t>
            </w:r>
          </w:p>
          <w:p w14:paraId="03606339" w14:textId="77777777" w:rsidR="00FA796B" w:rsidRPr="00682A81" w:rsidRDefault="00FA796B" w:rsidP="00FA796B">
            <w:pPr>
              <w:pStyle w:val="ListParagraph"/>
              <w:numPr>
                <w:ilvl w:val="0"/>
                <w:numId w:val="40"/>
              </w:numPr>
            </w:pPr>
            <w:r w:rsidRPr="00682A81">
              <w:t>If the servicer must reinitiate the foreclosure, report the most applicable code which may be code 42</w:t>
            </w:r>
          </w:p>
          <w:p w14:paraId="23CB42D2" w14:textId="77777777" w:rsidR="00FA796B" w:rsidRPr="00682A81" w:rsidRDefault="00FA796B" w:rsidP="00FA796B">
            <w:pPr>
              <w:pStyle w:val="ListParagraph"/>
              <w:numPr>
                <w:ilvl w:val="0"/>
                <w:numId w:val="40"/>
              </w:numPr>
            </w:pPr>
            <w:r w:rsidRPr="00682A81">
              <w:t xml:space="preserve">Report code 95 before code 68 as applicable </w:t>
            </w:r>
          </w:p>
          <w:p w14:paraId="47CF4635" w14:textId="77777777" w:rsidR="00FA796B" w:rsidRPr="00682A81" w:rsidRDefault="00FA796B" w:rsidP="00FA796B">
            <w:pPr>
              <w:pStyle w:val="ListParagraph"/>
              <w:numPr>
                <w:ilvl w:val="0"/>
                <w:numId w:val="40"/>
              </w:numPr>
            </w:pPr>
            <w:r w:rsidRPr="00682A81">
              <w:t xml:space="preserve">Do not report code 95 if title issues must first be resolved before further foreclosure action may occur </w:t>
            </w:r>
          </w:p>
        </w:tc>
      </w:tr>
      <w:tr w:rsidR="00FA796B" w:rsidRPr="00682A81" w14:paraId="3899D9E1" w14:textId="77777777" w:rsidTr="001368CB">
        <w:trPr>
          <w:cantSplit/>
        </w:trPr>
        <w:tc>
          <w:tcPr>
            <w:tcW w:w="1353" w:type="dxa"/>
            <w:shd w:val="clear" w:color="auto" w:fill="auto"/>
          </w:tcPr>
          <w:p w14:paraId="2CB0026C" w14:textId="77777777" w:rsidR="00FA796B" w:rsidRPr="00682A81" w:rsidRDefault="00FA796B" w:rsidP="00FA796B">
            <w:r w:rsidRPr="00682A81">
              <w:t>68</w:t>
            </w:r>
          </w:p>
        </w:tc>
        <w:tc>
          <w:tcPr>
            <w:tcW w:w="2700" w:type="dxa"/>
            <w:shd w:val="clear" w:color="auto" w:fill="auto"/>
          </w:tcPr>
          <w:p w14:paraId="7759C05F" w14:textId="77777777" w:rsidR="00FA796B" w:rsidRPr="00682A81" w:rsidRDefault="00FA796B" w:rsidP="00FA796B">
            <w:r w:rsidRPr="00682A81">
              <w:t xml:space="preserve">First Legal Action to Commence Foreclosure </w:t>
            </w:r>
          </w:p>
        </w:tc>
        <w:tc>
          <w:tcPr>
            <w:tcW w:w="5670" w:type="dxa"/>
            <w:shd w:val="clear" w:color="auto" w:fill="auto"/>
          </w:tcPr>
          <w:p w14:paraId="4936063B" w14:textId="77777777" w:rsidR="00FA796B" w:rsidRPr="00682A81" w:rsidRDefault="00FA796B" w:rsidP="00FA796B">
            <w:pPr>
              <w:pStyle w:val="ListParagraph"/>
              <w:numPr>
                <w:ilvl w:val="0"/>
                <w:numId w:val="41"/>
              </w:numPr>
            </w:pPr>
            <w:r w:rsidRPr="00682A81">
              <w:t>The first public legal action required to initiate foreclosure is complete</w:t>
            </w:r>
          </w:p>
        </w:tc>
      </w:tr>
      <w:tr w:rsidR="00FA796B" w:rsidRPr="00682A81" w14:paraId="70500BC2" w14:textId="77777777" w:rsidTr="001368CB">
        <w:trPr>
          <w:cantSplit/>
        </w:trPr>
        <w:tc>
          <w:tcPr>
            <w:tcW w:w="1353" w:type="dxa"/>
            <w:shd w:val="clear" w:color="auto" w:fill="auto"/>
          </w:tcPr>
          <w:p w14:paraId="01485B6B" w14:textId="77777777" w:rsidR="00FA796B" w:rsidRPr="00682A81" w:rsidRDefault="00FA796B" w:rsidP="00FA796B">
            <w:r w:rsidRPr="00682A81">
              <w:t>33</w:t>
            </w:r>
          </w:p>
        </w:tc>
        <w:tc>
          <w:tcPr>
            <w:tcW w:w="2700" w:type="dxa"/>
            <w:shd w:val="clear" w:color="auto" w:fill="auto"/>
          </w:tcPr>
          <w:p w14:paraId="4FE7C0B5" w14:textId="77777777" w:rsidR="00FA796B" w:rsidRPr="00682A81" w:rsidRDefault="00FA796B" w:rsidP="00FA796B">
            <w:r w:rsidRPr="00682A81">
              <w:t>Contested Foreclosure</w:t>
            </w:r>
          </w:p>
        </w:tc>
        <w:tc>
          <w:tcPr>
            <w:tcW w:w="5670" w:type="dxa"/>
            <w:shd w:val="clear" w:color="auto" w:fill="auto"/>
          </w:tcPr>
          <w:p w14:paraId="08D8B95F" w14:textId="77777777" w:rsidR="00FA796B" w:rsidRPr="00682A81" w:rsidRDefault="00FA796B" w:rsidP="00FA796B">
            <w:pPr>
              <w:pStyle w:val="ListParagraph"/>
              <w:numPr>
                <w:ilvl w:val="0"/>
                <w:numId w:val="41"/>
              </w:numPr>
            </w:pPr>
            <w:r w:rsidRPr="00682A81">
              <w:t>Foreclosure is suspended due to borrower contesting the action</w:t>
            </w:r>
          </w:p>
          <w:p w14:paraId="7D4C39BD" w14:textId="10E9EE25" w:rsidR="00FA796B" w:rsidRPr="00682A81" w:rsidRDefault="00FA796B" w:rsidP="00FA796B">
            <w:pPr>
              <w:pStyle w:val="ListParagraph"/>
              <w:numPr>
                <w:ilvl w:val="0"/>
                <w:numId w:val="41"/>
              </w:numPr>
            </w:pPr>
            <w:r w:rsidRPr="00682A81">
              <w:t>Scenarios include but are not limited to these borrower actions:  filed response to the foreclosure through an attorney or pro se, dispute of payments due, or allegations of predatory lending including origination, servicing, or document errors</w:t>
            </w:r>
          </w:p>
        </w:tc>
      </w:tr>
      <w:tr w:rsidR="00FA796B" w:rsidRPr="00682A81" w14:paraId="311BA69A" w14:textId="77777777" w:rsidTr="001368CB">
        <w:trPr>
          <w:cantSplit/>
        </w:trPr>
        <w:tc>
          <w:tcPr>
            <w:tcW w:w="1353" w:type="dxa"/>
            <w:shd w:val="clear" w:color="auto" w:fill="auto"/>
          </w:tcPr>
          <w:p w14:paraId="7ED29F38" w14:textId="77777777" w:rsidR="00FA796B" w:rsidRPr="00682A81" w:rsidRDefault="00FA796B" w:rsidP="00FA796B">
            <w:r w:rsidRPr="00682A81">
              <w:t>1A</w:t>
            </w:r>
          </w:p>
        </w:tc>
        <w:tc>
          <w:tcPr>
            <w:tcW w:w="2700" w:type="dxa"/>
            <w:shd w:val="clear" w:color="auto" w:fill="auto"/>
          </w:tcPr>
          <w:p w14:paraId="71331E67" w14:textId="77777777" w:rsidR="00FA796B" w:rsidRPr="00682A81" w:rsidRDefault="00FA796B" w:rsidP="00FA796B">
            <w:r w:rsidRPr="00682A81">
              <w:t>Foreclosure Sale Held</w:t>
            </w:r>
          </w:p>
        </w:tc>
        <w:tc>
          <w:tcPr>
            <w:tcW w:w="5670" w:type="dxa"/>
            <w:shd w:val="clear" w:color="auto" w:fill="auto"/>
          </w:tcPr>
          <w:p w14:paraId="51224762" w14:textId="3C470F47" w:rsidR="00FA796B" w:rsidRPr="001368CB" w:rsidRDefault="00FA796B" w:rsidP="00FA796B">
            <w:pPr>
              <w:pStyle w:val="ListParagraph"/>
              <w:numPr>
                <w:ilvl w:val="0"/>
                <w:numId w:val="42"/>
              </w:numPr>
            </w:pPr>
            <w:r w:rsidRPr="001368CB">
              <w:t xml:space="preserve">The foreclosure sale was held </w:t>
            </w:r>
          </w:p>
          <w:p w14:paraId="406D0312" w14:textId="58548CED" w:rsidR="00FA796B" w:rsidRPr="001368CB" w:rsidRDefault="00FA796B" w:rsidP="00FA796B">
            <w:pPr>
              <w:pStyle w:val="ListParagraph"/>
              <w:numPr>
                <w:ilvl w:val="0"/>
                <w:numId w:val="42"/>
              </w:numPr>
            </w:pPr>
            <w:r w:rsidRPr="001368CB">
              <w:t xml:space="preserve">Subsequent reporting cycles must report the applicable status code  </w:t>
            </w:r>
          </w:p>
        </w:tc>
      </w:tr>
      <w:tr w:rsidR="00FA796B" w:rsidRPr="00682A81" w14:paraId="7608AEC8" w14:textId="77777777" w:rsidTr="001368CB">
        <w:trPr>
          <w:cantSplit/>
        </w:trPr>
        <w:tc>
          <w:tcPr>
            <w:tcW w:w="1353" w:type="dxa"/>
            <w:shd w:val="clear" w:color="auto" w:fill="auto"/>
          </w:tcPr>
          <w:p w14:paraId="0CD32C5A" w14:textId="77777777" w:rsidR="00FA796B" w:rsidRPr="00682A81" w:rsidRDefault="00FA796B" w:rsidP="00FA796B">
            <w:r w:rsidRPr="00682A81">
              <w:t>1B</w:t>
            </w:r>
          </w:p>
        </w:tc>
        <w:tc>
          <w:tcPr>
            <w:tcW w:w="2700" w:type="dxa"/>
            <w:shd w:val="clear" w:color="auto" w:fill="auto"/>
          </w:tcPr>
          <w:p w14:paraId="1C593A56" w14:textId="77777777" w:rsidR="00FA796B" w:rsidRPr="00682A81" w:rsidRDefault="00FA796B" w:rsidP="00FA796B">
            <w:r w:rsidRPr="00682A81">
              <w:t>3</w:t>
            </w:r>
            <w:r w:rsidRPr="00682A81">
              <w:rPr>
                <w:vertAlign w:val="superscript"/>
              </w:rPr>
              <w:t>rd</w:t>
            </w:r>
            <w:r w:rsidRPr="00682A81">
              <w:t xml:space="preserve"> Party Foreclosure Sale Held</w:t>
            </w:r>
          </w:p>
        </w:tc>
        <w:tc>
          <w:tcPr>
            <w:tcW w:w="5670" w:type="dxa"/>
            <w:shd w:val="clear" w:color="auto" w:fill="auto"/>
          </w:tcPr>
          <w:p w14:paraId="261FAD37" w14:textId="77777777" w:rsidR="00FA796B" w:rsidRPr="00682A81" w:rsidRDefault="00FA796B" w:rsidP="00FA796B">
            <w:pPr>
              <w:pStyle w:val="ListParagraph"/>
              <w:numPr>
                <w:ilvl w:val="0"/>
                <w:numId w:val="43"/>
              </w:numPr>
            </w:pPr>
            <w:r w:rsidRPr="00682A81">
              <w:t>The foreclosure sale was held to a 3</w:t>
            </w:r>
            <w:r w:rsidRPr="00682A81">
              <w:rPr>
                <w:vertAlign w:val="superscript"/>
              </w:rPr>
              <w:t>rd</w:t>
            </w:r>
            <w:r w:rsidRPr="00682A81">
              <w:t xml:space="preserve"> party for less than the full indebtedness</w:t>
            </w:r>
          </w:p>
          <w:p w14:paraId="2844E4C2" w14:textId="77777777" w:rsidR="00FA796B" w:rsidRPr="00682A81" w:rsidRDefault="00FA796B" w:rsidP="00FA796B">
            <w:pPr>
              <w:pStyle w:val="ListParagraph"/>
              <w:numPr>
                <w:ilvl w:val="0"/>
                <w:numId w:val="43"/>
              </w:numPr>
            </w:pPr>
            <w:r w:rsidRPr="00682A81">
              <w:t xml:space="preserve">Subsequent reporting cycle must report code 48 once the loss claim is filed    </w:t>
            </w:r>
          </w:p>
        </w:tc>
      </w:tr>
      <w:tr w:rsidR="00FA796B" w:rsidRPr="00682A81" w14:paraId="440CFC03" w14:textId="77777777" w:rsidTr="001368CB">
        <w:trPr>
          <w:cantSplit/>
        </w:trPr>
        <w:tc>
          <w:tcPr>
            <w:tcW w:w="9723" w:type="dxa"/>
            <w:gridSpan w:val="3"/>
            <w:shd w:val="clear" w:color="auto" w:fill="B4C6E7" w:themeFill="accent1" w:themeFillTint="66"/>
            <w:vAlign w:val="center"/>
          </w:tcPr>
          <w:p w14:paraId="2B4653E3" w14:textId="77777777" w:rsidR="00FA796B" w:rsidRPr="00682A81" w:rsidRDefault="00FA796B" w:rsidP="00FA796B">
            <w:pPr>
              <w:rPr>
                <w:b/>
              </w:rPr>
            </w:pPr>
            <w:r w:rsidRPr="00682A81">
              <w:rPr>
                <w:b/>
              </w:rPr>
              <w:t>Account in Bankruptcy (AB):  further reporting is required</w:t>
            </w:r>
          </w:p>
        </w:tc>
      </w:tr>
      <w:tr w:rsidR="00FA796B" w:rsidRPr="00682A81" w14:paraId="56EFB39F" w14:textId="77777777" w:rsidTr="001368CB">
        <w:trPr>
          <w:cantSplit/>
        </w:trPr>
        <w:tc>
          <w:tcPr>
            <w:tcW w:w="1353" w:type="dxa"/>
            <w:shd w:val="clear" w:color="auto" w:fill="auto"/>
          </w:tcPr>
          <w:p w14:paraId="412CE30B" w14:textId="77777777" w:rsidR="00FA796B" w:rsidRPr="00682A81" w:rsidRDefault="00FA796B" w:rsidP="00FA796B">
            <w:r w:rsidRPr="00682A81">
              <w:t>65</w:t>
            </w:r>
          </w:p>
        </w:tc>
        <w:tc>
          <w:tcPr>
            <w:tcW w:w="2700" w:type="dxa"/>
            <w:shd w:val="clear" w:color="auto" w:fill="auto"/>
          </w:tcPr>
          <w:p w14:paraId="720F02AC" w14:textId="77777777" w:rsidR="00FA796B" w:rsidRPr="00682A81" w:rsidRDefault="00FA796B" w:rsidP="00FA796B">
            <w:r w:rsidRPr="00682A81">
              <w:t>Chapter 7 Bankruptcy</w:t>
            </w:r>
          </w:p>
        </w:tc>
        <w:tc>
          <w:tcPr>
            <w:tcW w:w="5670" w:type="dxa"/>
            <w:shd w:val="clear" w:color="auto" w:fill="auto"/>
          </w:tcPr>
          <w:p w14:paraId="44E66CFB" w14:textId="77777777" w:rsidR="00FA796B" w:rsidRPr="00682A81" w:rsidRDefault="00FA796B" w:rsidP="00FA796B">
            <w:pPr>
              <w:pStyle w:val="ListParagraph"/>
              <w:numPr>
                <w:ilvl w:val="0"/>
                <w:numId w:val="43"/>
              </w:numPr>
            </w:pPr>
            <w:r w:rsidRPr="00682A81">
              <w:t>Borrower has filed a petition of bankruptcy under Chapter 7</w:t>
            </w:r>
          </w:p>
        </w:tc>
      </w:tr>
      <w:tr w:rsidR="00FA796B" w:rsidRPr="00682A81" w14:paraId="33D39B8D" w14:textId="77777777" w:rsidTr="001368CB">
        <w:trPr>
          <w:cantSplit/>
        </w:trPr>
        <w:tc>
          <w:tcPr>
            <w:tcW w:w="1353" w:type="dxa"/>
            <w:shd w:val="clear" w:color="auto" w:fill="auto"/>
          </w:tcPr>
          <w:p w14:paraId="44CABDD1" w14:textId="77777777" w:rsidR="00FA796B" w:rsidRPr="00682A81" w:rsidRDefault="00FA796B" w:rsidP="00FA796B">
            <w:r w:rsidRPr="00682A81">
              <w:t>66</w:t>
            </w:r>
          </w:p>
        </w:tc>
        <w:tc>
          <w:tcPr>
            <w:tcW w:w="2700" w:type="dxa"/>
            <w:shd w:val="clear" w:color="auto" w:fill="auto"/>
          </w:tcPr>
          <w:p w14:paraId="30E0D9B6" w14:textId="77777777" w:rsidR="00FA796B" w:rsidRPr="00682A81" w:rsidRDefault="00FA796B" w:rsidP="00FA796B">
            <w:r w:rsidRPr="00682A81">
              <w:t>Chapter 11 Bankruptcy</w:t>
            </w:r>
          </w:p>
        </w:tc>
        <w:tc>
          <w:tcPr>
            <w:tcW w:w="5670" w:type="dxa"/>
            <w:shd w:val="clear" w:color="auto" w:fill="auto"/>
          </w:tcPr>
          <w:p w14:paraId="3D0CEC57" w14:textId="77777777" w:rsidR="00FA796B" w:rsidRPr="00682A81" w:rsidRDefault="00FA796B" w:rsidP="00FA796B">
            <w:pPr>
              <w:pStyle w:val="ListParagraph"/>
              <w:numPr>
                <w:ilvl w:val="0"/>
                <w:numId w:val="43"/>
              </w:numPr>
            </w:pPr>
            <w:r w:rsidRPr="00682A81">
              <w:t>Borrower has filed a petition of bankruptcy under Chapter 11</w:t>
            </w:r>
          </w:p>
        </w:tc>
      </w:tr>
      <w:tr w:rsidR="00FA796B" w:rsidRPr="00682A81" w14:paraId="13D49995" w14:textId="77777777" w:rsidTr="001368CB">
        <w:trPr>
          <w:cantSplit/>
        </w:trPr>
        <w:tc>
          <w:tcPr>
            <w:tcW w:w="1353" w:type="dxa"/>
            <w:shd w:val="clear" w:color="auto" w:fill="auto"/>
          </w:tcPr>
          <w:p w14:paraId="580330CF" w14:textId="77777777" w:rsidR="00FA796B" w:rsidRPr="00682A81" w:rsidRDefault="00FA796B" w:rsidP="00FA796B">
            <w:r w:rsidRPr="00682A81">
              <w:t>67</w:t>
            </w:r>
          </w:p>
        </w:tc>
        <w:tc>
          <w:tcPr>
            <w:tcW w:w="2700" w:type="dxa"/>
            <w:shd w:val="clear" w:color="auto" w:fill="auto"/>
          </w:tcPr>
          <w:p w14:paraId="0D746512" w14:textId="77777777" w:rsidR="00FA796B" w:rsidRPr="00682A81" w:rsidRDefault="00FA796B" w:rsidP="00FA796B">
            <w:r w:rsidRPr="00682A81">
              <w:t>Chapter 13 Bankruptcy</w:t>
            </w:r>
          </w:p>
        </w:tc>
        <w:tc>
          <w:tcPr>
            <w:tcW w:w="5670" w:type="dxa"/>
            <w:shd w:val="clear" w:color="auto" w:fill="auto"/>
          </w:tcPr>
          <w:p w14:paraId="45561E48" w14:textId="77777777" w:rsidR="00FA796B" w:rsidRPr="00682A81" w:rsidRDefault="00FA796B" w:rsidP="00FA796B">
            <w:pPr>
              <w:pStyle w:val="ListParagraph"/>
              <w:numPr>
                <w:ilvl w:val="0"/>
                <w:numId w:val="43"/>
              </w:numPr>
            </w:pPr>
            <w:r w:rsidRPr="00682A81">
              <w:t>Borrower has filed a petition of bankruptcy under Chapter 13</w:t>
            </w:r>
          </w:p>
        </w:tc>
      </w:tr>
      <w:tr w:rsidR="00FA796B" w:rsidRPr="00682A81" w14:paraId="5E6D8DA2" w14:textId="77777777" w:rsidTr="001368CB">
        <w:trPr>
          <w:cantSplit/>
        </w:trPr>
        <w:tc>
          <w:tcPr>
            <w:tcW w:w="1353" w:type="dxa"/>
            <w:shd w:val="clear" w:color="auto" w:fill="auto"/>
          </w:tcPr>
          <w:p w14:paraId="5E14B268" w14:textId="77777777" w:rsidR="00FA796B" w:rsidRPr="00682A81" w:rsidRDefault="00FA796B" w:rsidP="00FA796B">
            <w:r w:rsidRPr="00682A81">
              <w:t>59</w:t>
            </w:r>
          </w:p>
        </w:tc>
        <w:tc>
          <w:tcPr>
            <w:tcW w:w="2700" w:type="dxa"/>
            <w:shd w:val="clear" w:color="auto" w:fill="auto"/>
          </w:tcPr>
          <w:p w14:paraId="5B0D3258" w14:textId="77777777" w:rsidR="00FA796B" w:rsidRPr="00682A81" w:rsidRDefault="00FA796B" w:rsidP="00FA796B">
            <w:r w:rsidRPr="00682A81">
              <w:t>Chapter 12 Bankruptcy</w:t>
            </w:r>
          </w:p>
        </w:tc>
        <w:tc>
          <w:tcPr>
            <w:tcW w:w="5670" w:type="dxa"/>
            <w:shd w:val="clear" w:color="auto" w:fill="auto"/>
          </w:tcPr>
          <w:p w14:paraId="24514FC2" w14:textId="77777777" w:rsidR="00FA796B" w:rsidRPr="00682A81" w:rsidRDefault="00FA796B" w:rsidP="00FA796B">
            <w:pPr>
              <w:pStyle w:val="ListParagraph"/>
              <w:numPr>
                <w:ilvl w:val="0"/>
                <w:numId w:val="43"/>
              </w:numPr>
            </w:pPr>
            <w:r w:rsidRPr="00682A81">
              <w:t>Borrower has filed a petition of bankruptcy under Chapter 12</w:t>
            </w:r>
          </w:p>
        </w:tc>
      </w:tr>
      <w:tr w:rsidR="00FA796B" w:rsidRPr="00682A81" w14:paraId="65A04112" w14:textId="77777777" w:rsidTr="001368CB">
        <w:trPr>
          <w:cantSplit/>
        </w:trPr>
        <w:tc>
          <w:tcPr>
            <w:tcW w:w="1353" w:type="dxa"/>
            <w:shd w:val="clear" w:color="auto" w:fill="auto"/>
          </w:tcPr>
          <w:p w14:paraId="2BDF569F" w14:textId="77777777" w:rsidR="00FA796B" w:rsidRPr="00682A81" w:rsidRDefault="00FA796B" w:rsidP="00FA796B">
            <w:r w:rsidRPr="00682A81">
              <w:t>69</w:t>
            </w:r>
          </w:p>
        </w:tc>
        <w:tc>
          <w:tcPr>
            <w:tcW w:w="2700" w:type="dxa"/>
            <w:shd w:val="clear" w:color="auto" w:fill="auto"/>
          </w:tcPr>
          <w:p w14:paraId="320AD247" w14:textId="77777777" w:rsidR="00FA796B" w:rsidRPr="00682A81" w:rsidRDefault="00FA796B" w:rsidP="00FA796B">
            <w:r w:rsidRPr="00682A81">
              <w:t>Bankruptcy Plan Confirmed</w:t>
            </w:r>
          </w:p>
        </w:tc>
        <w:tc>
          <w:tcPr>
            <w:tcW w:w="5670" w:type="dxa"/>
            <w:shd w:val="clear" w:color="auto" w:fill="auto"/>
          </w:tcPr>
          <w:p w14:paraId="6431B054" w14:textId="77777777" w:rsidR="00FA796B" w:rsidRPr="00682A81" w:rsidRDefault="00FA796B" w:rsidP="00FA796B">
            <w:pPr>
              <w:pStyle w:val="ListParagraph"/>
              <w:numPr>
                <w:ilvl w:val="0"/>
                <w:numId w:val="43"/>
              </w:numPr>
            </w:pPr>
            <w:r w:rsidRPr="00682A81">
              <w:t>Bankruptcy court confirmed the bankruptcy plan</w:t>
            </w:r>
          </w:p>
          <w:p w14:paraId="61466BBE" w14:textId="77777777" w:rsidR="00FA796B" w:rsidRPr="00682A81" w:rsidRDefault="00FA796B" w:rsidP="00FA796B">
            <w:pPr>
              <w:pStyle w:val="ListParagraph"/>
              <w:numPr>
                <w:ilvl w:val="0"/>
                <w:numId w:val="43"/>
              </w:numPr>
            </w:pPr>
            <w:r w:rsidRPr="00682A81">
              <w:t xml:space="preserve">Applicable code for all eligible bankruptcy plans   </w:t>
            </w:r>
          </w:p>
        </w:tc>
      </w:tr>
      <w:tr w:rsidR="00FA796B" w:rsidRPr="00682A81" w14:paraId="2FD7B708" w14:textId="77777777" w:rsidTr="001368CB">
        <w:trPr>
          <w:cantSplit/>
        </w:trPr>
        <w:tc>
          <w:tcPr>
            <w:tcW w:w="1353" w:type="dxa"/>
            <w:shd w:val="clear" w:color="auto" w:fill="auto"/>
          </w:tcPr>
          <w:p w14:paraId="4FED42B4" w14:textId="77777777" w:rsidR="00FA796B" w:rsidRPr="00682A81" w:rsidRDefault="00FA796B" w:rsidP="00FA796B">
            <w:r w:rsidRPr="00682A81">
              <w:t>76</w:t>
            </w:r>
          </w:p>
        </w:tc>
        <w:tc>
          <w:tcPr>
            <w:tcW w:w="2700" w:type="dxa"/>
            <w:shd w:val="clear" w:color="auto" w:fill="auto"/>
          </w:tcPr>
          <w:p w14:paraId="5C24D432" w14:textId="77777777" w:rsidR="00FA796B" w:rsidRPr="00682A81" w:rsidRDefault="00FA796B" w:rsidP="00FA796B">
            <w:r w:rsidRPr="00682A81">
              <w:t xml:space="preserve">Bankruptcy Court Clearance Obtained </w:t>
            </w:r>
          </w:p>
        </w:tc>
        <w:tc>
          <w:tcPr>
            <w:tcW w:w="5670" w:type="dxa"/>
            <w:shd w:val="clear" w:color="auto" w:fill="auto"/>
          </w:tcPr>
          <w:p w14:paraId="1DE445E5" w14:textId="77777777" w:rsidR="00FA796B" w:rsidRPr="00682A81" w:rsidRDefault="00FA796B" w:rsidP="00FA796B">
            <w:pPr>
              <w:pStyle w:val="ListParagraph"/>
              <w:numPr>
                <w:ilvl w:val="0"/>
                <w:numId w:val="43"/>
              </w:numPr>
            </w:pPr>
            <w:r w:rsidRPr="00682A81">
              <w:t xml:space="preserve">Bankruptcy is no longer an impediment to foreclosure </w:t>
            </w:r>
          </w:p>
          <w:p w14:paraId="0BED7615" w14:textId="1945B65E" w:rsidR="00FA796B" w:rsidRPr="00682A81" w:rsidRDefault="00FA796B" w:rsidP="00FA796B"/>
        </w:tc>
      </w:tr>
      <w:tr w:rsidR="00FA796B" w:rsidRPr="00682A81" w14:paraId="2A60DD85" w14:textId="77777777" w:rsidTr="001368CB">
        <w:trPr>
          <w:cantSplit/>
        </w:trPr>
        <w:tc>
          <w:tcPr>
            <w:tcW w:w="9723" w:type="dxa"/>
            <w:gridSpan w:val="3"/>
            <w:shd w:val="clear" w:color="auto" w:fill="B4C6E7" w:themeFill="accent1" w:themeFillTint="66"/>
          </w:tcPr>
          <w:p w14:paraId="74CE535C" w14:textId="26439159" w:rsidR="00FA796B" w:rsidRPr="001368CB" w:rsidRDefault="001368CB" w:rsidP="001368CB">
            <w:pPr>
              <w:rPr>
                <w:b/>
                <w:bCs/>
              </w:rPr>
            </w:pPr>
            <w:r w:rsidRPr="001368CB">
              <w:rPr>
                <w:b/>
                <w:bCs/>
              </w:rPr>
              <w:t>Pending Claim – further reporting is required</w:t>
            </w:r>
          </w:p>
        </w:tc>
      </w:tr>
      <w:tr w:rsidR="001368CB" w:rsidRPr="00682A81" w14:paraId="5B1AC53B" w14:textId="77777777" w:rsidTr="001368CB">
        <w:trPr>
          <w:cantSplit/>
        </w:trPr>
        <w:tc>
          <w:tcPr>
            <w:tcW w:w="1353" w:type="dxa"/>
            <w:shd w:val="clear" w:color="auto" w:fill="auto"/>
          </w:tcPr>
          <w:p w14:paraId="04129A4F" w14:textId="60D1125B" w:rsidR="001368CB" w:rsidRPr="001368CB" w:rsidRDefault="001368CB" w:rsidP="001368CB">
            <w:r w:rsidRPr="001368CB">
              <w:rPr>
                <w:spacing w:val="-5"/>
                <w:w w:val="105"/>
              </w:rPr>
              <w:t xml:space="preserve">17 </w:t>
            </w:r>
          </w:p>
        </w:tc>
        <w:tc>
          <w:tcPr>
            <w:tcW w:w="2700" w:type="dxa"/>
            <w:shd w:val="clear" w:color="auto" w:fill="auto"/>
          </w:tcPr>
          <w:p w14:paraId="58B673EF" w14:textId="4FBA14C2" w:rsidR="001368CB" w:rsidRPr="001368CB" w:rsidRDefault="001368CB" w:rsidP="001368CB">
            <w:r w:rsidRPr="001368CB">
              <w:rPr>
                <w:w w:val="105"/>
              </w:rPr>
              <w:t>Pre-Foreclosure Sale Completed</w:t>
            </w:r>
          </w:p>
        </w:tc>
        <w:tc>
          <w:tcPr>
            <w:tcW w:w="5670" w:type="dxa"/>
            <w:shd w:val="clear" w:color="auto" w:fill="auto"/>
          </w:tcPr>
          <w:p w14:paraId="6A8A6A3E" w14:textId="30BB3F4D" w:rsidR="001368CB" w:rsidRPr="001368CB" w:rsidRDefault="001368CB" w:rsidP="001368CB">
            <w:pPr>
              <w:pStyle w:val="ListParagraph"/>
              <w:numPr>
                <w:ilvl w:val="0"/>
                <w:numId w:val="43"/>
              </w:numPr>
            </w:pPr>
            <w:r w:rsidRPr="001368CB">
              <w:rPr>
                <w:w w:val="105"/>
              </w:rPr>
              <w:t>The pre-foreclosure sale has been held.</w:t>
            </w:r>
          </w:p>
        </w:tc>
      </w:tr>
      <w:tr w:rsidR="001368CB" w:rsidRPr="00682A81" w14:paraId="6D30D26D" w14:textId="77777777" w:rsidTr="001368CB">
        <w:trPr>
          <w:cantSplit/>
        </w:trPr>
        <w:tc>
          <w:tcPr>
            <w:tcW w:w="1353" w:type="dxa"/>
            <w:shd w:val="clear" w:color="auto" w:fill="auto"/>
          </w:tcPr>
          <w:p w14:paraId="170027A7" w14:textId="1A784B3C" w:rsidR="001368CB" w:rsidRPr="001368CB" w:rsidRDefault="001368CB" w:rsidP="001368CB">
            <w:r w:rsidRPr="001368CB">
              <w:rPr>
                <w:spacing w:val="-5"/>
                <w:w w:val="105"/>
              </w:rPr>
              <w:t>47</w:t>
            </w:r>
          </w:p>
        </w:tc>
        <w:tc>
          <w:tcPr>
            <w:tcW w:w="2700" w:type="dxa"/>
            <w:shd w:val="clear" w:color="auto" w:fill="auto"/>
          </w:tcPr>
          <w:p w14:paraId="7BFDF28D" w14:textId="13EB039B" w:rsidR="001368CB" w:rsidRPr="001368CB" w:rsidRDefault="001368CB" w:rsidP="001368CB">
            <w:r w:rsidRPr="001368CB">
              <w:rPr>
                <w:w w:val="105"/>
              </w:rPr>
              <w:t>Deed‐in‐Lieu</w:t>
            </w:r>
            <w:r w:rsidRPr="001368CB">
              <w:rPr>
                <w:spacing w:val="-10"/>
                <w:w w:val="105"/>
              </w:rPr>
              <w:t xml:space="preserve"> </w:t>
            </w:r>
            <w:r w:rsidRPr="001368CB">
              <w:rPr>
                <w:spacing w:val="-2"/>
                <w:w w:val="105"/>
              </w:rPr>
              <w:t>Completed</w:t>
            </w:r>
          </w:p>
        </w:tc>
        <w:tc>
          <w:tcPr>
            <w:tcW w:w="5670" w:type="dxa"/>
            <w:shd w:val="clear" w:color="auto" w:fill="auto"/>
          </w:tcPr>
          <w:p w14:paraId="584F16F6" w14:textId="39F61DBC" w:rsidR="001368CB" w:rsidRPr="001368CB" w:rsidRDefault="001368CB" w:rsidP="001368CB">
            <w:pPr>
              <w:pStyle w:val="ListParagraph"/>
              <w:numPr>
                <w:ilvl w:val="0"/>
                <w:numId w:val="43"/>
              </w:numPr>
            </w:pPr>
            <w:r w:rsidRPr="001368CB">
              <w:rPr>
                <w:w w:val="105"/>
              </w:rPr>
              <w:t>Deed</w:t>
            </w:r>
            <w:r w:rsidRPr="001368CB">
              <w:rPr>
                <w:spacing w:val="-5"/>
                <w:w w:val="105"/>
              </w:rPr>
              <w:t xml:space="preserve"> </w:t>
            </w:r>
            <w:r w:rsidRPr="001368CB">
              <w:rPr>
                <w:w w:val="105"/>
              </w:rPr>
              <w:t>in</w:t>
            </w:r>
            <w:r w:rsidRPr="001368CB">
              <w:rPr>
                <w:spacing w:val="-4"/>
                <w:w w:val="105"/>
              </w:rPr>
              <w:t xml:space="preserve"> </w:t>
            </w:r>
            <w:r w:rsidRPr="001368CB">
              <w:rPr>
                <w:w w:val="105"/>
              </w:rPr>
              <w:t>lieu</w:t>
            </w:r>
            <w:r w:rsidRPr="001368CB">
              <w:rPr>
                <w:spacing w:val="-4"/>
                <w:w w:val="105"/>
              </w:rPr>
              <w:t xml:space="preserve"> </w:t>
            </w:r>
            <w:r w:rsidRPr="001368CB">
              <w:rPr>
                <w:w w:val="105"/>
              </w:rPr>
              <w:t>of</w:t>
            </w:r>
            <w:r w:rsidRPr="001368CB">
              <w:rPr>
                <w:spacing w:val="-3"/>
                <w:w w:val="105"/>
              </w:rPr>
              <w:t xml:space="preserve"> </w:t>
            </w:r>
            <w:r w:rsidRPr="001368CB">
              <w:rPr>
                <w:w w:val="105"/>
              </w:rPr>
              <w:t>foreclosure</w:t>
            </w:r>
            <w:r w:rsidRPr="001368CB">
              <w:rPr>
                <w:spacing w:val="-4"/>
                <w:w w:val="105"/>
              </w:rPr>
              <w:t xml:space="preserve"> </w:t>
            </w:r>
            <w:r w:rsidRPr="001368CB">
              <w:rPr>
                <w:w w:val="105"/>
              </w:rPr>
              <w:t>was</w:t>
            </w:r>
            <w:r w:rsidRPr="001368CB">
              <w:rPr>
                <w:spacing w:val="-4"/>
                <w:w w:val="105"/>
              </w:rPr>
              <w:t xml:space="preserve"> </w:t>
            </w:r>
            <w:r w:rsidRPr="001368CB">
              <w:rPr>
                <w:spacing w:val="-2"/>
                <w:w w:val="105"/>
              </w:rPr>
              <w:t>completed</w:t>
            </w:r>
          </w:p>
        </w:tc>
      </w:tr>
      <w:tr w:rsidR="001368CB" w:rsidRPr="00682A81" w14:paraId="14EEFCDA" w14:textId="77777777" w:rsidTr="001368CB">
        <w:trPr>
          <w:cantSplit/>
        </w:trPr>
        <w:tc>
          <w:tcPr>
            <w:tcW w:w="1353" w:type="dxa"/>
            <w:shd w:val="clear" w:color="auto" w:fill="auto"/>
          </w:tcPr>
          <w:p w14:paraId="442F5125" w14:textId="31DF99A1" w:rsidR="001368CB" w:rsidRPr="001368CB" w:rsidRDefault="001368CB" w:rsidP="001368CB">
            <w:r w:rsidRPr="001368CB">
              <w:lastRenderedPageBreak/>
              <w:t>74</w:t>
            </w:r>
          </w:p>
        </w:tc>
        <w:tc>
          <w:tcPr>
            <w:tcW w:w="2700" w:type="dxa"/>
            <w:shd w:val="clear" w:color="auto" w:fill="auto"/>
          </w:tcPr>
          <w:p w14:paraId="6648BF79" w14:textId="6A157147" w:rsidR="001368CB" w:rsidRPr="001368CB" w:rsidRDefault="001368CB" w:rsidP="001368CB">
            <w:r w:rsidRPr="001368CB">
              <w:t>Property Redeemed Not Paid in Full</w:t>
            </w:r>
          </w:p>
        </w:tc>
        <w:tc>
          <w:tcPr>
            <w:tcW w:w="5670" w:type="dxa"/>
            <w:shd w:val="clear" w:color="auto" w:fill="auto"/>
          </w:tcPr>
          <w:p w14:paraId="53A7AF0C" w14:textId="77777777" w:rsidR="001368CB" w:rsidRPr="001368CB" w:rsidRDefault="001368CB" w:rsidP="001368CB">
            <w:pPr>
              <w:pStyle w:val="ListParagraph"/>
              <w:numPr>
                <w:ilvl w:val="0"/>
                <w:numId w:val="43"/>
              </w:numPr>
            </w:pPr>
            <w:r w:rsidRPr="001368CB">
              <w:t xml:space="preserve">According to state law requirements the borrower redeemed the property after the foreclosure sale </w:t>
            </w:r>
          </w:p>
          <w:p w14:paraId="0FE6664B" w14:textId="6CE15183" w:rsidR="001368CB" w:rsidRPr="001368CB" w:rsidRDefault="001368CB" w:rsidP="001368CB">
            <w:pPr>
              <w:pStyle w:val="ListParagraph"/>
              <w:numPr>
                <w:ilvl w:val="0"/>
                <w:numId w:val="43"/>
              </w:numPr>
            </w:pPr>
            <w:r w:rsidRPr="001368CB">
              <w:t>Redemption amount less than full indebtedness; loan is not paid in full</w:t>
            </w:r>
          </w:p>
        </w:tc>
      </w:tr>
      <w:tr w:rsidR="001368CB" w:rsidRPr="00682A81" w14:paraId="483BD5C3" w14:textId="77777777" w:rsidTr="001368CB">
        <w:trPr>
          <w:cantSplit/>
        </w:trPr>
        <w:tc>
          <w:tcPr>
            <w:tcW w:w="1353" w:type="dxa"/>
            <w:shd w:val="clear" w:color="auto" w:fill="auto"/>
          </w:tcPr>
          <w:p w14:paraId="3028ABE0" w14:textId="284506EF" w:rsidR="001368CB" w:rsidRPr="001368CB" w:rsidRDefault="001368CB" w:rsidP="001368CB">
            <w:r w:rsidRPr="001368CB">
              <w:t>1E</w:t>
            </w:r>
          </w:p>
        </w:tc>
        <w:tc>
          <w:tcPr>
            <w:tcW w:w="2700" w:type="dxa"/>
            <w:shd w:val="clear" w:color="auto" w:fill="auto"/>
          </w:tcPr>
          <w:p w14:paraId="23569096" w14:textId="7B27C34E" w:rsidR="001368CB" w:rsidRPr="001368CB" w:rsidRDefault="001368CB" w:rsidP="001368CB">
            <w:r w:rsidRPr="001368CB">
              <w:t xml:space="preserve">Eviction Started </w:t>
            </w:r>
          </w:p>
        </w:tc>
        <w:tc>
          <w:tcPr>
            <w:tcW w:w="5670" w:type="dxa"/>
            <w:shd w:val="clear" w:color="auto" w:fill="auto"/>
          </w:tcPr>
          <w:p w14:paraId="4AF586A9" w14:textId="3F7C884A" w:rsidR="001368CB" w:rsidRPr="001368CB" w:rsidRDefault="001368CB" w:rsidP="001368CB">
            <w:pPr>
              <w:pStyle w:val="ListParagraph"/>
              <w:numPr>
                <w:ilvl w:val="0"/>
                <w:numId w:val="43"/>
              </w:numPr>
            </w:pPr>
            <w:r w:rsidRPr="001368CB">
              <w:t>The first public action to initiate eviction was completed</w:t>
            </w:r>
          </w:p>
        </w:tc>
      </w:tr>
      <w:tr w:rsidR="001368CB" w:rsidRPr="00682A81" w14:paraId="120B3DD1" w14:textId="77777777" w:rsidTr="001368CB">
        <w:trPr>
          <w:cantSplit/>
        </w:trPr>
        <w:tc>
          <w:tcPr>
            <w:tcW w:w="1353" w:type="dxa"/>
            <w:shd w:val="clear" w:color="auto" w:fill="auto"/>
          </w:tcPr>
          <w:p w14:paraId="700A04BE" w14:textId="27854997" w:rsidR="001368CB" w:rsidRPr="001368CB" w:rsidRDefault="001368CB" w:rsidP="001368CB">
            <w:r w:rsidRPr="001368CB">
              <w:t>1R</w:t>
            </w:r>
          </w:p>
        </w:tc>
        <w:tc>
          <w:tcPr>
            <w:tcW w:w="2700" w:type="dxa"/>
            <w:shd w:val="clear" w:color="auto" w:fill="auto"/>
          </w:tcPr>
          <w:p w14:paraId="4B64E762" w14:textId="3F64DD01" w:rsidR="001368CB" w:rsidRPr="001368CB" w:rsidRDefault="001368CB" w:rsidP="001368CB">
            <w:r w:rsidRPr="001368CB">
              <w:rPr>
                <w:rFonts w:cstheme="minorHAnsi"/>
                <w:w w:val="105"/>
              </w:rPr>
              <w:t>Foreclosure Sale Held – Redemption/Confirmation Required</w:t>
            </w:r>
          </w:p>
        </w:tc>
        <w:tc>
          <w:tcPr>
            <w:tcW w:w="5670" w:type="dxa"/>
            <w:shd w:val="clear" w:color="auto" w:fill="auto"/>
          </w:tcPr>
          <w:p w14:paraId="790D65E7" w14:textId="748C2276" w:rsidR="001368CB" w:rsidRPr="001368CB" w:rsidRDefault="001368CB" w:rsidP="001368CB">
            <w:pPr>
              <w:pStyle w:val="ListParagraph"/>
              <w:numPr>
                <w:ilvl w:val="0"/>
                <w:numId w:val="43"/>
              </w:numPr>
            </w:pPr>
            <w:r w:rsidRPr="001368CB">
              <w:t>The foreclosure sale was held and according to state law requirements; there is an applicable redemption/confirmation period</w:t>
            </w:r>
          </w:p>
        </w:tc>
      </w:tr>
      <w:tr w:rsidR="001368CB" w:rsidRPr="00682A81" w14:paraId="5E40D62E" w14:textId="77777777" w:rsidTr="001368CB">
        <w:trPr>
          <w:cantSplit/>
        </w:trPr>
        <w:tc>
          <w:tcPr>
            <w:tcW w:w="9723" w:type="dxa"/>
            <w:gridSpan w:val="3"/>
            <w:shd w:val="clear" w:color="auto" w:fill="B4C6E7" w:themeFill="accent1" w:themeFillTint="66"/>
            <w:vAlign w:val="center"/>
          </w:tcPr>
          <w:p w14:paraId="0195789D" w14:textId="77777777" w:rsidR="001368CB" w:rsidRPr="00682A81" w:rsidRDefault="001368CB" w:rsidP="001368CB">
            <w:pPr>
              <w:rPr>
                <w:b/>
              </w:rPr>
            </w:pPr>
            <w:r w:rsidRPr="00682A81">
              <w:rPr>
                <w:b/>
              </w:rPr>
              <w:t>Account Reinstated (AR):  reporting on this case is concluded</w:t>
            </w:r>
          </w:p>
        </w:tc>
      </w:tr>
      <w:tr w:rsidR="001368CB" w:rsidRPr="00682A81" w14:paraId="7B2E9ECF" w14:textId="77777777" w:rsidTr="001368CB">
        <w:trPr>
          <w:cantSplit/>
        </w:trPr>
        <w:tc>
          <w:tcPr>
            <w:tcW w:w="1353" w:type="dxa"/>
            <w:shd w:val="clear" w:color="auto" w:fill="auto"/>
          </w:tcPr>
          <w:p w14:paraId="786596EC" w14:textId="77777777" w:rsidR="001368CB" w:rsidRPr="00682A81" w:rsidRDefault="001368CB" w:rsidP="001368CB">
            <w:r w:rsidRPr="00682A81">
              <w:t>20</w:t>
            </w:r>
          </w:p>
        </w:tc>
        <w:tc>
          <w:tcPr>
            <w:tcW w:w="2700" w:type="dxa"/>
            <w:shd w:val="clear" w:color="auto" w:fill="auto"/>
          </w:tcPr>
          <w:p w14:paraId="6C5BDCD5" w14:textId="77777777" w:rsidR="001368CB" w:rsidRPr="00682A81" w:rsidRDefault="001368CB" w:rsidP="001368CB">
            <w:r w:rsidRPr="00682A81">
              <w:t>Reinstated by borrower who retains homeownership w/out Loss Mitigation Intervention</w:t>
            </w:r>
          </w:p>
        </w:tc>
        <w:tc>
          <w:tcPr>
            <w:tcW w:w="5670" w:type="dxa"/>
            <w:shd w:val="clear" w:color="auto" w:fill="auto"/>
          </w:tcPr>
          <w:p w14:paraId="1B33D663" w14:textId="77777777" w:rsidR="001368CB" w:rsidRPr="00682A81" w:rsidRDefault="001368CB" w:rsidP="001368CB">
            <w:r w:rsidRPr="00682A81">
              <w:t xml:space="preserve">Borrower reinstated the mortgage </w:t>
            </w:r>
            <w:r w:rsidRPr="00682A81">
              <w:rPr>
                <w:b/>
              </w:rPr>
              <w:t>without</w:t>
            </w:r>
            <w:r w:rsidRPr="00682A81">
              <w:t xml:space="preserve"> the use of: </w:t>
            </w:r>
          </w:p>
          <w:p w14:paraId="2EB442F2" w14:textId="77777777" w:rsidR="001368CB" w:rsidRPr="00682A81" w:rsidRDefault="001368CB" w:rsidP="001368CB">
            <w:pPr>
              <w:pStyle w:val="ListParagraph"/>
              <w:numPr>
                <w:ilvl w:val="0"/>
                <w:numId w:val="43"/>
              </w:numPr>
            </w:pPr>
            <w:r w:rsidRPr="00682A81">
              <w:t>loss mitigation (special forbearance, loan modification, or SLS modification)</w:t>
            </w:r>
          </w:p>
          <w:p w14:paraId="5479137B" w14:textId="77777777" w:rsidR="001368CB" w:rsidRPr="00682A81" w:rsidRDefault="001368CB" w:rsidP="001368CB">
            <w:pPr>
              <w:pStyle w:val="ListParagraph"/>
              <w:numPr>
                <w:ilvl w:val="0"/>
                <w:numId w:val="43"/>
              </w:numPr>
            </w:pPr>
            <w:r w:rsidRPr="00682A81">
              <w:t>informal or formal forbearance or repayment plan</w:t>
            </w:r>
          </w:p>
          <w:p w14:paraId="43ED4028" w14:textId="77777777" w:rsidR="001368CB" w:rsidRPr="00682A81" w:rsidRDefault="001368CB" w:rsidP="001368CB">
            <w:pPr>
              <w:pStyle w:val="ListParagraph"/>
              <w:numPr>
                <w:ilvl w:val="0"/>
                <w:numId w:val="43"/>
              </w:numPr>
            </w:pPr>
            <w:r w:rsidRPr="00682A81">
              <w:t>borrower assistance</w:t>
            </w:r>
          </w:p>
          <w:p w14:paraId="7FC31CA3" w14:textId="77777777" w:rsidR="001368CB" w:rsidRPr="00682A81" w:rsidRDefault="001368CB" w:rsidP="001368CB">
            <w:pPr>
              <w:pStyle w:val="ListParagraph"/>
              <w:numPr>
                <w:ilvl w:val="0"/>
                <w:numId w:val="43"/>
              </w:numPr>
            </w:pPr>
            <w:r w:rsidRPr="00682A81">
              <w:t>promise to pay</w:t>
            </w:r>
          </w:p>
        </w:tc>
      </w:tr>
      <w:tr w:rsidR="001368CB" w:rsidRPr="00682A81" w14:paraId="2AC8E8B7" w14:textId="77777777" w:rsidTr="001368CB">
        <w:trPr>
          <w:cantSplit/>
        </w:trPr>
        <w:tc>
          <w:tcPr>
            <w:tcW w:w="1353" w:type="dxa"/>
            <w:shd w:val="clear" w:color="auto" w:fill="auto"/>
          </w:tcPr>
          <w:p w14:paraId="468F664E" w14:textId="77777777" w:rsidR="001368CB" w:rsidRPr="00682A81" w:rsidRDefault="001368CB" w:rsidP="001368CB">
            <w:r w:rsidRPr="00682A81">
              <w:t>21</w:t>
            </w:r>
          </w:p>
        </w:tc>
        <w:tc>
          <w:tcPr>
            <w:tcW w:w="2700" w:type="dxa"/>
            <w:shd w:val="clear" w:color="auto" w:fill="auto"/>
          </w:tcPr>
          <w:p w14:paraId="0654A8F6" w14:textId="77777777" w:rsidR="001368CB" w:rsidRPr="00682A81" w:rsidRDefault="001368CB" w:rsidP="001368CB">
            <w:r w:rsidRPr="00682A81">
              <w:t>Reinstated by Assumptor</w:t>
            </w:r>
          </w:p>
        </w:tc>
        <w:tc>
          <w:tcPr>
            <w:tcW w:w="5670" w:type="dxa"/>
            <w:shd w:val="clear" w:color="auto" w:fill="auto"/>
          </w:tcPr>
          <w:p w14:paraId="78E2AB0C" w14:textId="77777777" w:rsidR="001368CB" w:rsidRPr="00682A81" w:rsidRDefault="001368CB" w:rsidP="001368CB">
            <w:pPr>
              <w:pStyle w:val="ListParagraph"/>
              <w:numPr>
                <w:ilvl w:val="0"/>
                <w:numId w:val="44"/>
              </w:numPr>
            </w:pPr>
            <w:r w:rsidRPr="00682A81">
              <w:t xml:space="preserve">Mortgage was reinstated by assumptor </w:t>
            </w:r>
          </w:p>
        </w:tc>
      </w:tr>
      <w:tr w:rsidR="001368CB" w:rsidRPr="00682A81" w14:paraId="2A9753EE" w14:textId="77777777" w:rsidTr="001368CB">
        <w:trPr>
          <w:cantSplit/>
        </w:trPr>
        <w:tc>
          <w:tcPr>
            <w:tcW w:w="1353" w:type="dxa"/>
            <w:shd w:val="clear" w:color="auto" w:fill="auto"/>
          </w:tcPr>
          <w:p w14:paraId="789489F8" w14:textId="77777777" w:rsidR="001368CB" w:rsidRPr="00682A81" w:rsidRDefault="001368CB" w:rsidP="001368CB">
            <w:r w:rsidRPr="00682A81">
              <w:t>98</w:t>
            </w:r>
          </w:p>
        </w:tc>
        <w:tc>
          <w:tcPr>
            <w:tcW w:w="2700" w:type="dxa"/>
            <w:shd w:val="clear" w:color="auto" w:fill="auto"/>
          </w:tcPr>
          <w:p w14:paraId="757DF8F5" w14:textId="77777777" w:rsidR="001368CB" w:rsidRPr="00682A81" w:rsidRDefault="001368CB" w:rsidP="001368CB">
            <w:r w:rsidRPr="00682A81">
              <w:t>Reinstated after Loss Mitigation Intervention</w:t>
            </w:r>
          </w:p>
        </w:tc>
        <w:tc>
          <w:tcPr>
            <w:tcW w:w="5670" w:type="dxa"/>
            <w:shd w:val="clear" w:color="auto" w:fill="auto"/>
          </w:tcPr>
          <w:p w14:paraId="7CC4D798" w14:textId="77777777" w:rsidR="001368CB" w:rsidRPr="00682A81" w:rsidRDefault="001368CB" w:rsidP="001368CB">
            <w:r w:rsidRPr="00682A81">
              <w:t xml:space="preserve">Borrower reinstated the mortgage </w:t>
            </w:r>
            <w:r w:rsidRPr="00682A81">
              <w:rPr>
                <w:b/>
              </w:rPr>
              <w:t>with</w:t>
            </w:r>
            <w:r w:rsidRPr="00682A81">
              <w:t xml:space="preserve"> the use of: </w:t>
            </w:r>
          </w:p>
          <w:p w14:paraId="268FE785" w14:textId="77777777" w:rsidR="001368CB" w:rsidRPr="00682A81" w:rsidRDefault="001368CB" w:rsidP="001368CB">
            <w:pPr>
              <w:pStyle w:val="ListParagraph"/>
              <w:numPr>
                <w:ilvl w:val="0"/>
                <w:numId w:val="43"/>
              </w:numPr>
            </w:pPr>
            <w:r w:rsidRPr="00682A81">
              <w:t>loss mitigation (special forbearance, loan modification, or SLS modification)</w:t>
            </w:r>
          </w:p>
          <w:p w14:paraId="79B1922F" w14:textId="77777777" w:rsidR="001368CB" w:rsidRPr="00682A81" w:rsidRDefault="001368CB" w:rsidP="001368CB">
            <w:pPr>
              <w:pStyle w:val="ListParagraph"/>
              <w:numPr>
                <w:ilvl w:val="0"/>
                <w:numId w:val="43"/>
              </w:numPr>
            </w:pPr>
            <w:r w:rsidRPr="00682A81">
              <w:t>informal or formal forbearance or repayment plan</w:t>
            </w:r>
          </w:p>
          <w:p w14:paraId="2C42101C" w14:textId="77777777" w:rsidR="001368CB" w:rsidRPr="00682A81" w:rsidRDefault="001368CB" w:rsidP="001368CB">
            <w:pPr>
              <w:pStyle w:val="ListParagraph"/>
              <w:numPr>
                <w:ilvl w:val="0"/>
                <w:numId w:val="43"/>
              </w:numPr>
            </w:pPr>
            <w:r w:rsidRPr="00682A81">
              <w:t>borrower assistance</w:t>
            </w:r>
          </w:p>
          <w:p w14:paraId="6970E1E7" w14:textId="27619399" w:rsidR="001368CB" w:rsidRPr="00682A81" w:rsidRDefault="001368CB" w:rsidP="001368CB">
            <w:pPr>
              <w:pStyle w:val="ListParagraph"/>
              <w:numPr>
                <w:ilvl w:val="0"/>
                <w:numId w:val="43"/>
              </w:numPr>
            </w:pPr>
            <w:r w:rsidRPr="00682A81">
              <w:t>promise to pay</w:t>
            </w:r>
          </w:p>
        </w:tc>
      </w:tr>
      <w:tr w:rsidR="001368CB" w:rsidRPr="00682A81" w14:paraId="41AA45B6" w14:textId="77777777" w:rsidTr="001368CB">
        <w:trPr>
          <w:cantSplit/>
        </w:trPr>
        <w:tc>
          <w:tcPr>
            <w:tcW w:w="9723" w:type="dxa"/>
            <w:gridSpan w:val="3"/>
            <w:shd w:val="clear" w:color="auto" w:fill="B4C6E7" w:themeFill="accent1" w:themeFillTint="66"/>
            <w:vAlign w:val="center"/>
          </w:tcPr>
          <w:p w14:paraId="0A7B925A" w14:textId="77777777" w:rsidR="001368CB" w:rsidRPr="00682A81" w:rsidRDefault="001368CB" w:rsidP="001368CB">
            <w:pPr>
              <w:rPr>
                <w:b/>
              </w:rPr>
            </w:pPr>
            <w:r w:rsidRPr="00682A81">
              <w:rPr>
                <w:b/>
              </w:rPr>
              <w:t>Claim Termination of Guarantee:  reporting on this case is concluded</w:t>
            </w:r>
          </w:p>
        </w:tc>
      </w:tr>
      <w:tr w:rsidR="001368CB" w:rsidRPr="00682A81" w14:paraId="31F70F72" w14:textId="77777777" w:rsidTr="001368CB">
        <w:trPr>
          <w:cantSplit/>
        </w:trPr>
        <w:tc>
          <w:tcPr>
            <w:tcW w:w="1353" w:type="dxa"/>
            <w:shd w:val="clear" w:color="auto" w:fill="auto"/>
          </w:tcPr>
          <w:p w14:paraId="3C4127BE" w14:textId="77777777" w:rsidR="001368CB" w:rsidRPr="00682A81" w:rsidRDefault="001368CB" w:rsidP="001368CB">
            <w:r w:rsidRPr="00682A81">
              <w:t>48</w:t>
            </w:r>
          </w:p>
        </w:tc>
        <w:tc>
          <w:tcPr>
            <w:tcW w:w="2700" w:type="dxa"/>
            <w:shd w:val="clear" w:color="auto" w:fill="auto"/>
          </w:tcPr>
          <w:p w14:paraId="2A9E6896" w14:textId="77777777" w:rsidR="001368CB" w:rsidRPr="00682A81" w:rsidRDefault="001368CB" w:rsidP="001368CB">
            <w:r w:rsidRPr="00682A81">
              <w:t>Loss Claim</w:t>
            </w:r>
          </w:p>
        </w:tc>
        <w:tc>
          <w:tcPr>
            <w:tcW w:w="5670" w:type="dxa"/>
            <w:shd w:val="clear" w:color="auto" w:fill="auto"/>
          </w:tcPr>
          <w:p w14:paraId="1A1EFDB0" w14:textId="77777777" w:rsidR="001368CB" w:rsidRPr="00682A81" w:rsidRDefault="001368CB" w:rsidP="001368CB">
            <w:pPr>
              <w:pStyle w:val="ListParagraph"/>
              <w:numPr>
                <w:ilvl w:val="0"/>
                <w:numId w:val="45"/>
              </w:numPr>
            </w:pPr>
            <w:r w:rsidRPr="00682A81">
              <w:t>Servicer has filed the loss claim</w:t>
            </w:r>
          </w:p>
        </w:tc>
      </w:tr>
      <w:tr w:rsidR="001368CB" w:rsidRPr="00682A81" w14:paraId="380E0E54" w14:textId="77777777" w:rsidTr="001368CB">
        <w:trPr>
          <w:cantSplit/>
        </w:trPr>
        <w:tc>
          <w:tcPr>
            <w:tcW w:w="9723" w:type="dxa"/>
            <w:gridSpan w:val="3"/>
            <w:shd w:val="clear" w:color="auto" w:fill="B4C6E7" w:themeFill="accent1" w:themeFillTint="66"/>
            <w:vAlign w:val="center"/>
          </w:tcPr>
          <w:p w14:paraId="6E185F54" w14:textId="77777777" w:rsidR="001368CB" w:rsidRPr="00682A81" w:rsidRDefault="001368CB" w:rsidP="001368CB">
            <w:pPr>
              <w:rPr>
                <w:b/>
              </w:rPr>
            </w:pPr>
            <w:r w:rsidRPr="00682A81">
              <w:rPr>
                <w:b/>
              </w:rPr>
              <w:t>Non-Claim Termination of Guarantee (NC):  reporting on this case is concluded.  IRA Investor Reporting Action Code “09” must also be reported to terminate the loan.</w:t>
            </w:r>
          </w:p>
        </w:tc>
      </w:tr>
      <w:tr w:rsidR="001368CB" w:rsidRPr="00682A81" w14:paraId="76FCC607" w14:textId="77777777" w:rsidTr="001368CB">
        <w:trPr>
          <w:cantSplit/>
        </w:trPr>
        <w:tc>
          <w:tcPr>
            <w:tcW w:w="1353" w:type="dxa"/>
            <w:shd w:val="clear" w:color="auto" w:fill="auto"/>
          </w:tcPr>
          <w:p w14:paraId="0E488D40" w14:textId="77777777" w:rsidR="001368CB" w:rsidRPr="00682A81" w:rsidRDefault="001368CB" w:rsidP="001368CB">
            <w:r w:rsidRPr="00682A81">
              <w:t>13</w:t>
            </w:r>
          </w:p>
        </w:tc>
        <w:tc>
          <w:tcPr>
            <w:tcW w:w="2700" w:type="dxa"/>
            <w:shd w:val="clear" w:color="auto" w:fill="auto"/>
          </w:tcPr>
          <w:p w14:paraId="105F96D6" w14:textId="77777777" w:rsidR="001368CB" w:rsidRPr="00682A81" w:rsidRDefault="001368CB" w:rsidP="001368CB">
            <w:r w:rsidRPr="00682A81">
              <w:t xml:space="preserve">Paid in Full </w:t>
            </w:r>
          </w:p>
        </w:tc>
        <w:tc>
          <w:tcPr>
            <w:tcW w:w="5670" w:type="dxa"/>
            <w:shd w:val="clear" w:color="auto" w:fill="auto"/>
          </w:tcPr>
          <w:p w14:paraId="3E2A4744" w14:textId="77777777" w:rsidR="001368CB" w:rsidRPr="00682A81" w:rsidRDefault="001368CB" w:rsidP="001368CB">
            <w:pPr>
              <w:pStyle w:val="ListParagraph"/>
              <w:numPr>
                <w:ilvl w:val="0"/>
                <w:numId w:val="45"/>
              </w:numPr>
            </w:pPr>
            <w:r w:rsidRPr="00682A81">
              <w:t xml:space="preserve">The mortgage has been paid in full </w:t>
            </w:r>
          </w:p>
        </w:tc>
      </w:tr>
      <w:tr w:rsidR="001368CB" w:rsidRPr="00682A81" w14:paraId="1A55F143" w14:textId="77777777" w:rsidTr="001368CB">
        <w:trPr>
          <w:cantSplit/>
        </w:trPr>
        <w:tc>
          <w:tcPr>
            <w:tcW w:w="1353" w:type="dxa"/>
            <w:shd w:val="clear" w:color="auto" w:fill="auto"/>
          </w:tcPr>
          <w:p w14:paraId="5A4601F0" w14:textId="77777777" w:rsidR="001368CB" w:rsidRPr="00682A81" w:rsidRDefault="001368CB" w:rsidP="001368CB">
            <w:r w:rsidRPr="00682A81">
              <w:t>29</w:t>
            </w:r>
          </w:p>
        </w:tc>
        <w:tc>
          <w:tcPr>
            <w:tcW w:w="2700" w:type="dxa"/>
            <w:shd w:val="clear" w:color="auto" w:fill="auto"/>
          </w:tcPr>
          <w:p w14:paraId="4AC536B8" w14:textId="77777777" w:rsidR="001368CB" w:rsidRPr="00682A81" w:rsidRDefault="001368CB" w:rsidP="001368CB">
            <w:r w:rsidRPr="00682A81">
              <w:t>Charge-off</w:t>
            </w:r>
          </w:p>
        </w:tc>
        <w:tc>
          <w:tcPr>
            <w:tcW w:w="5670" w:type="dxa"/>
            <w:shd w:val="clear" w:color="auto" w:fill="auto"/>
          </w:tcPr>
          <w:p w14:paraId="0AD10537" w14:textId="77777777" w:rsidR="001368CB" w:rsidRPr="00682A81" w:rsidRDefault="001368CB" w:rsidP="001368CB">
            <w:pPr>
              <w:pStyle w:val="ListParagraph"/>
              <w:numPr>
                <w:ilvl w:val="0"/>
                <w:numId w:val="45"/>
              </w:numPr>
            </w:pPr>
            <w:r w:rsidRPr="00682A81">
              <w:t xml:space="preserve">Servicer has charged off part of the funds that would have paid the account in full </w:t>
            </w:r>
          </w:p>
          <w:p w14:paraId="0FC1D6B1" w14:textId="77777777" w:rsidR="001368CB" w:rsidRPr="00682A81" w:rsidRDefault="001368CB" w:rsidP="001368CB">
            <w:pPr>
              <w:pStyle w:val="ListParagraph"/>
              <w:numPr>
                <w:ilvl w:val="0"/>
                <w:numId w:val="45"/>
              </w:numPr>
            </w:pPr>
            <w:r w:rsidRPr="00682A81">
              <w:t xml:space="preserve">No loss claim will be filed with USDA </w:t>
            </w:r>
          </w:p>
        </w:tc>
      </w:tr>
      <w:tr w:rsidR="001368CB" w:rsidRPr="00682A81" w14:paraId="187DFD77" w14:textId="77777777" w:rsidTr="001368CB">
        <w:trPr>
          <w:cantSplit/>
        </w:trPr>
        <w:tc>
          <w:tcPr>
            <w:tcW w:w="1353" w:type="dxa"/>
            <w:shd w:val="clear" w:color="auto" w:fill="auto"/>
          </w:tcPr>
          <w:p w14:paraId="6E154A37" w14:textId="77777777" w:rsidR="001368CB" w:rsidRPr="00682A81" w:rsidRDefault="001368CB" w:rsidP="001368CB">
            <w:r w:rsidRPr="00682A81">
              <w:t>30</w:t>
            </w:r>
          </w:p>
        </w:tc>
        <w:tc>
          <w:tcPr>
            <w:tcW w:w="2700" w:type="dxa"/>
            <w:shd w:val="clear" w:color="auto" w:fill="auto"/>
          </w:tcPr>
          <w:p w14:paraId="41CD06A2" w14:textId="77777777" w:rsidR="001368CB" w:rsidRPr="00682A81" w:rsidRDefault="001368CB" w:rsidP="001368CB">
            <w:r w:rsidRPr="00682A81">
              <w:t>Third Party Sale</w:t>
            </w:r>
          </w:p>
        </w:tc>
        <w:tc>
          <w:tcPr>
            <w:tcW w:w="5670" w:type="dxa"/>
            <w:shd w:val="clear" w:color="auto" w:fill="auto"/>
          </w:tcPr>
          <w:p w14:paraId="718448FE" w14:textId="77777777" w:rsidR="001368CB" w:rsidRPr="00682A81" w:rsidRDefault="001368CB" w:rsidP="001368CB">
            <w:pPr>
              <w:pStyle w:val="ListParagraph"/>
              <w:numPr>
                <w:ilvl w:val="0"/>
                <w:numId w:val="46"/>
              </w:numPr>
            </w:pPr>
            <w:r w:rsidRPr="00682A81">
              <w:t>Foreclosure sale was held</w:t>
            </w:r>
          </w:p>
          <w:p w14:paraId="7AF137CC" w14:textId="77777777" w:rsidR="001368CB" w:rsidRPr="00682A81" w:rsidRDefault="001368CB" w:rsidP="001368CB">
            <w:pPr>
              <w:pStyle w:val="ListParagraph"/>
              <w:numPr>
                <w:ilvl w:val="0"/>
                <w:numId w:val="46"/>
              </w:numPr>
            </w:pPr>
            <w:r w:rsidRPr="00682A81">
              <w:t>3</w:t>
            </w:r>
            <w:r w:rsidRPr="00682A81">
              <w:rPr>
                <w:vertAlign w:val="superscript"/>
              </w:rPr>
              <w:t>rd</w:t>
            </w:r>
            <w:r w:rsidRPr="00682A81">
              <w:t xml:space="preserve"> party paid the indebtedness in full </w:t>
            </w:r>
          </w:p>
          <w:p w14:paraId="12F6934F" w14:textId="77777777" w:rsidR="001368CB" w:rsidRPr="00682A81" w:rsidRDefault="001368CB" w:rsidP="001368CB">
            <w:pPr>
              <w:pStyle w:val="ListParagraph"/>
              <w:numPr>
                <w:ilvl w:val="0"/>
                <w:numId w:val="46"/>
              </w:numPr>
            </w:pPr>
            <w:r w:rsidRPr="00682A81">
              <w:t>No loss claim will be filed with USDA</w:t>
            </w:r>
          </w:p>
        </w:tc>
      </w:tr>
      <w:tr w:rsidR="001368CB" w:rsidRPr="00682A81" w14:paraId="6932B757" w14:textId="77777777" w:rsidTr="001368CB">
        <w:trPr>
          <w:cantSplit/>
        </w:trPr>
        <w:tc>
          <w:tcPr>
            <w:tcW w:w="1353" w:type="dxa"/>
            <w:shd w:val="clear" w:color="auto" w:fill="auto"/>
          </w:tcPr>
          <w:p w14:paraId="347187D0" w14:textId="77777777" w:rsidR="001368CB" w:rsidRPr="001368CB" w:rsidRDefault="001368CB" w:rsidP="001368CB">
            <w:r w:rsidRPr="001368CB">
              <w:t>73</w:t>
            </w:r>
          </w:p>
        </w:tc>
        <w:tc>
          <w:tcPr>
            <w:tcW w:w="2700" w:type="dxa"/>
            <w:shd w:val="clear" w:color="auto" w:fill="auto"/>
          </w:tcPr>
          <w:p w14:paraId="0273F847" w14:textId="2F19FC41" w:rsidR="001368CB" w:rsidRPr="001368CB" w:rsidRDefault="001368CB" w:rsidP="001368CB">
            <w:r w:rsidRPr="001368CB">
              <w:t>Property Redeemed Paid in Full</w:t>
            </w:r>
          </w:p>
        </w:tc>
        <w:tc>
          <w:tcPr>
            <w:tcW w:w="5670" w:type="dxa"/>
            <w:shd w:val="clear" w:color="auto" w:fill="auto"/>
          </w:tcPr>
          <w:p w14:paraId="36087ABC" w14:textId="77777777" w:rsidR="001368CB" w:rsidRPr="00682A81" w:rsidRDefault="001368CB" w:rsidP="001368CB">
            <w:pPr>
              <w:pStyle w:val="ListParagraph"/>
              <w:numPr>
                <w:ilvl w:val="0"/>
                <w:numId w:val="47"/>
              </w:numPr>
            </w:pPr>
            <w:r w:rsidRPr="00682A81">
              <w:t xml:space="preserve">According to state law requirements the borrower redeemed the property after the foreclosure sale </w:t>
            </w:r>
          </w:p>
          <w:p w14:paraId="7E5947F3" w14:textId="77777777" w:rsidR="001368CB" w:rsidRPr="00682A81" w:rsidRDefault="001368CB" w:rsidP="001368CB">
            <w:pPr>
              <w:pStyle w:val="ListParagraph"/>
              <w:numPr>
                <w:ilvl w:val="0"/>
                <w:numId w:val="47"/>
              </w:numPr>
            </w:pPr>
            <w:r w:rsidRPr="00682A81">
              <w:t xml:space="preserve">Loan is paid in full </w:t>
            </w:r>
          </w:p>
          <w:p w14:paraId="422A3B53" w14:textId="77777777" w:rsidR="001368CB" w:rsidRPr="00682A81" w:rsidRDefault="001368CB" w:rsidP="001368CB">
            <w:pPr>
              <w:pStyle w:val="ListParagraph"/>
              <w:numPr>
                <w:ilvl w:val="0"/>
                <w:numId w:val="47"/>
              </w:numPr>
            </w:pPr>
            <w:r w:rsidRPr="00682A81">
              <w:t xml:space="preserve">No loss claim will be filed with USDA </w:t>
            </w:r>
          </w:p>
        </w:tc>
      </w:tr>
    </w:tbl>
    <w:p w14:paraId="3AC786B1" w14:textId="138D77F0" w:rsidR="00902FE7" w:rsidRDefault="00902FE7" w:rsidP="00902FE7"/>
    <w:p w14:paraId="353EF301" w14:textId="4AFD3C6A" w:rsidR="00F10246" w:rsidRDefault="00F10246" w:rsidP="00902FE7"/>
    <w:p w14:paraId="7B286249" w14:textId="77777777" w:rsidR="004C7352" w:rsidRDefault="004C7352" w:rsidP="00902FE7"/>
    <w:p w14:paraId="209837D2" w14:textId="77777777" w:rsidR="004C7352" w:rsidRDefault="004C7352" w:rsidP="00902FE7"/>
    <w:p w14:paraId="0AD29213" w14:textId="77777777" w:rsidR="004C7352" w:rsidRDefault="004C7352" w:rsidP="00902FE7"/>
    <w:p w14:paraId="23B02181" w14:textId="77777777" w:rsidR="004C7352" w:rsidRDefault="004C7352" w:rsidP="00902FE7"/>
    <w:p w14:paraId="229FB171" w14:textId="77777777" w:rsidR="004C7352" w:rsidRPr="00F10246" w:rsidRDefault="004C7352" w:rsidP="004C7352">
      <w:pPr>
        <w:pStyle w:val="Heading2"/>
      </w:pPr>
      <w:bookmarkStart w:id="37" w:name="_Toc140157960"/>
      <w:r w:rsidRPr="00F10246">
        <w:lastRenderedPageBreak/>
        <w:t>Default Status Codes and Usage</w:t>
      </w:r>
      <w:bookmarkEnd w:id="37"/>
    </w:p>
    <w:tbl>
      <w:tblPr>
        <w:tblW w:w="0" w:type="auto"/>
        <w:tblInd w:w="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034"/>
        <w:gridCol w:w="2456"/>
        <w:gridCol w:w="6507"/>
        <w:gridCol w:w="71"/>
      </w:tblGrid>
      <w:tr w:rsidR="006C6498" w:rsidRPr="006C6498" w14:paraId="0B40B6B9" w14:textId="77777777" w:rsidTr="006C6498">
        <w:trPr>
          <w:gridAfter w:val="1"/>
          <w:wAfter w:w="23" w:type="dxa"/>
          <w:trHeight w:val="585"/>
          <w:tblHeader/>
        </w:trPr>
        <w:tc>
          <w:tcPr>
            <w:tcW w:w="1091" w:type="dxa"/>
            <w:shd w:val="clear" w:color="auto" w:fill="B4C6E7" w:themeFill="accent1" w:themeFillTint="66"/>
          </w:tcPr>
          <w:p w14:paraId="7D8D8A73" w14:textId="77777777" w:rsidR="006C6498" w:rsidRPr="006C6498" w:rsidRDefault="006C6498" w:rsidP="006C6498">
            <w:pPr>
              <w:rPr>
                <w:b/>
                <w:bCs/>
              </w:rPr>
            </w:pPr>
            <w:r w:rsidRPr="006C6498">
              <w:rPr>
                <w:b/>
                <w:bCs/>
              </w:rPr>
              <w:t>STATUS CODE</w:t>
            </w:r>
          </w:p>
        </w:tc>
        <w:tc>
          <w:tcPr>
            <w:tcW w:w="2250" w:type="dxa"/>
            <w:shd w:val="clear" w:color="auto" w:fill="B4C6E7" w:themeFill="accent1" w:themeFillTint="66"/>
            <w:vAlign w:val="center"/>
          </w:tcPr>
          <w:p w14:paraId="3A055524" w14:textId="77777777" w:rsidR="006C6498" w:rsidRPr="006C6498" w:rsidRDefault="006C6498" w:rsidP="006C6498">
            <w:pPr>
              <w:rPr>
                <w:b/>
                <w:bCs/>
              </w:rPr>
            </w:pPr>
            <w:r w:rsidRPr="006C6498">
              <w:rPr>
                <w:b/>
                <w:bCs/>
              </w:rPr>
              <w:t>DEFINITION</w:t>
            </w:r>
          </w:p>
        </w:tc>
        <w:tc>
          <w:tcPr>
            <w:tcW w:w="7267" w:type="dxa"/>
            <w:shd w:val="clear" w:color="auto" w:fill="B4C6E7" w:themeFill="accent1" w:themeFillTint="66"/>
            <w:vAlign w:val="center"/>
          </w:tcPr>
          <w:p w14:paraId="79A00730" w14:textId="77777777" w:rsidR="006C6498" w:rsidRPr="006C6498" w:rsidRDefault="006C6498" w:rsidP="006C6498">
            <w:pPr>
              <w:rPr>
                <w:b/>
                <w:bCs/>
              </w:rPr>
            </w:pPr>
            <w:r w:rsidRPr="006C6498">
              <w:rPr>
                <w:b/>
                <w:bCs/>
              </w:rPr>
              <w:t>GUIDANCE FOR USAGE</w:t>
            </w:r>
          </w:p>
        </w:tc>
      </w:tr>
      <w:tr w:rsidR="006C6498" w:rsidRPr="006C6498" w14:paraId="16F1D671" w14:textId="77777777" w:rsidTr="00D56824">
        <w:trPr>
          <w:gridAfter w:val="1"/>
          <w:wAfter w:w="23" w:type="dxa"/>
          <w:trHeight w:val="567"/>
        </w:trPr>
        <w:tc>
          <w:tcPr>
            <w:tcW w:w="1091" w:type="dxa"/>
          </w:tcPr>
          <w:p w14:paraId="4CAE9B77" w14:textId="77777777" w:rsidR="006C6498" w:rsidRPr="000005E4" w:rsidRDefault="006C6498" w:rsidP="006C6498">
            <w:pPr>
              <w:rPr>
                <w:bCs/>
              </w:rPr>
            </w:pPr>
            <w:r w:rsidRPr="000005E4">
              <w:rPr>
                <w:bCs/>
              </w:rPr>
              <w:t>001</w:t>
            </w:r>
          </w:p>
        </w:tc>
        <w:tc>
          <w:tcPr>
            <w:tcW w:w="2250" w:type="dxa"/>
          </w:tcPr>
          <w:p w14:paraId="618F1046" w14:textId="77777777" w:rsidR="006C6498" w:rsidRPr="000005E4" w:rsidRDefault="006C6498" w:rsidP="006C6498">
            <w:pPr>
              <w:rPr>
                <w:bCs/>
              </w:rPr>
            </w:pPr>
            <w:r w:rsidRPr="000005E4">
              <w:rPr>
                <w:bCs/>
              </w:rPr>
              <w:t>Death of Principal Mortgagor</w:t>
            </w:r>
          </w:p>
        </w:tc>
        <w:tc>
          <w:tcPr>
            <w:tcW w:w="7267" w:type="dxa"/>
            <w:vAlign w:val="center"/>
          </w:tcPr>
          <w:p w14:paraId="48704AC9" w14:textId="77777777" w:rsidR="006C6498" w:rsidRPr="000005E4" w:rsidRDefault="006C6498" w:rsidP="006C6498">
            <w:pPr>
              <w:rPr>
                <w:bCs/>
              </w:rPr>
            </w:pPr>
            <w:r w:rsidRPr="000005E4">
              <w:rPr>
                <w:bCs/>
              </w:rPr>
              <w:t>The delinquency is attributed to the death of the principal borrower.</w:t>
            </w:r>
          </w:p>
        </w:tc>
      </w:tr>
      <w:tr w:rsidR="006C6498" w:rsidRPr="006C6498" w14:paraId="25F3B733" w14:textId="77777777" w:rsidTr="00D56824">
        <w:trPr>
          <w:gridAfter w:val="1"/>
          <w:wAfter w:w="23" w:type="dxa"/>
          <w:trHeight w:val="765"/>
        </w:trPr>
        <w:tc>
          <w:tcPr>
            <w:tcW w:w="1091" w:type="dxa"/>
          </w:tcPr>
          <w:p w14:paraId="56BC6339" w14:textId="77777777" w:rsidR="006C6498" w:rsidRPr="000005E4" w:rsidRDefault="006C6498" w:rsidP="006C6498">
            <w:pPr>
              <w:rPr>
                <w:bCs/>
              </w:rPr>
            </w:pPr>
            <w:r w:rsidRPr="000005E4">
              <w:rPr>
                <w:bCs/>
              </w:rPr>
              <w:t>002</w:t>
            </w:r>
          </w:p>
        </w:tc>
        <w:tc>
          <w:tcPr>
            <w:tcW w:w="2250" w:type="dxa"/>
            <w:vAlign w:val="center"/>
          </w:tcPr>
          <w:p w14:paraId="14376810" w14:textId="77777777" w:rsidR="006C6498" w:rsidRPr="000005E4" w:rsidRDefault="006C6498" w:rsidP="006C6498">
            <w:pPr>
              <w:rPr>
                <w:bCs/>
              </w:rPr>
            </w:pPr>
            <w:r w:rsidRPr="000005E4">
              <w:rPr>
                <w:bCs/>
              </w:rPr>
              <w:t>Illness of Principal Mortgagor</w:t>
            </w:r>
          </w:p>
        </w:tc>
        <w:tc>
          <w:tcPr>
            <w:tcW w:w="7267" w:type="dxa"/>
            <w:vAlign w:val="center"/>
          </w:tcPr>
          <w:p w14:paraId="2C9FE5EF" w14:textId="77777777" w:rsidR="006C6498" w:rsidRPr="000005E4" w:rsidRDefault="006C6498" w:rsidP="006C6498">
            <w:pPr>
              <w:rPr>
                <w:bCs/>
              </w:rPr>
            </w:pPr>
            <w:r w:rsidRPr="000005E4">
              <w:rPr>
                <w:bCs/>
              </w:rPr>
              <w:t>The delinquency is attributed to a prolonged illness that keeps the principal borrower from working and generating income.</w:t>
            </w:r>
          </w:p>
          <w:p w14:paraId="0D44DD8A" w14:textId="77777777" w:rsidR="006C6498" w:rsidRPr="000005E4" w:rsidRDefault="006C6498" w:rsidP="006C6498">
            <w:pPr>
              <w:rPr>
                <w:bCs/>
              </w:rPr>
            </w:pPr>
          </w:p>
        </w:tc>
      </w:tr>
      <w:tr w:rsidR="006C6498" w:rsidRPr="006C6498" w14:paraId="065F5FB6" w14:textId="77777777" w:rsidTr="00D56824">
        <w:trPr>
          <w:gridAfter w:val="1"/>
          <w:wAfter w:w="23" w:type="dxa"/>
          <w:trHeight w:val="720"/>
        </w:trPr>
        <w:tc>
          <w:tcPr>
            <w:tcW w:w="1091" w:type="dxa"/>
          </w:tcPr>
          <w:p w14:paraId="11C7DE9F" w14:textId="77777777" w:rsidR="006C6498" w:rsidRPr="000005E4" w:rsidRDefault="006C6498" w:rsidP="006C6498">
            <w:pPr>
              <w:rPr>
                <w:bCs/>
              </w:rPr>
            </w:pPr>
            <w:r w:rsidRPr="000005E4">
              <w:rPr>
                <w:bCs/>
              </w:rPr>
              <w:t>003</w:t>
            </w:r>
          </w:p>
        </w:tc>
        <w:tc>
          <w:tcPr>
            <w:tcW w:w="2250" w:type="dxa"/>
            <w:vAlign w:val="center"/>
          </w:tcPr>
          <w:p w14:paraId="3BB42AFD" w14:textId="77777777" w:rsidR="006C6498" w:rsidRPr="000005E4" w:rsidRDefault="006C6498" w:rsidP="006C6498">
            <w:pPr>
              <w:rPr>
                <w:bCs/>
              </w:rPr>
            </w:pPr>
            <w:r w:rsidRPr="000005E4">
              <w:rPr>
                <w:bCs/>
              </w:rPr>
              <w:t>Illness of Mortgagor’s Family Member</w:t>
            </w:r>
          </w:p>
        </w:tc>
        <w:tc>
          <w:tcPr>
            <w:tcW w:w="7267" w:type="dxa"/>
            <w:vAlign w:val="center"/>
          </w:tcPr>
          <w:p w14:paraId="09E212B7" w14:textId="77777777" w:rsidR="006C6498" w:rsidRPr="000005E4" w:rsidRDefault="006C6498" w:rsidP="006C6498">
            <w:pPr>
              <w:rPr>
                <w:bCs/>
              </w:rPr>
            </w:pPr>
            <w:r w:rsidRPr="000005E4">
              <w:rPr>
                <w:bCs/>
              </w:rPr>
              <w:t>The delinquency is attributed to a principal borrower having incurred extraordinary expenses as the result of the illness of a family member or having taken on the sole responsibility for repayment of the mortgage debt as the result of the co-borrower’s illness.</w:t>
            </w:r>
          </w:p>
          <w:p w14:paraId="40F4B20C" w14:textId="77777777" w:rsidR="006C6498" w:rsidRPr="000005E4" w:rsidRDefault="006C6498" w:rsidP="006C6498">
            <w:pPr>
              <w:rPr>
                <w:bCs/>
              </w:rPr>
            </w:pPr>
          </w:p>
        </w:tc>
      </w:tr>
      <w:tr w:rsidR="006C6498" w:rsidRPr="006C6498" w14:paraId="715772B7" w14:textId="77777777" w:rsidTr="00D56824">
        <w:trPr>
          <w:gridAfter w:val="1"/>
          <w:wAfter w:w="23" w:type="dxa"/>
          <w:trHeight w:val="693"/>
        </w:trPr>
        <w:tc>
          <w:tcPr>
            <w:tcW w:w="1091" w:type="dxa"/>
          </w:tcPr>
          <w:p w14:paraId="13E78B6F" w14:textId="77777777" w:rsidR="006C6498" w:rsidRPr="000005E4" w:rsidRDefault="006C6498" w:rsidP="006C6498">
            <w:pPr>
              <w:rPr>
                <w:bCs/>
              </w:rPr>
            </w:pPr>
            <w:r w:rsidRPr="000005E4">
              <w:rPr>
                <w:bCs/>
              </w:rPr>
              <w:t>004</w:t>
            </w:r>
          </w:p>
        </w:tc>
        <w:tc>
          <w:tcPr>
            <w:tcW w:w="2250" w:type="dxa"/>
            <w:vAlign w:val="center"/>
          </w:tcPr>
          <w:p w14:paraId="34DCCB49" w14:textId="77777777" w:rsidR="006C6498" w:rsidRPr="000005E4" w:rsidRDefault="006C6498" w:rsidP="006C6498">
            <w:pPr>
              <w:rPr>
                <w:bCs/>
              </w:rPr>
            </w:pPr>
            <w:r w:rsidRPr="000005E4">
              <w:rPr>
                <w:bCs/>
              </w:rPr>
              <w:t>Death of Mortgagor’s Family Member</w:t>
            </w:r>
          </w:p>
        </w:tc>
        <w:tc>
          <w:tcPr>
            <w:tcW w:w="7267" w:type="dxa"/>
            <w:vAlign w:val="center"/>
          </w:tcPr>
          <w:p w14:paraId="156F7E92" w14:textId="77777777" w:rsidR="006C6498" w:rsidRPr="000005E4" w:rsidRDefault="006C6498" w:rsidP="006C6498">
            <w:pPr>
              <w:rPr>
                <w:bCs/>
              </w:rPr>
            </w:pPr>
            <w:r w:rsidRPr="000005E4">
              <w:rPr>
                <w:bCs/>
              </w:rPr>
              <w:t>The delinquency is attributed to a principal borrower having incurred extraordinary expenses as the result of the death of a family member or having taken on the sole responsibility for repayment of the mortgage debt as the result of the co-borrower’s death.</w:t>
            </w:r>
          </w:p>
        </w:tc>
      </w:tr>
      <w:tr w:rsidR="006C6498" w:rsidRPr="006C6498" w14:paraId="57BE6C31" w14:textId="77777777" w:rsidTr="00D56824">
        <w:trPr>
          <w:gridAfter w:val="1"/>
          <w:wAfter w:w="23" w:type="dxa"/>
          <w:trHeight w:val="945"/>
        </w:trPr>
        <w:tc>
          <w:tcPr>
            <w:tcW w:w="1091" w:type="dxa"/>
          </w:tcPr>
          <w:p w14:paraId="42D8C1DA" w14:textId="77777777" w:rsidR="006C6498" w:rsidRPr="000005E4" w:rsidRDefault="006C6498" w:rsidP="006C6498">
            <w:pPr>
              <w:rPr>
                <w:bCs/>
              </w:rPr>
            </w:pPr>
          </w:p>
          <w:p w14:paraId="1091AD47" w14:textId="77777777" w:rsidR="006C6498" w:rsidRPr="000005E4" w:rsidRDefault="006C6498" w:rsidP="006C6498">
            <w:pPr>
              <w:rPr>
                <w:bCs/>
              </w:rPr>
            </w:pPr>
            <w:r w:rsidRPr="000005E4">
              <w:rPr>
                <w:bCs/>
              </w:rPr>
              <w:t>005</w:t>
            </w:r>
          </w:p>
        </w:tc>
        <w:tc>
          <w:tcPr>
            <w:tcW w:w="2250" w:type="dxa"/>
            <w:vAlign w:val="center"/>
          </w:tcPr>
          <w:p w14:paraId="3FB1318B" w14:textId="77777777" w:rsidR="006C6498" w:rsidRPr="000005E4" w:rsidRDefault="006C6498" w:rsidP="006C6498">
            <w:pPr>
              <w:rPr>
                <w:bCs/>
              </w:rPr>
            </w:pPr>
            <w:r w:rsidRPr="000005E4">
              <w:rPr>
                <w:bCs/>
              </w:rPr>
              <w:t>Marital Difficulties</w:t>
            </w:r>
          </w:p>
        </w:tc>
        <w:tc>
          <w:tcPr>
            <w:tcW w:w="7267" w:type="dxa"/>
            <w:vAlign w:val="center"/>
          </w:tcPr>
          <w:p w14:paraId="0BC6768B" w14:textId="77777777" w:rsidR="006C6498" w:rsidRPr="000005E4" w:rsidRDefault="006C6498" w:rsidP="006C6498">
            <w:pPr>
              <w:rPr>
                <w:bCs/>
              </w:rPr>
            </w:pPr>
            <w:r w:rsidRPr="000005E4">
              <w:rPr>
                <w:bCs/>
              </w:rPr>
              <w:t>The delinquency is attributed to problems associated with a separation or divorce, such as a dispute over ownership of the property, a decision not to make payments until the divorce settlement is finalized, or a reduction in the income to repay the mortgage debt.</w:t>
            </w:r>
          </w:p>
        </w:tc>
      </w:tr>
      <w:tr w:rsidR="006C6498" w:rsidRPr="006C6498" w14:paraId="179291B0" w14:textId="77777777" w:rsidTr="00D56824">
        <w:trPr>
          <w:gridAfter w:val="1"/>
          <w:wAfter w:w="23" w:type="dxa"/>
          <w:trHeight w:val="855"/>
        </w:trPr>
        <w:tc>
          <w:tcPr>
            <w:tcW w:w="1091" w:type="dxa"/>
          </w:tcPr>
          <w:p w14:paraId="3F496865" w14:textId="77777777" w:rsidR="006C6498" w:rsidRPr="000005E4" w:rsidRDefault="006C6498" w:rsidP="006C6498">
            <w:pPr>
              <w:rPr>
                <w:bCs/>
              </w:rPr>
            </w:pPr>
            <w:r w:rsidRPr="000005E4">
              <w:rPr>
                <w:bCs/>
              </w:rPr>
              <w:t>006</w:t>
            </w:r>
          </w:p>
        </w:tc>
        <w:tc>
          <w:tcPr>
            <w:tcW w:w="2250" w:type="dxa"/>
            <w:vAlign w:val="center"/>
          </w:tcPr>
          <w:p w14:paraId="7E36C74D" w14:textId="77777777" w:rsidR="006C6498" w:rsidRPr="000005E4" w:rsidRDefault="006C6498" w:rsidP="006C6498">
            <w:pPr>
              <w:rPr>
                <w:bCs/>
              </w:rPr>
            </w:pPr>
            <w:r w:rsidRPr="000005E4">
              <w:rPr>
                <w:bCs/>
              </w:rPr>
              <w:t>Curtailment of Income</w:t>
            </w:r>
          </w:p>
        </w:tc>
        <w:tc>
          <w:tcPr>
            <w:tcW w:w="7267" w:type="dxa"/>
            <w:vAlign w:val="center"/>
          </w:tcPr>
          <w:p w14:paraId="1688C24C" w14:textId="77777777" w:rsidR="006C6498" w:rsidRPr="000005E4" w:rsidRDefault="006C6498" w:rsidP="006C6498">
            <w:pPr>
              <w:rPr>
                <w:bCs/>
              </w:rPr>
            </w:pPr>
            <w:r w:rsidRPr="000005E4">
              <w:rPr>
                <w:bCs/>
              </w:rPr>
              <w:t>The delinquency is attributed to a reduction in the borrower’s income, such as a garnishment of wages, a change to a lower paying job, reduced commissions or overtime pay, or loss of a part-time job.</w:t>
            </w:r>
          </w:p>
        </w:tc>
      </w:tr>
      <w:tr w:rsidR="006C6498" w:rsidRPr="006C6498" w14:paraId="4A26367B" w14:textId="77777777" w:rsidTr="00D56824">
        <w:trPr>
          <w:gridAfter w:val="1"/>
          <w:wAfter w:w="23" w:type="dxa"/>
          <w:trHeight w:val="945"/>
        </w:trPr>
        <w:tc>
          <w:tcPr>
            <w:tcW w:w="1091" w:type="dxa"/>
          </w:tcPr>
          <w:p w14:paraId="6CEBC9A1" w14:textId="77777777" w:rsidR="006C6498" w:rsidRPr="000005E4" w:rsidRDefault="006C6498" w:rsidP="006C6498">
            <w:pPr>
              <w:rPr>
                <w:bCs/>
              </w:rPr>
            </w:pPr>
            <w:r w:rsidRPr="000005E4">
              <w:rPr>
                <w:bCs/>
              </w:rPr>
              <w:t>007</w:t>
            </w:r>
          </w:p>
        </w:tc>
        <w:tc>
          <w:tcPr>
            <w:tcW w:w="2250" w:type="dxa"/>
            <w:vAlign w:val="center"/>
          </w:tcPr>
          <w:p w14:paraId="2CA30446" w14:textId="77777777" w:rsidR="006C6498" w:rsidRPr="000005E4" w:rsidRDefault="006C6498" w:rsidP="006C6498">
            <w:pPr>
              <w:rPr>
                <w:bCs/>
              </w:rPr>
            </w:pPr>
            <w:r w:rsidRPr="000005E4">
              <w:rPr>
                <w:bCs/>
              </w:rPr>
              <w:t xml:space="preserve">Excessive Obligations </w:t>
            </w:r>
          </w:p>
        </w:tc>
        <w:tc>
          <w:tcPr>
            <w:tcW w:w="7267" w:type="dxa"/>
            <w:vAlign w:val="center"/>
          </w:tcPr>
          <w:p w14:paraId="04E7C2BB" w14:textId="77777777" w:rsidR="006C6498" w:rsidRPr="000005E4" w:rsidRDefault="006C6498" w:rsidP="006C6498">
            <w:pPr>
              <w:rPr>
                <w:bCs/>
              </w:rPr>
            </w:pPr>
            <w:r w:rsidRPr="000005E4">
              <w:rPr>
                <w:bCs/>
              </w:rPr>
              <w:t>The delinquency is attributed to a borrower having incurred excessive debts (either in a single instance or as a matter of habit) that prevent them from making payments on both those debts and the mortgage debt.</w:t>
            </w:r>
          </w:p>
        </w:tc>
      </w:tr>
      <w:tr w:rsidR="006C6498" w:rsidRPr="006C6498" w14:paraId="1196048D" w14:textId="77777777" w:rsidTr="00D56824">
        <w:trPr>
          <w:gridAfter w:val="1"/>
          <w:wAfter w:w="23" w:type="dxa"/>
          <w:trHeight w:val="765"/>
        </w:trPr>
        <w:tc>
          <w:tcPr>
            <w:tcW w:w="1091" w:type="dxa"/>
          </w:tcPr>
          <w:p w14:paraId="3704EF84" w14:textId="77777777" w:rsidR="006C6498" w:rsidRPr="000005E4" w:rsidRDefault="006C6498" w:rsidP="006C6498">
            <w:pPr>
              <w:rPr>
                <w:bCs/>
              </w:rPr>
            </w:pPr>
            <w:r w:rsidRPr="000005E4">
              <w:rPr>
                <w:bCs/>
              </w:rPr>
              <w:t>008</w:t>
            </w:r>
          </w:p>
        </w:tc>
        <w:tc>
          <w:tcPr>
            <w:tcW w:w="2250" w:type="dxa"/>
            <w:vAlign w:val="center"/>
          </w:tcPr>
          <w:p w14:paraId="536564D5" w14:textId="77777777" w:rsidR="006C6498" w:rsidRPr="000005E4" w:rsidRDefault="006C6498" w:rsidP="006C6498">
            <w:pPr>
              <w:rPr>
                <w:bCs/>
              </w:rPr>
            </w:pPr>
            <w:r w:rsidRPr="000005E4">
              <w:rPr>
                <w:bCs/>
              </w:rPr>
              <w:t>Abandonment of Property</w:t>
            </w:r>
          </w:p>
        </w:tc>
        <w:tc>
          <w:tcPr>
            <w:tcW w:w="7267" w:type="dxa"/>
            <w:vAlign w:val="center"/>
          </w:tcPr>
          <w:p w14:paraId="73DA1CF6" w14:textId="77777777" w:rsidR="006C6498" w:rsidRPr="000005E4" w:rsidRDefault="006C6498" w:rsidP="006C6498">
            <w:pPr>
              <w:rPr>
                <w:bCs/>
              </w:rPr>
            </w:pPr>
            <w:r w:rsidRPr="000005E4">
              <w:rPr>
                <w:bCs/>
              </w:rPr>
              <w:t>The delinquency is attributed to a borrower having abandoned the property for reasons that are not known by the Mortgagee (because the Mortgagee has not been able to locate the borrower).</w:t>
            </w:r>
          </w:p>
        </w:tc>
      </w:tr>
      <w:tr w:rsidR="006C6498" w:rsidRPr="006C6498" w14:paraId="74C2866F" w14:textId="77777777" w:rsidTr="00D56824">
        <w:trPr>
          <w:gridAfter w:val="1"/>
          <w:wAfter w:w="23" w:type="dxa"/>
          <w:trHeight w:val="855"/>
        </w:trPr>
        <w:tc>
          <w:tcPr>
            <w:tcW w:w="1091" w:type="dxa"/>
          </w:tcPr>
          <w:p w14:paraId="43396060" w14:textId="77777777" w:rsidR="006C6498" w:rsidRPr="000005E4" w:rsidRDefault="006C6498" w:rsidP="006C6498">
            <w:pPr>
              <w:rPr>
                <w:bCs/>
              </w:rPr>
            </w:pPr>
          </w:p>
          <w:p w14:paraId="0B3323D6" w14:textId="77777777" w:rsidR="006C6498" w:rsidRPr="000005E4" w:rsidRDefault="006C6498" w:rsidP="006C6498">
            <w:pPr>
              <w:rPr>
                <w:bCs/>
              </w:rPr>
            </w:pPr>
            <w:r w:rsidRPr="000005E4">
              <w:rPr>
                <w:bCs/>
              </w:rPr>
              <w:t>009</w:t>
            </w:r>
          </w:p>
        </w:tc>
        <w:tc>
          <w:tcPr>
            <w:tcW w:w="2250" w:type="dxa"/>
            <w:vAlign w:val="center"/>
          </w:tcPr>
          <w:p w14:paraId="43F27DDE" w14:textId="77777777" w:rsidR="006C6498" w:rsidRPr="000005E4" w:rsidRDefault="006C6498" w:rsidP="006C6498">
            <w:pPr>
              <w:rPr>
                <w:bCs/>
              </w:rPr>
            </w:pPr>
            <w:r w:rsidRPr="000005E4">
              <w:rPr>
                <w:bCs/>
              </w:rPr>
              <w:t>Distant Employment Transfer</w:t>
            </w:r>
          </w:p>
        </w:tc>
        <w:tc>
          <w:tcPr>
            <w:tcW w:w="7267" w:type="dxa"/>
            <w:vAlign w:val="center"/>
          </w:tcPr>
          <w:p w14:paraId="48D37F2C" w14:textId="77777777" w:rsidR="006C6498" w:rsidRPr="000005E4" w:rsidRDefault="006C6498" w:rsidP="006C6498">
            <w:pPr>
              <w:rPr>
                <w:bCs/>
              </w:rPr>
            </w:pPr>
            <w:r w:rsidRPr="000005E4">
              <w:rPr>
                <w:bCs/>
              </w:rPr>
              <w:t>The delinquency is attributed to a borrower being transferred or relocated to a distant job location and incurring additional expenses for moving and housing in the new location, affecting their ability to pay both those expenses and the mortgage debt.</w:t>
            </w:r>
          </w:p>
        </w:tc>
      </w:tr>
      <w:tr w:rsidR="006C6498" w:rsidRPr="006C6498" w14:paraId="4F1B22B6" w14:textId="77777777" w:rsidTr="00D56824">
        <w:trPr>
          <w:gridAfter w:val="1"/>
          <w:wAfter w:w="23" w:type="dxa"/>
          <w:trHeight w:val="648"/>
        </w:trPr>
        <w:tc>
          <w:tcPr>
            <w:tcW w:w="1091" w:type="dxa"/>
          </w:tcPr>
          <w:p w14:paraId="65AC4D27" w14:textId="77777777" w:rsidR="006C6498" w:rsidRPr="000005E4" w:rsidRDefault="006C6498" w:rsidP="006C6498">
            <w:pPr>
              <w:rPr>
                <w:bCs/>
              </w:rPr>
            </w:pPr>
          </w:p>
          <w:p w14:paraId="1E18C2B0" w14:textId="77777777" w:rsidR="006C6498" w:rsidRPr="000005E4" w:rsidRDefault="006C6498" w:rsidP="006C6498">
            <w:pPr>
              <w:rPr>
                <w:bCs/>
              </w:rPr>
            </w:pPr>
            <w:r w:rsidRPr="000005E4">
              <w:rPr>
                <w:bCs/>
              </w:rPr>
              <w:t>010</w:t>
            </w:r>
          </w:p>
        </w:tc>
        <w:tc>
          <w:tcPr>
            <w:tcW w:w="2250" w:type="dxa"/>
            <w:vAlign w:val="center"/>
          </w:tcPr>
          <w:p w14:paraId="36F19488" w14:textId="77777777" w:rsidR="006C6498" w:rsidRPr="000005E4" w:rsidRDefault="006C6498" w:rsidP="006C6498">
            <w:pPr>
              <w:rPr>
                <w:bCs/>
              </w:rPr>
            </w:pPr>
            <w:r w:rsidRPr="000005E4">
              <w:rPr>
                <w:bCs/>
              </w:rPr>
              <w:t>Neighborhood Problem</w:t>
            </w:r>
          </w:p>
        </w:tc>
        <w:tc>
          <w:tcPr>
            <w:tcW w:w="7267" w:type="dxa"/>
            <w:vAlign w:val="center"/>
          </w:tcPr>
          <w:p w14:paraId="6CDC00E4" w14:textId="77777777" w:rsidR="006C6498" w:rsidRPr="000005E4" w:rsidRDefault="006C6498" w:rsidP="006C6498">
            <w:pPr>
              <w:rPr>
                <w:bCs/>
              </w:rPr>
            </w:pPr>
            <w:r w:rsidRPr="000005E4">
              <w:rPr>
                <w:bCs/>
              </w:rPr>
              <w:t>The delinquency is attributed to the property's location, which affects the borrower's ability to pay the mortgage debt.</w:t>
            </w:r>
          </w:p>
        </w:tc>
      </w:tr>
      <w:tr w:rsidR="006C6498" w:rsidRPr="000005E4" w14:paraId="703888AA" w14:textId="77777777" w:rsidTr="00D56824">
        <w:trPr>
          <w:gridAfter w:val="1"/>
          <w:wAfter w:w="23" w:type="dxa"/>
          <w:trHeight w:val="972"/>
        </w:trPr>
        <w:tc>
          <w:tcPr>
            <w:tcW w:w="1091" w:type="dxa"/>
          </w:tcPr>
          <w:p w14:paraId="5F0F91EF" w14:textId="77777777" w:rsidR="006C6498" w:rsidRPr="000005E4" w:rsidRDefault="006C6498" w:rsidP="006C6498">
            <w:pPr>
              <w:rPr>
                <w:bCs/>
              </w:rPr>
            </w:pPr>
          </w:p>
          <w:p w14:paraId="735E544A" w14:textId="77777777" w:rsidR="006C6498" w:rsidRPr="000005E4" w:rsidRDefault="006C6498" w:rsidP="006C6498">
            <w:pPr>
              <w:rPr>
                <w:bCs/>
              </w:rPr>
            </w:pPr>
            <w:r w:rsidRPr="000005E4">
              <w:rPr>
                <w:bCs/>
              </w:rPr>
              <w:t>011</w:t>
            </w:r>
          </w:p>
        </w:tc>
        <w:tc>
          <w:tcPr>
            <w:tcW w:w="2250" w:type="dxa"/>
            <w:vAlign w:val="center"/>
          </w:tcPr>
          <w:p w14:paraId="04D48C41" w14:textId="77777777" w:rsidR="006C6498" w:rsidRPr="000005E4" w:rsidRDefault="006C6498" w:rsidP="006C6498">
            <w:pPr>
              <w:rPr>
                <w:bCs/>
              </w:rPr>
            </w:pPr>
            <w:r w:rsidRPr="000005E4">
              <w:rPr>
                <w:bCs/>
              </w:rPr>
              <w:t>Property Problem</w:t>
            </w:r>
          </w:p>
        </w:tc>
        <w:tc>
          <w:tcPr>
            <w:tcW w:w="7267" w:type="dxa"/>
            <w:vAlign w:val="center"/>
          </w:tcPr>
          <w:p w14:paraId="69154658" w14:textId="77777777" w:rsidR="006C6498" w:rsidRPr="000005E4" w:rsidRDefault="006C6498" w:rsidP="006C6498">
            <w:pPr>
              <w:rPr>
                <w:bCs/>
              </w:rPr>
            </w:pPr>
            <w:r w:rsidRPr="000005E4">
              <w:rPr>
                <w:bCs/>
              </w:rPr>
              <w:t>The delinquency is attributed to the condition of the property’s improvements (substandard construction, expensive and extensive repairs needed, etc. requiring due of funds that would have been available for the Mortgage Payment) or to the borrower’s dissatisfaction with the property or neighborhood.</w:t>
            </w:r>
          </w:p>
        </w:tc>
      </w:tr>
      <w:tr w:rsidR="006C6498" w:rsidRPr="000005E4" w14:paraId="01A61BC3" w14:textId="77777777" w:rsidTr="00D56824">
        <w:trPr>
          <w:gridAfter w:val="1"/>
          <w:wAfter w:w="23" w:type="dxa"/>
          <w:trHeight w:val="675"/>
        </w:trPr>
        <w:tc>
          <w:tcPr>
            <w:tcW w:w="1091" w:type="dxa"/>
          </w:tcPr>
          <w:p w14:paraId="43DFD4C6" w14:textId="77777777" w:rsidR="006C6498" w:rsidRPr="000005E4" w:rsidRDefault="006C6498" w:rsidP="006C6498">
            <w:pPr>
              <w:rPr>
                <w:bCs/>
              </w:rPr>
            </w:pPr>
            <w:r w:rsidRPr="000005E4">
              <w:rPr>
                <w:bCs/>
              </w:rPr>
              <w:t>012</w:t>
            </w:r>
          </w:p>
        </w:tc>
        <w:tc>
          <w:tcPr>
            <w:tcW w:w="2250" w:type="dxa"/>
            <w:vAlign w:val="center"/>
          </w:tcPr>
          <w:p w14:paraId="7CF282DF" w14:textId="77777777" w:rsidR="006C6498" w:rsidRPr="000005E4" w:rsidRDefault="006C6498" w:rsidP="006C6498">
            <w:pPr>
              <w:rPr>
                <w:bCs/>
              </w:rPr>
            </w:pPr>
            <w:r w:rsidRPr="000005E4">
              <w:rPr>
                <w:bCs/>
              </w:rPr>
              <w:t>Inability to Sell Property</w:t>
            </w:r>
          </w:p>
        </w:tc>
        <w:tc>
          <w:tcPr>
            <w:tcW w:w="7267" w:type="dxa"/>
            <w:vAlign w:val="center"/>
          </w:tcPr>
          <w:p w14:paraId="7E93A822" w14:textId="77777777" w:rsidR="006C6498" w:rsidRPr="000005E4" w:rsidRDefault="006C6498" w:rsidP="006C6498">
            <w:pPr>
              <w:rPr>
                <w:bCs/>
              </w:rPr>
            </w:pPr>
            <w:r w:rsidRPr="000005E4">
              <w:rPr>
                <w:bCs/>
              </w:rPr>
              <w:t>The delinquency is attributed to an employment-related transfer.</w:t>
            </w:r>
          </w:p>
        </w:tc>
      </w:tr>
      <w:tr w:rsidR="006C6498" w:rsidRPr="000005E4" w14:paraId="559C496D" w14:textId="77777777" w:rsidTr="00D56824">
        <w:trPr>
          <w:gridAfter w:val="1"/>
          <w:wAfter w:w="23" w:type="dxa"/>
          <w:trHeight w:val="675"/>
        </w:trPr>
        <w:tc>
          <w:tcPr>
            <w:tcW w:w="1091" w:type="dxa"/>
          </w:tcPr>
          <w:p w14:paraId="5C83C19C" w14:textId="77777777" w:rsidR="006C6498" w:rsidRPr="000005E4" w:rsidRDefault="006C6498" w:rsidP="006C6498">
            <w:pPr>
              <w:rPr>
                <w:bCs/>
              </w:rPr>
            </w:pPr>
            <w:r w:rsidRPr="000005E4">
              <w:rPr>
                <w:bCs/>
              </w:rPr>
              <w:t>013</w:t>
            </w:r>
          </w:p>
        </w:tc>
        <w:tc>
          <w:tcPr>
            <w:tcW w:w="2250" w:type="dxa"/>
            <w:vAlign w:val="center"/>
          </w:tcPr>
          <w:p w14:paraId="45A7593C" w14:textId="77777777" w:rsidR="006C6498" w:rsidRPr="000005E4" w:rsidRDefault="006C6498" w:rsidP="006C6498">
            <w:pPr>
              <w:rPr>
                <w:bCs/>
              </w:rPr>
            </w:pPr>
            <w:r w:rsidRPr="000005E4">
              <w:rPr>
                <w:bCs/>
              </w:rPr>
              <w:t>Inability to Rent Property</w:t>
            </w:r>
          </w:p>
        </w:tc>
        <w:tc>
          <w:tcPr>
            <w:tcW w:w="7267" w:type="dxa"/>
            <w:vAlign w:val="center"/>
          </w:tcPr>
          <w:p w14:paraId="401736C0" w14:textId="77777777" w:rsidR="006C6498" w:rsidRPr="000005E4" w:rsidRDefault="006C6498" w:rsidP="006C6498">
            <w:pPr>
              <w:rPr>
                <w:bCs/>
              </w:rPr>
            </w:pPr>
            <w:r w:rsidRPr="000005E4">
              <w:rPr>
                <w:bCs/>
              </w:rPr>
              <w:t>The delinquency is attributed to borrower needing rental income to make the mortgage payments and having difficulty in finding a tenant following an employment-related transfer.</w:t>
            </w:r>
          </w:p>
        </w:tc>
      </w:tr>
      <w:tr w:rsidR="006C6498" w:rsidRPr="000005E4" w14:paraId="1F4F4447" w14:textId="77777777" w:rsidTr="00D56824">
        <w:trPr>
          <w:gridAfter w:val="1"/>
          <w:wAfter w:w="23" w:type="dxa"/>
          <w:trHeight w:val="765"/>
        </w:trPr>
        <w:tc>
          <w:tcPr>
            <w:tcW w:w="1091" w:type="dxa"/>
          </w:tcPr>
          <w:p w14:paraId="67B9C717" w14:textId="77777777" w:rsidR="006C6498" w:rsidRPr="000005E4" w:rsidRDefault="006C6498" w:rsidP="006C6498">
            <w:pPr>
              <w:rPr>
                <w:bCs/>
              </w:rPr>
            </w:pPr>
            <w:r w:rsidRPr="000005E4">
              <w:rPr>
                <w:bCs/>
              </w:rPr>
              <w:t>014</w:t>
            </w:r>
          </w:p>
        </w:tc>
        <w:tc>
          <w:tcPr>
            <w:tcW w:w="2250" w:type="dxa"/>
            <w:vAlign w:val="center"/>
          </w:tcPr>
          <w:p w14:paraId="5D17BE28" w14:textId="77777777" w:rsidR="006C6498" w:rsidRPr="000005E4" w:rsidRDefault="006C6498" w:rsidP="006C6498">
            <w:pPr>
              <w:rPr>
                <w:bCs/>
              </w:rPr>
            </w:pPr>
            <w:r w:rsidRPr="000005E4">
              <w:rPr>
                <w:bCs/>
              </w:rPr>
              <w:t>Military Service</w:t>
            </w:r>
          </w:p>
        </w:tc>
        <w:tc>
          <w:tcPr>
            <w:tcW w:w="7267" w:type="dxa"/>
            <w:vAlign w:val="center"/>
          </w:tcPr>
          <w:p w14:paraId="72E6E795" w14:textId="77777777" w:rsidR="006C6498" w:rsidRPr="000005E4" w:rsidRDefault="006C6498" w:rsidP="006C6498">
            <w:pPr>
              <w:rPr>
                <w:bCs/>
              </w:rPr>
            </w:pPr>
            <w:r w:rsidRPr="000005E4">
              <w:rPr>
                <w:bCs/>
              </w:rPr>
              <w:t>The delinquency is attributed to the principal borrower having entered active duty status and their military pay is insufficient to enable the continued payment of the existing mortgage debt.</w:t>
            </w:r>
          </w:p>
        </w:tc>
      </w:tr>
      <w:tr w:rsidR="006C6498" w:rsidRPr="006C6498" w14:paraId="58660CA6" w14:textId="77777777" w:rsidTr="00D56824">
        <w:trPr>
          <w:trHeight w:val="630"/>
        </w:trPr>
        <w:tc>
          <w:tcPr>
            <w:tcW w:w="0" w:type="auto"/>
            <w:vAlign w:val="center"/>
          </w:tcPr>
          <w:p w14:paraId="3EFB2917" w14:textId="77777777" w:rsidR="006C6498" w:rsidRPr="000005E4" w:rsidRDefault="006C6498" w:rsidP="006C6498">
            <w:pPr>
              <w:rPr>
                <w:bCs/>
              </w:rPr>
            </w:pPr>
            <w:r w:rsidRPr="000005E4">
              <w:rPr>
                <w:bCs/>
              </w:rPr>
              <w:t>015</w:t>
            </w:r>
          </w:p>
        </w:tc>
        <w:tc>
          <w:tcPr>
            <w:tcW w:w="2642" w:type="dxa"/>
            <w:vAlign w:val="center"/>
          </w:tcPr>
          <w:p w14:paraId="44643444" w14:textId="77777777" w:rsidR="006C6498" w:rsidRPr="000005E4" w:rsidRDefault="006C6498" w:rsidP="006C6498">
            <w:pPr>
              <w:rPr>
                <w:bCs/>
              </w:rPr>
            </w:pPr>
            <w:r w:rsidRPr="000005E4">
              <w:rPr>
                <w:bCs/>
              </w:rPr>
              <w:t>Other</w:t>
            </w:r>
          </w:p>
        </w:tc>
        <w:tc>
          <w:tcPr>
            <w:tcW w:w="7349" w:type="dxa"/>
            <w:gridSpan w:val="2"/>
            <w:vAlign w:val="center"/>
          </w:tcPr>
          <w:p w14:paraId="5335F788" w14:textId="77777777" w:rsidR="006C6498" w:rsidRPr="000005E4" w:rsidRDefault="006C6498" w:rsidP="006C6498">
            <w:pPr>
              <w:rPr>
                <w:bCs/>
              </w:rPr>
            </w:pPr>
            <w:r w:rsidRPr="000005E4">
              <w:rPr>
                <w:bCs/>
              </w:rPr>
              <w:t>Should be rarely used – additional reason codes at the request of the industry have been added; indicates that the delinquency is attributed to reasons that are not otherwise included in the list.</w:t>
            </w:r>
          </w:p>
        </w:tc>
      </w:tr>
      <w:tr w:rsidR="006C6498" w:rsidRPr="006C6498" w14:paraId="5EE13C76" w14:textId="77777777" w:rsidTr="00D56824">
        <w:trPr>
          <w:trHeight w:val="675"/>
        </w:trPr>
        <w:tc>
          <w:tcPr>
            <w:tcW w:w="0" w:type="auto"/>
            <w:vAlign w:val="center"/>
          </w:tcPr>
          <w:p w14:paraId="5E0019E3" w14:textId="77777777" w:rsidR="006C6498" w:rsidRPr="000005E4" w:rsidRDefault="006C6498" w:rsidP="006C6498">
            <w:pPr>
              <w:rPr>
                <w:bCs/>
              </w:rPr>
            </w:pPr>
            <w:r w:rsidRPr="000005E4">
              <w:rPr>
                <w:bCs/>
              </w:rPr>
              <w:t>016</w:t>
            </w:r>
          </w:p>
        </w:tc>
        <w:tc>
          <w:tcPr>
            <w:tcW w:w="2642" w:type="dxa"/>
            <w:vAlign w:val="center"/>
          </w:tcPr>
          <w:p w14:paraId="44EE14A6" w14:textId="77777777" w:rsidR="006C6498" w:rsidRPr="000005E4" w:rsidRDefault="006C6498" w:rsidP="006C6498">
            <w:pPr>
              <w:rPr>
                <w:bCs/>
              </w:rPr>
            </w:pPr>
            <w:r w:rsidRPr="000005E4">
              <w:rPr>
                <w:bCs/>
              </w:rPr>
              <w:t>Unemployment</w:t>
            </w:r>
          </w:p>
        </w:tc>
        <w:tc>
          <w:tcPr>
            <w:tcW w:w="7349" w:type="dxa"/>
            <w:gridSpan w:val="2"/>
            <w:vAlign w:val="center"/>
          </w:tcPr>
          <w:p w14:paraId="7C9AEF74" w14:textId="77777777" w:rsidR="006C6498" w:rsidRPr="000005E4" w:rsidRDefault="006C6498" w:rsidP="006C6498">
            <w:pPr>
              <w:rPr>
                <w:bCs/>
              </w:rPr>
            </w:pPr>
            <w:r w:rsidRPr="000005E4">
              <w:rPr>
                <w:bCs/>
              </w:rPr>
              <w:t>The delinquency is attributed to a reduction in income resulting from the principal borrower having lost their job.</w:t>
            </w:r>
          </w:p>
        </w:tc>
      </w:tr>
      <w:tr w:rsidR="006C6498" w:rsidRPr="006C6498" w14:paraId="45EFE6FF" w14:textId="77777777" w:rsidTr="00D56824">
        <w:trPr>
          <w:trHeight w:val="945"/>
        </w:trPr>
        <w:tc>
          <w:tcPr>
            <w:tcW w:w="0" w:type="auto"/>
            <w:vAlign w:val="center"/>
          </w:tcPr>
          <w:p w14:paraId="01D95682" w14:textId="77777777" w:rsidR="006C6498" w:rsidRPr="000005E4" w:rsidRDefault="006C6498" w:rsidP="006C6498">
            <w:pPr>
              <w:rPr>
                <w:bCs/>
              </w:rPr>
            </w:pPr>
            <w:r w:rsidRPr="000005E4">
              <w:rPr>
                <w:bCs/>
              </w:rPr>
              <w:t>017</w:t>
            </w:r>
          </w:p>
        </w:tc>
        <w:tc>
          <w:tcPr>
            <w:tcW w:w="2642" w:type="dxa"/>
            <w:vAlign w:val="center"/>
          </w:tcPr>
          <w:p w14:paraId="09D87253" w14:textId="77777777" w:rsidR="006C6498" w:rsidRPr="000005E4" w:rsidRDefault="006C6498" w:rsidP="006C6498">
            <w:pPr>
              <w:rPr>
                <w:bCs/>
              </w:rPr>
            </w:pPr>
            <w:r w:rsidRPr="000005E4">
              <w:rPr>
                <w:bCs/>
              </w:rPr>
              <w:t>Business Failure</w:t>
            </w:r>
          </w:p>
        </w:tc>
        <w:tc>
          <w:tcPr>
            <w:tcW w:w="7349" w:type="dxa"/>
            <w:gridSpan w:val="2"/>
            <w:vAlign w:val="center"/>
          </w:tcPr>
          <w:p w14:paraId="4FA69D5D" w14:textId="77777777" w:rsidR="006C6498" w:rsidRPr="000005E4" w:rsidRDefault="006C6498" w:rsidP="006C6498">
            <w:pPr>
              <w:rPr>
                <w:bCs/>
              </w:rPr>
            </w:pPr>
            <w:r w:rsidRPr="000005E4">
              <w:rPr>
                <w:bCs/>
              </w:rPr>
              <w:t>The delinquency is attributed to a self-employed principal borrower having a reduction in income and/or excessive obligations that are the direct result of the failure of their business to remain a viable entity or, at least, to generate sufficient profit that the borrower can rely on to meet their personal obligations.</w:t>
            </w:r>
          </w:p>
        </w:tc>
      </w:tr>
      <w:tr w:rsidR="006C6498" w:rsidRPr="006C6498" w14:paraId="13B1BEB2" w14:textId="77777777" w:rsidTr="00D56824">
        <w:trPr>
          <w:trHeight w:val="675"/>
        </w:trPr>
        <w:tc>
          <w:tcPr>
            <w:tcW w:w="0" w:type="auto"/>
            <w:vAlign w:val="center"/>
          </w:tcPr>
          <w:p w14:paraId="1F7D969C" w14:textId="77777777" w:rsidR="006C6498" w:rsidRPr="000005E4" w:rsidRDefault="006C6498" w:rsidP="006C6498">
            <w:pPr>
              <w:rPr>
                <w:bCs/>
              </w:rPr>
            </w:pPr>
            <w:r w:rsidRPr="000005E4">
              <w:rPr>
                <w:bCs/>
              </w:rPr>
              <w:t>019</w:t>
            </w:r>
          </w:p>
        </w:tc>
        <w:tc>
          <w:tcPr>
            <w:tcW w:w="2642" w:type="dxa"/>
            <w:vAlign w:val="center"/>
          </w:tcPr>
          <w:p w14:paraId="3007AD93" w14:textId="77777777" w:rsidR="006C6498" w:rsidRPr="000005E4" w:rsidRDefault="006C6498" w:rsidP="006C6498">
            <w:pPr>
              <w:rPr>
                <w:bCs/>
              </w:rPr>
            </w:pPr>
            <w:r w:rsidRPr="000005E4">
              <w:rPr>
                <w:bCs/>
              </w:rPr>
              <w:t>Casualty Loss</w:t>
            </w:r>
          </w:p>
        </w:tc>
        <w:tc>
          <w:tcPr>
            <w:tcW w:w="7349" w:type="dxa"/>
            <w:gridSpan w:val="2"/>
            <w:vAlign w:val="center"/>
          </w:tcPr>
          <w:p w14:paraId="319A9E25" w14:textId="77777777" w:rsidR="006C6498" w:rsidRPr="000005E4" w:rsidRDefault="006C6498" w:rsidP="006C6498">
            <w:pPr>
              <w:rPr>
                <w:bCs/>
              </w:rPr>
            </w:pPr>
            <w:r w:rsidRPr="000005E4">
              <w:rPr>
                <w:bCs/>
              </w:rPr>
              <w:t>The delinquency is attributed to the borrower having incurred a sudden, unexpected property loss as the result of an accident, fire, storm, theft, earthquake, etc.</w:t>
            </w:r>
          </w:p>
        </w:tc>
      </w:tr>
      <w:tr w:rsidR="006C6498" w:rsidRPr="006C6498" w14:paraId="30B7E67D" w14:textId="77777777" w:rsidTr="00D56824">
        <w:trPr>
          <w:trHeight w:val="765"/>
        </w:trPr>
        <w:tc>
          <w:tcPr>
            <w:tcW w:w="0" w:type="auto"/>
            <w:vAlign w:val="center"/>
          </w:tcPr>
          <w:p w14:paraId="24ED708F" w14:textId="77777777" w:rsidR="006C6498" w:rsidRPr="000005E4" w:rsidRDefault="006C6498" w:rsidP="006C6498">
            <w:pPr>
              <w:rPr>
                <w:bCs/>
              </w:rPr>
            </w:pPr>
            <w:r w:rsidRPr="000005E4">
              <w:rPr>
                <w:bCs/>
              </w:rPr>
              <w:t>022</w:t>
            </w:r>
          </w:p>
        </w:tc>
        <w:tc>
          <w:tcPr>
            <w:tcW w:w="2642" w:type="dxa"/>
            <w:vAlign w:val="center"/>
          </w:tcPr>
          <w:p w14:paraId="4403D2C6" w14:textId="77777777" w:rsidR="006C6498" w:rsidRPr="000005E4" w:rsidRDefault="006C6498" w:rsidP="006C6498">
            <w:pPr>
              <w:rPr>
                <w:bCs/>
              </w:rPr>
            </w:pPr>
            <w:r w:rsidRPr="000005E4">
              <w:rPr>
                <w:bCs/>
              </w:rPr>
              <w:t>Energy-Environment Cost</w:t>
            </w:r>
          </w:p>
        </w:tc>
        <w:tc>
          <w:tcPr>
            <w:tcW w:w="7349" w:type="dxa"/>
            <w:gridSpan w:val="2"/>
            <w:vAlign w:val="center"/>
          </w:tcPr>
          <w:p w14:paraId="61B9D1F1" w14:textId="77777777" w:rsidR="006C6498" w:rsidRPr="000005E4" w:rsidRDefault="006C6498" w:rsidP="006C6498">
            <w:pPr>
              <w:rPr>
                <w:bCs/>
              </w:rPr>
            </w:pPr>
            <w:r w:rsidRPr="000005E4">
              <w:rPr>
                <w:bCs/>
              </w:rPr>
              <w:t>All other factors remained the same, but funds that would have been available for the mortgage payment have been used for sharp increases in utility costs or costs associated with the removal of environmental hazards in or near the property.</w:t>
            </w:r>
          </w:p>
        </w:tc>
      </w:tr>
      <w:tr w:rsidR="006C6498" w:rsidRPr="006C6498" w14:paraId="3B718EAC" w14:textId="77777777" w:rsidTr="00D56824">
        <w:trPr>
          <w:trHeight w:val="855"/>
        </w:trPr>
        <w:tc>
          <w:tcPr>
            <w:tcW w:w="0" w:type="auto"/>
            <w:vAlign w:val="center"/>
          </w:tcPr>
          <w:p w14:paraId="1A121E62" w14:textId="77777777" w:rsidR="006C6498" w:rsidRPr="000005E4" w:rsidRDefault="006C6498" w:rsidP="006C6498">
            <w:pPr>
              <w:rPr>
                <w:bCs/>
              </w:rPr>
            </w:pPr>
            <w:r w:rsidRPr="000005E4">
              <w:rPr>
                <w:bCs/>
              </w:rPr>
              <w:t>023</w:t>
            </w:r>
          </w:p>
        </w:tc>
        <w:tc>
          <w:tcPr>
            <w:tcW w:w="2642" w:type="dxa"/>
            <w:vAlign w:val="center"/>
          </w:tcPr>
          <w:p w14:paraId="44244854" w14:textId="77777777" w:rsidR="006C6498" w:rsidRPr="000005E4" w:rsidRDefault="006C6498" w:rsidP="006C6498">
            <w:pPr>
              <w:rPr>
                <w:bCs/>
              </w:rPr>
            </w:pPr>
            <w:r w:rsidRPr="000005E4">
              <w:rPr>
                <w:bCs/>
              </w:rPr>
              <w:t>Servicing Problems</w:t>
            </w:r>
          </w:p>
        </w:tc>
        <w:tc>
          <w:tcPr>
            <w:tcW w:w="7349" w:type="dxa"/>
            <w:gridSpan w:val="2"/>
            <w:vAlign w:val="center"/>
          </w:tcPr>
          <w:p w14:paraId="3EF7973B" w14:textId="77777777" w:rsidR="006C6498" w:rsidRPr="000005E4" w:rsidRDefault="006C6498" w:rsidP="006C6498">
            <w:pPr>
              <w:rPr>
                <w:bCs/>
              </w:rPr>
            </w:pPr>
            <w:r w:rsidRPr="000005E4">
              <w:rPr>
                <w:bCs/>
              </w:rPr>
              <w:t>The delinquency is attributed to the borrower being dissatisfied with the way the mortgage servicer is servicing the mortgage or with the fact that the servicing of the mortgage has been transferred to a new mortgage servicer.</w:t>
            </w:r>
          </w:p>
        </w:tc>
      </w:tr>
      <w:tr w:rsidR="006C6498" w:rsidRPr="006C6498" w14:paraId="6752E9A7" w14:textId="77777777" w:rsidTr="00D56824">
        <w:trPr>
          <w:trHeight w:val="855"/>
        </w:trPr>
        <w:tc>
          <w:tcPr>
            <w:tcW w:w="0" w:type="auto"/>
            <w:vAlign w:val="center"/>
          </w:tcPr>
          <w:p w14:paraId="0E7B26F7" w14:textId="77777777" w:rsidR="006C6498" w:rsidRPr="000005E4" w:rsidRDefault="006C6498" w:rsidP="006C6498">
            <w:pPr>
              <w:rPr>
                <w:bCs/>
              </w:rPr>
            </w:pPr>
            <w:r w:rsidRPr="000005E4">
              <w:rPr>
                <w:bCs/>
              </w:rPr>
              <w:t>026</w:t>
            </w:r>
          </w:p>
        </w:tc>
        <w:tc>
          <w:tcPr>
            <w:tcW w:w="2642" w:type="dxa"/>
            <w:vAlign w:val="center"/>
          </w:tcPr>
          <w:p w14:paraId="25929A57" w14:textId="77777777" w:rsidR="006C6498" w:rsidRPr="000005E4" w:rsidRDefault="006C6498" w:rsidP="006C6498">
            <w:pPr>
              <w:rPr>
                <w:bCs/>
              </w:rPr>
            </w:pPr>
            <w:r w:rsidRPr="000005E4">
              <w:rPr>
                <w:bCs/>
              </w:rPr>
              <w:t>Payment Adjustment</w:t>
            </w:r>
          </w:p>
        </w:tc>
        <w:tc>
          <w:tcPr>
            <w:tcW w:w="7349" w:type="dxa"/>
            <w:gridSpan w:val="2"/>
            <w:vAlign w:val="center"/>
          </w:tcPr>
          <w:p w14:paraId="0437AF76" w14:textId="77777777" w:rsidR="006C6498" w:rsidRPr="000005E4" w:rsidRDefault="006C6498" w:rsidP="006C6498">
            <w:pPr>
              <w:rPr>
                <w:bCs/>
              </w:rPr>
            </w:pPr>
            <w:r w:rsidRPr="000005E4">
              <w:rPr>
                <w:bCs/>
              </w:rPr>
              <w:t>The delinquency began after an increase in Principal and Interest (P&amp;I) due to a modification or after an escrow analysis where one or more escrow item increased, including the spreading of the amount needed to repay an escrow shortage over the next year.</w:t>
            </w:r>
          </w:p>
        </w:tc>
      </w:tr>
      <w:tr w:rsidR="006C6498" w:rsidRPr="006C6498" w14:paraId="68C4A5D9" w14:textId="77777777" w:rsidTr="00D56824">
        <w:trPr>
          <w:trHeight w:val="1125"/>
        </w:trPr>
        <w:tc>
          <w:tcPr>
            <w:tcW w:w="0" w:type="auto"/>
            <w:vAlign w:val="center"/>
          </w:tcPr>
          <w:p w14:paraId="72DA96D0" w14:textId="77777777" w:rsidR="006C6498" w:rsidRPr="000005E4" w:rsidRDefault="006C6498" w:rsidP="006C6498">
            <w:r w:rsidRPr="000005E4">
              <w:lastRenderedPageBreak/>
              <w:t>027</w:t>
            </w:r>
          </w:p>
        </w:tc>
        <w:tc>
          <w:tcPr>
            <w:tcW w:w="2642" w:type="dxa"/>
            <w:vAlign w:val="center"/>
          </w:tcPr>
          <w:p w14:paraId="46D8A006" w14:textId="77777777" w:rsidR="006C6498" w:rsidRPr="000005E4" w:rsidRDefault="006C6498" w:rsidP="006C6498">
            <w:r w:rsidRPr="000005E4">
              <w:t>Payment Dispute</w:t>
            </w:r>
          </w:p>
        </w:tc>
        <w:tc>
          <w:tcPr>
            <w:tcW w:w="7349" w:type="dxa"/>
            <w:gridSpan w:val="2"/>
            <w:vAlign w:val="center"/>
          </w:tcPr>
          <w:p w14:paraId="7F7FE6C2" w14:textId="77777777" w:rsidR="006C6498" w:rsidRPr="000005E4" w:rsidRDefault="006C6498" w:rsidP="006C6498">
            <w:r w:rsidRPr="000005E4">
              <w:t>The delinquency is attributed to a disagreement between the borrower and the mortgage servicer about the amount of the mortgage payment, the acceptance of a partial payment, or the application of previous payments, resulting in the borrower’s refusal to make payments until the dispute is resolved.</w:t>
            </w:r>
          </w:p>
        </w:tc>
      </w:tr>
      <w:tr w:rsidR="006C6498" w:rsidRPr="006C6498" w14:paraId="4B9B8B36" w14:textId="77777777" w:rsidTr="00D56824">
        <w:trPr>
          <w:trHeight w:val="675"/>
        </w:trPr>
        <w:tc>
          <w:tcPr>
            <w:tcW w:w="0" w:type="auto"/>
            <w:vAlign w:val="center"/>
          </w:tcPr>
          <w:p w14:paraId="5B1B5BF5" w14:textId="77777777" w:rsidR="006C6498" w:rsidRPr="000005E4" w:rsidRDefault="006C6498" w:rsidP="006C6498">
            <w:r w:rsidRPr="000005E4">
              <w:t>029</w:t>
            </w:r>
          </w:p>
        </w:tc>
        <w:tc>
          <w:tcPr>
            <w:tcW w:w="2642" w:type="dxa"/>
            <w:vAlign w:val="center"/>
          </w:tcPr>
          <w:p w14:paraId="43A3B5F2" w14:textId="77777777" w:rsidR="006C6498" w:rsidRPr="000005E4" w:rsidRDefault="006C6498" w:rsidP="006C6498">
            <w:r w:rsidRPr="000005E4">
              <w:t>Transfer of Ownership Pending</w:t>
            </w:r>
          </w:p>
        </w:tc>
        <w:tc>
          <w:tcPr>
            <w:tcW w:w="7349" w:type="dxa"/>
            <w:gridSpan w:val="2"/>
            <w:vAlign w:val="center"/>
          </w:tcPr>
          <w:p w14:paraId="7A87ECFC" w14:textId="77777777" w:rsidR="006C6498" w:rsidRPr="000005E4" w:rsidRDefault="006C6498" w:rsidP="006C6498">
            <w:r w:rsidRPr="000005E4">
              <w:t>The delinquency is attributed to the borrower having agreed to sell the property and deciding not to make any additional payments.</w:t>
            </w:r>
          </w:p>
        </w:tc>
      </w:tr>
      <w:tr w:rsidR="006C6498" w:rsidRPr="006C6498" w14:paraId="38CE91FB" w14:textId="77777777" w:rsidTr="00D56824">
        <w:trPr>
          <w:trHeight w:val="585"/>
        </w:trPr>
        <w:tc>
          <w:tcPr>
            <w:tcW w:w="0" w:type="auto"/>
            <w:vAlign w:val="center"/>
          </w:tcPr>
          <w:p w14:paraId="293886A3" w14:textId="77777777" w:rsidR="006C6498" w:rsidRPr="000005E4" w:rsidRDefault="006C6498" w:rsidP="006C6498">
            <w:r w:rsidRPr="000005E4">
              <w:t>030</w:t>
            </w:r>
          </w:p>
        </w:tc>
        <w:tc>
          <w:tcPr>
            <w:tcW w:w="2642" w:type="dxa"/>
            <w:vAlign w:val="center"/>
          </w:tcPr>
          <w:p w14:paraId="7891E3E4" w14:textId="77777777" w:rsidR="006C6498" w:rsidRPr="000005E4" w:rsidRDefault="006C6498" w:rsidP="006C6498">
            <w:r w:rsidRPr="000005E4">
              <w:t>Fraud</w:t>
            </w:r>
          </w:p>
        </w:tc>
        <w:tc>
          <w:tcPr>
            <w:tcW w:w="7349" w:type="dxa"/>
            <w:gridSpan w:val="2"/>
            <w:vAlign w:val="center"/>
          </w:tcPr>
          <w:p w14:paraId="0FE0A960" w14:textId="77777777" w:rsidR="006C6498" w:rsidRPr="000005E4" w:rsidRDefault="006C6498" w:rsidP="006C6498">
            <w:r w:rsidRPr="000005E4">
              <w:t>The delinquency is attributed to fraud related to the mortgage itself, whether during origination or after.  </w:t>
            </w:r>
          </w:p>
        </w:tc>
      </w:tr>
      <w:tr w:rsidR="006C6498" w:rsidRPr="006C6498" w14:paraId="6E864A9C" w14:textId="77777777" w:rsidTr="00D56824">
        <w:trPr>
          <w:trHeight w:val="945"/>
        </w:trPr>
        <w:tc>
          <w:tcPr>
            <w:tcW w:w="0" w:type="auto"/>
            <w:vAlign w:val="center"/>
          </w:tcPr>
          <w:p w14:paraId="67C3164F" w14:textId="77777777" w:rsidR="006C6498" w:rsidRPr="000005E4" w:rsidRDefault="006C6498" w:rsidP="006C6498">
            <w:r w:rsidRPr="000005E4">
              <w:t>031</w:t>
            </w:r>
          </w:p>
        </w:tc>
        <w:tc>
          <w:tcPr>
            <w:tcW w:w="2642" w:type="dxa"/>
            <w:vAlign w:val="center"/>
          </w:tcPr>
          <w:p w14:paraId="423BC385" w14:textId="77777777" w:rsidR="006C6498" w:rsidRPr="000005E4" w:rsidRDefault="006C6498" w:rsidP="006C6498">
            <w:r w:rsidRPr="000005E4">
              <w:t>Unable to Contact Borrower</w:t>
            </w:r>
          </w:p>
        </w:tc>
        <w:tc>
          <w:tcPr>
            <w:tcW w:w="7349" w:type="dxa"/>
            <w:gridSpan w:val="2"/>
            <w:vAlign w:val="center"/>
          </w:tcPr>
          <w:p w14:paraId="09C89199" w14:textId="77777777" w:rsidR="006C6498" w:rsidRPr="000005E4" w:rsidRDefault="006C6498" w:rsidP="006C6498">
            <w:r w:rsidRPr="000005E4">
              <w:t>For use with 30- and 60-day delinquencies where contact with the borrower has not yielded a response; should be used rarely for any 90 day or more delinquency. Indicates that the reason for delinquency cannot be ascertained because the borrower cannot be located or has not responded to the servicer’s inquiries.</w:t>
            </w:r>
          </w:p>
        </w:tc>
      </w:tr>
      <w:tr w:rsidR="006C6498" w:rsidRPr="006C6498" w14:paraId="56FA2463" w14:textId="77777777" w:rsidTr="00D56824">
        <w:trPr>
          <w:trHeight w:val="585"/>
        </w:trPr>
        <w:tc>
          <w:tcPr>
            <w:tcW w:w="0" w:type="auto"/>
          </w:tcPr>
          <w:p w14:paraId="30E92D12" w14:textId="77777777" w:rsidR="006C6498" w:rsidRPr="000005E4" w:rsidRDefault="006C6498" w:rsidP="006C6498"/>
          <w:p w14:paraId="7C72E2AD" w14:textId="77777777" w:rsidR="006C6498" w:rsidRPr="000005E4" w:rsidRDefault="006C6498" w:rsidP="006C6498">
            <w:r w:rsidRPr="000005E4">
              <w:t>032</w:t>
            </w:r>
          </w:p>
        </w:tc>
        <w:tc>
          <w:tcPr>
            <w:tcW w:w="2642" w:type="dxa"/>
          </w:tcPr>
          <w:p w14:paraId="5E6F1090" w14:textId="77777777" w:rsidR="006C6498" w:rsidRPr="000005E4" w:rsidRDefault="006C6498" w:rsidP="006C6498"/>
          <w:p w14:paraId="65DB5F1E" w14:textId="77777777" w:rsidR="006C6498" w:rsidRPr="000005E4" w:rsidRDefault="006C6498" w:rsidP="006C6498">
            <w:r w:rsidRPr="000005E4">
              <w:t>Eligible Disaster Area</w:t>
            </w:r>
          </w:p>
        </w:tc>
        <w:tc>
          <w:tcPr>
            <w:tcW w:w="7349" w:type="dxa"/>
            <w:gridSpan w:val="2"/>
          </w:tcPr>
          <w:p w14:paraId="2BDCF6F0" w14:textId="77777777" w:rsidR="006C6498" w:rsidRPr="000005E4" w:rsidRDefault="006C6498" w:rsidP="006C6498">
            <w:r w:rsidRPr="000005E4">
              <w:t>Must be reported when a mortgage (mortgaged premises or borrower’s place of employment) is affected by a disaster and is more than 30 days delinquent.</w:t>
            </w:r>
          </w:p>
        </w:tc>
      </w:tr>
      <w:tr w:rsidR="001061F0" w:rsidRPr="006C6498" w14:paraId="40345098" w14:textId="77777777" w:rsidTr="00D56824">
        <w:trPr>
          <w:trHeight w:val="585"/>
        </w:trPr>
        <w:tc>
          <w:tcPr>
            <w:tcW w:w="0" w:type="auto"/>
          </w:tcPr>
          <w:p w14:paraId="6A06AA0C" w14:textId="09810BA6" w:rsidR="001061F0" w:rsidRPr="000005E4" w:rsidRDefault="001E314D" w:rsidP="001E314D">
            <w:r>
              <w:t>033</w:t>
            </w:r>
          </w:p>
        </w:tc>
        <w:tc>
          <w:tcPr>
            <w:tcW w:w="2642" w:type="dxa"/>
          </w:tcPr>
          <w:p w14:paraId="1CB68E1D" w14:textId="18300104" w:rsidR="001061F0" w:rsidRPr="000005E4" w:rsidRDefault="001E314D" w:rsidP="001E314D">
            <w:pPr>
              <w:jc w:val="both"/>
            </w:pPr>
            <w:r>
              <w:t>Bank Issues</w:t>
            </w:r>
          </w:p>
        </w:tc>
        <w:tc>
          <w:tcPr>
            <w:tcW w:w="7349" w:type="dxa"/>
            <w:gridSpan w:val="2"/>
          </w:tcPr>
          <w:p w14:paraId="2276BCC3" w14:textId="00C66233" w:rsidR="001061F0" w:rsidRPr="000005E4" w:rsidRDefault="009A63BC" w:rsidP="006C6498">
            <w:r>
              <w:t>The delinquency is attributed to issues ar</w:t>
            </w:r>
            <w:r w:rsidR="00034989">
              <w:t>ising with the borrowers financial institution.  This may include bank errors, deposit</w:t>
            </w:r>
            <w:r w:rsidR="00D4336D">
              <w:t xml:space="preserve"> account fraud, etc.</w:t>
            </w:r>
          </w:p>
        </w:tc>
      </w:tr>
      <w:tr w:rsidR="00A41C94" w:rsidRPr="006C6498" w14:paraId="03E45F99" w14:textId="77777777" w:rsidTr="00D56824">
        <w:trPr>
          <w:trHeight w:val="585"/>
        </w:trPr>
        <w:tc>
          <w:tcPr>
            <w:tcW w:w="0" w:type="auto"/>
          </w:tcPr>
          <w:p w14:paraId="6ECDFE0B" w14:textId="4567802B" w:rsidR="00A41C94" w:rsidRDefault="00A41C94" w:rsidP="001E314D">
            <w:r>
              <w:t>034</w:t>
            </w:r>
          </w:p>
        </w:tc>
        <w:tc>
          <w:tcPr>
            <w:tcW w:w="2642" w:type="dxa"/>
          </w:tcPr>
          <w:p w14:paraId="6F97EAEC" w14:textId="35C9CC55" w:rsidR="00A41C94" w:rsidRDefault="00A41C94" w:rsidP="001E314D">
            <w:pPr>
              <w:jc w:val="both"/>
            </w:pPr>
            <w:r>
              <w:t>Forgot to Pay</w:t>
            </w:r>
          </w:p>
        </w:tc>
        <w:tc>
          <w:tcPr>
            <w:tcW w:w="7349" w:type="dxa"/>
            <w:gridSpan w:val="2"/>
          </w:tcPr>
          <w:p w14:paraId="321C548C" w14:textId="14EE994E" w:rsidR="00A41C94" w:rsidRDefault="00A41C94" w:rsidP="006C6498">
            <w:r>
              <w:t>The delinquency is attributed to the borrower forgetting to make a mortgage payment.</w:t>
            </w:r>
          </w:p>
        </w:tc>
      </w:tr>
      <w:tr w:rsidR="006C6498" w:rsidRPr="006C6498" w14:paraId="2AA90E04" w14:textId="77777777" w:rsidTr="00D56824">
        <w:trPr>
          <w:trHeight w:val="648"/>
        </w:trPr>
        <w:tc>
          <w:tcPr>
            <w:tcW w:w="0" w:type="auto"/>
            <w:vAlign w:val="center"/>
          </w:tcPr>
          <w:p w14:paraId="5552C394" w14:textId="77777777" w:rsidR="006C6498" w:rsidRPr="000005E4" w:rsidRDefault="006C6498" w:rsidP="006C6498">
            <w:r w:rsidRPr="000005E4">
              <w:t>055</w:t>
            </w:r>
          </w:p>
        </w:tc>
        <w:tc>
          <w:tcPr>
            <w:tcW w:w="2642" w:type="dxa"/>
            <w:vAlign w:val="center"/>
          </w:tcPr>
          <w:p w14:paraId="6325E7E5" w14:textId="77777777" w:rsidR="006C6498" w:rsidRPr="000005E4" w:rsidRDefault="006C6498" w:rsidP="006C6498">
            <w:r w:rsidRPr="000005E4">
              <w:t xml:space="preserve">National Emergency </w:t>
            </w:r>
          </w:p>
        </w:tc>
        <w:tc>
          <w:tcPr>
            <w:tcW w:w="7349" w:type="dxa"/>
            <w:gridSpan w:val="2"/>
            <w:vAlign w:val="center"/>
          </w:tcPr>
          <w:p w14:paraId="403E21F2" w14:textId="77777777" w:rsidR="006C6498" w:rsidRPr="000005E4" w:rsidRDefault="006C6498" w:rsidP="006C6498">
            <w:r w:rsidRPr="000005E4">
              <w:t>The delinquency is attributed to a National Emergency declaration that is not associated with a weather-related natural disaster.</w:t>
            </w:r>
          </w:p>
        </w:tc>
      </w:tr>
      <w:tr w:rsidR="006C6498" w:rsidRPr="006C6498" w14:paraId="67F7C888" w14:textId="77777777" w:rsidTr="00D56824">
        <w:trPr>
          <w:trHeight w:val="675"/>
        </w:trPr>
        <w:tc>
          <w:tcPr>
            <w:tcW w:w="0" w:type="auto"/>
            <w:vAlign w:val="center"/>
          </w:tcPr>
          <w:p w14:paraId="328B85C6" w14:textId="77777777" w:rsidR="006C6498" w:rsidRPr="000005E4" w:rsidRDefault="006C6498" w:rsidP="006C6498">
            <w:r w:rsidRPr="000005E4">
              <w:t>INC</w:t>
            </w:r>
          </w:p>
        </w:tc>
        <w:tc>
          <w:tcPr>
            <w:tcW w:w="2642" w:type="dxa"/>
            <w:vAlign w:val="center"/>
          </w:tcPr>
          <w:p w14:paraId="2D97B9FF" w14:textId="77777777" w:rsidR="006C6498" w:rsidRPr="000005E4" w:rsidRDefault="006C6498" w:rsidP="006C6498">
            <w:r w:rsidRPr="000005E4">
              <w:t>Incarceration</w:t>
            </w:r>
          </w:p>
        </w:tc>
        <w:tc>
          <w:tcPr>
            <w:tcW w:w="7349" w:type="dxa"/>
            <w:gridSpan w:val="2"/>
            <w:vAlign w:val="center"/>
          </w:tcPr>
          <w:p w14:paraId="30C746E7" w14:textId="77777777" w:rsidR="006C6498" w:rsidRPr="000005E4" w:rsidRDefault="006C6498" w:rsidP="006C6498">
            <w:r w:rsidRPr="000005E4">
              <w:t>The delinquency is attributed to the principal borrower having been jailed or imprisoned (regardless of whether they are still incarcerated).</w:t>
            </w:r>
          </w:p>
        </w:tc>
      </w:tr>
    </w:tbl>
    <w:p w14:paraId="70037A2F" w14:textId="66CB16E2" w:rsidR="00F10246" w:rsidRDefault="00F10246" w:rsidP="00902FE7"/>
    <w:p w14:paraId="1839D783" w14:textId="6CA16C38" w:rsidR="00F10246" w:rsidRDefault="00F10246" w:rsidP="00902FE7"/>
    <w:p w14:paraId="07C194A3" w14:textId="77777777" w:rsidR="00F10246" w:rsidRDefault="00F10246" w:rsidP="00902FE7"/>
    <w:p w14:paraId="13811AC8" w14:textId="555B6BCB" w:rsidR="00AD5EEA" w:rsidRDefault="00AD5EEA" w:rsidP="00AD5EEA">
      <w:pPr>
        <w:pStyle w:val="Heading1"/>
      </w:pPr>
      <w:bookmarkStart w:id="38" w:name="_Toc140157961"/>
      <w:r>
        <w:t>Contact US</w:t>
      </w:r>
      <w:bookmarkEnd w:id="38"/>
    </w:p>
    <w:tbl>
      <w:tblPr>
        <w:tblStyle w:val="TableGrid"/>
        <w:tblW w:w="0" w:type="auto"/>
        <w:tblLook w:val="04A0" w:firstRow="1" w:lastRow="0" w:firstColumn="1" w:lastColumn="0" w:noHBand="0" w:noVBand="1"/>
      </w:tblPr>
      <w:tblGrid>
        <w:gridCol w:w="5107"/>
        <w:gridCol w:w="5107"/>
      </w:tblGrid>
      <w:tr w:rsidR="00AD5EEA" w14:paraId="05C91EE7" w14:textId="77777777" w:rsidTr="00737B38">
        <w:trPr>
          <w:trHeight w:val="432"/>
        </w:trPr>
        <w:tc>
          <w:tcPr>
            <w:tcW w:w="5107" w:type="dxa"/>
            <w:shd w:val="clear" w:color="auto" w:fill="D0CECE" w:themeFill="background2" w:themeFillShade="E6"/>
          </w:tcPr>
          <w:p w14:paraId="106D6719" w14:textId="0308299A" w:rsidR="00AD5EEA" w:rsidRPr="00737B38" w:rsidRDefault="00AD5EEA" w:rsidP="00AD5EEA">
            <w:pPr>
              <w:rPr>
                <w:rFonts w:cstheme="minorHAnsi"/>
              </w:rPr>
            </w:pPr>
            <w:r w:rsidRPr="00737B38">
              <w:rPr>
                <w:rFonts w:cstheme="minorHAnsi"/>
                <w:b/>
                <w:bCs/>
              </w:rPr>
              <w:t xml:space="preserve">Technical Issues: </w:t>
            </w:r>
          </w:p>
        </w:tc>
        <w:tc>
          <w:tcPr>
            <w:tcW w:w="5107" w:type="dxa"/>
            <w:shd w:val="clear" w:color="auto" w:fill="D0CECE" w:themeFill="background2" w:themeFillShade="E6"/>
          </w:tcPr>
          <w:p w14:paraId="6496CD04" w14:textId="77777777" w:rsidR="00AD5EEA" w:rsidRPr="00737B38" w:rsidRDefault="00AD5EEA" w:rsidP="00AD5EEA">
            <w:pPr>
              <w:rPr>
                <w:rFonts w:cstheme="minorHAnsi"/>
              </w:rPr>
            </w:pPr>
            <w:hyperlink r:id="rId59" w:history="1">
              <w:r w:rsidRPr="005F0BD2">
                <w:rPr>
                  <w:rStyle w:val="Hyperlink"/>
                  <w:rFonts w:cstheme="minorHAnsi"/>
                  <w:color w:val="1F4E79" w:themeColor="accent5" w:themeShade="80"/>
                </w:rPr>
                <w:t>RD.HD@usda.gov</w:t>
              </w:r>
            </w:hyperlink>
            <w:r w:rsidRPr="00737B38">
              <w:rPr>
                <w:rFonts w:cstheme="minorHAnsi"/>
              </w:rPr>
              <w:t xml:space="preserve"> or </w:t>
            </w:r>
          </w:p>
          <w:p w14:paraId="347BA080" w14:textId="20AF9035" w:rsidR="00AD5EEA" w:rsidRPr="00737B38" w:rsidRDefault="00AD5EEA" w:rsidP="00737B38">
            <w:pPr>
              <w:rPr>
                <w:rFonts w:cstheme="minorHAnsi"/>
                <w:b/>
                <w:bCs/>
              </w:rPr>
            </w:pPr>
            <w:r w:rsidRPr="00737B38">
              <w:rPr>
                <w:rFonts w:cstheme="minorHAnsi"/>
              </w:rPr>
              <w:t>800-457-3642 Option 2, Option 2</w:t>
            </w:r>
          </w:p>
        </w:tc>
      </w:tr>
      <w:tr w:rsidR="00AD5EEA" w14:paraId="396CF605" w14:textId="77777777" w:rsidTr="00737B38">
        <w:trPr>
          <w:trHeight w:val="576"/>
        </w:trPr>
        <w:tc>
          <w:tcPr>
            <w:tcW w:w="5107" w:type="dxa"/>
            <w:shd w:val="clear" w:color="auto" w:fill="D0CECE" w:themeFill="background2" w:themeFillShade="E6"/>
          </w:tcPr>
          <w:p w14:paraId="4D8F4179" w14:textId="0889363C" w:rsidR="00AD5EEA" w:rsidRPr="00737B38" w:rsidRDefault="00286E74" w:rsidP="00AD5EEA">
            <w:pPr>
              <w:rPr>
                <w:rFonts w:cstheme="minorHAnsi"/>
                <w:b/>
                <w:bCs/>
              </w:rPr>
            </w:pPr>
            <w:r>
              <w:rPr>
                <w:rFonts w:cstheme="minorHAnsi"/>
                <w:b/>
                <w:bCs/>
              </w:rPr>
              <w:t>Lender Reporting</w:t>
            </w:r>
            <w:r w:rsidR="00AD5EEA" w:rsidRPr="00737B38">
              <w:rPr>
                <w:rFonts w:cstheme="minorHAnsi"/>
                <w:b/>
                <w:bCs/>
              </w:rPr>
              <w:t xml:space="preserve"> </w:t>
            </w:r>
            <w:r w:rsidR="00AD5EEA" w:rsidRPr="00737B38">
              <w:rPr>
                <w:rFonts w:cstheme="minorHAnsi"/>
                <w:b/>
                <w:bCs/>
                <w:spacing w:val="-1"/>
              </w:rPr>
              <w:t>Branch:</w:t>
            </w:r>
          </w:p>
        </w:tc>
        <w:tc>
          <w:tcPr>
            <w:tcW w:w="5107" w:type="dxa"/>
            <w:shd w:val="clear" w:color="auto" w:fill="D0CECE" w:themeFill="background2" w:themeFillShade="E6"/>
          </w:tcPr>
          <w:p w14:paraId="0B2A2769" w14:textId="634E70A4" w:rsidR="00AD5EEA" w:rsidRPr="00737B38" w:rsidRDefault="003034ED" w:rsidP="00AD5EEA">
            <w:pPr>
              <w:rPr>
                <w:rStyle w:val="Hyperlink"/>
                <w:rFonts w:cstheme="minorHAnsi"/>
                <w:color w:val="auto"/>
                <w:spacing w:val="1"/>
                <w:u w:val="none"/>
              </w:rPr>
            </w:pPr>
            <w:hyperlink r:id="rId60" w:history="1">
              <w:r w:rsidRPr="005F0BD2">
                <w:rPr>
                  <w:rStyle w:val="Hyperlink"/>
                  <w:rFonts w:cstheme="minorHAnsi"/>
                  <w:color w:val="1F4E79" w:themeColor="accent5" w:themeShade="80"/>
                  <w:spacing w:val="1"/>
                </w:rPr>
                <w:t>rd.so.hsb@usda.gov</w:t>
              </w:r>
            </w:hyperlink>
            <w:r w:rsidR="00AD5EEA" w:rsidRPr="00737B38">
              <w:rPr>
                <w:rStyle w:val="Hyperlink"/>
                <w:rFonts w:cstheme="minorHAnsi"/>
                <w:spacing w:val="1"/>
              </w:rPr>
              <w:t xml:space="preserve"> </w:t>
            </w:r>
            <w:r w:rsidR="00AD5EEA" w:rsidRPr="00737B38">
              <w:rPr>
                <w:rStyle w:val="Hyperlink"/>
                <w:rFonts w:cstheme="minorHAnsi"/>
                <w:color w:val="auto"/>
                <w:spacing w:val="1"/>
                <w:u w:val="none"/>
              </w:rPr>
              <w:t>or</w:t>
            </w:r>
          </w:p>
          <w:p w14:paraId="0BCFAEAE" w14:textId="31F772D8" w:rsidR="00AD5EEA" w:rsidRPr="00737B38" w:rsidRDefault="00AD5EEA" w:rsidP="00AD5EEA">
            <w:pPr>
              <w:rPr>
                <w:rFonts w:cstheme="minorHAnsi"/>
              </w:rPr>
            </w:pPr>
            <w:r w:rsidRPr="00737B38">
              <w:rPr>
                <w:rFonts w:cstheme="minorHAnsi"/>
                <w:spacing w:val="-1"/>
              </w:rPr>
              <w:t>877-636-3789</w:t>
            </w:r>
          </w:p>
        </w:tc>
      </w:tr>
      <w:tr w:rsidR="00AD5EEA" w14:paraId="27190B42" w14:textId="77777777" w:rsidTr="00737B38">
        <w:trPr>
          <w:trHeight w:val="576"/>
        </w:trPr>
        <w:tc>
          <w:tcPr>
            <w:tcW w:w="5107" w:type="dxa"/>
            <w:shd w:val="clear" w:color="auto" w:fill="D0CECE" w:themeFill="background2" w:themeFillShade="E6"/>
          </w:tcPr>
          <w:p w14:paraId="68CE55F5" w14:textId="77777777" w:rsidR="00AD5EEA" w:rsidRPr="00737B38" w:rsidRDefault="00AD5EEA" w:rsidP="00AD5EEA">
            <w:pPr>
              <w:rPr>
                <w:rFonts w:cstheme="minorHAnsi"/>
                <w:b/>
                <w:bCs/>
              </w:rPr>
            </w:pPr>
            <w:r w:rsidRPr="00737B38">
              <w:rPr>
                <w:rFonts w:cstheme="minorHAnsi"/>
                <w:b/>
                <w:bCs/>
              </w:rPr>
              <w:t>Technical Issues: e-Authentication</w:t>
            </w:r>
          </w:p>
        </w:tc>
        <w:tc>
          <w:tcPr>
            <w:tcW w:w="5107" w:type="dxa"/>
            <w:shd w:val="clear" w:color="auto" w:fill="D0CECE" w:themeFill="background2" w:themeFillShade="E6"/>
          </w:tcPr>
          <w:p w14:paraId="3CF6EFC4" w14:textId="6858FBA1" w:rsidR="00737B38" w:rsidRPr="00737B38" w:rsidRDefault="00AD5EEA" w:rsidP="00AD5EEA">
            <w:pPr>
              <w:rPr>
                <w:rFonts w:cstheme="minorHAnsi"/>
                <w:color w:val="0563C1" w:themeColor="hyperlink"/>
                <w:u w:val="single"/>
              </w:rPr>
            </w:pPr>
            <w:hyperlink r:id="rId61" w:history="1">
              <w:r w:rsidRPr="005F0BD2">
                <w:rPr>
                  <w:rStyle w:val="Hyperlink"/>
                  <w:rFonts w:cstheme="minorHAnsi"/>
                  <w:color w:val="1F4E79" w:themeColor="accent5" w:themeShade="80"/>
                </w:rPr>
                <w:t>https://www.eauth.usda.gov/eauth/b/usda/contactus</w:t>
              </w:r>
            </w:hyperlink>
          </w:p>
          <w:p w14:paraId="5D1C709C" w14:textId="54497237" w:rsidR="00AD5EEA" w:rsidRPr="00737B38" w:rsidRDefault="00AD5EEA" w:rsidP="00737B38">
            <w:pPr>
              <w:autoSpaceDE w:val="0"/>
              <w:autoSpaceDN w:val="0"/>
              <w:adjustRightInd w:val="0"/>
              <w:rPr>
                <w:rFonts w:cstheme="minorHAnsi"/>
                <w:b/>
                <w:bCs/>
              </w:rPr>
            </w:pPr>
            <w:hyperlink r:id="rId62" w:history="1">
              <w:r w:rsidRPr="005F0BD2">
                <w:rPr>
                  <w:rStyle w:val="Hyperlink"/>
                  <w:rFonts w:cstheme="minorHAnsi"/>
                  <w:color w:val="1F4E79" w:themeColor="accent5" w:themeShade="80"/>
                </w:rPr>
                <w:t>https://www.eauth.usda.gov/eauth/b/usda/faq</w:t>
              </w:r>
            </w:hyperlink>
            <w:r w:rsidRPr="00737B38">
              <w:rPr>
                <w:rFonts w:cstheme="minorHAnsi"/>
                <w:color w:val="0000FF"/>
                <w:u w:val="single"/>
              </w:rPr>
              <w:t xml:space="preserve">  </w:t>
            </w:r>
          </w:p>
        </w:tc>
      </w:tr>
      <w:tr w:rsidR="00AD5EEA" w14:paraId="1A3F7A66" w14:textId="77777777" w:rsidTr="00737B38">
        <w:trPr>
          <w:trHeight w:val="432"/>
        </w:trPr>
        <w:tc>
          <w:tcPr>
            <w:tcW w:w="5107" w:type="dxa"/>
            <w:shd w:val="clear" w:color="auto" w:fill="D0CECE" w:themeFill="background2" w:themeFillShade="E6"/>
          </w:tcPr>
          <w:p w14:paraId="327726F3" w14:textId="77777777" w:rsidR="00AD5EEA" w:rsidRPr="00737B38" w:rsidRDefault="00AD5EEA" w:rsidP="00AD5EEA">
            <w:pPr>
              <w:rPr>
                <w:rFonts w:cstheme="minorHAnsi"/>
              </w:rPr>
            </w:pPr>
            <w:r w:rsidRPr="00737B38">
              <w:rPr>
                <w:rFonts w:cstheme="minorHAnsi"/>
                <w:b/>
                <w:bCs/>
              </w:rPr>
              <w:lastRenderedPageBreak/>
              <w:t>Training &amp; Guides</w:t>
            </w:r>
          </w:p>
        </w:tc>
        <w:tc>
          <w:tcPr>
            <w:tcW w:w="5107" w:type="dxa"/>
            <w:shd w:val="clear" w:color="auto" w:fill="D0CECE" w:themeFill="background2" w:themeFillShade="E6"/>
          </w:tcPr>
          <w:p w14:paraId="3C761CE6" w14:textId="77777777" w:rsidR="00AD5EEA" w:rsidRPr="00737B38" w:rsidRDefault="00AD5EEA" w:rsidP="00AD5EEA">
            <w:pPr>
              <w:rPr>
                <w:rFonts w:cstheme="minorHAnsi"/>
                <w:b/>
                <w:bCs/>
              </w:rPr>
            </w:pPr>
            <w:hyperlink r:id="rId63" w:history="1">
              <w:r w:rsidRPr="005F0BD2">
                <w:rPr>
                  <w:rStyle w:val="Hyperlink"/>
                  <w:rFonts w:cstheme="minorHAnsi"/>
                  <w:color w:val="1F4E79" w:themeColor="accent5" w:themeShade="80"/>
                </w:rPr>
                <w:t>USDA LINC Training &amp; Resource Library</w:t>
              </w:r>
            </w:hyperlink>
            <w:r w:rsidRPr="00737B38">
              <w:rPr>
                <w:rFonts w:cstheme="minorHAnsi"/>
                <w:b/>
                <w:bCs/>
              </w:rPr>
              <w:t xml:space="preserve"> </w:t>
            </w:r>
            <w:r w:rsidRPr="00737B38">
              <w:rPr>
                <w:rFonts w:cstheme="minorHAnsi"/>
                <w:b/>
                <w:bCs/>
              </w:rPr>
              <w:tab/>
            </w:r>
          </w:p>
        </w:tc>
      </w:tr>
    </w:tbl>
    <w:p w14:paraId="5428A15A" w14:textId="1F1F5CC1" w:rsidR="00AD5EEA" w:rsidRPr="00AD5EEA" w:rsidRDefault="00AD5EEA" w:rsidP="00AD5EEA"/>
    <w:sectPr w:rsidR="00AD5EEA" w:rsidRPr="00AD5EEA" w:rsidSect="003D7DDA">
      <w:headerReference w:type="even" r:id="rId64"/>
      <w:headerReference w:type="default" r:id="rId65"/>
      <w:footerReference w:type="even" r:id="rId66"/>
      <w:footerReference w:type="default" r:id="rId67"/>
      <w:headerReference w:type="first" r:id="rId68"/>
      <w:footerReference w:type="first" r:id="rId69"/>
      <w:type w:val="continuous"/>
      <w:pgSz w:w="12240" w:h="15840"/>
      <w:pgMar w:top="1296" w:right="1008" w:bottom="720" w:left="1008" w:header="288"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585126" w14:textId="77777777" w:rsidR="00920D19" w:rsidRDefault="00920D19" w:rsidP="00395DD7">
      <w:pPr>
        <w:spacing w:after="0" w:line="240" w:lineRule="auto"/>
      </w:pPr>
      <w:r>
        <w:separator/>
      </w:r>
    </w:p>
  </w:endnote>
  <w:endnote w:type="continuationSeparator" w:id="0">
    <w:p w14:paraId="6FE5836D" w14:textId="77777777" w:rsidR="00920D19" w:rsidRDefault="00920D19" w:rsidP="00395DD7">
      <w:pPr>
        <w:spacing w:after="0" w:line="240" w:lineRule="auto"/>
      </w:pPr>
      <w:r>
        <w:continuationSeparator/>
      </w:r>
    </w:p>
  </w:endnote>
  <w:endnote w:type="continuationNotice" w:id="1">
    <w:p w14:paraId="55FDED04" w14:textId="77777777" w:rsidR="00920D19" w:rsidRDefault="00920D1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B1AED" w14:textId="77777777" w:rsidR="00D70BCF" w:rsidRDefault="00D70B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206AE" w14:textId="5CDD194F" w:rsidR="00D70BCF" w:rsidRPr="00067768" w:rsidRDefault="00D70BCF">
    <w:pPr>
      <w:pStyle w:val="Footer"/>
      <w:rPr>
        <w:rStyle w:val="IntenseEmphasis"/>
      </w:rPr>
    </w:pPr>
    <w:r>
      <w:rPr>
        <w:rStyle w:val="IntenseEmphasis"/>
      </w:rPr>
      <w:t>USDA ELECTRONIC STATUS AND DEFAULT STATUS REPORTING(ESR)</w:t>
    </w:r>
    <w:r w:rsidRPr="00067768">
      <w:rPr>
        <w:rStyle w:val="IntenseEmphasis"/>
      </w:rPr>
      <w:t xml:space="preserve"> USER GUIDE</w:t>
    </w:r>
    <w:r>
      <w:rPr>
        <w:rStyle w:val="IntenseEmphasis"/>
      </w:rPr>
      <w:tab/>
      <w:t xml:space="preserve">          </w:t>
    </w:r>
    <w:r w:rsidRPr="005B6CFE">
      <w:rPr>
        <w:rStyle w:val="IntenseEmphasis"/>
        <w:color w:val="2F5496" w:themeColor="accent1" w:themeShade="BF"/>
        <w:spacing w:val="60"/>
      </w:rPr>
      <w:t>Page</w:t>
    </w:r>
    <w:r w:rsidRPr="00067768">
      <w:rPr>
        <w:rStyle w:val="IntenseEmphasis"/>
      </w:rPr>
      <w:t xml:space="preserve"> | </w:t>
    </w:r>
    <w:r w:rsidRPr="00067768">
      <w:rPr>
        <w:rStyle w:val="IntenseEmphasis"/>
      </w:rPr>
      <w:fldChar w:fldCharType="begin"/>
    </w:r>
    <w:r w:rsidRPr="00067768">
      <w:rPr>
        <w:rStyle w:val="IntenseEmphasis"/>
      </w:rPr>
      <w:instrText xml:space="preserve"> PAGE   \* MERGEFORMAT </w:instrText>
    </w:r>
    <w:r w:rsidRPr="00067768">
      <w:rPr>
        <w:rStyle w:val="IntenseEmphasis"/>
      </w:rPr>
      <w:fldChar w:fldCharType="separate"/>
    </w:r>
    <w:r w:rsidRPr="00067768">
      <w:rPr>
        <w:rStyle w:val="IntenseEmphasis"/>
        <w:b/>
        <w:bCs/>
        <w:noProof/>
      </w:rPr>
      <w:t>1</w:t>
    </w:r>
    <w:r w:rsidRPr="00067768">
      <w:rPr>
        <w:rStyle w:val="IntenseEmphasis"/>
        <w:b/>
        <w:bCs/>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1A8AB" w14:textId="77777777" w:rsidR="00D70BCF" w:rsidRDefault="00D70B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17A16F" w14:textId="77777777" w:rsidR="00920D19" w:rsidRDefault="00920D19" w:rsidP="00395DD7">
      <w:pPr>
        <w:spacing w:after="0" w:line="240" w:lineRule="auto"/>
      </w:pPr>
      <w:r>
        <w:separator/>
      </w:r>
    </w:p>
  </w:footnote>
  <w:footnote w:type="continuationSeparator" w:id="0">
    <w:p w14:paraId="6DE16860" w14:textId="77777777" w:rsidR="00920D19" w:rsidRDefault="00920D19" w:rsidP="00395DD7">
      <w:pPr>
        <w:spacing w:after="0" w:line="240" w:lineRule="auto"/>
      </w:pPr>
      <w:r>
        <w:continuationSeparator/>
      </w:r>
    </w:p>
  </w:footnote>
  <w:footnote w:type="continuationNotice" w:id="1">
    <w:p w14:paraId="47F1040E" w14:textId="77777777" w:rsidR="00920D19" w:rsidRDefault="00920D1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12EBB" w14:textId="77777777" w:rsidR="00D70BCF" w:rsidRDefault="00D70B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CD9D3" w14:textId="08B2D7DA" w:rsidR="00D70BCF" w:rsidRDefault="00D70BCF">
    <w:pPr>
      <w:pStyle w:val="Header"/>
    </w:pPr>
    <w:r w:rsidRPr="00CF7419">
      <w:rPr>
        <w:noProof/>
      </w:rPr>
      <w:drawing>
        <wp:anchor distT="0" distB="0" distL="114300" distR="114300" simplePos="0" relativeHeight="251659264" behindDoc="1" locked="0" layoutInCell="1" allowOverlap="1" wp14:anchorId="0FEE0756" wp14:editId="1F8F74FE">
          <wp:simplePos x="0" y="0"/>
          <wp:positionH relativeFrom="page">
            <wp:align>left</wp:align>
          </wp:positionH>
          <wp:positionV relativeFrom="topMargin">
            <wp:posOffset>6672</wp:posOffset>
          </wp:positionV>
          <wp:extent cx="7837170" cy="852985"/>
          <wp:effectExtent l="0" t="0" r="0" b="4445"/>
          <wp:wrapNone/>
          <wp:docPr id="138" name="Picture 2">
            <a:extLst xmlns:a="http://schemas.openxmlformats.org/drawingml/2006/main">
              <a:ext uri="{FF2B5EF4-FFF2-40B4-BE49-F238E27FC236}">
                <a16:creationId xmlns:a16="http://schemas.microsoft.com/office/drawing/2014/main" id="{8A21758A-C6BC-C347-9696-38189BC42590}"/>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lose up of a logo&#10;&#10;Description automatically generated">
                    <a:extLst>
                      <a:ext uri="{FF2B5EF4-FFF2-40B4-BE49-F238E27FC236}">
                        <a16:creationId xmlns:a16="http://schemas.microsoft.com/office/drawing/2014/main" id="{8A21758A-C6BC-C347-9696-38189BC42590}"/>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l="466" t="31393" r="-466" b="-2922"/>
                  <a:stretch/>
                </pic:blipFill>
                <pic:spPr bwMode="auto">
                  <a:xfrm>
                    <a:off x="0" y="0"/>
                    <a:ext cx="7837170" cy="852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F3627">
      <w:rPr>
        <w:rFonts w:ascii="Arial" w:hAnsi="Arial" w:cs="Arial"/>
        <w:b/>
        <w:bCs/>
        <w:noProof/>
        <w:color w:val="FFFFFF" w:themeColor="background1"/>
        <w:sz w:val="56"/>
        <w:szCs w:val="56"/>
      </w:rPr>
      <w:drawing>
        <wp:anchor distT="0" distB="0" distL="114300" distR="114300" simplePos="0" relativeHeight="251660288" behindDoc="1" locked="0" layoutInCell="1" allowOverlap="1" wp14:anchorId="2FB7D728" wp14:editId="0F3CBE8C">
          <wp:simplePos x="0" y="0"/>
          <wp:positionH relativeFrom="margin">
            <wp:align>right</wp:align>
          </wp:positionH>
          <wp:positionV relativeFrom="paragraph">
            <wp:posOffset>35389</wp:posOffset>
          </wp:positionV>
          <wp:extent cx="2752344" cy="429768"/>
          <wp:effectExtent l="0" t="0" r="0" b="8890"/>
          <wp:wrapNone/>
          <wp:docPr id="139" name="Picture 7">
            <a:extLst xmlns:a="http://schemas.openxmlformats.org/drawingml/2006/main">
              <a:ext uri="{FF2B5EF4-FFF2-40B4-BE49-F238E27FC236}">
                <a16:creationId xmlns:a16="http://schemas.microsoft.com/office/drawing/2014/main" id="{B4AC8618-8D60-CB4D-9EF8-7CB2040387D0}"/>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B4AC8618-8D60-CB4D-9EF8-7CB2040387D0}"/>
                      </a:ext>
                    </a:extLst>
                  </pic:cNvPr>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752344" cy="429768"/>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E3C11" w14:textId="77777777" w:rsidR="00D70BCF" w:rsidRDefault="00D70B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77B67"/>
    <w:multiLevelType w:val="hybridMultilevel"/>
    <w:tmpl w:val="DA626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A52F1"/>
    <w:multiLevelType w:val="hybridMultilevel"/>
    <w:tmpl w:val="3CC859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AB9030D"/>
    <w:multiLevelType w:val="multilevel"/>
    <w:tmpl w:val="8E0CCD2C"/>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EC95CC7"/>
    <w:multiLevelType w:val="hybridMultilevel"/>
    <w:tmpl w:val="E55E0D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F1A7F47"/>
    <w:multiLevelType w:val="hybridMultilevel"/>
    <w:tmpl w:val="A8CC25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16C1FEA"/>
    <w:multiLevelType w:val="multilevel"/>
    <w:tmpl w:val="1568A9FC"/>
    <w:lvl w:ilvl="0">
      <w:start w:val="1"/>
      <w:numFmt w:val="decimal"/>
      <w:pStyle w:val="Heading1"/>
      <w:lvlText w:val="%1"/>
      <w:lvlJc w:val="left"/>
      <w:pPr>
        <w:ind w:left="432" w:hanging="432"/>
      </w:pPr>
    </w:lvl>
    <w:lvl w:ilvl="1">
      <w:start w:val="1"/>
      <w:numFmt w:val="decimal"/>
      <w:pStyle w:val="Heading2"/>
      <w:lvlText w:val="%1.%2"/>
      <w:lvlJc w:val="left"/>
      <w:pPr>
        <w:ind w:left="576" w:hanging="576"/>
      </w:pPr>
      <w:rPr>
        <w:sz w:val="26"/>
        <w:szCs w:val="26"/>
      </w:rPr>
    </w:lvl>
    <w:lvl w:ilvl="2">
      <w:start w:val="1"/>
      <w:numFmt w:val="decimal"/>
      <w:pStyle w:val="Heading3"/>
      <w:lvlText w:val="%1.%2.%3"/>
      <w:lvlJc w:val="left"/>
      <w:pPr>
        <w:ind w:left="81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12A0329D"/>
    <w:multiLevelType w:val="hybridMultilevel"/>
    <w:tmpl w:val="ECCE63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5AB6B64"/>
    <w:multiLevelType w:val="hybridMultilevel"/>
    <w:tmpl w:val="467C68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7C51E99"/>
    <w:multiLevelType w:val="hybridMultilevel"/>
    <w:tmpl w:val="13D8A9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81F1294"/>
    <w:multiLevelType w:val="hybridMultilevel"/>
    <w:tmpl w:val="D31ECED8"/>
    <w:lvl w:ilvl="0" w:tplc="D6B45128">
      <w:start w:val="1"/>
      <w:numFmt w:val="decimal"/>
      <w:lvlText w:val="%1."/>
      <w:lvlJc w:val="left"/>
      <w:pPr>
        <w:ind w:left="500" w:hanging="361"/>
      </w:pPr>
      <w:rPr>
        <w:rFonts w:ascii="Arial" w:eastAsia="Arial" w:hAnsi="Arial" w:hint="default"/>
        <w:w w:val="99"/>
        <w:sz w:val="22"/>
        <w:szCs w:val="22"/>
      </w:rPr>
    </w:lvl>
    <w:lvl w:ilvl="1" w:tplc="DAC0B864">
      <w:start w:val="1"/>
      <w:numFmt w:val="bullet"/>
      <w:lvlText w:val=""/>
      <w:lvlJc w:val="left"/>
      <w:pPr>
        <w:ind w:left="932" w:hanging="361"/>
      </w:pPr>
      <w:rPr>
        <w:rFonts w:ascii="Symbol" w:eastAsia="Symbol" w:hAnsi="Symbol" w:hint="default"/>
        <w:w w:val="99"/>
        <w:sz w:val="22"/>
        <w:szCs w:val="22"/>
      </w:rPr>
    </w:lvl>
    <w:lvl w:ilvl="2" w:tplc="69E846F2">
      <w:start w:val="1"/>
      <w:numFmt w:val="bullet"/>
      <w:lvlText w:val="•"/>
      <w:lvlJc w:val="left"/>
      <w:pPr>
        <w:ind w:left="1924" w:hanging="361"/>
      </w:pPr>
      <w:rPr>
        <w:rFonts w:hint="default"/>
      </w:rPr>
    </w:lvl>
    <w:lvl w:ilvl="3" w:tplc="01A6845A">
      <w:start w:val="1"/>
      <w:numFmt w:val="bullet"/>
      <w:lvlText w:val="•"/>
      <w:lvlJc w:val="left"/>
      <w:pPr>
        <w:ind w:left="2916" w:hanging="361"/>
      </w:pPr>
      <w:rPr>
        <w:rFonts w:hint="default"/>
      </w:rPr>
    </w:lvl>
    <w:lvl w:ilvl="4" w:tplc="F2D0C5F0">
      <w:start w:val="1"/>
      <w:numFmt w:val="bullet"/>
      <w:lvlText w:val="•"/>
      <w:lvlJc w:val="left"/>
      <w:pPr>
        <w:ind w:left="3908" w:hanging="361"/>
      </w:pPr>
      <w:rPr>
        <w:rFonts w:hint="default"/>
      </w:rPr>
    </w:lvl>
    <w:lvl w:ilvl="5" w:tplc="2F4254E6">
      <w:start w:val="1"/>
      <w:numFmt w:val="bullet"/>
      <w:lvlText w:val="•"/>
      <w:lvlJc w:val="left"/>
      <w:pPr>
        <w:ind w:left="4900" w:hanging="361"/>
      </w:pPr>
      <w:rPr>
        <w:rFonts w:hint="default"/>
      </w:rPr>
    </w:lvl>
    <w:lvl w:ilvl="6" w:tplc="97482C16">
      <w:start w:val="1"/>
      <w:numFmt w:val="bullet"/>
      <w:lvlText w:val="•"/>
      <w:lvlJc w:val="left"/>
      <w:pPr>
        <w:ind w:left="5892" w:hanging="361"/>
      </w:pPr>
      <w:rPr>
        <w:rFonts w:hint="default"/>
      </w:rPr>
    </w:lvl>
    <w:lvl w:ilvl="7" w:tplc="94EA4A8C">
      <w:start w:val="1"/>
      <w:numFmt w:val="bullet"/>
      <w:lvlText w:val="•"/>
      <w:lvlJc w:val="left"/>
      <w:pPr>
        <w:ind w:left="6884" w:hanging="361"/>
      </w:pPr>
      <w:rPr>
        <w:rFonts w:hint="default"/>
      </w:rPr>
    </w:lvl>
    <w:lvl w:ilvl="8" w:tplc="3D6A9DBA">
      <w:start w:val="1"/>
      <w:numFmt w:val="bullet"/>
      <w:lvlText w:val="•"/>
      <w:lvlJc w:val="left"/>
      <w:pPr>
        <w:ind w:left="7876" w:hanging="361"/>
      </w:pPr>
      <w:rPr>
        <w:rFonts w:hint="default"/>
      </w:rPr>
    </w:lvl>
  </w:abstractNum>
  <w:abstractNum w:abstractNumId="10" w15:restartNumberingAfterBreak="0">
    <w:nsid w:val="19114651"/>
    <w:multiLevelType w:val="hybridMultilevel"/>
    <w:tmpl w:val="92B48B68"/>
    <w:lvl w:ilvl="0" w:tplc="8B26A896">
      <w:start w:val="1"/>
      <w:numFmt w:val="decimal"/>
      <w:lvlText w:val="%1."/>
      <w:lvlJc w:val="left"/>
      <w:pPr>
        <w:ind w:left="500" w:hanging="361"/>
      </w:pPr>
      <w:rPr>
        <w:rFonts w:ascii="Arial" w:eastAsia="Arial" w:hAnsi="Arial" w:hint="default"/>
        <w:w w:val="99"/>
        <w:sz w:val="22"/>
        <w:szCs w:val="22"/>
      </w:rPr>
    </w:lvl>
    <w:lvl w:ilvl="1" w:tplc="29949F70">
      <w:start w:val="1"/>
      <w:numFmt w:val="bullet"/>
      <w:lvlText w:val=""/>
      <w:lvlJc w:val="left"/>
      <w:pPr>
        <w:ind w:left="932" w:hanging="361"/>
      </w:pPr>
      <w:rPr>
        <w:rFonts w:ascii="Symbol" w:eastAsia="Symbol" w:hAnsi="Symbol" w:hint="default"/>
        <w:w w:val="99"/>
        <w:sz w:val="22"/>
        <w:szCs w:val="22"/>
      </w:rPr>
    </w:lvl>
    <w:lvl w:ilvl="2" w:tplc="30BAB4B4">
      <w:start w:val="1"/>
      <w:numFmt w:val="bullet"/>
      <w:lvlText w:val="•"/>
      <w:lvlJc w:val="left"/>
      <w:pPr>
        <w:ind w:left="1899" w:hanging="361"/>
      </w:pPr>
      <w:rPr>
        <w:rFonts w:hint="default"/>
      </w:rPr>
    </w:lvl>
    <w:lvl w:ilvl="3" w:tplc="F6EECF18">
      <w:start w:val="1"/>
      <w:numFmt w:val="bullet"/>
      <w:lvlText w:val="•"/>
      <w:lvlJc w:val="left"/>
      <w:pPr>
        <w:ind w:left="2867" w:hanging="361"/>
      </w:pPr>
      <w:rPr>
        <w:rFonts w:hint="default"/>
      </w:rPr>
    </w:lvl>
    <w:lvl w:ilvl="4" w:tplc="76481DEC">
      <w:start w:val="1"/>
      <w:numFmt w:val="bullet"/>
      <w:lvlText w:val="•"/>
      <w:lvlJc w:val="left"/>
      <w:pPr>
        <w:ind w:left="3834" w:hanging="361"/>
      </w:pPr>
      <w:rPr>
        <w:rFonts w:hint="default"/>
      </w:rPr>
    </w:lvl>
    <w:lvl w:ilvl="5" w:tplc="6AF80FCA">
      <w:start w:val="1"/>
      <w:numFmt w:val="bullet"/>
      <w:lvlText w:val="•"/>
      <w:lvlJc w:val="left"/>
      <w:pPr>
        <w:ind w:left="4802" w:hanging="361"/>
      </w:pPr>
      <w:rPr>
        <w:rFonts w:hint="default"/>
      </w:rPr>
    </w:lvl>
    <w:lvl w:ilvl="6" w:tplc="3424B9A6">
      <w:start w:val="1"/>
      <w:numFmt w:val="bullet"/>
      <w:lvlText w:val="•"/>
      <w:lvlJc w:val="left"/>
      <w:pPr>
        <w:ind w:left="5769" w:hanging="361"/>
      </w:pPr>
      <w:rPr>
        <w:rFonts w:hint="default"/>
      </w:rPr>
    </w:lvl>
    <w:lvl w:ilvl="7" w:tplc="9DBEF478">
      <w:start w:val="1"/>
      <w:numFmt w:val="bullet"/>
      <w:lvlText w:val="•"/>
      <w:lvlJc w:val="left"/>
      <w:pPr>
        <w:ind w:left="6737" w:hanging="361"/>
      </w:pPr>
      <w:rPr>
        <w:rFonts w:hint="default"/>
      </w:rPr>
    </w:lvl>
    <w:lvl w:ilvl="8" w:tplc="480EA37C">
      <w:start w:val="1"/>
      <w:numFmt w:val="bullet"/>
      <w:lvlText w:val="•"/>
      <w:lvlJc w:val="left"/>
      <w:pPr>
        <w:ind w:left="7704" w:hanging="361"/>
      </w:pPr>
      <w:rPr>
        <w:rFonts w:hint="default"/>
      </w:rPr>
    </w:lvl>
  </w:abstractNum>
  <w:abstractNum w:abstractNumId="11" w15:restartNumberingAfterBreak="0">
    <w:nsid w:val="192A110F"/>
    <w:multiLevelType w:val="hybridMultilevel"/>
    <w:tmpl w:val="22D82D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9976983"/>
    <w:multiLevelType w:val="hybridMultilevel"/>
    <w:tmpl w:val="32FA1E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EB255E4"/>
    <w:multiLevelType w:val="hybridMultilevel"/>
    <w:tmpl w:val="9A764B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EDA3D7F"/>
    <w:multiLevelType w:val="hybridMultilevel"/>
    <w:tmpl w:val="04C8D6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7CF5CE5"/>
    <w:multiLevelType w:val="hybridMultilevel"/>
    <w:tmpl w:val="232A88B8"/>
    <w:lvl w:ilvl="0" w:tplc="C840C54A">
      <w:start w:val="1"/>
      <w:numFmt w:val="decimal"/>
      <w:lvlText w:val="%1."/>
      <w:lvlJc w:val="left"/>
      <w:pPr>
        <w:ind w:left="500" w:hanging="360"/>
      </w:pPr>
      <w:rPr>
        <w:rFonts w:hint="default"/>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16" w15:restartNumberingAfterBreak="0">
    <w:nsid w:val="29FC6953"/>
    <w:multiLevelType w:val="hybridMultilevel"/>
    <w:tmpl w:val="A04C24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DC05B77"/>
    <w:multiLevelType w:val="hybridMultilevel"/>
    <w:tmpl w:val="47202106"/>
    <w:lvl w:ilvl="0" w:tplc="271CB4D0">
      <w:start w:val="1"/>
      <w:numFmt w:val="decimal"/>
      <w:lvlText w:val="%1."/>
      <w:lvlJc w:val="left"/>
      <w:pPr>
        <w:ind w:left="500" w:hanging="361"/>
      </w:pPr>
      <w:rPr>
        <w:rFonts w:asciiTheme="minorHAnsi" w:eastAsia="Arial" w:hAnsiTheme="minorHAnsi" w:cstheme="minorHAnsi"/>
        <w:w w:val="99"/>
        <w:sz w:val="22"/>
        <w:szCs w:val="22"/>
      </w:rPr>
    </w:lvl>
    <w:lvl w:ilvl="1" w:tplc="1458C5EC">
      <w:start w:val="1"/>
      <w:numFmt w:val="bullet"/>
      <w:lvlText w:val=""/>
      <w:lvlJc w:val="left"/>
      <w:pPr>
        <w:ind w:left="860" w:hanging="361"/>
      </w:pPr>
      <w:rPr>
        <w:rFonts w:ascii="Symbol" w:eastAsia="Symbol" w:hAnsi="Symbol" w:hint="default"/>
        <w:w w:val="99"/>
        <w:sz w:val="22"/>
        <w:szCs w:val="22"/>
      </w:rPr>
    </w:lvl>
    <w:lvl w:ilvl="2" w:tplc="9462E778">
      <w:start w:val="1"/>
      <w:numFmt w:val="bullet"/>
      <w:lvlText w:val="•"/>
      <w:lvlJc w:val="left"/>
      <w:pPr>
        <w:ind w:left="1855" w:hanging="361"/>
      </w:pPr>
      <w:rPr>
        <w:rFonts w:hint="default"/>
      </w:rPr>
    </w:lvl>
    <w:lvl w:ilvl="3" w:tplc="8CDEA31E">
      <w:start w:val="1"/>
      <w:numFmt w:val="bullet"/>
      <w:lvlText w:val="•"/>
      <w:lvlJc w:val="left"/>
      <w:pPr>
        <w:ind w:left="2851" w:hanging="361"/>
      </w:pPr>
      <w:rPr>
        <w:rFonts w:hint="default"/>
      </w:rPr>
    </w:lvl>
    <w:lvl w:ilvl="4" w:tplc="29B6A3FC">
      <w:start w:val="1"/>
      <w:numFmt w:val="bullet"/>
      <w:lvlText w:val="•"/>
      <w:lvlJc w:val="left"/>
      <w:pPr>
        <w:ind w:left="3846" w:hanging="361"/>
      </w:pPr>
      <w:rPr>
        <w:rFonts w:hint="default"/>
      </w:rPr>
    </w:lvl>
    <w:lvl w:ilvl="5" w:tplc="98208100">
      <w:start w:val="1"/>
      <w:numFmt w:val="bullet"/>
      <w:lvlText w:val="•"/>
      <w:lvlJc w:val="left"/>
      <w:pPr>
        <w:ind w:left="4842" w:hanging="361"/>
      </w:pPr>
      <w:rPr>
        <w:rFonts w:hint="default"/>
      </w:rPr>
    </w:lvl>
    <w:lvl w:ilvl="6" w:tplc="5282AF94">
      <w:start w:val="1"/>
      <w:numFmt w:val="bullet"/>
      <w:lvlText w:val="•"/>
      <w:lvlJc w:val="left"/>
      <w:pPr>
        <w:ind w:left="5837" w:hanging="361"/>
      </w:pPr>
      <w:rPr>
        <w:rFonts w:hint="default"/>
      </w:rPr>
    </w:lvl>
    <w:lvl w:ilvl="7" w:tplc="74403174">
      <w:start w:val="1"/>
      <w:numFmt w:val="bullet"/>
      <w:lvlText w:val="•"/>
      <w:lvlJc w:val="left"/>
      <w:pPr>
        <w:ind w:left="6833" w:hanging="361"/>
      </w:pPr>
      <w:rPr>
        <w:rFonts w:hint="default"/>
      </w:rPr>
    </w:lvl>
    <w:lvl w:ilvl="8" w:tplc="A262F514">
      <w:start w:val="1"/>
      <w:numFmt w:val="bullet"/>
      <w:lvlText w:val="•"/>
      <w:lvlJc w:val="left"/>
      <w:pPr>
        <w:ind w:left="7828" w:hanging="361"/>
      </w:pPr>
      <w:rPr>
        <w:rFonts w:hint="default"/>
      </w:rPr>
    </w:lvl>
  </w:abstractNum>
  <w:abstractNum w:abstractNumId="18" w15:restartNumberingAfterBreak="0">
    <w:nsid w:val="2E251056"/>
    <w:multiLevelType w:val="hybridMultilevel"/>
    <w:tmpl w:val="8A462A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F2F6B86"/>
    <w:multiLevelType w:val="hybridMultilevel"/>
    <w:tmpl w:val="90B4C0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09A45A0"/>
    <w:multiLevelType w:val="hybridMultilevel"/>
    <w:tmpl w:val="A0AA2D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68F383B"/>
    <w:multiLevelType w:val="hybridMultilevel"/>
    <w:tmpl w:val="355A32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A806EDE"/>
    <w:multiLevelType w:val="hybridMultilevel"/>
    <w:tmpl w:val="354C2E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C92783F"/>
    <w:multiLevelType w:val="hybridMultilevel"/>
    <w:tmpl w:val="94C6EDF6"/>
    <w:lvl w:ilvl="0" w:tplc="069274AA">
      <w:start w:val="1"/>
      <w:numFmt w:val="decimal"/>
      <w:lvlText w:val="%1."/>
      <w:lvlJc w:val="left"/>
      <w:pPr>
        <w:ind w:left="500" w:hanging="360"/>
      </w:pPr>
      <w:rPr>
        <w:rFonts w:hint="default"/>
      </w:rPr>
    </w:lvl>
    <w:lvl w:ilvl="1" w:tplc="04090019">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24" w15:restartNumberingAfterBreak="0">
    <w:nsid w:val="3D1C1759"/>
    <w:multiLevelType w:val="hybridMultilevel"/>
    <w:tmpl w:val="E61C80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E98013C"/>
    <w:multiLevelType w:val="hybridMultilevel"/>
    <w:tmpl w:val="309C21BE"/>
    <w:lvl w:ilvl="0" w:tplc="BF6AC57C">
      <w:start w:val="1"/>
      <w:numFmt w:val="decimal"/>
      <w:lvlText w:val="%1."/>
      <w:lvlJc w:val="left"/>
      <w:pPr>
        <w:ind w:left="500" w:hanging="360"/>
      </w:pPr>
      <w:rPr>
        <w:rFonts w:ascii="Arial" w:eastAsia="Arial" w:hAnsi="Arial" w:hint="default"/>
        <w:w w:val="99"/>
        <w:sz w:val="22"/>
        <w:szCs w:val="22"/>
      </w:rPr>
    </w:lvl>
    <w:lvl w:ilvl="1" w:tplc="98101C14">
      <w:start w:val="1"/>
      <w:numFmt w:val="lowerLetter"/>
      <w:lvlText w:val="%2)"/>
      <w:lvlJc w:val="left"/>
      <w:pPr>
        <w:ind w:left="860" w:hanging="360"/>
      </w:pPr>
      <w:rPr>
        <w:rFonts w:ascii="Arial" w:eastAsia="Arial" w:hAnsi="Arial" w:hint="default"/>
        <w:w w:val="99"/>
        <w:sz w:val="22"/>
        <w:szCs w:val="22"/>
      </w:rPr>
    </w:lvl>
    <w:lvl w:ilvl="2" w:tplc="8460DE06">
      <w:start w:val="1"/>
      <w:numFmt w:val="bullet"/>
      <w:lvlText w:val="•"/>
      <w:lvlJc w:val="left"/>
      <w:pPr>
        <w:ind w:left="1835" w:hanging="360"/>
      </w:pPr>
      <w:rPr>
        <w:rFonts w:hint="default"/>
      </w:rPr>
    </w:lvl>
    <w:lvl w:ilvl="3" w:tplc="33CA2F4A">
      <w:start w:val="1"/>
      <w:numFmt w:val="bullet"/>
      <w:lvlText w:val="•"/>
      <w:lvlJc w:val="left"/>
      <w:pPr>
        <w:ind w:left="2811" w:hanging="360"/>
      </w:pPr>
      <w:rPr>
        <w:rFonts w:hint="default"/>
      </w:rPr>
    </w:lvl>
    <w:lvl w:ilvl="4" w:tplc="72BE6E1A">
      <w:start w:val="1"/>
      <w:numFmt w:val="bullet"/>
      <w:lvlText w:val="•"/>
      <w:lvlJc w:val="left"/>
      <w:pPr>
        <w:ind w:left="3786" w:hanging="360"/>
      </w:pPr>
      <w:rPr>
        <w:rFonts w:hint="default"/>
      </w:rPr>
    </w:lvl>
    <w:lvl w:ilvl="5" w:tplc="48207536">
      <w:start w:val="1"/>
      <w:numFmt w:val="bullet"/>
      <w:lvlText w:val="•"/>
      <w:lvlJc w:val="left"/>
      <w:pPr>
        <w:ind w:left="4762" w:hanging="360"/>
      </w:pPr>
      <w:rPr>
        <w:rFonts w:hint="default"/>
      </w:rPr>
    </w:lvl>
    <w:lvl w:ilvl="6" w:tplc="1A660B84">
      <w:start w:val="1"/>
      <w:numFmt w:val="bullet"/>
      <w:lvlText w:val="•"/>
      <w:lvlJc w:val="left"/>
      <w:pPr>
        <w:ind w:left="5737" w:hanging="360"/>
      </w:pPr>
      <w:rPr>
        <w:rFonts w:hint="default"/>
      </w:rPr>
    </w:lvl>
    <w:lvl w:ilvl="7" w:tplc="44422E30">
      <w:start w:val="1"/>
      <w:numFmt w:val="bullet"/>
      <w:lvlText w:val="•"/>
      <w:lvlJc w:val="left"/>
      <w:pPr>
        <w:ind w:left="6713" w:hanging="360"/>
      </w:pPr>
      <w:rPr>
        <w:rFonts w:hint="default"/>
      </w:rPr>
    </w:lvl>
    <w:lvl w:ilvl="8" w:tplc="72441E7A">
      <w:start w:val="1"/>
      <w:numFmt w:val="bullet"/>
      <w:lvlText w:val="•"/>
      <w:lvlJc w:val="left"/>
      <w:pPr>
        <w:ind w:left="7688" w:hanging="360"/>
      </w:pPr>
      <w:rPr>
        <w:rFonts w:hint="default"/>
      </w:rPr>
    </w:lvl>
  </w:abstractNum>
  <w:abstractNum w:abstractNumId="26" w15:restartNumberingAfterBreak="0">
    <w:nsid w:val="3E9E761B"/>
    <w:multiLevelType w:val="hybridMultilevel"/>
    <w:tmpl w:val="9A0A02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ECE15E8"/>
    <w:multiLevelType w:val="hybridMultilevel"/>
    <w:tmpl w:val="413896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0A25572"/>
    <w:multiLevelType w:val="hybridMultilevel"/>
    <w:tmpl w:val="90C202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4830BCE"/>
    <w:multiLevelType w:val="hybridMultilevel"/>
    <w:tmpl w:val="13A27968"/>
    <w:lvl w:ilvl="0" w:tplc="23F6F4BA">
      <w:start w:val="1"/>
      <w:numFmt w:val="bullet"/>
      <w:lvlText w:val=""/>
      <w:lvlJc w:val="left"/>
      <w:pPr>
        <w:ind w:left="468" w:hanging="361"/>
      </w:pPr>
      <w:rPr>
        <w:rFonts w:ascii="Symbol" w:eastAsia="Symbol" w:hAnsi="Symbol" w:hint="default"/>
        <w:w w:val="99"/>
        <w:sz w:val="18"/>
        <w:szCs w:val="18"/>
      </w:rPr>
    </w:lvl>
    <w:lvl w:ilvl="1" w:tplc="03AC3CF8">
      <w:start w:val="1"/>
      <w:numFmt w:val="bullet"/>
      <w:lvlText w:val="•"/>
      <w:lvlJc w:val="left"/>
      <w:pPr>
        <w:ind w:left="1235" w:hanging="361"/>
      </w:pPr>
      <w:rPr>
        <w:rFonts w:hint="default"/>
      </w:rPr>
    </w:lvl>
    <w:lvl w:ilvl="2" w:tplc="86B428A4">
      <w:start w:val="1"/>
      <w:numFmt w:val="bullet"/>
      <w:lvlText w:val="•"/>
      <w:lvlJc w:val="left"/>
      <w:pPr>
        <w:ind w:left="2001" w:hanging="361"/>
      </w:pPr>
      <w:rPr>
        <w:rFonts w:hint="default"/>
      </w:rPr>
    </w:lvl>
    <w:lvl w:ilvl="3" w:tplc="9CF854B4">
      <w:start w:val="1"/>
      <w:numFmt w:val="bullet"/>
      <w:lvlText w:val="•"/>
      <w:lvlJc w:val="left"/>
      <w:pPr>
        <w:ind w:left="2768" w:hanging="361"/>
      </w:pPr>
      <w:rPr>
        <w:rFonts w:hint="default"/>
      </w:rPr>
    </w:lvl>
    <w:lvl w:ilvl="4" w:tplc="052E33C0">
      <w:start w:val="1"/>
      <w:numFmt w:val="bullet"/>
      <w:lvlText w:val="•"/>
      <w:lvlJc w:val="left"/>
      <w:pPr>
        <w:ind w:left="3535" w:hanging="361"/>
      </w:pPr>
      <w:rPr>
        <w:rFonts w:hint="default"/>
      </w:rPr>
    </w:lvl>
    <w:lvl w:ilvl="5" w:tplc="95125F08">
      <w:start w:val="1"/>
      <w:numFmt w:val="bullet"/>
      <w:lvlText w:val="•"/>
      <w:lvlJc w:val="left"/>
      <w:pPr>
        <w:ind w:left="4302" w:hanging="361"/>
      </w:pPr>
      <w:rPr>
        <w:rFonts w:hint="default"/>
      </w:rPr>
    </w:lvl>
    <w:lvl w:ilvl="6" w:tplc="265E3A90">
      <w:start w:val="1"/>
      <w:numFmt w:val="bullet"/>
      <w:lvlText w:val="•"/>
      <w:lvlJc w:val="left"/>
      <w:pPr>
        <w:ind w:left="5069" w:hanging="361"/>
      </w:pPr>
      <w:rPr>
        <w:rFonts w:hint="default"/>
      </w:rPr>
    </w:lvl>
    <w:lvl w:ilvl="7" w:tplc="08982A8C">
      <w:start w:val="1"/>
      <w:numFmt w:val="bullet"/>
      <w:lvlText w:val="•"/>
      <w:lvlJc w:val="left"/>
      <w:pPr>
        <w:ind w:left="5835" w:hanging="361"/>
      </w:pPr>
      <w:rPr>
        <w:rFonts w:hint="default"/>
      </w:rPr>
    </w:lvl>
    <w:lvl w:ilvl="8" w:tplc="808AB1EE">
      <w:start w:val="1"/>
      <w:numFmt w:val="bullet"/>
      <w:lvlText w:val="•"/>
      <w:lvlJc w:val="left"/>
      <w:pPr>
        <w:ind w:left="6602" w:hanging="361"/>
      </w:pPr>
      <w:rPr>
        <w:rFonts w:hint="default"/>
      </w:rPr>
    </w:lvl>
  </w:abstractNum>
  <w:abstractNum w:abstractNumId="30" w15:restartNumberingAfterBreak="0">
    <w:nsid w:val="46D63277"/>
    <w:multiLevelType w:val="hybridMultilevel"/>
    <w:tmpl w:val="BC164D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6F032D3"/>
    <w:multiLevelType w:val="hybridMultilevel"/>
    <w:tmpl w:val="1B04AF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84F38B0"/>
    <w:multiLevelType w:val="hybridMultilevel"/>
    <w:tmpl w:val="0BF893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CEE0EC5"/>
    <w:multiLevelType w:val="hybridMultilevel"/>
    <w:tmpl w:val="7AD00D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4E776DF2"/>
    <w:multiLevelType w:val="hybridMultilevel"/>
    <w:tmpl w:val="34029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EB9592C"/>
    <w:multiLevelType w:val="hybridMultilevel"/>
    <w:tmpl w:val="85A238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4EC94C47"/>
    <w:multiLevelType w:val="hybridMultilevel"/>
    <w:tmpl w:val="23B662EE"/>
    <w:lvl w:ilvl="0" w:tplc="D8581F42">
      <w:start w:val="1"/>
      <w:numFmt w:val="decimal"/>
      <w:lvlText w:val="%1."/>
      <w:lvlJc w:val="left"/>
      <w:pPr>
        <w:ind w:left="500" w:hanging="361"/>
      </w:pPr>
      <w:rPr>
        <w:rFonts w:ascii="Arial" w:eastAsia="Arial" w:hAnsi="Arial" w:hint="default"/>
        <w:w w:val="99"/>
        <w:sz w:val="22"/>
        <w:szCs w:val="22"/>
      </w:rPr>
    </w:lvl>
    <w:lvl w:ilvl="1" w:tplc="A3EE6936">
      <w:start w:val="1"/>
      <w:numFmt w:val="bullet"/>
      <w:lvlText w:val="•"/>
      <w:lvlJc w:val="left"/>
      <w:pPr>
        <w:ind w:left="1414" w:hanging="361"/>
      </w:pPr>
      <w:rPr>
        <w:rFonts w:hint="default"/>
      </w:rPr>
    </w:lvl>
    <w:lvl w:ilvl="2" w:tplc="BD7A950C">
      <w:start w:val="1"/>
      <w:numFmt w:val="bullet"/>
      <w:lvlText w:val="•"/>
      <w:lvlJc w:val="left"/>
      <w:pPr>
        <w:ind w:left="2328" w:hanging="361"/>
      </w:pPr>
      <w:rPr>
        <w:rFonts w:hint="default"/>
      </w:rPr>
    </w:lvl>
    <w:lvl w:ilvl="3" w:tplc="77A8F876">
      <w:start w:val="1"/>
      <w:numFmt w:val="bullet"/>
      <w:lvlText w:val="•"/>
      <w:lvlJc w:val="left"/>
      <w:pPr>
        <w:ind w:left="3242" w:hanging="361"/>
      </w:pPr>
      <w:rPr>
        <w:rFonts w:hint="default"/>
      </w:rPr>
    </w:lvl>
    <w:lvl w:ilvl="4" w:tplc="5F1C2A5A">
      <w:start w:val="1"/>
      <w:numFmt w:val="bullet"/>
      <w:lvlText w:val="•"/>
      <w:lvlJc w:val="left"/>
      <w:pPr>
        <w:ind w:left="4156" w:hanging="361"/>
      </w:pPr>
      <w:rPr>
        <w:rFonts w:hint="default"/>
      </w:rPr>
    </w:lvl>
    <w:lvl w:ilvl="5" w:tplc="2DA45462">
      <w:start w:val="1"/>
      <w:numFmt w:val="bullet"/>
      <w:lvlText w:val="•"/>
      <w:lvlJc w:val="left"/>
      <w:pPr>
        <w:ind w:left="5070" w:hanging="361"/>
      </w:pPr>
      <w:rPr>
        <w:rFonts w:hint="default"/>
      </w:rPr>
    </w:lvl>
    <w:lvl w:ilvl="6" w:tplc="A55E9C40">
      <w:start w:val="1"/>
      <w:numFmt w:val="bullet"/>
      <w:lvlText w:val="•"/>
      <w:lvlJc w:val="left"/>
      <w:pPr>
        <w:ind w:left="5984" w:hanging="361"/>
      </w:pPr>
      <w:rPr>
        <w:rFonts w:hint="default"/>
      </w:rPr>
    </w:lvl>
    <w:lvl w:ilvl="7" w:tplc="E6A03542">
      <w:start w:val="1"/>
      <w:numFmt w:val="bullet"/>
      <w:lvlText w:val="•"/>
      <w:lvlJc w:val="left"/>
      <w:pPr>
        <w:ind w:left="6898" w:hanging="361"/>
      </w:pPr>
      <w:rPr>
        <w:rFonts w:hint="default"/>
      </w:rPr>
    </w:lvl>
    <w:lvl w:ilvl="8" w:tplc="86525DE4">
      <w:start w:val="1"/>
      <w:numFmt w:val="bullet"/>
      <w:lvlText w:val="•"/>
      <w:lvlJc w:val="left"/>
      <w:pPr>
        <w:ind w:left="7812" w:hanging="361"/>
      </w:pPr>
      <w:rPr>
        <w:rFonts w:hint="default"/>
      </w:rPr>
    </w:lvl>
  </w:abstractNum>
  <w:abstractNum w:abstractNumId="37" w15:restartNumberingAfterBreak="0">
    <w:nsid w:val="50D257E9"/>
    <w:multiLevelType w:val="hybridMultilevel"/>
    <w:tmpl w:val="B6A8D9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32D39CE"/>
    <w:multiLevelType w:val="hybridMultilevel"/>
    <w:tmpl w:val="C5B2C426"/>
    <w:lvl w:ilvl="0" w:tplc="7B04EE5C">
      <w:start w:val="1"/>
      <w:numFmt w:val="bullet"/>
      <w:lvlText w:val=""/>
      <w:lvlJc w:val="left"/>
      <w:pPr>
        <w:ind w:left="288" w:hanging="181"/>
      </w:pPr>
      <w:rPr>
        <w:rFonts w:ascii="Symbol" w:eastAsia="Symbol" w:hAnsi="Symbol" w:hint="default"/>
        <w:w w:val="99"/>
        <w:sz w:val="18"/>
        <w:szCs w:val="18"/>
      </w:rPr>
    </w:lvl>
    <w:lvl w:ilvl="1" w:tplc="D2047E4A">
      <w:start w:val="1"/>
      <w:numFmt w:val="bullet"/>
      <w:lvlText w:val="•"/>
      <w:lvlJc w:val="left"/>
      <w:pPr>
        <w:ind w:left="1091" w:hanging="181"/>
      </w:pPr>
      <w:rPr>
        <w:rFonts w:hint="default"/>
      </w:rPr>
    </w:lvl>
    <w:lvl w:ilvl="2" w:tplc="7F707D0A">
      <w:start w:val="1"/>
      <w:numFmt w:val="bullet"/>
      <w:lvlText w:val="•"/>
      <w:lvlJc w:val="left"/>
      <w:pPr>
        <w:ind w:left="1893" w:hanging="181"/>
      </w:pPr>
      <w:rPr>
        <w:rFonts w:hint="default"/>
      </w:rPr>
    </w:lvl>
    <w:lvl w:ilvl="3" w:tplc="652A8AD2">
      <w:start w:val="1"/>
      <w:numFmt w:val="bullet"/>
      <w:lvlText w:val="•"/>
      <w:lvlJc w:val="left"/>
      <w:pPr>
        <w:ind w:left="2696" w:hanging="181"/>
      </w:pPr>
      <w:rPr>
        <w:rFonts w:hint="default"/>
      </w:rPr>
    </w:lvl>
    <w:lvl w:ilvl="4" w:tplc="289E9FE8">
      <w:start w:val="1"/>
      <w:numFmt w:val="bullet"/>
      <w:lvlText w:val="•"/>
      <w:lvlJc w:val="left"/>
      <w:pPr>
        <w:ind w:left="3499" w:hanging="181"/>
      </w:pPr>
      <w:rPr>
        <w:rFonts w:hint="default"/>
      </w:rPr>
    </w:lvl>
    <w:lvl w:ilvl="5" w:tplc="01F43E1C">
      <w:start w:val="1"/>
      <w:numFmt w:val="bullet"/>
      <w:lvlText w:val="•"/>
      <w:lvlJc w:val="left"/>
      <w:pPr>
        <w:ind w:left="4302" w:hanging="181"/>
      </w:pPr>
      <w:rPr>
        <w:rFonts w:hint="default"/>
      </w:rPr>
    </w:lvl>
    <w:lvl w:ilvl="6" w:tplc="2E3C31FE">
      <w:start w:val="1"/>
      <w:numFmt w:val="bullet"/>
      <w:lvlText w:val="•"/>
      <w:lvlJc w:val="left"/>
      <w:pPr>
        <w:ind w:left="5105" w:hanging="181"/>
      </w:pPr>
      <w:rPr>
        <w:rFonts w:hint="default"/>
      </w:rPr>
    </w:lvl>
    <w:lvl w:ilvl="7" w:tplc="5B483B36">
      <w:start w:val="1"/>
      <w:numFmt w:val="bullet"/>
      <w:lvlText w:val="•"/>
      <w:lvlJc w:val="left"/>
      <w:pPr>
        <w:ind w:left="5907" w:hanging="181"/>
      </w:pPr>
      <w:rPr>
        <w:rFonts w:hint="default"/>
      </w:rPr>
    </w:lvl>
    <w:lvl w:ilvl="8" w:tplc="097C4998">
      <w:start w:val="1"/>
      <w:numFmt w:val="bullet"/>
      <w:lvlText w:val="•"/>
      <w:lvlJc w:val="left"/>
      <w:pPr>
        <w:ind w:left="6710" w:hanging="181"/>
      </w:pPr>
      <w:rPr>
        <w:rFonts w:hint="default"/>
      </w:rPr>
    </w:lvl>
  </w:abstractNum>
  <w:abstractNum w:abstractNumId="39" w15:restartNumberingAfterBreak="0">
    <w:nsid w:val="53AA6DC5"/>
    <w:multiLevelType w:val="hybridMultilevel"/>
    <w:tmpl w:val="D250DC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55DA58DD"/>
    <w:multiLevelType w:val="hybridMultilevel"/>
    <w:tmpl w:val="B5EA4C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585E4827"/>
    <w:multiLevelType w:val="hybridMultilevel"/>
    <w:tmpl w:val="8CF2A3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5A4975EA"/>
    <w:multiLevelType w:val="hybridMultilevel"/>
    <w:tmpl w:val="DD76ACAE"/>
    <w:lvl w:ilvl="0" w:tplc="FB5246CC">
      <w:start w:val="1"/>
      <w:numFmt w:val="decimal"/>
      <w:lvlText w:val="%1."/>
      <w:lvlJc w:val="left"/>
      <w:pPr>
        <w:ind w:left="500" w:hanging="361"/>
      </w:pPr>
      <w:rPr>
        <w:rFonts w:ascii="Arial" w:eastAsia="Arial" w:hAnsi="Arial" w:hint="default"/>
        <w:w w:val="99"/>
        <w:sz w:val="22"/>
        <w:szCs w:val="22"/>
      </w:rPr>
    </w:lvl>
    <w:lvl w:ilvl="1" w:tplc="5420EA6A">
      <w:start w:val="1"/>
      <w:numFmt w:val="bullet"/>
      <w:lvlText w:val="•"/>
      <w:lvlJc w:val="left"/>
      <w:pPr>
        <w:ind w:left="1424" w:hanging="361"/>
      </w:pPr>
      <w:rPr>
        <w:rFonts w:hint="default"/>
      </w:rPr>
    </w:lvl>
    <w:lvl w:ilvl="2" w:tplc="6838CB1A">
      <w:start w:val="1"/>
      <w:numFmt w:val="bullet"/>
      <w:lvlText w:val="•"/>
      <w:lvlJc w:val="left"/>
      <w:pPr>
        <w:ind w:left="2348" w:hanging="361"/>
      </w:pPr>
      <w:rPr>
        <w:rFonts w:hint="default"/>
      </w:rPr>
    </w:lvl>
    <w:lvl w:ilvl="3" w:tplc="4B6CC248">
      <w:start w:val="1"/>
      <w:numFmt w:val="bullet"/>
      <w:lvlText w:val="•"/>
      <w:lvlJc w:val="left"/>
      <w:pPr>
        <w:ind w:left="3272" w:hanging="361"/>
      </w:pPr>
      <w:rPr>
        <w:rFonts w:hint="default"/>
      </w:rPr>
    </w:lvl>
    <w:lvl w:ilvl="4" w:tplc="D13C8D8A">
      <w:start w:val="1"/>
      <w:numFmt w:val="bullet"/>
      <w:lvlText w:val="•"/>
      <w:lvlJc w:val="left"/>
      <w:pPr>
        <w:ind w:left="4196" w:hanging="361"/>
      </w:pPr>
      <w:rPr>
        <w:rFonts w:hint="default"/>
      </w:rPr>
    </w:lvl>
    <w:lvl w:ilvl="5" w:tplc="59B02956">
      <w:start w:val="1"/>
      <w:numFmt w:val="bullet"/>
      <w:lvlText w:val="•"/>
      <w:lvlJc w:val="left"/>
      <w:pPr>
        <w:ind w:left="5120" w:hanging="361"/>
      </w:pPr>
      <w:rPr>
        <w:rFonts w:hint="default"/>
      </w:rPr>
    </w:lvl>
    <w:lvl w:ilvl="6" w:tplc="1804D054">
      <w:start w:val="1"/>
      <w:numFmt w:val="bullet"/>
      <w:lvlText w:val="•"/>
      <w:lvlJc w:val="left"/>
      <w:pPr>
        <w:ind w:left="6044" w:hanging="361"/>
      </w:pPr>
      <w:rPr>
        <w:rFonts w:hint="default"/>
      </w:rPr>
    </w:lvl>
    <w:lvl w:ilvl="7" w:tplc="A7CE0E94">
      <w:start w:val="1"/>
      <w:numFmt w:val="bullet"/>
      <w:lvlText w:val="•"/>
      <w:lvlJc w:val="left"/>
      <w:pPr>
        <w:ind w:left="6968" w:hanging="361"/>
      </w:pPr>
      <w:rPr>
        <w:rFonts w:hint="default"/>
      </w:rPr>
    </w:lvl>
    <w:lvl w:ilvl="8" w:tplc="8C44827C">
      <w:start w:val="1"/>
      <w:numFmt w:val="bullet"/>
      <w:lvlText w:val="•"/>
      <w:lvlJc w:val="left"/>
      <w:pPr>
        <w:ind w:left="7892" w:hanging="361"/>
      </w:pPr>
      <w:rPr>
        <w:rFonts w:hint="default"/>
      </w:rPr>
    </w:lvl>
  </w:abstractNum>
  <w:abstractNum w:abstractNumId="43" w15:restartNumberingAfterBreak="0">
    <w:nsid w:val="5A634085"/>
    <w:multiLevelType w:val="hybridMultilevel"/>
    <w:tmpl w:val="F6FA777C"/>
    <w:lvl w:ilvl="0" w:tplc="56AEB6EC">
      <w:start w:val="1"/>
      <w:numFmt w:val="decimal"/>
      <w:lvlText w:val="%1."/>
      <w:lvlJc w:val="left"/>
      <w:pPr>
        <w:ind w:left="500" w:hanging="361"/>
      </w:pPr>
      <w:rPr>
        <w:rFonts w:ascii="Arial" w:eastAsia="Arial" w:hAnsi="Arial" w:hint="default"/>
        <w:w w:val="99"/>
        <w:sz w:val="22"/>
        <w:szCs w:val="22"/>
      </w:rPr>
    </w:lvl>
    <w:lvl w:ilvl="1" w:tplc="E9FE5F24">
      <w:start w:val="1"/>
      <w:numFmt w:val="bullet"/>
      <w:lvlText w:val="•"/>
      <w:lvlJc w:val="left"/>
      <w:pPr>
        <w:ind w:left="1432" w:hanging="361"/>
      </w:pPr>
      <w:rPr>
        <w:rFonts w:hint="default"/>
      </w:rPr>
    </w:lvl>
    <w:lvl w:ilvl="2" w:tplc="6F0EF824">
      <w:start w:val="1"/>
      <w:numFmt w:val="bullet"/>
      <w:lvlText w:val="•"/>
      <w:lvlJc w:val="left"/>
      <w:pPr>
        <w:ind w:left="2364" w:hanging="361"/>
      </w:pPr>
      <w:rPr>
        <w:rFonts w:hint="default"/>
      </w:rPr>
    </w:lvl>
    <w:lvl w:ilvl="3" w:tplc="0D608FFC">
      <w:start w:val="1"/>
      <w:numFmt w:val="bullet"/>
      <w:lvlText w:val="•"/>
      <w:lvlJc w:val="left"/>
      <w:pPr>
        <w:ind w:left="3296" w:hanging="361"/>
      </w:pPr>
      <w:rPr>
        <w:rFonts w:hint="default"/>
      </w:rPr>
    </w:lvl>
    <w:lvl w:ilvl="4" w:tplc="5462CDC4">
      <w:start w:val="1"/>
      <w:numFmt w:val="bullet"/>
      <w:lvlText w:val="•"/>
      <w:lvlJc w:val="left"/>
      <w:pPr>
        <w:ind w:left="4228" w:hanging="361"/>
      </w:pPr>
      <w:rPr>
        <w:rFonts w:hint="default"/>
      </w:rPr>
    </w:lvl>
    <w:lvl w:ilvl="5" w:tplc="7F287FFE">
      <w:start w:val="1"/>
      <w:numFmt w:val="bullet"/>
      <w:lvlText w:val="•"/>
      <w:lvlJc w:val="left"/>
      <w:pPr>
        <w:ind w:left="5160" w:hanging="361"/>
      </w:pPr>
      <w:rPr>
        <w:rFonts w:hint="default"/>
      </w:rPr>
    </w:lvl>
    <w:lvl w:ilvl="6" w:tplc="CF36F9EE">
      <w:start w:val="1"/>
      <w:numFmt w:val="bullet"/>
      <w:lvlText w:val="•"/>
      <w:lvlJc w:val="left"/>
      <w:pPr>
        <w:ind w:left="6092" w:hanging="361"/>
      </w:pPr>
      <w:rPr>
        <w:rFonts w:hint="default"/>
      </w:rPr>
    </w:lvl>
    <w:lvl w:ilvl="7" w:tplc="E84061BC">
      <w:start w:val="1"/>
      <w:numFmt w:val="bullet"/>
      <w:lvlText w:val="•"/>
      <w:lvlJc w:val="left"/>
      <w:pPr>
        <w:ind w:left="7024" w:hanging="361"/>
      </w:pPr>
      <w:rPr>
        <w:rFonts w:hint="default"/>
      </w:rPr>
    </w:lvl>
    <w:lvl w:ilvl="8" w:tplc="D78EFBEC">
      <w:start w:val="1"/>
      <w:numFmt w:val="bullet"/>
      <w:lvlText w:val="•"/>
      <w:lvlJc w:val="left"/>
      <w:pPr>
        <w:ind w:left="7956" w:hanging="361"/>
      </w:pPr>
      <w:rPr>
        <w:rFonts w:hint="default"/>
      </w:rPr>
    </w:lvl>
  </w:abstractNum>
  <w:abstractNum w:abstractNumId="44" w15:restartNumberingAfterBreak="0">
    <w:nsid w:val="5AF4040E"/>
    <w:multiLevelType w:val="hybridMultilevel"/>
    <w:tmpl w:val="576C495E"/>
    <w:lvl w:ilvl="0" w:tplc="0F5481C0">
      <w:start w:val="1"/>
      <w:numFmt w:val="bullet"/>
      <w:lvlText w:val=""/>
      <w:lvlJc w:val="left"/>
      <w:pPr>
        <w:ind w:left="770" w:hanging="361"/>
      </w:pPr>
      <w:rPr>
        <w:rFonts w:ascii="Symbol" w:eastAsia="Symbol" w:hAnsi="Symbol" w:hint="default"/>
        <w:w w:val="99"/>
        <w:sz w:val="22"/>
        <w:szCs w:val="22"/>
      </w:rPr>
    </w:lvl>
    <w:lvl w:ilvl="1" w:tplc="3814D3F6">
      <w:start w:val="1"/>
      <w:numFmt w:val="bullet"/>
      <w:lvlText w:val="•"/>
      <w:lvlJc w:val="left"/>
      <w:pPr>
        <w:ind w:left="1659" w:hanging="361"/>
      </w:pPr>
      <w:rPr>
        <w:rFonts w:hint="default"/>
      </w:rPr>
    </w:lvl>
    <w:lvl w:ilvl="2" w:tplc="2CFE7786">
      <w:start w:val="1"/>
      <w:numFmt w:val="bullet"/>
      <w:lvlText w:val="•"/>
      <w:lvlJc w:val="left"/>
      <w:pPr>
        <w:ind w:left="2548" w:hanging="361"/>
      </w:pPr>
      <w:rPr>
        <w:rFonts w:hint="default"/>
      </w:rPr>
    </w:lvl>
    <w:lvl w:ilvl="3" w:tplc="F33CFDA6">
      <w:start w:val="1"/>
      <w:numFmt w:val="bullet"/>
      <w:lvlText w:val="•"/>
      <w:lvlJc w:val="left"/>
      <w:pPr>
        <w:ind w:left="3437" w:hanging="361"/>
      </w:pPr>
      <w:rPr>
        <w:rFonts w:hint="default"/>
      </w:rPr>
    </w:lvl>
    <w:lvl w:ilvl="4" w:tplc="7A50C5A6">
      <w:start w:val="1"/>
      <w:numFmt w:val="bullet"/>
      <w:lvlText w:val="•"/>
      <w:lvlJc w:val="left"/>
      <w:pPr>
        <w:ind w:left="4326" w:hanging="361"/>
      </w:pPr>
      <w:rPr>
        <w:rFonts w:hint="default"/>
      </w:rPr>
    </w:lvl>
    <w:lvl w:ilvl="5" w:tplc="1EA2A182">
      <w:start w:val="1"/>
      <w:numFmt w:val="bullet"/>
      <w:lvlText w:val="•"/>
      <w:lvlJc w:val="left"/>
      <w:pPr>
        <w:ind w:left="5215" w:hanging="361"/>
      </w:pPr>
      <w:rPr>
        <w:rFonts w:hint="default"/>
      </w:rPr>
    </w:lvl>
    <w:lvl w:ilvl="6" w:tplc="616E0F30">
      <w:start w:val="1"/>
      <w:numFmt w:val="bullet"/>
      <w:lvlText w:val="•"/>
      <w:lvlJc w:val="left"/>
      <w:pPr>
        <w:ind w:left="6104" w:hanging="361"/>
      </w:pPr>
      <w:rPr>
        <w:rFonts w:hint="default"/>
      </w:rPr>
    </w:lvl>
    <w:lvl w:ilvl="7" w:tplc="165C3518">
      <w:start w:val="1"/>
      <w:numFmt w:val="bullet"/>
      <w:lvlText w:val="•"/>
      <w:lvlJc w:val="left"/>
      <w:pPr>
        <w:ind w:left="6993" w:hanging="361"/>
      </w:pPr>
      <w:rPr>
        <w:rFonts w:hint="default"/>
      </w:rPr>
    </w:lvl>
    <w:lvl w:ilvl="8" w:tplc="4C8C05E4">
      <w:start w:val="1"/>
      <w:numFmt w:val="bullet"/>
      <w:lvlText w:val="•"/>
      <w:lvlJc w:val="left"/>
      <w:pPr>
        <w:ind w:left="7882" w:hanging="361"/>
      </w:pPr>
      <w:rPr>
        <w:rFonts w:hint="default"/>
      </w:rPr>
    </w:lvl>
  </w:abstractNum>
  <w:abstractNum w:abstractNumId="45" w15:restartNumberingAfterBreak="0">
    <w:nsid w:val="5D4E3749"/>
    <w:multiLevelType w:val="hybridMultilevel"/>
    <w:tmpl w:val="86E46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3713773"/>
    <w:multiLevelType w:val="hybridMultilevel"/>
    <w:tmpl w:val="026089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640E2B64"/>
    <w:multiLevelType w:val="hybridMultilevel"/>
    <w:tmpl w:val="8E109B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66F04CFA"/>
    <w:multiLevelType w:val="hybridMultilevel"/>
    <w:tmpl w:val="90767F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6A516D9F"/>
    <w:multiLevelType w:val="hybridMultilevel"/>
    <w:tmpl w:val="6B74CB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70AD6503"/>
    <w:multiLevelType w:val="hybridMultilevel"/>
    <w:tmpl w:val="01686D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72284953"/>
    <w:multiLevelType w:val="hybridMultilevel"/>
    <w:tmpl w:val="6A885E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725737E4"/>
    <w:multiLevelType w:val="hybridMultilevel"/>
    <w:tmpl w:val="0896DC8A"/>
    <w:lvl w:ilvl="0" w:tplc="069274AA">
      <w:start w:val="1"/>
      <w:numFmt w:val="decimal"/>
      <w:lvlText w:val="%1."/>
      <w:lvlJc w:val="left"/>
      <w:pPr>
        <w:ind w:left="500" w:hanging="360"/>
      </w:pPr>
      <w:rPr>
        <w:rFonts w:hint="default"/>
      </w:rPr>
    </w:lvl>
    <w:lvl w:ilvl="1" w:tplc="04090001">
      <w:start w:val="1"/>
      <w:numFmt w:val="bullet"/>
      <w:lvlText w:val=""/>
      <w:lvlJc w:val="left"/>
      <w:pPr>
        <w:ind w:left="1220" w:hanging="360"/>
      </w:pPr>
      <w:rPr>
        <w:rFonts w:ascii="Symbol" w:hAnsi="Symbol" w:hint="default"/>
      </w:rPr>
    </w:lvl>
    <w:lvl w:ilvl="2" w:tplc="30849AA8">
      <w:start w:val="10"/>
      <w:numFmt w:val="upperLetter"/>
      <w:lvlText w:val="%3)"/>
      <w:lvlJc w:val="left"/>
      <w:pPr>
        <w:ind w:left="2120" w:hanging="360"/>
      </w:pPr>
      <w:rPr>
        <w:rFonts w:hint="default"/>
      </w:r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53" w15:restartNumberingAfterBreak="0">
    <w:nsid w:val="767F3518"/>
    <w:multiLevelType w:val="hybridMultilevel"/>
    <w:tmpl w:val="2228A6B2"/>
    <w:lvl w:ilvl="0" w:tplc="93387140">
      <w:start w:val="1"/>
      <w:numFmt w:val="decimal"/>
      <w:lvlText w:val="%1."/>
      <w:lvlJc w:val="left"/>
      <w:pPr>
        <w:ind w:left="500" w:hanging="360"/>
      </w:pPr>
      <w:rPr>
        <w:rFonts w:ascii="Arial" w:eastAsia="Arial" w:hAnsi="Arial" w:hint="default"/>
        <w:w w:val="99"/>
        <w:sz w:val="22"/>
        <w:szCs w:val="22"/>
      </w:rPr>
    </w:lvl>
    <w:lvl w:ilvl="1" w:tplc="42481B50">
      <w:start w:val="1"/>
      <w:numFmt w:val="lowerLetter"/>
      <w:lvlText w:val="%2)"/>
      <w:lvlJc w:val="left"/>
      <w:pPr>
        <w:ind w:left="860" w:hanging="360"/>
      </w:pPr>
      <w:rPr>
        <w:rFonts w:ascii="Arial" w:eastAsia="Arial" w:hAnsi="Arial" w:hint="default"/>
        <w:w w:val="99"/>
        <w:sz w:val="22"/>
        <w:szCs w:val="22"/>
      </w:rPr>
    </w:lvl>
    <w:lvl w:ilvl="2" w:tplc="4B50B7AC">
      <w:start w:val="1"/>
      <w:numFmt w:val="bullet"/>
      <w:lvlText w:val="•"/>
      <w:lvlJc w:val="left"/>
      <w:pPr>
        <w:ind w:left="1835" w:hanging="360"/>
      </w:pPr>
      <w:rPr>
        <w:rFonts w:hint="default"/>
      </w:rPr>
    </w:lvl>
    <w:lvl w:ilvl="3" w:tplc="DBB2E916">
      <w:start w:val="1"/>
      <w:numFmt w:val="bullet"/>
      <w:lvlText w:val="•"/>
      <w:lvlJc w:val="left"/>
      <w:pPr>
        <w:ind w:left="2811" w:hanging="360"/>
      </w:pPr>
      <w:rPr>
        <w:rFonts w:hint="default"/>
      </w:rPr>
    </w:lvl>
    <w:lvl w:ilvl="4" w:tplc="9C0E466E">
      <w:start w:val="1"/>
      <w:numFmt w:val="bullet"/>
      <w:lvlText w:val="•"/>
      <w:lvlJc w:val="left"/>
      <w:pPr>
        <w:ind w:left="3786" w:hanging="360"/>
      </w:pPr>
      <w:rPr>
        <w:rFonts w:hint="default"/>
      </w:rPr>
    </w:lvl>
    <w:lvl w:ilvl="5" w:tplc="7032C41A">
      <w:start w:val="1"/>
      <w:numFmt w:val="bullet"/>
      <w:lvlText w:val="•"/>
      <w:lvlJc w:val="left"/>
      <w:pPr>
        <w:ind w:left="4762" w:hanging="360"/>
      </w:pPr>
      <w:rPr>
        <w:rFonts w:hint="default"/>
      </w:rPr>
    </w:lvl>
    <w:lvl w:ilvl="6" w:tplc="9FF051B4">
      <w:start w:val="1"/>
      <w:numFmt w:val="bullet"/>
      <w:lvlText w:val="•"/>
      <w:lvlJc w:val="left"/>
      <w:pPr>
        <w:ind w:left="5737" w:hanging="360"/>
      </w:pPr>
      <w:rPr>
        <w:rFonts w:hint="default"/>
      </w:rPr>
    </w:lvl>
    <w:lvl w:ilvl="7" w:tplc="DA3608F2">
      <w:start w:val="1"/>
      <w:numFmt w:val="bullet"/>
      <w:lvlText w:val="•"/>
      <w:lvlJc w:val="left"/>
      <w:pPr>
        <w:ind w:left="6713" w:hanging="360"/>
      </w:pPr>
      <w:rPr>
        <w:rFonts w:hint="default"/>
      </w:rPr>
    </w:lvl>
    <w:lvl w:ilvl="8" w:tplc="9E7442F6">
      <w:start w:val="1"/>
      <w:numFmt w:val="bullet"/>
      <w:lvlText w:val="•"/>
      <w:lvlJc w:val="left"/>
      <w:pPr>
        <w:ind w:left="7688" w:hanging="360"/>
      </w:pPr>
      <w:rPr>
        <w:rFonts w:hint="default"/>
      </w:rPr>
    </w:lvl>
  </w:abstractNum>
  <w:abstractNum w:abstractNumId="54" w15:restartNumberingAfterBreak="0">
    <w:nsid w:val="7AA015E4"/>
    <w:multiLevelType w:val="hybridMultilevel"/>
    <w:tmpl w:val="DC30CF16"/>
    <w:lvl w:ilvl="0" w:tplc="98101C14">
      <w:start w:val="1"/>
      <w:numFmt w:val="lowerLetter"/>
      <w:lvlText w:val="%1)"/>
      <w:lvlJc w:val="left"/>
      <w:pPr>
        <w:ind w:left="860" w:hanging="360"/>
      </w:pPr>
      <w:rPr>
        <w:rFonts w:ascii="Arial" w:eastAsia="Arial" w:hAnsi="Arial" w:hint="default"/>
        <w:w w:val="99"/>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BDE3E67"/>
    <w:multiLevelType w:val="hybridMultilevel"/>
    <w:tmpl w:val="48C659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097362812">
    <w:abstractNumId w:val="5"/>
  </w:num>
  <w:num w:numId="2" w16cid:durableId="967786576">
    <w:abstractNumId w:val="44"/>
  </w:num>
  <w:num w:numId="3" w16cid:durableId="816722488">
    <w:abstractNumId w:val="0"/>
  </w:num>
  <w:num w:numId="4" w16cid:durableId="275255666">
    <w:abstractNumId w:val="52"/>
  </w:num>
  <w:num w:numId="5" w16cid:durableId="590284033">
    <w:abstractNumId w:val="1"/>
  </w:num>
  <w:num w:numId="6" w16cid:durableId="290324958">
    <w:abstractNumId w:val="29"/>
  </w:num>
  <w:num w:numId="7" w16cid:durableId="838733277">
    <w:abstractNumId w:val="36"/>
  </w:num>
  <w:num w:numId="8" w16cid:durableId="162861950">
    <w:abstractNumId w:val="45"/>
  </w:num>
  <w:num w:numId="9" w16cid:durableId="1356155237">
    <w:abstractNumId w:val="38"/>
  </w:num>
  <w:num w:numId="10" w16cid:durableId="1542478872">
    <w:abstractNumId w:val="15"/>
  </w:num>
  <w:num w:numId="11" w16cid:durableId="1646884977">
    <w:abstractNumId w:val="25"/>
  </w:num>
  <w:num w:numId="12" w16cid:durableId="1797792727">
    <w:abstractNumId w:val="54"/>
  </w:num>
  <w:num w:numId="13" w16cid:durableId="1959027199">
    <w:abstractNumId w:val="9"/>
  </w:num>
  <w:num w:numId="14" w16cid:durableId="135345898">
    <w:abstractNumId w:val="43"/>
  </w:num>
  <w:num w:numId="15" w16cid:durableId="1131359385">
    <w:abstractNumId w:val="17"/>
  </w:num>
  <w:num w:numId="16" w16cid:durableId="473062775">
    <w:abstractNumId w:val="53"/>
  </w:num>
  <w:num w:numId="17" w16cid:durableId="15039833">
    <w:abstractNumId w:val="2"/>
  </w:num>
  <w:num w:numId="18" w16cid:durableId="956527192">
    <w:abstractNumId w:val="10"/>
  </w:num>
  <w:num w:numId="19" w16cid:durableId="1977103058">
    <w:abstractNumId w:val="42"/>
  </w:num>
  <w:num w:numId="20" w16cid:durableId="1048914174">
    <w:abstractNumId w:val="23"/>
  </w:num>
  <w:num w:numId="21" w16cid:durableId="1594969759">
    <w:abstractNumId w:val="31"/>
  </w:num>
  <w:num w:numId="22" w16cid:durableId="812058919">
    <w:abstractNumId w:val="8"/>
  </w:num>
  <w:num w:numId="23" w16cid:durableId="920800554">
    <w:abstractNumId w:val="19"/>
  </w:num>
  <w:num w:numId="24" w16cid:durableId="1320890254">
    <w:abstractNumId w:val="37"/>
  </w:num>
  <w:num w:numId="25" w16cid:durableId="351541075">
    <w:abstractNumId w:val="51"/>
  </w:num>
  <w:num w:numId="26" w16cid:durableId="1848329534">
    <w:abstractNumId w:val="33"/>
  </w:num>
  <w:num w:numId="27" w16cid:durableId="491601472">
    <w:abstractNumId w:val="13"/>
  </w:num>
  <w:num w:numId="28" w16cid:durableId="1729913760">
    <w:abstractNumId w:val="41"/>
  </w:num>
  <w:num w:numId="29" w16cid:durableId="1780442233">
    <w:abstractNumId w:val="35"/>
  </w:num>
  <w:num w:numId="30" w16cid:durableId="543906808">
    <w:abstractNumId w:val="46"/>
  </w:num>
  <w:num w:numId="31" w16cid:durableId="1881866866">
    <w:abstractNumId w:val="20"/>
  </w:num>
  <w:num w:numId="32" w16cid:durableId="2113745064">
    <w:abstractNumId w:val="39"/>
  </w:num>
  <w:num w:numId="33" w16cid:durableId="242760164">
    <w:abstractNumId w:val="22"/>
  </w:num>
  <w:num w:numId="34" w16cid:durableId="1546063355">
    <w:abstractNumId w:val="48"/>
  </w:num>
  <w:num w:numId="35" w16cid:durableId="992871001">
    <w:abstractNumId w:val="32"/>
  </w:num>
  <w:num w:numId="36" w16cid:durableId="1398288070">
    <w:abstractNumId w:val="26"/>
  </w:num>
  <w:num w:numId="37" w16cid:durableId="1389381018">
    <w:abstractNumId w:val="49"/>
  </w:num>
  <w:num w:numId="38" w16cid:durableId="1973826497">
    <w:abstractNumId w:val="14"/>
  </w:num>
  <w:num w:numId="39" w16cid:durableId="198128743">
    <w:abstractNumId w:val="6"/>
  </w:num>
  <w:num w:numId="40" w16cid:durableId="1878618663">
    <w:abstractNumId w:val="55"/>
  </w:num>
  <w:num w:numId="41" w16cid:durableId="229586649">
    <w:abstractNumId w:val="30"/>
  </w:num>
  <w:num w:numId="42" w16cid:durableId="1233077228">
    <w:abstractNumId w:val="50"/>
  </w:num>
  <w:num w:numId="43" w16cid:durableId="137042217">
    <w:abstractNumId w:val="18"/>
  </w:num>
  <w:num w:numId="44" w16cid:durableId="624653154">
    <w:abstractNumId w:val="4"/>
  </w:num>
  <w:num w:numId="45" w16cid:durableId="717096756">
    <w:abstractNumId w:val="3"/>
  </w:num>
  <w:num w:numId="46" w16cid:durableId="758210049">
    <w:abstractNumId w:val="7"/>
  </w:num>
  <w:num w:numId="47" w16cid:durableId="445582316">
    <w:abstractNumId w:val="40"/>
  </w:num>
  <w:num w:numId="48" w16cid:durableId="1204320596">
    <w:abstractNumId w:val="24"/>
  </w:num>
  <w:num w:numId="49" w16cid:durableId="72969463">
    <w:abstractNumId w:val="21"/>
  </w:num>
  <w:num w:numId="50" w16cid:durableId="1160464381">
    <w:abstractNumId w:val="12"/>
  </w:num>
  <w:num w:numId="51" w16cid:durableId="108088006">
    <w:abstractNumId w:val="16"/>
  </w:num>
  <w:num w:numId="52" w16cid:durableId="286088455">
    <w:abstractNumId w:val="27"/>
  </w:num>
  <w:num w:numId="53" w16cid:durableId="1437871047">
    <w:abstractNumId w:val="47"/>
  </w:num>
  <w:num w:numId="54" w16cid:durableId="38361518">
    <w:abstractNumId w:val="11"/>
  </w:num>
  <w:num w:numId="55" w16cid:durableId="833227252">
    <w:abstractNumId w:val="28"/>
  </w:num>
  <w:num w:numId="56" w16cid:durableId="60175365">
    <w:abstractNumId w:val="3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appName="MSWord" w:lang="en-US" w:vendorID="64" w:dllVersion="0" w:nlCheck="1" w:checkStyle="0"/>
  <w:activeWritingStyle w:appName="MSWord" w:lang="es-CO" w:vendorID="64" w:dllVersion="0" w:nlCheck="1" w:checkStyle="0"/>
  <w:defaultTabStop w:val="720"/>
  <w:characterSpacingControl w:val="doNotCompress"/>
  <w:hdrShapeDefaults>
    <o:shapedefaults v:ext="edit" spidmax="2050">
      <o:colormru v:ext="edit" colors="#16254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7419"/>
    <w:rsid w:val="000005E4"/>
    <w:rsid w:val="00001042"/>
    <w:rsid w:val="00001516"/>
    <w:rsid w:val="000023AD"/>
    <w:rsid w:val="00002A33"/>
    <w:rsid w:val="00002AC8"/>
    <w:rsid w:val="00003269"/>
    <w:rsid w:val="000032BB"/>
    <w:rsid w:val="0000355C"/>
    <w:rsid w:val="000038D4"/>
    <w:rsid w:val="000038EB"/>
    <w:rsid w:val="0000491A"/>
    <w:rsid w:val="00004E55"/>
    <w:rsid w:val="000053E8"/>
    <w:rsid w:val="00005813"/>
    <w:rsid w:val="000064CF"/>
    <w:rsid w:val="00006ACF"/>
    <w:rsid w:val="00006B18"/>
    <w:rsid w:val="00007020"/>
    <w:rsid w:val="0000717D"/>
    <w:rsid w:val="00010A16"/>
    <w:rsid w:val="0001152A"/>
    <w:rsid w:val="0001194D"/>
    <w:rsid w:val="00011D63"/>
    <w:rsid w:val="00011DCD"/>
    <w:rsid w:val="0001217D"/>
    <w:rsid w:val="000127FF"/>
    <w:rsid w:val="00012913"/>
    <w:rsid w:val="00012BD2"/>
    <w:rsid w:val="00012C7D"/>
    <w:rsid w:val="000132A1"/>
    <w:rsid w:val="000133D2"/>
    <w:rsid w:val="00013543"/>
    <w:rsid w:val="000138CF"/>
    <w:rsid w:val="00013B04"/>
    <w:rsid w:val="00013B42"/>
    <w:rsid w:val="0001426C"/>
    <w:rsid w:val="0001448B"/>
    <w:rsid w:val="00014E5F"/>
    <w:rsid w:val="00016B61"/>
    <w:rsid w:val="00016CA7"/>
    <w:rsid w:val="00017059"/>
    <w:rsid w:val="000170D5"/>
    <w:rsid w:val="00017155"/>
    <w:rsid w:val="000171C1"/>
    <w:rsid w:val="00017310"/>
    <w:rsid w:val="0001744C"/>
    <w:rsid w:val="00017A04"/>
    <w:rsid w:val="0002010D"/>
    <w:rsid w:val="000206A9"/>
    <w:rsid w:val="00020F8A"/>
    <w:rsid w:val="00021085"/>
    <w:rsid w:val="000216F9"/>
    <w:rsid w:val="00022094"/>
    <w:rsid w:val="0002374D"/>
    <w:rsid w:val="000238BD"/>
    <w:rsid w:val="00023BE8"/>
    <w:rsid w:val="0002411E"/>
    <w:rsid w:val="00024C4D"/>
    <w:rsid w:val="0002538A"/>
    <w:rsid w:val="000263E6"/>
    <w:rsid w:val="000265C2"/>
    <w:rsid w:val="00026650"/>
    <w:rsid w:val="00026CB9"/>
    <w:rsid w:val="00026D9C"/>
    <w:rsid w:val="00027870"/>
    <w:rsid w:val="00027C5E"/>
    <w:rsid w:val="00030166"/>
    <w:rsid w:val="00030903"/>
    <w:rsid w:val="000309B9"/>
    <w:rsid w:val="00030AAF"/>
    <w:rsid w:val="00031509"/>
    <w:rsid w:val="00031941"/>
    <w:rsid w:val="0003212B"/>
    <w:rsid w:val="000323AE"/>
    <w:rsid w:val="00032657"/>
    <w:rsid w:val="0003275C"/>
    <w:rsid w:val="0003320B"/>
    <w:rsid w:val="0003332D"/>
    <w:rsid w:val="00033C52"/>
    <w:rsid w:val="0003443A"/>
    <w:rsid w:val="0003447F"/>
    <w:rsid w:val="000346DD"/>
    <w:rsid w:val="0003492D"/>
    <w:rsid w:val="00034989"/>
    <w:rsid w:val="00034A84"/>
    <w:rsid w:val="0003521D"/>
    <w:rsid w:val="00035234"/>
    <w:rsid w:val="00035B2F"/>
    <w:rsid w:val="00035CFA"/>
    <w:rsid w:val="00035D53"/>
    <w:rsid w:val="00035E90"/>
    <w:rsid w:val="00036016"/>
    <w:rsid w:val="0003672D"/>
    <w:rsid w:val="000368D4"/>
    <w:rsid w:val="00036982"/>
    <w:rsid w:val="000378F4"/>
    <w:rsid w:val="00037E5D"/>
    <w:rsid w:val="00037E63"/>
    <w:rsid w:val="00040662"/>
    <w:rsid w:val="00040793"/>
    <w:rsid w:val="00040825"/>
    <w:rsid w:val="00040CA5"/>
    <w:rsid w:val="000414F8"/>
    <w:rsid w:val="00041C1D"/>
    <w:rsid w:val="00041E35"/>
    <w:rsid w:val="000424AA"/>
    <w:rsid w:val="00042984"/>
    <w:rsid w:val="00042CD1"/>
    <w:rsid w:val="000436B8"/>
    <w:rsid w:val="000442AA"/>
    <w:rsid w:val="0004482D"/>
    <w:rsid w:val="00044AF6"/>
    <w:rsid w:val="00044CF9"/>
    <w:rsid w:val="00045CD1"/>
    <w:rsid w:val="00046368"/>
    <w:rsid w:val="000465E8"/>
    <w:rsid w:val="00046B07"/>
    <w:rsid w:val="0004789E"/>
    <w:rsid w:val="00047C90"/>
    <w:rsid w:val="000510CF"/>
    <w:rsid w:val="000514BE"/>
    <w:rsid w:val="00051C4F"/>
    <w:rsid w:val="00051C5D"/>
    <w:rsid w:val="0005266A"/>
    <w:rsid w:val="0005336D"/>
    <w:rsid w:val="0005362B"/>
    <w:rsid w:val="00053A9A"/>
    <w:rsid w:val="000547F8"/>
    <w:rsid w:val="0005493E"/>
    <w:rsid w:val="0005696E"/>
    <w:rsid w:val="00056D53"/>
    <w:rsid w:val="00060DFD"/>
    <w:rsid w:val="00060F97"/>
    <w:rsid w:val="00062DD4"/>
    <w:rsid w:val="0006338C"/>
    <w:rsid w:val="00063876"/>
    <w:rsid w:val="00063B0B"/>
    <w:rsid w:val="0006413F"/>
    <w:rsid w:val="00064510"/>
    <w:rsid w:val="00064D3B"/>
    <w:rsid w:val="00064FA5"/>
    <w:rsid w:val="0006556B"/>
    <w:rsid w:val="00065F6C"/>
    <w:rsid w:val="000667B8"/>
    <w:rsid w:val="0006757F"/>
    <w:rsid w:val="00067768"/>
    <w:rsid w:val="00067B87"/>
    <w:rsid w:val="00067C6B"/>
    <w:rsid w:val="000701F1"/>
    <w:rsid w:val="0007053E"/>
    <w:rsid w:val="0007076F"/>
    <w:rsid w:val="00071ABC"/>
    <w:rsid w:val="00071DBF"/>
    <w:rsid w:val="00072135"/>
    <w:rsid w:val="0007361E"/>
    <w:rsid w:val="000736F5"/>
    <w:rsid w:val="00073977"/>
    <w:rsid w:val="00074554"/>
    <w:rsid w:val="00076017"/>
    <w:rsid w:val="00076E62"/>
    <w:rsid w:val="00077BFE"/>
    <w:rsid w:val="00077CD0"/>
    <w:rsid w:val="0008059F"/>
    <w:rsid w:val="0008108D"/>
    <w:rsid w:val="00082616"/>
    <w:rsid w:val="00082BE5"/>
    <w:rsid w:val="0008329F"/>
    <w:rsid w:val="00084883"/>
    <w:rsid w:val="00085735"/>
    <w:rsid w:val="00085B0A"/>
    <w:rsid w:val="00085E33"/>
    <w:rsid w:val="00085EB9"/>
    <w:rsid w:val="00085FE3"/>
    <w:rsid w:val="000860DD"/>
    <w:rsid w:val="00086338"/>
    <w:rsid w:val="000867CB"/>
    <w:rsid w:val="00086D94"/>
    <w:rsid w:val="00086E54"/>
    <w:rsid w:val="000871E5"/>
    <w:rsid w:val="000906E4"/>
    <w:rsid w:val="00091F73"/>
    <w:rsid w:val="00092135"/>
    <w:rsid w:val="000927B9"/>
    <w:rsid w:val="00092CB9"/>
    <w:rsid w:val="0009378E"/>
    <w:rsid w:val="00093834"/>
    <w:rsid w:val="00093864"/>
    <w:rsid w:val="00093941"/>
    <w:rsid w:val="000941C3"/>
    <w:rsid w:val="00094448"/>
    <w:rsid w:val="000947C0"/>
    <w:rsid w:val="00094ED4"/>
    <w:rsid w:val="00095421"/>
    <w:rsid w:val="00095D6B"/>
    <w:rsid w:val="00096123"/>
    <w:rsid w:val="000966CB"/>
    <w:rsid w:val="00096D6B"/>
    <w:rsid w:val="00096FA7"/>
    <w:rsid w:val="00096FF6"/>
    <w:rsid w:val="000978F5"/>
    <w:rsid w:val="00097C93"/>
    <w:rsid w:val="00097DA2"/>
    <w:rsid w:val="00097F9E"/>
    <w:rsid w:val="000A00D7"/>
    <w:rsid w:val="000A015F"/>
    <w:rsid w:val="000A1688"/>
    <w:rsid w:val="000A16EC"/>
    <w:rsid w:val="000A1962"/>
    <w:rsid w:val="000A1C94"/>
    <w:rsid w:val="000A1F8F"/>
    <w:rsid w:val="000A2AF7"/>
    <w:rsid w:val="000A2CE7"/>
    <w:rsid w:val="000A34F2"/>
    <w:rsid w:val="000A51D1"/>
    <w:rsid w:val="000A5CDB"/>
    <w:rsid w:val="000A619B"/>
    <w:rsid w:val="000A6443"/>
    <w:rsid w:val="000A7871"/>
    <w:rsid w:val="000B05EA"/>
    <w:rsid w:val="000B0FFA"/>
    <w:rsid w:val="000B119D"/>
    <w:rsid w:val="000B1945"/>
    <w:rsid w:val="000B1FC3"/>
    <w:rsid w:val="000B23E0"/>
    <w:rsid w:val="000B253D"/>
    <w:rsid w:val="000B2876"/>
    <w:rsid w:val="000B2DCF"/>
    <w:rsid w:val="000B3227"/>
    <w:rsid w:val="000B337F"/>
    <w:rsid w:val="000B348A"/>
    <w:rsid w:val="000B41F3"/>
    <w:rsid w:val="000B42CE"/>
    <w:rsid w:val="000B4EB0"/>
    <w:rsid w:val="000B551A"/>
    <w:rsid w:val="000B5571"/>
    <w:rsid w:val="000B5811"/>
    <w:rsid w:val="000B5EC2"/>
    <w:rsid w:val="000B6124"/>
    <w:rsid w:val="000B65C6"/>
    <w:rsid w:val="000B6CCA"/>
    <w:rsid w:val="000B7B7F"/>
    <w:rsid w:val="000B7CB6"/>
    <w:rsid w:val="000B7D6F"/>
    <w:rsid w:val="000C0446"/>
    <w:rsid w:val="000C151D"/>
    <w:rsid w:val="000C197D"/>
    <w:rsid w:val="000C1CFB"/>
    <w:rsid w:val="000C1E77"/>
    <w:rsid w:val="000C1F96"/>
    <w:rsid w:val="000C269F"/>
    <w:rsid w:val="000C3229"/>
    <w:rsid w:val="000C385C"/>
    <w:rsid w:val="000C3F35"/>
    <w:rsid w:val="000C3FB6"/>
    <w:rsid w:val="000C44E0"/>
    <w:rsid w:val="000C52EA"/>
    <w:rsid w:val="000C58B5"/>
    <w:rsid w:val="000C6875"/>
    <w:rsid w:val="000C6B83"/>
    <w:rsid w:val="000C6E0D"/>
    <w:rsid w:val="000C72C9"/>
    <w:rsid w:val="000C7527"/>
    <w:rsid w:val="000C78F0"/>
    <w:rsid w:val="000D03C0"/>
    <w:rsid w:val="000D088A"/>
    <w:rsid w:val="000D116B"/>
    <w:rsid w:val="000D1751"/>
    <w:rsid w:val="000D19CF"/>
    <w:rsid w:val="000D2E2A"/>
    <w:rsid w:val="000D2E8C"/>
    <w:rsid w:val="000D3D92"/>
    <w:rsid w:val="000D4391"/>
    <w:rsid w:val="000D4930"/>
    <w:rsid w:val="000D4AA0"/>
    <w:rsid w:val="000D5108"/>
    <w:rsid w:val="000D57B2"/>
    <w:rsid w:val="000D60E1"/>
    <w:rsid w:val="000D6123"/>
    <w:rsid w:val="000D6A49"/>
    <w:rsid w:val="000D743C"/>
    <w:rsid w:val="000D7BCF"/>
    <w:rsid w:val="000D7F27"/>
    <w:rsid w:val="000E08A7"/>
    <w:rsid w:val="000E0DC8"/>
    <w:rsid w:val="000E0DDF"/>
    <w:rsid w:val="000E13A0"/>
    <w:rsid w:val="000E14B5"/>
    <w:rsid w:val="000E2056"/>
    <w:rsid w:val="000E235F"/>
    <w:rsid w:val="000E29D7"/>
    <w:rsid w:val="000E2A06"/>
    <w:rsid w:val="000E300E"/>
    <w:rsid w:val="000E392C"/>
    <w:rsid w:val="000E4831"/>
    <w:rsid w:val="000E492B"/>
    <w:rsid w:val="000E4A28"/>
    <w:rsid w:val="000E55F6"/>
    <w:rsid w:val="000E578A"/>
    <w:rsid w:val="000E6386"/>
    <w:rsid w:val="000E6617"/>
    <w:rsid w:val="000E6F5B"/>
    <w:rsid w:val="000E71A9"/>
    <w:rsid w:val="000E7D42"/>
    <w:rsid w:val="000F00C7"/>
    <w:rsid w:val="000F049D"/>
    <w:rsid w:val="000F10B4"/>
    <w:rsid w:val="000F1577"/>
    <w:rsid w:val="000F1A0C"/>
    <w:rsid w:val="000F22CA"/>
    <w:rsid w:val="000F258A"/>
    <w:rsid w:val="000F2652"/>
    <w:rsid w:val="000F2A3B"/>
    <w:rsid w:val="000F305F"/>
    <w:rsid w:val="000F422D"/>
    <w:rsid w:val="000F42BE"/>
    <w:rsid w:val="000F4DE5"/>
    <w:rsid w:val="000F4EFA"/>
    <w:rsid w:val="000F5959"/>
    <w:rsid w:val="000F698A"/>
    <w:rsid w:val="000F6ADB"/>
    <w:rsid w:val="000F70F8"/>
    <w:rsid w:val="000F7593"/>
    <w:rsid w:val="000F7871"/>
    <w:rsid w:val="001003A1"/>
    <w:rsid w:val="00100A94"/>
    <w:rsid w:val="00100B6F"/>
    <w:rsid w:val="00101325"/>
    <w:rsid w:val="00101CB4"/>
    <w:rsid w:val="00102576"/>
    <w:rsid w:val="001028F8"/>
    <w:rsid w:val="00102B9E"/>
    <w:rsid w:val="0010329A"/>
    <w:rsid w:val="00103D69"/>
    <w:rsid w:val="00103E34"/>
    <w:rsid w:val="00104174"/>
    <w:rsid w:val="001042CF"/>
    <w:rsid w:val="00104331"/>
    <w:rsid w:val="001043A9"/>
    <w:rsid w:val="0010449F"/>
    <w:rsid w:val="001057A9"/>
    <w:rsid w:val="00105962"/>
    <w:rsid w:val="001061F0"/>
    <w:rsid w:val="001064A2"/>
    <w:rsid w:val="00106734"/>
    <w:rsid w:val="0010690B"/>
    <w:rsid w:val="001075CF"/>
    <w:rsid w:val="00107808"/>
    <w:rsid w:val="0010784E"/>
    <w:rsid w:val="0010788B"/>
    <w:rsid w:val="00107F7A"/>
    <w:rsid w:val="00110079"/>
    <w:rsid w:val="001109A3"/>
    <w:rsid w:val="00110A48"/>
    <w:rsid w:val="00110C2E"/>
    <w:rsid w:val="001110CB"/>
    <w:rsid w:val="001112A7"/>
    <w:rsid w:val="0011146F"/>
    <w:rsid w:val="00112934"/>
    <w:rsid w:val="00112BAF"/>
    <w:rsid w:val="00112DD6"/>
    <w:rsid w:val="0011341C"/>
    <w:rsid w:val="0011360A"/>
    <w:rsid w:val="00113754"/>
    <w:rsid w:val="00114139"/>
    <w:rsid w:val="0011473C"/>
    <w:rsid w:val="00114A87"/>
    <w:rsid w:val="00114AE7"/>
    <w:rsid w:val="001158F0"/>
    <w:rsid w:val="00115C1B"/>
    <w:rsid w:val="00115FD4"/>
    <w:rsid w:val="001172DA"/>
    <w:rsid w:val="001175FA"/>
    <w:rsid w:val="00117770"/>
    <w:rsid w:val="00117DA3"/>
    <w:rsid w:val="001213B2"/>
    <w:rsid w:val="0012146B"/>
    <w:rsid w:val="00121620"/>
    <w:rsid w:val="00122A22"/>
    <w:rsid w:val="00122ED2"/>
    <w:rsid w:val="00123A7A"/>
    <w:rsid w:val="00125C52"/>
    <w:rsid w:val="00125E23"/>
    <w:rsid w:val="00125E9E"/>
    <w:rsid w:val="001274CB"/>
    <w:rsid w:val="00127FE5"/>
    <w:rsid w:val="001300DD"/>
    <w:rsid w:val="001300EE"/>
    <w:rsid w:val="001301B2"/>
    <w:rsid w:val="00130474"/>
    <w:rsid w:val="00130951"/>
    <w:rsid w:val="00131DFD"/>
    <w:rsid w:val="00131FD0"/>
    <w:rsid w:val="00132C75"/>
    <w:rsid w:val="001332A7"/>
    <w:rsid w:val="00133DD5"/>
    <w:rsid w:val="00134E6C"/>
    <w:rsid w:val="001363D6"/>
    <w:rsid w:val="00136664"/>
    <w:rsid w:val="001368CB"/>
    <w:rsid w:val="00136D53"/>
    <w:rsid w:val="00137798"/>
    <w:rsid w:val="00137C84"/>
    <w:rsid w:val="0014054A"/>
    <w:rsid w:val="00142600"/>
    <w:rsid w:val="00144A81"/>
    <w:rsid w:val="0014544E"/>
    <w:rsid w:val="001457D8"/>
    <w:rsid w:val="00146567"/>
    <w:rsid w:val="0014720C"/>
    <w:rsid w:val="001472C0"/>
    <w:rsid w:val="001476D7"/>
    <w:rsid w:val="00150140"/>
    <w:rsid w:val="00150174"/>
    <w:rsid w:val="001502B4"/>
    <w:rsid w:val="00150A47"/>
    <w:rsid w:val="00150F32"/>
    <w:rsid w:val="00151337"/>
    <w:rsid w:val="001515E9"/>
    <w:rsid w:val="00151A9A"/>
    <w:rsid w:val="00151D76"/>
    <w:rsid w:val="00151F0F"/>
    <w:rsid w:val="001529F3"/>
    <w:rsid w:val="00152B16"/>
    <w:rsid w:val="0015352C"/>
    <w:rsid w:val="00153B7C"/>
    <w:rsid w:val="00154CC1"/>
    <w:rsid w:val="00155AB5"/>
    <w:rsid w:val="0015622C"/>
    <w:rsid w:val="001602E2"/>
    <w:rsid w:val="00160714"/>
    <w:rsid w:val="00160E2B"/>
    <w:rsid w:val="00161962"/>
    <w:rsid w:val="00163F1B"/>
    <w:rsid w:val="00163F4A"/>
    <w:rsid w:val="0016411B"/>
    <w:rsid w:val="001642D9"/>
    <w:rsid w:val="001647B3"/>
    <w:rsid w:val="00165D42"/>
    <w:rsid w:val="0016694D"/>
    <w:rsid w:val="00166BBF"/>
    <w:rsid w:val="00166EAE"/>
    <w:rsid w:val="00167652"/>
    <w:rsid w:val="00167A8C"/>
    <w:rsid w:val="00170366"/>
    <w:rsid w:val="001708A3"/>
    <w:rsid w:val="001709E5"/>
    <w:rsid w:val="00170F1E"/>
    <w:rsid w:val="001711D6"/>
    <w:rsid w:val="001712BB"/>
    <w:rsid w:val="00171451"/>
    <w:rsid w:val="0017158D"/>
    <w:rsid w:val="00171E42"/>
    <w:rsid w:val="00171E86"/>
    <w:rsid w:val="00172415"/>
    <w:rsid w:val="00173148"/>
    <w:rsid w:val="0017371C"/>
    <w:rsid w:val="00173B39"/>
    <w:rsid w:val="00174395"/>
    <w:rsid w:val="00175808"/>
    <w:rsid w:val="00176494"/>
    <w:rsid w:val="0017667C"/>
    <w:rsid w:val="00176C97"/>
    <w:rsid w:val="0017758B"/>
    <w:rsid w:val="00177DBC"/>
    <w:rsid w:val="00177EF8"/>
    <w:rsid w:val="00180592"/>
    <w:rsid w:val="00180599"/>
    <w:rsid w:val="00180A42"/>
    <w:rsid w:val="00181A5C"/>
    <w:rsid w:val="001820C1"/>
    <w:rsid w:val="00182203"/>
    <w:rsid w:val="00182F0A"/>
    <w:rsid w:val="001831CA"/>
    <w:rsid w:val="001834F5"/>
    <w:rsid w:val="00183500"/>
    <w:rsid w:val="001836FF"/>
    <w:rsid w:val="00183B79"/>
    <w:rsid w:val="00183F51"/>
    <w:rsid w:val="001844E1"/>
    <w:rsid w:val="001850D8"/>
    <w:rsid w:val="001853CA"/>
    <w:rsid w:val="001856E9"/>
    <w:rsid w:val="0018581D"/>
    <w:rsid w:val="00185AE5"/>
    <w:rsid w:val="00185B16"/>
    <w:rsid w:val="00185C00"/>
    <w:rsid w:val="00186154"/>
    <w:rsid w:val="00186744"/>
    <w:rsid w:val="001878DF"/>
    <w:rsid w:val="00187ADF"/>
    <w:rsid w:val="00187B82"/>
    <w:rsid w:val="00187C95"/>
    <w:rsid w:val="001902DC"/>
    <w:rsid w:val="00190905"/>
    <w:rsid w:val="001911A8"/>
    <w:rsid w:val="00191C32"/>
    <w:rsid w:val="00191F46"/>
    <w:rsid w:val="00191FC8"/>
    <w:rsid w:val="00192D05"/>
    <w:rsid w:val="0019309F"/>
    <w:rsid w:val="0019390A"/>
    <w:rsid w:val="00193AC4"/>
    <w:rsid w:val="00193ED3"/>
    <w:rsid w:val="001951B3"/>
    <w:rsid w:val="00195C09"/>
    <w:rsid w:val="00195D64"/>
    <w:rsid w:val="00196B39"/>
    <w:rsid w:val="001972B7"/>
    <w:rsid w:val="00197F8A"/>
    <w:rsid w:val="001A09D2"/>
    <w:rsid w:val="001A0BDE"/>
    <w:rsid w:val="001A17FC"/>
    <w:rsid w:val="001A190D"/>
    <w:rsid w:val="001A1B51"/>
    <w:rsid w:val="001A1DA2"/>
    <w:rsid w:val="001A1EE0"/>
    <w:rsid w:val="001A34DB"/>
    <w:rsid w:val="001A3F26"/>
    <w:rsid w:val="001A4CB3"/>
    <w:rsid w:val="001A50B1"/>
    <w:rsid w:val="001A5209"/>
    <w:rsid w:val="001A5E68"/>
    <w:rsid w:val="001A5FC7"/>
    <w:rsid w:val="001A60A2"/>
    <w:rsid w:val="001A6791"/>
    <w:rsid w:val="001A7397"/>
    <w:rsid w:val="001B0154"/>
    <w:rsid w:val="001B0900"/>
    <w:rsid w:val="001B090E"/>
    <w:rsid w:val="001B0D66"/>
    <w:rsid w:val="001B1BB2"/>
    <w:rsid w:val="001B2275"/>
    <w:rsid w:val="001B26E3"/>
    <w:rsid w:val="001B292A"/>
    <w:rsid w:val="001B2D3E"/>
    <w:rsid w:val="001B3F1C"/>
    <w:rsid w:val="001B402F"/>
    <w:rsid w:val="001B4600"/>
    <w:rsid w:val="001B489F"/>
    <w:rsid w:val="001B4AF4"/>
    <w:rsid w:val="001B4EDD"/>
    <w:rsid w:val="001B4FEE"/>
    <w:rsid w:val="001B547A"/>
    <w:rsid w:val="001B5574"/>
    <w:rsid w:val="001B5C15"/>
    <w:rsid w:val="001B6C93"/>
    <w:rsid w:val="001B6E0B"/>
    <w:rsid w:val="001B7546"/>
    <w:rsid w:val="001C0043"/>
    <w:rsid w:val="001C08E2"/>
    <w:rsid w:val="001C0E07"/>
    <w:rsid w:val="001C0EE5"/>
    <w:rsid w:val="001C1BF9"/>
    <w:rsid w:val="001C1D45"/>
    <w:rsid w:val="001C357E"/>
    <w:rsid w:val="001C3BDE"/>
    <w:rsid w:val="001C3C8A"/>
    <w:rsid w:val="001C462B"/>
    <w:rsid w:val="001C4E30"/>
    <w:rsid w:val="001C4E4E"/>
    <w:rsid w:val="001C4FDB"/>
    <w:rsid w:val="001C5139"/>
    <w:rsid w:val="001C5716"/>
    <w:rsid w:val="001C57B4"/>
    <w:rsid w:val="001C5FF7"/>
    <w:rsid w:val="001C625A"/>
    <w:rsid w:val="001C6370"/>
    <w:rsid w:val="001C6550"/>
    <w:rsid w:val="001C6657"/>
    <w:rsid w:val="001C700B"/>
    <w:rsid w:val="001C705E"/>
    <w:rsid w:val="001C72F8"/>
    <w:rsid w:val="001C7324"/>
    <w:rsid w:val="001C7C47"/>
    <w:rsid w:val="001C7F57"/>
    <w:rsid w:val="001D0092"/>
    <w:rsid w:val="001D0C3C"/>
    <w:rsid w:val="001D140E"/>
    <w:rsid w:val="001D1750"/>
    <w:rsid w:val="001D18A5"/>
    <w:rsid w:val="001D18C7"/>
    <w:rsid w:val="001D21EC"/>
    <w:rsid w:val="001D22A7"/>
    <w:rsid w:val="001D2589"/>
    <w:rsid w:val="001D32B1"/>
    <w:rsid w:val="001D391C"/>
    <w:rsid w:val="001D3E25"/>
    <w:rsid w:val="001D3EC5"/>
    <w:rsid w:val="001D448B"/>
    <w:rsid w:val="001D487B"/>
    <w:rsid w:val="001D4B79"/>
    <w:rsid w:val="001D4C65"/>
    <w:rsid w:val="001D5AC6"/>
    <w:rsid w:val="001D5FA0"/>
    <w:rsid w:val="001D5FD6"/>
    <w:rsid w:val="001D64BD"/>
    <w:rsid w:val="001D65CA"/>
    <w:rsid w:val="001D6BEA"/>
    <w:rsid w:val="001D710B"/>
    <w:rsid w:val="001D713C"/>
    <w:rsid w:val="001D766A"/>
    <w:rsid w:val="001D7B14"/>
    <w:rsid w:val="001E03F0"/>
    <w:rsid w:val="001E07C0"/>
    <w:rsid w:val="001E0968"/>
    <w:rsid w:val="001E1B9D"/>
    <w:rsid w:val="001E2185"/>
    <w:rsid w:val="001E2F58"/>
    <w:rsid w:val="001E314D"/>
    <w:rsid w:val="001E385C"/>
    <w:rsid w:val="001E41CA"/>
    <w:rsid w:val="001E42C6"/>
    <w:rsid w:val="001E4E33"/>
    <w:rsid w:val="001E58FB"/>
    <w:rsid w:val="001E5B5B"/>
    <w:rsid w:val="001E5D0C"/>
    <w:rsid w:val="001E673C"/>
    <w:rsid w:val="001E6E6B"/>
    <w:rsid w:val="001E724C"/>
    <w:rsid w:val="001E7715"/>
    <w:rsid w:val="001F04D4"/>
    <w:rsid w:val="001F0D1F"/>
    <w:rsid w:val="001F133B"/>
    <w:rsid w:val="001F4352"/>
    <w:rsid w:val="001F48DD"/>
    <w:rsid w:val="001F4EEA"/>
    <w:rsid w:val="001F5384"/>
    <w:rsid w:val="001F5685"/>
    <w:rsid w:val="001F7490"/>
    <w:rsid w:val="001F7B3E"/>
    <w:rsid w:val="001FBCE4"/>
    <w:rsid w:val="00200094"/>
    <w:rsid w:val="00200B8E"/>
    <w:rsid w:val="00200D65"/>
    <w:rsid w:val="00202058"/>
    <w:rsid w:val="00202C69"/>
    <w:rsid w:val="00203535"/>
    <w:rsid w:val="00203537"/>
    <w:rsid w:val="0020393C"/>
    <w:rsid w:val="002041A0"/>
    <w:rsid w:val="002043FB"/>
    <w:rsid w:val="00204615"/>
    <w:rsid w:val="00205B7D"/>
    <w:rsid w:val="00206DF4"/>
    <w:rsid w:val="00207354"/>
    <w:rsid w:val="00207528"/>
    <w:rsid w:val="00207E73"/>
    <w:rsid w:val="00210E4D"/>
    <w:rsid w:val="002110B8"/>
    <w:rsid w:val="0021182B"/>
    <w:rsid w:val="002118B2"/>
    <w:rsid w:val="00211CD1"/>
    <w:rsid w:val="0021206E"/>
    <w:rsid w:val="00212305"/>
    <w:rsid w:val="00212680"/>
    <w:rsid w:val="00213281"/>
    <w:rsid w:val="0021343C"/>
    <w:rsid w:val="00213BE3"/>
    <w:rsid w:val="00214140"/>
    <w:rsid w:val="00215F24"/>
    <w:rsid w:val="0021693E"/>
    <w:rsid w:val="002174E7"/>
    <w:rsid w:val="0021755B"/>
    <w:rsid w:val="00217C1F"/>
    <w:rsid w:val="002208A6"/>
    <w:rsid w:val="00220C55"/>
    <w:rsid w:val="00220CE7"/>
    <w:rsid w:val="00220EFA"/>
    <w:rsid w:val="00221110"/>
    <w:rsid w:val="0022142E"/>
    <w:rsid w:val="00222737"/>
    <w:rsid w:val="002228C5"/>
    <w:rsid w:val="00222B75"/>
    <w:rsid w:val="00222DAE"/>
    <w:rsid w:val="0022312A"/>
    <w:rsid w:val="00223AD5"/>
    <w:rsid w:val="00223F88"/>
    <w:rsid w:val="002240B3"/>
    <w:rsid w:val="00225003"/>
    <w:rsid w:val="002256E5"/>
    <w:rsid w:val="00225B8C"/>
    <w:rsid w:val="00226B73"/>
    <w:rsid w:val="00226BCA"/>
    <w:rsid w:val="0022754F"/>
    <w:rsid w:val="00227698"/>
    <w:rsid w:val="002279F7"/>
    <w:rsid w:val="00227C4F"/>
    <w:rsid w:val="00227EF0"/>
    <w:rsid w:val="002304B9"/>
    <w:rsid w:val="002308B6"/>
    <w:rsid w:val="00230AE4"/>
    <w:rsid w:val="00230B85"/>
    <w:rsid w:val="00230EC8"/>
    <w:rsid w:val="00232B27"/>
    <w:rsid w:val="00232BF4"/>
    <w:rsid w:val="00233564"/>
    <w:rsid w:val="00234038"/>
    <w:rsid w:val="00234C1E"/>
    <w:rsid w:val="00234EE9"/>
    <w:rsid w:val="00235E66"/>
    <w:rsid w:val="00236F51"/>
    <w:rsid w:val="002374F2"/>
    <w:rsid w:val="00237892"/>
    <w:rsid w:val="0024077F"/>
    <w:rsid w:val="002407E5"/>
    <w:rsid w:val="00240DC0"/>
    <w:rsid w:val="00241DB7"/>
    <w:rsid w:val="00241EBD"/>
    <w:rsid w:val="00242061"/>
    <w:rsid w:val="00242E23"/>
    <w:rsid w:val="00243848"/>
    <w:rsid w:val="002442FE"/>
    <w:rsid w:val="0024452D"/>
    <w:rsid w:val="00244D86"/>
    <w:rsid w:val="002450A5"/>
    <w:rsid w:val="002451AE"/>
    <w:rsid w:val="002452CD"/>
    <w:rsid w:val="00245317"/>
    <w:rsid w:val="002457E1"/>
    <w:rsid w:val="00245B02"/>
    <w:rsid w:val="00245D3B"/>
    <w:rsid w:val="002462EA"/>
    <w:rsid w:val="00246C40"/>
    <w:rsid w:val="00246F49"/>
    <w:rsid w:val="00247464"/>
    <w:rsid w:val="0024776A"/>
    <w:rsid w:val="00247DB9"/>
    <w:rsid w:val="00250DF3"/>
    <w:rsid w:val="00251D10"/>
    <w:rsid w:val="00251FB0"/>
    <w:rsid w:val="00252C11"/>
    <w:rsid w:val="00252F3F"/>
    <w:rsid w:val="00253852"/>
    <w:rsid w:val="00253EDA"/>
    <w:rsid w:val="0025433C"/>
    <w:rsid w:val="00260553"/>
    <w:rsid w:val="00260EC3"/>
    <w:rsid w:val="00261292"/>
    <w:rsid w:val="002621DB"/>
    <w:rsid w:val="002629E9"/>
    <w:rsid w:val="002638FB"/>
    <w:rsid w:val="002651A4"/>
    <w:rsid w:val="00265537"/>
    <w:rsid w:val="00267717"/>
    <w:rsid w:val="0027044A"/>
    <w:rsid w:val="00270662"/>
    <w:rsid w:val="00270F5A"/>
    <w:rsid w:val="00271352"/>
    <w:rsid w:val="00271AA3"/>
    <w:rsid w:val="00271E31"/>
    <w:rsid w:val="00272067"/>
    <w:rsid w:val="00272506"/>
    <w:rsid w:val="00272959"/>
    <w:rsid w:val="00272E82"/>
    <w:rsid w:val="00274678"/>
    <w:rsid w:val="00274870"/>
    <w:rsid w:val="00275D63"/>
    <w:rsid w:val="002760B2"/>
    <w:rsid w:val="0027627E"/>
    <w:rsid w:val="002764B9"/>
    <w:rsid w:val="0027671C"/>
    <w:rsid w:val="0027745F"/>
    <w:rsid w:val="00277E8C"/>
    <w:rsid w:val="00280193"/>
    <w:rsid w:val="002809C2"/>
    <w:rsid w:val="00280D58"/>
    <w:rsid w:val="002811C2"/>
    <w:rsid w:val="00281522"/>
    <w:rsid w:val="00281B88"/>
    <w:rsid w:val="002824A4"/>
    <w:rsid w:val="002825A1"/>
    <w:rsid w:val="00282773"/>
    <w:rsid w:val="0028320B"/>
    <w:rsid w:val="00283A69"/>
    <w:rsid w:val="00284474"/>
    <w:rsid w:val="00284B82"/>
    <w:rsid w:val="002852C4"/>
    <w:rsid w:val="00285820"/>
    <w:rsid w:val="00286E74"/>
    <w:rsid w:val="00287015"/>
    <w:rsid w:val="00287208"/>
    <w:rsid w:val="00287908"/>
    <w:rsid w:val="002900E4"/>
    <w:rsid w:val="00290249"/>
    <w:rsid w:val="00290FBE"/>
    <w:rsid w:val="002918BB"/>
    <w:rsid w:val="002924CA"/>
    <w:rsid w:val="0029283E"/>
    <w:rsid w:val="00292C67"/>
    <w:rsid w:val="002930EC"/>
    <w:rsid w:val="002931C6"/>
    <w:rsid w:val="00293E75"/>
    <w:rsid w:val="00293FD5"/>
    <w:rsid w:val="002946B9"/>
    <w:rsid w:val="002949DC"/>
    <w:rsid w:val="00295EDF"/>
    <w:rsid w:val="00297138"/>
    <w:rsid w:val="0029768E"/>
    <w:rsid w:val="002977CB"/>
    <w:rsid w:val="002A00CD"/>
    <w:rsid w:val="002A01DA"/>
    <w:rsid w:val="002A02E9"/>
    <w:rsid w:val="002A1290"/>
    <w:rsid w:val="002A155D"/>
    <w:rsid w:val="002A1D10"/>
    <w:rsid w:val="002A24A3"/>
    <w:rsid w:val="002A2AF9"/>
    <w:rsid w:val="002A2F63"/>
    <w:rsid w:val="002A5520"/>
    <w:rsid w:val="002A5756"/>
    <w:rsid w:val="002A5A98"/>
    <w:rsid w:val="002A6384"/>
    <w:rsid w:val="002A654F"/>
    <w:rsid w:val="002A718F"/>
    <w:rsid w:val="002A72D6"/>
    <w:rsid w:val="002A7678"/>
    <w:rsid w:val="002B019D"/>
    <w:rsid w:val="002B0839"/>
    <w:rsid w:val="002B0A0B"/>
    <w:rsid w:val="002B0FA7"/>
    <w:rsid w:val="002B1F24"/>
    <w:rsid w:val="002B22D5"/>
    <w:rsid w:val="002B3066"/>
    <w:rsid w:val="002B3545"/>
    <w:rsid w:val="002B35E1"/>
    <w:rsid w:val="002B3B3A"/>
    <w:rsid w:val="002B3DCB"/>
    <w:rsid w:val="002B3F37"/>
    <w:rsid w:val="002B4174"/>
    <w:rsid w:val="002B4FB1"/>
    <w:rsid w:val="002B4FD0"/>
    <w:rsid w:val="002B5420"/>
    <w:rsid w:val="002B54D8"/>
    <w:rsid w:val="002B557E"/>
    <w:rsid w:val="002B58C9"/>
    <w:rsid w:val="002B612F"/>
    <w:rsid w:val="002B6390"/>
    <w:rsid w:val="002B7092"/>
    <w:rsid w:val="002B75CA"/>
    <w:rsid w:val="002B7F9B"/>
    <w:rsid w:val="002C118A"/>
    <w:rsid w:val="002C12BD"/>
    <w:rsid w:val="002C1D61"/>
    <w:rsid w:val="002C229D"/>
    <w:rsid w:val="002C28E6"/>
    <w:rsid w:val="002C2A24"/>
    <w:rsid w:val="002C3AB9"/>
    <w:rsid w:val="002C3EFC"/>
    <w:rsid w:val="002C567A"/>
    <w:rsid w:val="002C56DD"/>
    <w:rsid w:val="002C5753"/>
    <w:rsid w:val="002C6419"/>
    <w:rsid w:val="002C6B9B"/>
    <w:rsid w:val="002C7E27"/>
    <w:rsid w:val="002D0870"/>
    <w:rsid w:val="002D286B"/>
    <w:rsid w:val="002D41DF"/>
    <w:rsid w:val="002D4356"/>
    <w:rsid w:val="002D48B5"/>
    <w:rsid w:val="002D5656"/>
    <w:rsid w:val="002D5A62"/>
    <w:rsid w:val="002D633C"/>
    <w:rsid w:val="002D69D8"/>
    <w:rsid w:val="002D6DF9"/>
    <w:rsid w:val="002D70AD"/>
    <w:rsid w:val="002D7DB1"/>
    <w:rsid w:val="002E0352"/>
    <w:rsid w:val="002E0460"/>
    <w:rsid w:val="002E0969"/>
    <w:rsid w:val="002E0FCF"/>
    <w:rsid w:val="002E1CFC"/>
    <w:rsid w:val="002E294B"/>
    <w:rsid w:val="002E2F00"/>
    <w:rsid w:val="002E3217"/>
    <w:rsid w:val="002E39B9"/>
    <w:rsid w:val="002E40AE"/>
    <w:rsid w:val="002E5135"/>
    <w:rsid w:val="002E57BA"/>
    <w:rsid w:val="002E5B9C"/>
    <w:rsid w:val="002E5E18"/>
    <w:rsid w:val="002E6213"/>
    <w:rsid w:val="002E636C"/>
    <w:rsid w:val="002E700E"/>
    <w:rsid w:val="002E78EA"/>
    <w:rsid w:val="002E7952"/>
    <w:rsid w:val="002E79C1"/>
    <w:rsid w:val="002E7C57"/>
    <w:rsid w:val="002E7D42"/>
    <w:rsid w:val="002E7FDE"/>
    <w:rsid w:val="002F01AC"/>
    <w:rsid w:val="002F0671"/>
    <w:rsid w:val="002F1E3A"/>
    <w:rsid w:val="002F278E"/>
    <w:rsid w:val="002F2AA4"/>
    <w:rsid w:val="002F30B9"/>
    <w:rsid w:val="002F34EB"/>
    <w:rsid w:val="002F3990"/>
    <w:rsid w:val="002F6B54"/>
    <w:rsid w:val="002F75CF"/>
    <w:rsid w:val="00301471"/>
    <w:rsid w:val="0030159E"/>
    <w:rsid w:val="0030228D"/>
    <w:rsid w:val="00302678"/>
    <w:rsid w:val="003027AE"/>
    <w:rsid w:val="003034ED"/>
    <w:rsid w:val="00303E88"/>
    <w:rsid w:val="003043B4"/>
    <w:rsid w:val="0030447B"/>
    <w:rsid w:val="00304C63"/>
    <w:rsid w:val="003050A8"/>
    <w:rsid w:val="003051F8"/>
    <w:rsid w:val="00305261"/>
    <w:rsid w:val="003055E1"/>
    <w:rsid w:val="00305705"/>
    <w:rsid w:val="003058FA"/>
    <w:rsid w:val="00305DB5"/>
    <w:rsid w:val="0030637F"/>
    <w:rsid w:val="003065D3"/>
    <w:rsid w:val="00307DBE"/>
    <w:rsid w:val="00307ECD"/>
    <w:rsid w:val="00310072"/>
    <w:rsid w:val="003101C1"/>
    <w:rsid w:val="00310281"/>
    <w:rsid w:val="00310325"/>
    <w:rsid w:val="00310CCD"/>
    <w:rsid w:val="0031255D"/>
    <w:rsid w:val="00312797"/>
    <w:rsid w:val="00312F7D"/>
    <w:rsid w:val="00313CA9"/>
    <w:rsid w:val="00314F9E"/>
    <w:rsid w:val="0031629C"/>
    <w:rsid w:val="00316DDF"/>
    <w:rsid w:val="00317053"/>
    <w:rsid w:val="00320812"/>
    <w:rsid w:val="003211E3"/>
    <w:rsid w:val="00321249"/>
    <w:rsid w:val="00321538"/>
    <w:rsid w:val="0032159F"/>
    <w:rsid w:val="003219C0"/>
    <w:rsid w:val="003223F7"/>
    <w:rsid w:val="003224EB"/>
    <w:rsid w:val="0032262B"/>
    <w:rsid w:val="00322FF4"/>
    <w:rsid w:val="00323D09"/>
    <w:rsid w:val="00323EBF"/>
    <w:rsid w:val="00324D75"/>
    <w:rsid w:val="00325E79"/>
    <w:rsid w:val="00325F3B"/>
    <w:rsid w:val="003279C4"/>
    <w:rsid w:val="00327C63"/>
    <w:rsid w:val="00327E37"/>
    <w:rsid w:val="0033009F"/>
    <w:rsid w:val="0033043C"/>
    <w:rsid w:val="0033062C"/>
    <w:rsid w:val="00331011"/>
    <w:rsid w:val="00331291"/>
    <w:rsid w:val="003316B4"/>
    <w:rsid w:val="003316E6"/>
    <w:rsid w:val="00331A31"/>
    <w:rsid w:val="00331F2F"/>
    <w:rsid w:val="003320A9"/>
    <w:rsid w:val="003325E8"/>
    <w:rsid w:val="003330FF"/>
    <w:rsid w:val="00333612"/>
    <w:rsid w:val="0033367C"/>
    <w:rsid w:val="0033420C"/>
    <w:rsid w:val="003346A0"/>
    <w:rsid w:val="00334815"/>
    <w:rsid w:val="003348F1"/>
    <w:rsid w:val="00334AF6"/>
    <w:rsid w:val="0033537C"/>
    <w:rsid w:val="0033549A"/>
    <w:rsid w:val="00335546"/>
    <w:rsid w:val="00335CB7"/>
    <w:rsid w:val="003369F8"/>
    <w:rsid w:val="00336C48"/>
    <w:rsid w:val="00336D9F"/>
    <w:rsid w:val="00336F64"/>
    <w:rsid w:val="00336F6E"/>
    <w:rsid w:val="0033706B"/>
    <w:rsid w:val="0034005B"/>
    <w:rsid w:val="00340DCD"/>
    <w:rsid w:val="00340DCE"/>
    <w:rsid w:val="00341180"/>
    <w:rsid w:val="00341A5C"/>
    <w:rsid w:val="003426A6"/>
    <w:rsid w:val="003439DF"/>
    <w:rsid w:val="00345E86"/>
    <w:rsid w:val="00345F8D"/>
    <w:rsid w:val="0034798C"/>
    <w:rsid w:val="003479A7"/>
    <w:rsid w:val="0035040E"/>
    <w:rsid w:val="00351277"/>
    <w:rsid w:val="003517CE"/>
    <w:rsid w:val="00351D77"/>
    <w:rsid w:val="00352DAC"/>
    <w:rsid w:val="0035535A"/>
    <w:rsid w:val="003554C1"/>
    <w:rsid w:val="003559D0"/>
    <w:rsid w:val="00355AAB"/>
    <w:rsid w:val="003562B2"/>
    <w:rsid w:val="00357180"/>
    <w:rsid w:val="003571D5"/>
    <w:rsid w:val="00357270"/>
    <w:rsid w:val="003573E8"/>
    <w:rsid w:val="003578C6"/>
    <w:rsid w:val="003607A4"/>
    <w:rsid w:val="003610C6"/>
    <w:rsid w:val="00361209"/>
    <w:rsid w:val="00361648"/>
    <w:rsid w:val="00361DBF"/>
    <w:rsid w:val="00362278"/>
    <w:rsid w:val="003626A4"/>
    <w:rsid w:val="003627B4"/>
    <w:rsid w:val="00362FE1"/>
    <w:rsid w:val="00363A82"/>
    <w:rsid w:val="00363B9A"/>
    <w:rsid w:val="00363EE2"/>
    <w:rsid w:val="00364818"/>
    <w:rsid w:val="00365137"/>
    <w:rsid w:val="00365941"/>
    <w:rsid w:val="0036656A"/>
    <w:rsid w:val="003669CF"/>
    <w:rsid w:val="0036703C"/>
    <w:rsid w:val="003675FA"/>
    <w:rsid w:val="00367BDB"/>
    <w:rsid w:val="00367D3B"/>
    <w:rsid w:val="00370253"/>
    <w:rsid w:val="00370A61"/>
    <w:rsid w:val="003717F5"/>
    <w:rsid w:val="00371AC7"/>
    <w:rsid w:val="00371B68"/>
    <w:rsid w:val="00371DA9"/>
    <w:rsid w:val="00372A3E"/>
    <w:rsid w:val="00373423"/>
    <w:rsid w:val="00375816"/>
    <w:rsid w:val="003762EA"/>
    <w:rsid w:val="0037675A"/>
    <w:rsid w:val="00376E5E"/>
    <w:rsid w:val="003772DC"/>
    <w:rsid w:val="00377CD3"/>
    <w:rsid w:val="0038121B"/>
    <w:rsid w:val="0038198B"/>
    <w:rsid w:val="0038207A"/>
    <w:rsid w:val="00382749"/>
    <w:rsid w:val="00382D82"/>
    <w:rsid w:val="00382F14"/>
    <w:rsid w:val="00383831"/>
    <w:rsid w:val="00383E38"/>
    <w:rsid w:val="00384496"/>
    <w:rsid w:val="003848E9"/>
    <w:rsid w:val="00384B55"/>
    <w:rsid w:val="00384C71"/>
    <w:rsid w:val="00385070"/>
    <w:rsid w:val="003852F0"/>
    <w:rsid w:val="003854EA"/>
    <w:rsid w:val="0038586D"/>
    <w:rsid w:val="00386DEC"/>
    <w:rsid w:val="0038739C"/>
    <w:rsid w:val="00387452"/>
    <w:rsid w:val="003902A4"/>
    <w:rsid w:val="00390E7B"/>
    <w:rsid w:val="0039123E"/>
    <w:rsid w:val="00391500"/>
    <w:rsid w:val="00391A05"/>
    <w:rsid w:val="0039219E"/>
    <w:rsid w:val="00393151"/>
    <w:rsid w:val="00393543"/>
    <w:rsid w:val="00393BB0"/>
    <w:rsid w:val="0039416D"/>
    <w:rsid w:val="00394496"/>
    <w:rsid w:val="003945C4"/>
    <w:rsid w:val="003947BD"/>
    <w:rsid w:val="0039496E"/>
    <w:rsid w:val="00394F27"/>
    <w:rsid w:val="00395000"/>
    <w:rsid w:val="00395D2A"/>
    <w:rsid w:val="00395DD7"/>
    <w:rsid w:val="00395F30"/>
    <w:rsid w:val="00395FA4"/>
    <w:rsid w:val="00397059"/>
    <w:rsid w:val="003972C9"/>
    <w:rsid w:val="00397ED2"/>
    <w:rsid w:val="00397F02"/>
    <w:rsid w:val="003A0523"/>
    <w:rsid w:val="003A070B"/>
    <w:rsid w:val="003A0AD4"/>
    <w:rsid w:val="003A0DBC"/>
    <w:rsid w:val="003A174C"/>
    <w:rsid w:val="003A1B33"/>
    <w:rsid w:val="003A1C1B"/>
    <w:rsid w:val="003A29B5"/>
    <w:rsid w:val="003A2B3F"/>
    <w:rsid w:val="003A378E"/>
    <w:rsid w:val="003A3DE6"/>
    <w:rsid w:val="003A48BC"/>
    <w:rsid w:val="003A59EA"/>
    <w:rsid w:val="003A5AB2"/>
    <w:rsid w:val="003A6023"/>
    <w:rsid w:val="003A60B2"/>
    <w:rsid w:val="003A6B5A"/>
    <w:rsid w:val="003A723F"/>
    <w:rsid w:val="003A762B"/>
    <w:rsid w:val="003A76E3"/>
    <w:rsid w:val="003A7953"/>
    <w:rsid w:val="003B0752"/>
    <w:rsid w:val="003B0AC3"/>
    <w:rsid w:val="003B1561"/>
    <w:rsid w:val="003B1817"/>
    <w:rsid w:val="003B1B43"/>
    <w:rsid w:val="003B1C29"/>
    <w:rsid w:val="003B1C76"/>
    <w:rsid w:val="003B234D"/>
    <w:rsid w:val="003B36E6"/>
    <w:rsid w:val="003B4076"/>
    <w:rsid w:val="003B40E3"/>
    <w:rsid w:val="003B41F1"/>
    <w:rsid w:val="003B456B"/>
    <w:rsid w:val="003B4726"/>
    <w:rsid w:val="003B53B3"/>
    <w:rsid w:val="003B56A2"/>
    <w:rsid w:val="003B6326"/>
    <w:rsid w:val="003B67EC"/>
    <w:rsid w:val="003B6DE1"/>
    <w:rsid w:val="003B7156"/>
    <w:rsid w:val="003B7256"/>
    <w:rsid w:val="003B7906"/>
    <w:rsid w:val="003B7915"/>
    <w:rsid w:val="003C0297"/>
    <w:rsid w:val="003C0375"/>
    <w:rsid w:val="003C06E7"/>
    <w:rsid w:val="003C0FD3"/>
    <w:rsid w:val="003C1186"/>
    <w:rsid w:val="003C1742"/>
    <w:rsid w:val="003C23DF"/>
    <w:rsid w:val="003C2D41"/>
    <w:rsid w:val="003C2D54"/>
    <w:rsid w:val="003C36F6"/>
    <w:rsid w:val="003C4306"/>
    <w:rsid w:val="003C4825"/>
    <w:rsid w:val="003C484B"/>
    <w:rsid w:val="003C48A6"/>
    <w:rsid w:val="003C56E6"/>
    <w:rsid w:val="003C6D15"/>
    <w:rsid w:val="003D00C6"/>
    <w:rsid w:val="003D0AAA"/>
    <w:rsid w:val="003D19C7"/>
    <w:rsid w:val="003D22D5"/>
    <w:rsid w:val="003D2926"/>
    <w:rsid w:val="003D2B11"/>
    <w:rsid w:val="003D2CE2"/>
    <w:rsid w:val="003D2E95"/>
    <w:rsid w:val="003D38AA"/>
    <w:rsid w:val="003D39C9"/>
    <w:rsid w:val="003D4053"/>
    <w:rsid w:val="003D452B"/>
    <w:rsid w:val="003D4C05"/>
    <w:rsid w:val="003D51BB"/>
    <w:rsid w:val="003D5590"/>
    <w:rsid w:val="003D6037"/>
    <w:rsid w:val="003D6082"/>
    <w:rsid w:val="003D62C3"/>
    <w:rsid w:val="003D6594"/>
    <w:rsid w:val="003D6B48"/>
    <w:rsid w:val="003D6DF0"/>
    <w:rsid w:val="003D7087"/>
    <w:rsid w:val="003D73C4"/>
    <w:rsid w:val="003D7539"/>
    <w:rsid w:val="003D7DDA"/>
    <w:rsid w:val="003D7E55"/>
    <w:rsid w:val="003D7F36"/>
    <w:rsid w:val="003DD4C6"/>
    <w:rsid w:val="003E0267"/>
    <w:rsid w:val="003E0875"/>
    <w:rsid w:val="003E0C31"/>
    <w:rsid w:val="003E14E8"/>
    <w:rsid w:val="003E170D"/>
    <w:rsid w:val="003E179F"/>
    <w:rsid w:val="003E17BB"/>
    <w:rsid w:val="003E1B41"/>
    <w:rsid w:val="003E276B"/>
    <w:rsid w:val="003E2861"/>
    <w:rsid w:val="003E2CD8"/>
    <w:rsid w:val="003E2F2D"/>
    <w:rsid w:val="003E3282"/>
    <w:rsid w:val="003E32CB"/>
    <w:rsid w:val="003E3B5D"/>
    <w:rsid w:val="003E3BD9"/>
    <w:rsid w:val="003E404E"/>
    <w:rsid w:val="003E4A5F"/>
    <w:rsid w:val="003E4DA0"/>
    <w:rsid w:val="003E5214"/>
    <w:rsid w:val="003E57B2"/>
    <w:rsid w:val="003E59DA"/>
    <w:rsid w:val="003E5A03"/>
    <w:rsid w:val="003E5A23"/>
    <w:rsid w:val="003E5EDC"/>
    <w:rsid w:val="003E5F68"/>
    <w:rsid w:val="003E6049"/>
    <w:rsid w:val="003E6469"/>
    <w:rsid w:val="003E647A"/>
    <w:rsid w:val="003E77B1"/>
    <w:rsid w:val="003E7D04"/>
    <w:rsid w:val="003F03BC"/>
    <w:rsid w:val="003F068A"/>
    <w:rsid w:val="003F0746"/>
    <w:rsid w:val="003F0900"/>
    <w:rsid w:val="003F0C62"/>
    <w:rsid w:val="003F15C3"/>
    <w:rsid w:val="003F2271"/>
    <w:rsid w:val="003F264B"/>
    <w:rsid w:val="003F2A19"/>
    <w:rsid w:val="003F2B11"/>
    <w:rsid w:val="003F2D99"/>
    <w:rsid w:val="003F2FA8"/>
    <w:rsid w:val="003F3F76"/>
    <w:rsid w:val="003F452D"/>
    <w:rsid w:val="003F4574"/>
    <w:rsid w:val="003F4C9F"/>
    <w:rsid w:val="003F55C7"/>
    <w:rsid w:val="003F607E"/>
    <w:rsid w:val="003F6163"/>
    <w:rsid w:val="003F67FE"/>
    <w:rsid w:val="003F7D95"/>
    <w:rsid w:val="00400810"/>
    <w:rsid w:val="00400A8E"/>
    <w:rsid w:val="0040193B"/>
    <w:rsid w:val="0040278C"/>
    <w:rsid w:val="004045CF"/>
    <w:rsid w:val="004046A1"/>
    <w:rsid w:val="0040477B"/>
    <w:rsid w:val="004058C8"/>
    <w:rsid w:val="004059AE"/>
    <w:rsid w:val="00405F52"/>
    <w:rsid w:val="00406A1D"/>
    <w:rsid w:val="00407D08"/>
    <w:rsid w:val="00407E99"/>
    <w:rsid w:val="004101B6"/>
    <w:rsid w:val="00410477"/>
    <w:rsid w:val="004110F6"/>
    <w:rsid w:val="00411313"/>
    <w:rsid w:val="00411603"/>
    <w:rsid w:val="004118B5"/>
    <w:rsid w:val="00411935"/>
    <w:rsid w:val="00411CA6"/>
    <w:rsid w:val="00412056"/>
    <w:rsid w:val="004122F1"/>
    <w:rsid w:val="00412D45"/>
    <w:rsid w:val="00412F29"/>
    <w:rsid w:val="004131E0"/>
    <w:rsid w:val="00413C68"/>
    <w:rsid w:val="004143B6"/>
    <w:rsid w:val="00414597"/>
    <w:rsid w:val="00414A00"/>
    <w:rsid w:val="00414C08"/>
    <w:rsid w:val="00414EB5"/>
    <w:rsid w:val="00415093"/>
    <w:rsid w:val="00415BEA"/>
    <w:rsid w:val="00416813"/>
    <w:rsid w:val="00416D78"/>
    <w:rsid w:val="00417EA3"/>
    <w:rsid w:val="00417F1F"/>
    <w:rsid w:val="00417FAF"/>
    <w:rsid w:val="00420C00"/>
    <w:rsid w:val="00420FA1"/>
    <w:rsid w:val="0042161D"/>
    <w:rsid w:val="0042260C"/>
    <w:rsid w:val="0042286D"/>
    <w:rsid w:val="00422961"/>
    <w:rsid w:val="0042356E"/>
    <w:rsid w:val="00423D34"/>
    <w:rsid w:val="00423E34"/>
    <w:rsid w:val="00424274"/>
    <w:rsid w:val="004242F2"/>
    <w:rsid w:val="00424389"/>
    <w:rsid w:val="00424413"/>
    <w:rsid w:val="00424F42"/>
    <w:rsid w:val="0042531A"/>
    <w:rsid w:val="004254F0"/>
    <w:rsid w:val="0042555C"/>
    <w:rsid w:val="004257C6"/>
    <w:rsid w:val="0042620A"/>
    <w:rsid w:val="00426A1D"/>
    <w:rsid w:val="00427460"/>
    <w:rsid w:val="0042754B"/>
    <w:rsid w:val="004301EB"/>
    <w:rsid w:val="004317C0"/>
    <w:rsid w:val="0043189F"/>
    <w:rsid w:val="00432218"/>
    <w:rsid w:val="00432C9A"/>
    <w:rsid w:val="00432F0D"/>
    <w:rsid w:val="0043326F"/>
    <w:rsid w:val="004339A4"/>
    <w:rsid w:val="00433A80"/>
    <w:rsid w:val="00433B5B"/>
    <w:rsid w:val="0043494C"/>
    <w:rsid w:val="00434AB2"/>
    <w:rsid w:val="004354D9"/>
    <w:rsid w:val="004357CF"/>
    <w:rsid w:val="004358FD"/>
    <w:rsid w:val="004359A2"/>
    <w:rsid w:val="00435ACA"/>
    <w:rsid w:val="0043682A"/>
    <w:rsid w:val="004368E4"/>
    <w:rsid w:val="00436E98"/>
    <w:rsid w:val="004370B2"/>
    <w:rsid w:val="00440047"/>
    <w:rsid w:val="00440E79"/>
    <w:rsid w:val="0044152F"/>
    <w:rsid w:val="004426AD"/>
    <w:rsid w:val="00443493"/>
    <w:rsid w:val="00443537"/>
    <w:rsid w:val="0044412E"/>
    <w:rsid w:val="00444821"/>
    <w:rsid w:val="00445284"/>
    <w:rsid w:val="00445CE5"/>
    <w:rsid w:val="00447A49"/>
    <w:rsid w:val="00447D35"/>
    <w:rsid w:val="00450170"/>
    <w:rsid w:val="00450640"/>
    <w:rsid w:val="004509D9"/>
    <w:rsid w:val="00451A52"/>
    <w:rsid w:val="004527A1"/>
    <w:rsid w:val="00452901"/>
    <w:rsid w:val="00452A2B"/>
    <w:rsid w:val="00452A8D"/>
    <w:rsid w:val="00452D36"/>
    <w:rsid w:val="00452FE2"/>
    <w:rsid w:val="0045312A"/>
    <w:rsid w:val="00453576"/>
    <w:rsid w:val="00453BC4"/>
    <w:rsid w:val="00454372"/>
    <w:rsid w:val="0045501F"/>
    <w:rsid w:val="00455B52"/>
    <w:rsid w:val="00455DE4"/>
    <w:rsid w:val="0045614A"/>
    <w:rsid w:val="004561AE"/>
    <w:rsid w:val="0045655F"/>
    <w:rsid w:val="004565AE"/>
    <w:rsid w:val="004565B0"/>
    <w:rsid w:val="004601CB"/>
    <w:rsid w:val="0046065F"/>
    <w:rsid w:val="00460D83"/>
    <w:rsid w:val="00460FDA"/>
    <w:rsid w:val="004611AF"/>
    <w:rsid w:val="00461A48"/>
    <w:rsid w:val="00462171"/>
    <w:rsid w:val="0046257A"/>
    <w:rsid w:val="0046297B"/>
    <w:rsid w:val="00462AA4"/>
    <w:rsid w:val="00463788"/>
    <w:rsid w:val="00463862"/>
    <w:rsid w:val="00463B40"/>
    <w:rsid w:val="0046400B"/>
    <w:rsid w:val="004640D2"/>
    <w:rsid w:val="004655B6"/>
    <w:rsid w:val="00466DD1"/>
    <w:rsid w:val="00466EE0"/>
    <w:rsid w:val="004677C8"/>
    <w:rsid w:val="00467AD1"/>
    <w:rsid w:val="00470343"/>
    <w:rsid w:val="00471054"/>
    <w:rsid w:val="00471108"/>
    <w:rsid w:val="00471FC4"/>
    <w:rsid w:val="00472066"/>
    <w:rsid w:val="004720A6"/>
    <w:rsid w:val="00472738"/>
    <w:rsid w:val="004737A7"/>
    <w:rsid w:val="00473E1D"/>
    <w:rsid w:val="00475049"/>
    <w:rsid w:val="0047543F"/>
    <w:rsid w:val="00475503"/>
    <w:rsid w:val="004755E3"/>
    <w:rsid w:val="00475B31"/>
    <w:rsid w:val="00475D85"/>
    <w:rsid w:val="00475E05"/>
    <w:rsid w:val="00476581"/>
    <w:rsid w:val="0047667B"/>
    <w:rsid w:val="00476AB9"/>
    <w:rsid w:val="00477060"/>
    <w:rsid w:val="004773CC"/>
    <w:rsid w:val="004776AE"/>
    <w:rsid w:val="00480A9B"/>
    <w:rsid w:val="004815F1"/>
    <w:rsid w:val="00481625"/>
    <w:rsid w:val="00481633"/>
    <w:rsid w:val="00481878"/>
    <w:rsid w:val="00482F02"/>
    <w:rsid w:val="00483953"/>
    <w:rsid w:val="00483CFD"/>
    <w:rsid w:val="004840EF"/>
    <w:rsid w:val="00484403"/>
    <w:rsid w:val="00484480"/>
    <w:rsid w:val="00484AFB"/>
    <w:rsid w:val="004875AF"/>
    <w:rsid w:val="004879D4"/>
    <w:rsid w:val="00487EDE"/>
    <w:rsid w:val="00487F28"/>
    <w:rsid w:val="004900DD"/>
    <w:rsid w:val="004903B9"/>
    <w:rsid w:val="00490EB1"/>
    <w:rsid w:val="00490F80"/>
    <w:rsid w:val="004910E7"/>
    <w:rsid w:val="0049159F"/>
    <w:rsid w:val="00491872"/>
    <w:rsid w:val="004920D9"/>
    <w:rsid w:val="00492199"/>
    <w:rsid w:val="004922BD"/>
    <w:rsid w:val="004925B8"/>
    <w:rsid w:val="00492FFD"/>
    <w:rsid w:val="00493A31"/>
    <w:rsid w:val="00493E73"/>
    <w:rsid w:val="004943EA"/>
    <w:rsid w:val="00494D0F"/>
    <w:rsid w:val="0049512E"/>
    <w:rsid w:val="0049549D"/>
    <w:rsid w:val="00495BD9"/>
    <w:rsid w:val="004962D9"/>
    <w:rsid w:val="00496AC0"/>
    <w:rsid w:val="00496F1A"/>
    <w:rsid w:val="00496F4A"/>
    <w:rsid w:val="004974AE"/>
    <w:rsid w:val="004976EB"/>
    <w:rsid w:val="00497C5C"/>
    <w:rsid w:val="004A0072"/>
    <w:rsid w:val="004A0D4D"/>
    <w:rsid w:val="004A2174"/>
    <w:rsid w:val="004A2338"/>
    <w:rsid w:val="004A36F0"/>
    <w:rsid w:val="004A4475"/>
    <w:rsid w:val="004A4638"/>
    <w:rsid w:val="004A47A2"/>
    <w:rsid w:val="004A54AE"/>
    <w:rsid w:val="004A55D7"/>
    <w:rsid w:val="004A647B"/>
    <w:rsid w:val="004A73C8"/>
    <w:rsid w:val="004A7589"/>
    <w:rsid w:val="004A75DD"/>
    <w:rsid w:val="004B04EF"/>
    <w:rsid w:val="004B1807"/>
    <w:rsid w:val="004B2AB4"/>
    <w:rsid w:val="004B2B16"/>
    <w:rsid w:val="004B2BA4"/>
    <w:rsid w:val="004B2CAA"/>
    <w:rsid w:val="004B300C"/>
    <w:rsid w:val="004B327F"/>
    <w:rsid w:val="004B413C"/>
    <w:rsid w:val="004B46FF"/>
    <w:rsid w:val="004B48B2"/>
    <w:rsid w:val="004B617B"/>
    <w:rsid w:val="004B6B59"/>
    <w:rsid w:val="004B6B8D"/>
    <w:rsid w:val="004B6BB7"/>
    <w:rsid w:val="004B771A"/>
    <w:rsid w:val="004B77DC"/>
    <w:rsid w:val="004C004D"/>
    <w:rsid w:val="004C0CAB"/>
    <w:rsid w:val="004C12E2"/>
    <w:rsid w:val="004C1529"/>
    <w:rsid w:val="004C15D0"/>
    <w:rsid w:val="004C359E"/>
    <w:rsid w:val="004C4480"/>
    <w:rsid w:val="004C4FBB"/>
    <w:rsid w:val="004C5193"/>
    <w:rsid w:val="004C5239"/>
    <w:rsid w:val="004C53BD"/>
    <w:rsid w:val="004C5430"/>
    <w:rsid w:val="004C561F"/>
    <w:rsid w:val="004C59DD"/>
    <w:rsid w:val="004C6489"/>
    <w:rsid w:val="004C66D7"/>
    <w:rsid w:val="004C6948"/>
    <w:rsid w:val="004C7352"/>
    <w:rsid w:val="004C7E38"/>
    <w:rsid w:val="004D02C0"/>
    <w:rsid w:val="004D08CB"/>
    <w:rsid w:val="004D0A68"/>
    <w:rsid w:val="004D11C1"/>
    <w:rsid w:val="004D13D2"/>
    <w:rsid w:val="004D18A9"/>
    <w:rsid w:val="004D21B5"/>
    <w:rsid w:val="004D21F0"/>
    <w:rsid w:val="004D2367"/>
    <w:rsid w:val="004D2FE9"/>
    <w:rsid w:val="004D3CBC"/>
    <w:rsid w:val="004D4548"/>
    <w:rsid w:val="004D47A4"/>
    <w:rsid w:val="004D57A0"/>
    <w:rsid w:val="004D58BA"/>
    <w:rsid w:val="004D668E"/>
    <w:rsid w:val="004D67BE"/>
    <w:rsid w:val="004D68C1"/>
    <w:rsid w:val="004D6D37"/>
    <w:rsid w:val="004D796B"/>
    <w:rsid w:val="004D799B"/>
    <w:rsid w:val="004E0119"/>
    <w:rsid w:val="004E06D1"/>
    <w:rsid w:val="004E0BCA"/>
    <w:rsid w:val="004E0C09"/>
    <w:rsid w:val="004E1030"/>
    <w:rsid w:val="004E1758"/>
    <w:rsid w:val="004E1BBB"/>
    <w:rsid w:val="004E2075"/>
    <w:rsid w:val="004E214D"/>
    <w:rsid w:val="004E2ABA"/>
    <w:rsid w:val="004E2F3B"/>
    <w:rsid w:val="004E2F83"/>
    <w:rsid w:val="004E3342"/>
    <w:rsid w:val="004E3BFD"/>
    <w:rsid w:val="004E4E22"/>
    <w:rsid w:val="004E4E80"/>
    <w:rsid w:val="004E5879"/>
    <w:rsid w:val="004E6187"/>
    <w:rsid w:val="004E6C49"/>
    <w:rsid w:val="004E7CBD"/>
    <w:rsid w:val="004F003F"/>
    <w:rsid w:val="004F0932"/>
    <w:rsid w:val="004F10DA"/>
    <w:rsid w:val="004F11CF"/>
    <w:rsid w:val="004F1648"/>
    <w:rsid w:val="004F16C1"/>
    <w:rsid w:val="004F2331"/>
    <w:rsid w:val="004F2639"/>
    <w:rsid w:val="004F2B11"/>
    <w:rsid w:val="004F2D63"/>
    <w:rsid w:val="004F3614"/>
    <w:rsid w:val="004F3891"/>
    <w:rsid w:val="004F478E"/>
    <w:rsid w:val="004F491A"/>
    <w:rsid w:val="004F491D"/>
    <w:rsid w:val="004F5695"/>
    <w:rsid w:val="004F5A98"/>
    <w:rsid w:val="004F700B"/>
    <w:rsid w:val="004F7374"/>
    <w:rsid w:val="004F745A"/>
    <w:rsid w:val="004F7C62"/>
    <w:rsid w:val="005003E0"/>
    <w:rsid w:val="005005B8"/>
    <w:rsid w:val="00500F7F"/>
    <w:rsid w:val="005011F3"/>
    <w:rsid w:val="0050146A"/>
    <w:rsid w:val="0050167E"/>
    <w:rsid w:val="00501CC6"/>
    <w:rsid w:val="0050206B"/>
    <w:rsid w:val="00502323"/>
    <w:rsid w:val="005029FD"/>
    <w:rsid w:val="0050371D"/>
    <w:rsid w:val="00503FCA"/>
    <w:rsid w:val="00504212"/>
    <w:rsid w:val="005044FA"/>
    <w:rsid w:val="005045C9"/>
    <w:rsid w:val="00504693"/>
    <w:rsid w:val="00504966"/>
    <w:rsid w:val="00505B47"/>
    <w:rsid w:val="00506200"/>
    <w:rsid w:val="00506FBD"/>
    <w:rsid w:val="005070CD"/>
    <w:rsid w:val="00507FBE"/>
    <w:rsid w:val="00510219"/>
    <w:rsid w:val="00510954"/>
    <w:rsid w:val="005115B5"/>
    <w:rsid w:val="005115EA"/>
    <w:rsid w:val="00511DE9"/>
    <w:rsid w:val="00511DF9"/>
    <w:rsid w:val="00512148"/>
    <w:rsid w:val="00512350"/>
    <w:rsid w:val="00512435"/>
    <w:rsid w:val="0051282A"/>
    <w:rsid w:val="00512E19"/>
    <w:rsid w:val="0051310E"/>
    <w:rsid w:val="00513403"/>
    <w:rsid w:val="00513EB1"/>
    <w:rsid w:val="00514052"/>
    <w:rsid w:val="00514F4A"/>
    <w:rsid w:val="00515383"/>
    <w:rsid w:val="00515462"/>
    <w:rsid w:val="00515F66"/>
    <w:rsid w:val="00516660"/>
    <w:rsid w:val="00516A09"/>
    <w:rsid w:val="00516FD3"/>
    <w:rsid w:val="00517C95"/>
    <w:rsid w:val="00517D6C"/>
    <w:rsid w:val="005204A6"/>
    <w:rsid w:val="00521F10"/>
    <w:rsid w:val="0052212D"/>
    <w:rsid w:val="005222FA"/>
    <w:rsid w:val="00522D86"/>
    <w:rsid w:val="00524186"/>
    <w:rsid w:val="00525103"/>
    <w:rsid w:val="0052533B"/>
    <w:rsid w:val="00526367"/>
    <w:rsid w:val="00526C89"/>
    <w:rsid w:val="00526DAA"/>
    <w:rsid w:val="00526F3B"/>
    <w:rsid w:val="005279F7"/>
    <w:rsid w:val="0053042B"/>
    <w:rsid w:val="00530C22"/>
    <w:rsid w:val="005314B3"/>
    <w:rsid w:val="00531B2B"/>
    <w:rsid w:val="00531E41"/>
    <w:rsid w:val="005321DE"/>
    <w:rsid w:val="0053241F"/>
    <w:rsid w:val="00532E87"/>
    <w:rsid w:val="005331B1"/>
    <w:rsid w:val="00533A0A"/>
    <w:rsid w:val="0053443D"/>
    <w:rsid w:val="0053485F"/>
    <w:rsid w:val="00535A0C"/>
    <w:rsid w:val="00535A19"/>
    <w:rsid w:val="00535A86"/>
    <w:rsid w:val="005366EC"/>
    <w:rsid w:val="00536B57"/>
    <w:rsid w:val="00536C22"/>
    <w:rsid w:val="005372E1"/>
    <w:rsid w:val="00537CFD"/>
    <w:rsid w:val="00541FE1"/>
    <w:rsid w:val="005424C0"/>
    <w:rsid w:val="0054255C"/>
    <w:rsid w:val="00542815"/>
    <w:rsid w:val="00542B5E"/>
    <w:rsid w:val="00543F49"/>
    <w:rsid w:val="005440D4"/>
    <w:rsid w:val="00544344"/>
    <w:rsid w:val="0054460F"/>
    <w:rsid w:val="00544A09"/>
    <w:rsid w:val="005452E7"/>
    <w:rsid w:val="005462BF"/>
    <w:rsid w:val="00546365"/>
    <w:rsid w:val="00547045"/>
    <w:rsid w:val="00547C9D"/>
    <w:rsid w:val="00550164"/>
    <w:rsid w:val="00550824"/>
    <w:rsid w:val="00551031"/>
    <w:rsid w:val="00551A57"/>
    <w:rsid w:val="00551BDA"/>
    <w:rsid w:val="00552518"/>
    <w:rsid w:val="00553378"/>
    <w:rsid w:val="00553BB0"/>
    <w:rsid w:val="00553CB8"/>
    <w:rsid w:val="005546CA"/>
    <w:rsid w:val="00555215"/>
    <w:rsid w:val="00555675"/>
    <w:rsid w:val="00555D91"/>
    <w:rsid w:val="00556D64"/>
    <w:rsid w:val="00556DE4"/>
    <w:rsid w:val="005609FF"/>
    <w:rsid w:val="00560F31"/>
    <w:rsid w:val="005610F7"/>
    <w:rsid w:val="00561513"/>
    <w:rsid w:val="00561518"/>
    <w:rsid w:val="00561950"/>
    <w:rsid w:val="005619A6"/>
    <w:rsid w:val="00561D70"/>
    <w:rsid w:val="005624D9"/>
    <w:rsid w:val="0056283E"/>
    <w:rsid w:val="005629F7"/>
    <w:rsid w:val="00562A9A"/>
    <w:rsid w:val="00562CF0"/>
    <w:rsid w:val="0056335E"/>
    <w:rsid w:val="0056383D"/>
    <w:rsid w:val="00564D9F"/>
    <w:rsid w:val="005659B0"/>
    <w:rsid w:val="00565B0B"/>
    <w:rsid w:val="00565EFC"/>
    <w:rsid w:val="00566138"/>
    <w:rsid w:val="0056664B"/>
    <w:rsid w:val="0056784A"/>
    <w:rsid w:val="00570267"/>
    <w:rsid w:val="00571A25"/>
    <w:rsid w:val="005722C9"/>
    <w:rsid w:val="00572453"/>
    <w:rsid w:val="00572B1C"/>
    <w:rsid w:val="005731DF"/>
    <w:rsid w:val="00573599"/>
    <w:rsid w:val="005735C7"/>
    <w:rsid w:val="00574400"/>
    <w:rsid w:val="005748C1"/>
    <w:rsid w:val="00575AEA"/>
    <w:rsid w:val="00576CDF"/>
    <w:rsid w:val="00577461"/>
    <w:rsid w:val="0057772B"/>
    <w:rsid w:val="005815D7"/>
    <w:rsid w:val="005816C9"/>
    <w:rsid w:val="00582FCE"/>
    <w:rsid w:val="005840DC"/>
    <w:rsid w:val="0058464E"/>
    <w:rsid w:val="005853AC"/>
    <w:rsid w:val="00585686"/>
    <w:rsid w:val="00585FE1"/>
    <w:rsid w:val="00586218"/>
    <w:rsid w:val="00586277"/>
    <w:rsid w:val="0058636D"/>
    <w:rsid w:val="0058708B"/>
    <w:rsid w:val="0058723A"/>
    <w:rsid w:val="00587B58"/>
    <w:rsid w:val="00587CD5"/>
    <w:rsid w:val="00590165"/>
    <w:rsid w:val="005903B7"/>
    <w:rsid w:val="0059154D"/>
    <w:rsid w:val="00591BD9"/>
    <w:rsid w:val="00591F9A"/>
    <w:rsid w:val="0059219E"/>
    <w:rsid w:val="0059290B"/>
    <w:rsid w:val="00592CC7"/>
    <w:rsid w:val="00593BF2"/>
    <w:rsid w:val="00593C0E"/>
    <w:rsid w:val="00594D23"/>
    <w:rsid w:val="00594E72"/>
    <w:rsid w:val="00594F05"/>
    <w:rsid w:val="0059584F"/>
    <w:rsid w:val="00595A88"/>
    <w:rsid w:val="00595F5C"/>
    <w:rsid w:val="00596A12"/>
    <w:rsid w:val="00596AA7"/>
    <w:rsid w:val="00596C02"/>
    <w:rsid w:val="00597CB6"/>
    <w:rsid w:val="00597F24"/>
    <w:rsid w:val="005A0397"/>
    <w:rsid w:val="005A0D9A"/>
    <w:rsid w:val="005A0E34"/>
    <w:rsid w:val="005A0E75"/>
    <w:rsid w:val="005A0FB6"/>
    <w:rsid w:val="005A151C"/>
    <w:rsid w:val="005A19D9"/>
    <w:rsid w:val="005A1D72"/>
    <w:rsid w:val="005A1EB3"/>
    <w:rsid w:val="005A29AF"/>
    <w:rsid w:val="005A2DA3"/>
    <w:rsid w:val="005A46A4"/>
    <w:rsid w:val="005A5046"/>
    <w:rsid w:val="005A571C"/>
    <w:rsid w:val="005A7360"/>
    <w:rsid w:val="005B03D0"/>
    <w:rsid w:val="005B05EE"/>
    <w:rsid w:val="005B0ECD"/>
    <w:rsid w:val="005B13C8"/>
    <w:rsid w:val="005B1492"/>
    <w:rsid w:val="005B204B"/>
    <w:rsid w:val="005B2A1E"/>
    <w:rsid w:val="005B30C9"/>
    <w:rsid w:val="005B3CDA"/>
    <w:rsid w:val="005B4A2A"/>
    <w:rsid w:val="005B4C4B"/>
    <w:rsid w:val="005B6167"/>
    <w:rsid w:val="005B6377"/>
    <w:rsid w:val="005B6CFE"/>
    <w:rsid w:val="005B6F4B"/>
    <w:rsid w:val="005B7859"/>
    <w:rsid w:val="005C07C1"/>
    <w:rsid w:val="005C0D67"/>
    <w:rsid w:val="005C2AD5"/>
    <w:rsid w:val="005C338F"/>
    <w:rsid w:val="005C33EA"/>
    <w:rsid w:val="005C37DB"/>
    <w:rsid w:val="005C65E8"/>
    <w:rsid w:val="005C6DA1"/>
    <w:rsid w:val="005C74BA"/>
    <w:rsid w:val="005C7570"/>
    <w:rsid w:val="005C7A57"/>
    <w:rsid w:val="005C7CBC"/>
    <w:rsid w:val="005C7DF4"/>
    <w:rsid w:val="005D0449"/>
    <w:rsid w:val="005D087B"/>
    <w:rsid w:val="005D0F02"/>
    <w:rsid w:val="005D263B"/>
    <w:rsid w:val="005D268D"/>
    <w:rsid w:val="005D27E6"/>
    <w:rsid w:val="005D2E86"/>
    <w:rsid w:val="005D2FB7"/>
    <w:rsid w:val="005D3E33"/>
    <w:rsid w:val="005D4F35"/>
    <w:rsid w:val="005D578E"/>
    <w:rsid w:val="005D5EA7"/>
    <w:rsid w:val="005D70BD"/>
    <w:rsid w:val="005D742E"/>
    <w:rsid w:val="005D7482"/>
    <w:rsid w:val="005E07B6"/>
    <w:rsid w:val="005E0F7F"/>
    <w:rsid w:val="005E1067"/>
    <w:rsid w:val="005E1B23"/>
    <w:rsid w:val="005E208D"/>
    <w:rsid w:val="005E23A2"/>
    <w:rsid w:val="005E23A5"/>
    <w:rsid w:val="005E2759"/>
    <w:rsid w:val="005E2CCF"/>
    <w:rsid w:val="005E2E3F"/>
    <w:rsid w:val="005E2FBF"/>
    <w:rsid w:val="005E3C18"/>
    <w:rsid w:val="005E3EEB"/>
    <w:rsid w:val="005E3F43"/>
    <w:rsid w:val="005E4445"/>
    <w:rsid w:val="005E4868"/>
    <w:rsid w:val="005E49D7"/>
    <w:rsid w:val="005E4B09"/>
    <w:rsid w:val="005E4CB1"/>
    <w:rsid w:val="005E5360"/>
    <w:rsid w:val="005E5E79"/>
    <w:rsid w:val="005E6B94"/>
    <w:rsid w:val="005E71D9"/>
    <w:rsid w:val="005E7917"/>
    <w:rsid w:val="005F04F2"/>
    <w:rsid w:val="005F06A6"/>
    <w:rsid w:val="005F0BD2"/>
    <w:rsid w:val="005F1F4B"/>
    <w:rsid w:val="005F266A"/>
    <w:rsid w:val="005F2E64"/>
    <w:rsid w:val="005F2FC9"/>
    <w:rsid w:val="005F3400"/>
    <w:rsid w:val="005F342E"/>
    <w:rsid w:val="005F3627"/>
    <w:rsid w:val="005F391A"/>
    <w:rsid w:val="005F479E"/>
    <w:rsid w:val="005F4D20"/>
    <w:rsid w:val="005F6C63"/>
    <w:rsid w:val="005F6F17"/>
    <w:rsid w:val="005F7190"/>
    <w:rsid w:val="0060025A"/>
    <w:rsid w:val="00600471"/>
    <w:rsid w:val="00600897"/>
    <w:rsid w:val="0060135C"/>
    <w:rsid w:val="006013D4"/>
    <w:rsid w:val="00601D59"/>
    <w:rsid w:val="0060292F"/>
    <w:rsid w:val="00602AA0"/>
    <w:rsid w:val="00603785"/>
    <w:rsid w:val="00604DA7"/>
    <w:rsid w:val="006054B1"/>
    <w:rsid w:val="00605677"/>
    <w:rsid w:val="0060579B"/>
    <w:rsid w:val="006058DF"/>
    <w:rsid w:val="00605D08"/>
    <w:rsid w:val="0060641E"/>
    <w:rsid w:val="00606C20"/>
    <w:rsid w:val="00607593"/>
    <w:rsid w:val="00607C56"/>
    <w:rsid w:val="00610107"/>
    <w:rsid w:val="00610983"/>
    <w:rsid w:val="00610B14"/>
    <w:rsid w:val="00610B73"/>
    <w:rsid w:val="00610EBD"/>
    <w:rsid w:val="00611C6B"/>
    <w:rsid w:val="00612F6C"/>
    <w:rsid w:val="006132E1"/>
    <w:rsid w:val="00613B88"/>
    <w:rsid w:val="00613CE8"/>
    <w:rsid w:val="00613D48"/>
    <w:rsid w:val="00613D90"/>
    <w:rsid w:val="006146D3"/>
    <w:rsid w:val="00614829"/>
    <w:rsid w:val="00615112"/>
    <w:rsid w:val="00615995"/>
    <w:rsid w:val="00616174"/>
    <w:rsid w:val="00616315"/>
    <w:rsid w:val="00616E8E"/>
    <w:rsid w:val="00620376"/>
    <w:rsid w:val="00620633"/>
    <w:rsid w:val="00620DDF"/>
    <w:rsid w:val="00620FA1"/>
    <w:rsid w:val="006213D1"/>
    <w:rsid w:val="006220C0"/>
    <w:rsid w:val="00622FEB"/>
    <w:rsid w:val="006233DD"/>
    <w:rsid w:val="00623593"/>
    <w:rsid w:val="00623FE8"/>
    <w:rsid w:val="0062463B"/>
    <w:rsid w:val="006246EB"/>
    <w:rsid w:val="00624934"/>
    <w:rsid w:val="00624A8A"/>
    <w:rsid w:val="00624E88"/>
    <w:rsid w:val="0062543A"/>
    <w:rsid w:val="006267DD"/>
    <w:rsid w:val="00626E2A"/>
    <w:rsid w:val="0062760C"/>
    <w:rsid w:val="006279D7"/>
    <w:rsid w:val="00627CB5"/>
    <w:rsid w:val="00630304"/>
    <w:rsid w:val="0063045E"/>
    <w:rsid w:val="006310D4"/>
    <w:rsid w:val="00631130"/>
    <w:rsid w:val="0063127C"/>
    <w:rsid w:val="006316A3"/>
    <w:rsid w:val="00632C42"/>
    <w:rsid w:val="0063309F"/>
    <w:rsid w:val="006333A0"/>
    <w:rsid w:val="00633BAC"/>
    <w:rsid w:val="00634330"/>
    <w:rsid w:val="006357C4"/>
    <w:rsid w:val="00635B1E"/>
    <w:rsid w:val="00635B29"/>
    <w:rsid w:val="00636165"/>
    <w:rsid w:val="006365DD"/>
    <w:rsid w:val="00636C4E"/>
    <w:rsid w:val="00636E6C"/>
    <w:rsid w:val="00636F50"/>
    <w:rsid w:val="00636FA3"/>
    <w:rsid w:val="00637180"/>
    <w:rsid w:val="0063737D"/>
    <w:rsid w:val="00643779"/>
    <w:rsid w:val="00643833"/>
    <w:rsid w:val="006438A4"/>
    <w:rsid w:val="0064442F"/>
    <w:rsid w:val="00644EC7"/>
    <w:rsid w:val="00646890"/>
    <w:rsid w:val="00646A25"/>
    <w:rsid w:val="00646E03"/>
    <w:rsid w:val="006471F3"/>
    <w:rsid w:val="0064762E"/>
    <w:rsid w:val="00650301"/>
    <w:rsid w:val="006506D9"/>
    <w:rsid w:val="00650CBD"/>
    <w:rsid w:val="0065108F"/>
    <w:rsid w:val="0065126A"/>
    <w:rsid w:val="00651E32"/>
    <w:rsid w:val="006523F5"/>
    <w:rsid w:val="00652AA6"/>
    <w:rsid w:val="00653251"/>
    <w:rsid w:val="006537D4"/>
    <w:rsid w:val="00653B09"/>
    <w:rsid w:val="006550F0"/>
    <w:rsid w:val="00655148"/>
    <w:rsid w:val="00655257"/>
    <w:rsid w:val="00655B92"/>
    <w:rsid w:val="006563CC"/>
    <w:rsid w:val="006568C6"/>
    <w:rsid w:val="006570A4"/>
    <w:rsid w:val="006577E0"/>
    <w:rsid w:val="00660075"/>
    <w:rsid w:val="0066019A"/>
    <w:rsid w:val="00660686"/>
    <w:rsid w:val="00661A1E"/>
    <w:rsid w:val="00661BD9"/>
    <w:rsid w:val="00662589"/>
    <w:rsid w:val="006626DC"/>
    <w:rsid w:val="00662A6F"/>
    <w:rsid w:val="00663774"/>
    <w:rsid w:val="00664246"/>
    <w:rsid w:val="006647EE"/>
    <w:rsid w:val="00665FBA"/>
    <w:rsid w:val="00665FCB"/>
    <w:rsid w:val="006664D0"/>
    <w:rsid w:val="00666736"/>
    <w:rsid w:val="006669CD"/>
    <w:rsid w:val="00666D8D"/>
    <w:rsid w:val="00670D03"/>
    <w:rsid w:val="006716D5"/>
    <w:rsid w:val="006719B4"/>
    <w:rsid w:val="00671E41"/>
    <w:rsid w:val="00672316"/>
    <w:rsid w:val="00672473"/>
    <w:rsid w:val="00672BBB"/>
    <w:rsid w:val="00673C15"/>
    <w:rsid w:val="00674887"/>
    <w:rsid w:val="00674B28"/>
    <w:rsid w:val="00675116"/>
    <w:rsid w:val="0067656E"/>
    <w:rsid w:val="006775F6"/>
    <w:rsid w:val="00680A26"/>
    <w:rsid w:val="00680EF5"/>
    <w:rsid w:val="006811EA"/>
    <w:rsid w:val="0068181F"/>
    <w:rsid w:val="00682A81"/>
    <w:rsid w:val="00683CE7"/>
    <w:rsid w:val="006849D6"/>
    <w:rsid w:val="0068506D"/>
    <w:rsid w:val="00685AFA"/>
    <w:rsid w:val="00686F19"/>
    <w:rsid w:val="00687731"/>
    <w:rsid w:val="006900E1"/>
    <w:rsid w:val="0069060A"/>
    <w:rsid w:val="00690888"/>
    <w:rsid w:val="00690F9C"/>
    <w:rsid w:val="0069124C"/>
    <w:rsid w:val="00693CDA"/>
    <w:rsid w:val="006943E4"/>
    <w:rsid w:val="00694838"/>
    <w:rsid w:val="006952B7"/>
    <w:rsid w:val="0069601D"/>
    <w:rsid w:val="00696381"/>
    <w:rsid w:val="00696595"/>
    <w:rsid w:val="00696BF1"/>
    <w:rsid w:val="00696C9D"/>
    <w:rsid w:val="006973A7"/>
    <w:rsid w:val="006974DF"/>
    <w:rsid w:val="0069751B"/>
    <w:rsid w:val="00697F0D"/>
    <w:rsid w:val="006A0227"/>
    <w:rsid w:val="006A0361"/>
    <w:rsid w:val="006A135F"/>
    <w:rsid w:val="006A1633"/>
    <w:rsid w:val="006A1E47"/>
    <w:rsid w:val="006A21A3"/>
    <w:rsid w:val="006A2568"/>
    <w:rsid w:val="006A2D8C"/>
    <w:rsid w:val="006A31D6"/>
    <w:rsid w:val="006A3D8E"/>
    <w:rsid w:val="006A446F"/>
    <w:rsid w:val="006A4791"/>
    <w:rsid w:val="006A4EF4"/>
    <w:rsid w:val="006A55B8"/>
    <w:rsid w:val="006A6321"/>
    <w:rsid w:val="006A6556"/>
    <w:rsid w:val="006A67A6"/>
    <w:rsid w:val="006A720B"/>
    <w:rsid w:val="006A737E"/>
    <w:rsid w:val="006A761D"/>
    <w:rsid w:val="006A7CDE"/>
    <w:rsid w:val="006A7E8B"/>
    <w:rsid w:val="006B0762"/>
    <w:rsid w:val="006B0B4F"/>
    <w:rsid w:val="006B0F9F"/>
    <w:rsid w:val="006B12C0"/>
    <w:rsid w:val="006B1864"/>
    <w:rsid w:val="006B1B7F"/>
    <w:rsid w:val="006B212F"/>
    <w:rsid w:val="006B2177"/>
    <w:rsid w:val="006B2262"/>
    <w:rsid w:val="006B2403"/>
    <w:rsid w:val="006B25A9"/>
    <w:rsid w:val="006B25C2"/>
    <w:rsid w:val="006B38FD"/>
    <w:rsid w:val="006B3C00"/>
    <w:rsid w:val="006B499A"/>
    <w:rsid w:val="006B49D3"/>
    <w:rsid w:val="006B521A"/>
    <w:rsid w:val="006B5DCE"/>
    <w:rsid w:val="006B7269"/>
    <w:rsid w:val="006B7558"/>
    <w:rsid w:val="006C0427"/>
    <w:rsid w:val="006C067B"/>
    <w:rsid w:val="006C0F5D"/>
    <w:rsid w:val="006C140E"/>
    <w:rsid w:val="006C1B3A"/>
    <w:rsid w:val="006C2060"/>
    <w:rsid w:val="006C22EA"/>
    <w:rsid w:val="006C2911"/>
    <w:rsid w:val="006C350C"/>
    <w:rsid w:val="006C3926"/>
    <w:rsid w:val="006C3F3E"/>
    <w:rsid w:val="006C4163"/>
    <w:rsid w:val="006C41D0"/>
    <w:rsid w:val="006C42D8"/>
    <w:rsid w:val="006C5292"/>
    <w:rsid w:val="006C556C"/>
    <w:rsid w:val="006C57E1"/>
    <w:rsid w:val="006C5943"/>
    <w:rsid w:val="006C5A9D"/>
    <w:rsid w:val="006C6498"/>
    <w:rsid w:val="006C6567"/>
    <w:rsid w:val="006C65A2"/>
    <w:rsid w:val="006C6654"/>
    <w:rsid w:val="006C70FD"/>
    <w:rsid w:val="006C74FF"/>
    <w:rsid w:val="006C7B55"/>
    <w:rsid w:val="006D03D3"/>
    <w:rsid w:val="006D0726"/>
    <w:rsid w:val="006D19B5"/>
    <w:rsid w:val="006D20EC"/>
    <w:rsid w:val="006D26AD"/>
    <w:rsid w:val="006D2BFE"/>
    <w:rsid w:val="006D3346"/>
    <w:rsid w:val="006D360F"/>
    <w:rsid w:val="006D3D9B"/>
    <w:rsid w:val="006D42EF"/>
    <w:rsid w:val="006D4D33"/>
    <w:rsid w:val="006D4D4F"/>
    <w:rsid w:val="006D5335"/>
    <w:rsid w:val="006D5ECF"/>
    <w:rsid w:val="006D6496"/>
    <w:rsid w:val="006D73E5"/>
    <w:rsid w:val="006E1597"/>
    <w:rsid w:val="006E1692"/>
    <w:rsid w:val="006E18E0"/>
    <w:rsid w:val="006E1E9E"/>
    <w:rsid w:val="006E21B7"/>
    <w:rsid w:val="006E24E1"/>
    <w:rsid w:val="006E3444"/>
    <w:rsid w:val="006E34F6"/>
    <w:rsid w:val="006E4049"/>
    <w:rsid w:val="006E4CA8"/>
    <w:rsid w:val="006E5144"/>
    <w:rsid w:val="006E5517"/>
    <w:rsid w:val="006E63BF"/>
    <w:rsid w:val="006E6ADC"/>
    <w:rsid w:val="006E7D3E"/>
    <w:rsid w:val="006F03F2"/>
    <w:rsid w:val="006F0B69"/>
    <w:rsid w:val="006F16EB"/>
    <w:rsid w:val="006F17EF"/>
    <w:rsid w:val="006F1A1C"/>
    <w:rsid w:val="006F1A4C"/>
    <w:rsid w:val="006F208A"/>
    <w:rsid w:val="006F2096"/>
    <w:rsid w:val="006F23FD"/>
    <w:rsid w:val="006F2E47"/>
    <w:rsid w:val="006F2F99"/>
    <w:rsid w:val="006F3255"/>
    <w:rsid w:val="006F3A92"/>
    <w:rsid w:val="006F3DBF"/>
    <w:rsid w:val="006F5760"/>
    <w:rsid w:val="006F5922"/>
    <w:rsid w:val="006F5BA3"/>
    <w:rsid w:val="006F60B2"/>
    <w:rsid w:val="006F61B5"/>
    <w:rsid w:val="006F6CAD"/>
    <w:rsid w:val="006F77CA"/>
    <w:rsid w:val="007000D3"/>
    <w:rsid w:val="007005AA"/>
    <w:rsid w:val="00700CC5"/>
    <w:rsid w:val="0070121C"/>
    <w:rsid w:val="00701DAA"/>
    <w:rsid w:val="007027D4"/>
    <w:rsid w:val="00702EFB"/>
    <w:rsid w:val="00703BA6"/>
    <w:rsid w:val="00703DAF"/>
    <w:rsid w:val="0070442A"/>
    <w:rsid w:val="0070510B"/>
    <w:rsid w:val="00706B42"/>
    <w:rsid w:val="00706B45"/>
    <w:rsid w:val="00706BFA"/>
    <w:rsid w:val="007077D3"/>
    <w:rsid w:val="00710209"/>
    <w:rsid w:val="00712B38"/>
    <w:rsid w:val="007137FA"/>
    <w:rsid w:val="0071407B"/>
    <w:rsid w:val="00714177"/>
    <w:rsid w:val="00714337"/>
    <w:rsid w:val="00714EDA"/>
    <w:rsid w:val="0071571E"/>
    <w:rsid w:val="00716519"/>
    <w:rsid w:val="00717DB1"/>
    <w:rsid w:val="00717DE8"/>
    <w:rsid w:val="007205C4"/>
    <w:rsid w:val="007214BC"/>
    <w:rsid w:val="00721BA9"/>
    <w:rsid w:val="00721CC2"/>
    <w:rsid w:val="007239DF"/>
    <w:rsid w:val="00723CE7"/>
    <w:rsid w:val="00723DEA"/>
    <w:rsid w:val="00725084"/>
    <w:rsid w:val="00725465"/>
    <w:rsid w:val="0072554D"/>
    <w:rsid w:val="007255A0"/>
    <w:rsid w:val="00726E63"/>
    <w:rsid w:val="00730764"/>
    <w:rsid w:val="0073164A"/>
    <w:rsid w:val="007321D4"/>
    <w:rsid w:val="00732942"/>
    <w:rsid w:val="00733015"/>
    <w:rsid w:val="007341B1"/>
    <w:rsid w:val="007342B3"/>
    <w:rsid w:val="00734779"/>
    <w:rsid w:val="0073497A"/>
    <w:rsid w:val="0073498B"/>
    <w:rsid w:val="00735C4C"/>
    <w:rsid w:val="00735F13"/>
    <w:rsid w:val="00736E1D"/>
    <w:rsid w:val="00737367"/>
    <w:rsid w:val="00737721"/>
    <w:rsid w:val="00737792"/>
    <w:rsid w:val="00737B38"/>
    <w:rsid w:val="0074025F"/>
    <w:rsid w:val="00742052"/>
    <w:rsid w:val="007420AB"/>
    <w:rsid w:val="00742870"/>
    <w:rsid w:val="00742D44"/>
    <w:rsid w:val="00743BFB"/>
    <w:rsid w:val="00743D8E"/>
    <w:rsid w:val="00743F56"/>
    <w:rsid w:val="00745108"/>
    <w:rsid w:val="00745AF7"/>
    <w:rsid w:val="00746FD9"/>
    <w:rsid w:val="00750BD2"/>
    <w:rsid w:val="00750BD8"/>
    <w:rsid w:val="0075143B"/>
    <w:rsid w:val="007514D3"/>
    <w:rsid w:val="00752101"/>
    <w:rsid w:val="00752242"/>
    <w:rsid w:val="007534E1"/>
    <w:rsid w:val="00753DE0"/>
    <w:rsid w:val="007549ED"/>
    <w:rsid w:val="00755103"/>
    <w:rsid w:val="007562B7"/>
    <w:rsid w:val="00756413"/>
    <w:rsid w:val="00756C7A"/>
    <w:rsid w:val="007570E4"/>
    <w:rsid w:val="00757A34"/>
    <w:rsid w:val="00757FCA"/>
    <w:rsid w:val="00760373"/>
    <w:rsid w:val="00760533"/>
    <w:rsid w:val="007606BD"/>
    <w:rsid w:val="0076078A"/>
    <w:rsid w:val="00760ECA"/>
    <w:rsid w:val="0076199B"/>
    <w:rsid w:val="00761D1A"/>
    <w:rsid w:val="007620C7"/>
    <w:rsid w:val="00762879"/>
    <w:rsid w:val="00762C84"/>
    <w:rsid w:val="00763FE6"/>
    <w:rsid w:val="0076503F"/>
    <w:rsid w:val="00765F31"/>
    <w:rsid w:val="007664BC"/>
    <w:rsid w:val="007669A6"/>
    <w:rsid w:val="00767FEB"/>
    <w:rsid w:val="007701B6"/>
    <w:rsid w:val="0077065D"/>
    <w:rsid w:val="00771F9F"/>
    <w:rsid w:val="0077280C"/>
    <w:rsid w:val="00773E6E"/>
    <w:rsid w:val="00774AC8"/>
    <w:rsid w:val="00774EDA"/>
    <w:rsid w:val="007752CB"/>
    <w:rsid w:val="0077599F"/>
    <w:rsid w:val="00775B8A"/>
    <w:rsid w:val="00776CD6"/>
    <w:rsid w:val="007770D1"/>
    <w:rsid w:val="007776EC"/>
    <w:rsid w:val="00780957"/>
    <w:rsid w:val="007810BA"/>
    <w:rsid w:val="00781928"/>
    <w:rsid w:val="00781959"/>
    <w:rsid w:val="00781A91"/>
    <w:rsid w:val="00781CDE"/>
    <w:rsid w:val="00781CE8"/>
    <w:rsid w:val="00781E85"/>
    <w:rsid w:val="00781FEB"/>
    <w:rsid w:val="007822FC"/>
    <w:rsid w:val="00782E19"/>
    <w:rsid w:val="00783365"/>
    <w:rsid w:val="007835BD"/>
    <w:rsid w:val="00783BB0"/>
    <w:rsid w:val="00783C75"/>
    <w:rsid w:val="0078613A"/>
    <w:rsid w:val="007861F1"/>
    <w:rsid w:val="0078656A"/>
    <w:rsid w:val="007865A0"/>
    <w:rsid w:val="00786961"/>
    <w:rsid w:val="00786D2C"/>
    <w:rsid w:val="00790698"/>
    <w:rsid w:val="00791106"/>
    <w:rsid w:val="00791134"/>
    <w:rsid w:val="007913F8"/>
    <w:rsid w:val="007927A2"/>
    <w:rsid w:val="00792D8A"/>
    <w:rsid w:val="00793FCC"/>
    <w:rsid w:val="00794341"/>
    <w:rsid w:val="00794BBA"/>
    <w:rsid w:val="00794C4A"/>
    <w:rsid w:val="007952B8"/>
    <w:rsid w:val="007954A6"/>
    <w:rsid w:val="00795BEF"/>
    <w:rsid w:val="00795BF7"/>
    <w:rsid w:val="00795EC7"/>
    <w:rsid w:val="00796586"/>
    <w:rsid w:val="007968EE"/>
    <w:rsid w:val="00797862"/>
    <w:rsid w:val="007A0F74"/>
    <w:rsid w:val="007A0FF6"/>
    <w:rsid w:val="007A1A6C"/>
    <w:rsid w:val="007A2080"/>
    <w:rsid w:val="007A26DE"/>
    <w:rsid w:val="007A2C23"/>
    <w:rsid w:val="007A3C06"/>
    <w:rsid w:val="007A3CB3"/>
    <w:rsid w:val="007A3ECB"/>
    <w:rsid w:val="007A4633"/>
    <w:rsid w:val="007A535B"/>
    <w:rsid w:val="007A53F7"/>
    <w:rsid w:val="007A55EF"/>
    <w:rsid w:val="007A568D"/>
    <w:rsid w:val="007A57F8"/>
    <w:rsid w:val="007A743D"/>
    <w:rsid w:val="007A77CF"/>
    <w:rsid w:val="007B020B"/>
    <w:rsid w:val="007B0278"/>
    <w:rsid w:val="007B03D2"/>
    <w:rsid w:val="007B09D6"/>
    <w:rsid w:val="007B1872"/>
    <w:rsid w:val="007B21BC"/>
    <w:rsid w:val="007B275D"/>
    <w:rsid w:val="007B2C9B"/>
    <w:rsid w:val="007B401A"/>
    <w:rsid w:val="007B430C"/>
    <w:rsid w:val="007B468A"/>
    <w:rsid w:val="007B478F"/>
    <w:rsid w:val="007B5DB9"/>
    <w:rsid w:val="007B609F"/>
    <w:rsid w:val="007B69FC"/>
    <w:rsid w:val="007B6DC0"/>
    <w:rsid w:val="007B73EA"/>
    <w:rsid w:val="007B7666"/>
    <w:rsid w:val="007B7806"/>
    <w:rsid w:val="007B7CD4"/>
    <w:rsid w:val="007B7D9D"/>
    <w:rsid w:val="007C022C"/>
    <w:rsid w:val="007C0AEC"/>
    <w:rsid w:val="007C0FD2"/>
    <w:rsid w:val="007C17FE"/>
    <w:rsid w:val="007C194F"/>
    <w:rsid w:val="007C1B26"/>
    <w:rsid w:val="007C22FD"/>
    <w:rsid w:val="007C27D1"/>
    <w:rsid w:val="007C2E12"/>
    <w:rsid w:val="007C32B9"/>
    <w:rsid w:val="007C34B4"/>
    <w:rsid w:val="007C4509"/>
    <w:rsid w:val="007C4FA0"/>
    <w:rsid w:val="007C6DBB"/>
    <w:rsid w:val="007C701B"/>
    <w:rsid w:val="007C75EC"/>
    <w:rsid w:val="007D00AA"/>
    <w:rsid w:val="007D02DD"/>
    <w:rsid w:val="007D069B"/>
    <w:rsid w:val="007D1F3B"/>
    <w:rsid w:val="007D272C"/>
    <w:rsid w:val="007D2BA4"/>
    <w:rsid w:val="007D2CF9"/>
    <w:rsid w:val="007D2D78"/>
    <w:rsid w:val="007D34F3"/>
    <w:rsid w:val="007D3F11"/>
    <w:rsid w:val="007D3FF5"/>
    <w:rsid w:val="007D404C"/>
    <w:rsid w:val="007D443B"/>
    <w:rsid w:val="007D457F"/>
    <w:rsid w:val="007D4ADE"/>
    <w:rsid w:val="007D55A8"/>
    <w:rsid w:val="007D5635"/>
    <w:rsid w:val="007D5776"/>
    <w:rsid w:val="007D5A6C"/>
    <w:rsid w:val="007D5BEE"/>
    <w:rsid w:val="007D608B"/>
    <w:rsid w:val="007D63CE"/>
    <w:rsid w:val="007D6BCB"/>
    <w:rsid w:val="007D6C5F"/>
    <w:rsid w:val="007D7309"/>
    <w:rsid w:val="007D7455"/>
    <w:rsid w:val="007E243D"/>
    <w:rsid w:val="007E2485"/>
    <w:rsid w:val="007E3040"/>
    <w:rsid w:val="007E312A"/>
    <w:rsid w:val="007E38DD"/>
    <w:rsid w:val="007E39DF"/>
    <w:rsid w:val="007E424B"/>
    <w:rsid w:val="007E43DC"/>
    <w:rsid w:val="007E5B79"/>
    <w:rsid w:val="007E6540"/>
    <w:rsid w:val="007E68AF"/>
    <w:rsid w:val="007E73EB"/>
    <w:rsid w:val="007F00D9"/>
    <w:rsid w:val="007F025D"/>
    <w:rsid w:val="007F05FD"/>
    <w:rsid w:val="007F0D45"/>
    <w:rsid w:val="007F1202"/>
    <w:rsid w:val="007F13D5"/>
    <w:rsid w:val="007F16A1"/>
    <w:rsid w:val="007F183B"/>
    <w:rsid w:val="007F1A10"/>
    <w:rsid w:val="007F1D46"/>
    <w:rsid w:val="007F23DE"/>
    <w:rsid w:val="007F25E6"/>
    <w:rsid w:val="007F2F57"/>
    <w:rsid w:val="007F39DB"/>
    <w:rsid w:val="007F3AAB"/>
    <w:rsid w:val="007F3E2E"/>
    <w:rsid w:val="007F3F3A"/>
    <w:rsid w:val="007F3FE5"/>
    <w:rsid w:val="007F4001"/>
    <w:rsid w:val="007F4310"/>
    <w:rsid w:val="007F4A86"/>
    <w:rsid w:val="007F4B3F"/>
    <w:rsid w:val="007F51BC"/>
    <w:rsid w:val="007F5977"/>
    <w:rsid w:val="007F5A76"/>
    <w:rsid w:val="007F5ECA"/>
    <w:rsid w:val="007F5F6D"/>
    <w:rsid w:val="007F6796"/>
    <w:rsid w:val="007F6EFD"/>
    <w:rsid w:val="007F7569"/>
    <w:rsid w:val="007F7B46"/>
    <w:rsid w:val="007F7F82"/>
    <w:rsid w:val="008003C5"/>
    <w:rsid w:val="00800710"/>
    <w:rsid w:val="0080097A"/>
    <w:rsid w:val="00800FB4"/>
    <w:rsid w:val="008011F5"/>
    <w:rsid w:val="00801BAF"/>
    <w:rsid w:val="008029DF"/>
    <w:rsid w:val="00802B46"/>
    <w:rsid w:val="00802C75"/>
    <w:rsid w:val="00802FD7"/>
    <w:rsid w:val="00803631"/>
    <w:rsid w:val="008041F1"/>
    <w:rsid w:val="0080421D"/>
    <w:rsid w:val="00806006"/>
    <w:rsid w:val="008062F9"/>
    <w:rsid w:val="00806638"/>
    <w:rsid w:val="0080692E"/>
    <w:rsid w:val="0080699B"/>
    <w:rsid w:val="008072BD"/>
    <w:rsid w:val="008072FA"/>
    <w:rsid w:val="00810638"/>
    <w:rsid w:val="0081111C"/>
    <w:rsid w:val="0081161E"/>
    <w:rsid w:val="00811DA9"/>
    <w:rsid w:val="00811E44"/>
    <w:rsid w:val="00811E54"/>
    <w:rsid w:val="00812A53"/>
    <w:rsid w:val="00813AC4"/>
    <w:rsid w:val="008142EC"/>
    <w:rsid w:val="00815D1E"/>
    <w:rsid w:val="008161C9"/>
    <w:rsid w:val="008161DC"/>
    <w:rsid w:val="00816986"/>
    <w:rsid w:val="008171C7"/>
    <w:rsid w:val="00817D17"/>
    <w:rsid w:val="008208BE"/>
    <w:rsid w:val="0082102A"/>
    <w:rsid w:val="0082107E"/>
    <w:rsid w:val="00821B24"/>
    <w:rsid w:val="0082200B"/>
    <w:rsid w:val="00822094"/>
    <w:rsid w:val="008222B4"/>
    <w:rsid w:val="008228D0"/>
    <w:rsid w:val="008228E1"/>
    <w:rsid w:val="00822ED0"/>
    <w:rsid w:val="00823EC2"/>
    <w:rsid w:val="008242FD"/>
    <w:rsid w:val="00824B83"/>
    <w:rsid w:val="00824D95"/>
    <w:rsid w:val="00824E16"/>
    <w:rsid w:val="00825600"/>
    <w:rsid w:val="00825658"/>
    <w:rsid w:val="0082577B"/>
    <w:rsid w:val="00826283"/>
    <w:rsid w:val="0082656C"/>
    <w:rsid w:val="00826BCA"/>
    <w:rsid w:val="008273A7"/>
    <w:rsid w:val="008273A9"/>
    <w:rsid w:val="008275BF"/>
    <w:rsid w:val="00827B99"/>
    <w:rsid w:val="00827DF8"/>
    <w:rsid w:val="00830012"/>
    <w:rsid w:val="008301A7"/>
    <w:rsid w:val="00830625"/>
    <w:rsid w:val="0083094D"/>
    <w:rsid w:val="00831052"/>
    <w:rsid w:val="0083147C"/>
    <w:rsid w:val="00831659"/>
    <w:rsid w:val="00832233"/>
    <w:rsid w:val="00832C87"/>
    <w:rsid w:val="00833700"/>
    <w:rsid w:val="00833786"/>
    <w:rsid w:val="00833CCA"/>
    <w:rsid w:val="0083485A"/>
    <w:rsid w:val="00834AA0"/>
    <w:rsid w:val="00834C06"/>
    <w:rsid w:val="00834CCB"/>
    <w:rsid w:val="00834E69"/>
    <w:rsid w:val="00835AE9"/>
    <w:rsid w:val="00836264"/>
    <w:rsid w:val="00836769"/>
    <w:rsid w:val="008368D9"/>
    <w:rsid w:val="00836A32"/>
    <w:rsid w:val="00836A81"/>
    <w:rsid w:val="0083719C"/>
    <w:rsid w:val="0083763A"/>
    <w:rsid w:val="00840273"/>
    <w:rsid w:val="00840343"/>
    <w:rsid w:val="0084070A"/>
    <w:rsid w:val="00840DF5"/>
    <w:rsid w:val="00841B33"/>
    <w:rsid w:val="00841F9D"/>
    <w:rsid w:val="00842A4D"/>
    <w:rsid w:val="00842F8A"/>
    <w:rsid w:val="00843296"/>
    <w:rsid w:val="00843D33"/>
    <w:rsid w:val="00844144"/>
    <w:rsid w:val="00844861"/>
    <w:rsid w:val="00845812"/>
    <w:rsid w:val="00845DEC"/>
    <w:rsid w:val="00846040"/>
    <w:rsid w:val="00846971"/>
    <w:rsid w:val="00846DDC"/>
    <w:rsid w:val="008474FD"/>
    <w:rsid w:val="00847867"/>
    <w:rsid w:val="008479FF"/>
    <w:rsid w:val="00847EA8"/>
    <w:rsid w:val="008500FB"/>
    <w:rsid w:val="00850182"/>
    <w:rsid w:val="0085046A"/>
    <w:rsid w:val="00850A56"/>
    <w:rsid w:val="00850C71"/>
    <w:rsid w:val="00850DBA"/>
    <w:rsid w:val="00851572"/>
    <w:rsid w:val="00852015"/>
    <w:rsid w:val="008523F5"/>
    <w:rsid w:val="00852663"/>
    <w:rsid w:val="008530CF"/>
    <w:rsid w:val="00853210"/>
    <w:rsid w:val="00853306"/>
    <w:rsid w:val="008534F7"/>
    <w:rsid w:val="0085360B"/>
    <w:rsid w:val="008539C7"/>
    <w:rsid w:val="00853BC2"/>
    <w:rsid w:val="00853D03"/>
    <w:rsid w:val="0085402D"/>
    <w:rsid w:val="00854D63"/>
    <w:rsid w:val="00857D3B"/>
    <w:rsid w:val="00857F82"/>
    <w:rsid w:val="0086009E"/>
    <w:rsid w:val="008607D1"/>
    <w:rsid w:val="00860B28"/>
    <w:rsid w:val="00860F26"/>
    <w:rsid w:val="00860FA5"/>
    <w:rsid w:val="0086110F"/>
    <w:rsid w:val="00861192"/>
    <w:rsid w:val="00861E3F"/>
    <w:rsid w:val="008626A2"/>
    <w:rsid w:val="008628E4"/>
    <w:rsid w:val="008645A7"/>
    <w:rsid w:val="00865B88"/>
    <w:rsid w:val="0086662D"/>
    <w:rsid w:val="0086662F"/>
    <w:rsid w:val="0086717A"/>
    <w:rsid w:val="008675B4"/>
    <w:rsid w:val="0087056F"/>
    <w:rsid w:val="00870E7B"/>
    <w:rsid w:val="00871F7D"/>
    <w:rsid w:val="0087229A"/>
    <w:rsid w:val="008727A4"/>
    <w:rsid w:val="0087296D"/>
    <w:rsid w:val="008736E4"/>
    <w:rsid w:val="00873840"/>
    <w:rsid w:val="008739EF"/>
    <w:rsid w:val="00873A17"/>
    <w:rsid w:val="00873E7B"/>
    <w:rsid w:val="008746F7"/>
    <w:rsid w:val="00875758"/>
    <w:rsid w:val="00875BC2"/>
    <w:rsid w:val="008760A0"/>
    <w:rsid w:val="0087643F"/>
    <w:rsid w:val="00876517"/>
    <w:rsid w:val="0087697A"/>
    <w:rsid w:val="008770B9"/>
    <w:rsid w:val="00877469"/>
    <w:rsid w:val="008775DF"/>
    <w:rsid w:val="0087775A"/>
    <w:rsid w:val="008778AF"/>
    <w:rsid w:val="008802F6"/>
    <w:rsid w:val="008825D5"/>
    <w:rsid w:val="008829BB"/>
    <w:rsid w:val="008834C7"/>
    <w:rsid w:val="00883588"/>
    <w:rsid w:val="008837FB"/>
    <w:rsid w:val="00883BFC"/>
    <w:rsid w:val="008840B1"/>
    <w:rsid w:val="008847D3"/>
    <w:rsid w:val="00884AB1"/>
    <w:rsid w:val="00885291"/>
    <w:rsid w:val="00885AEA"/>
    <w:rsid w:val="00886337"/>
    <w:rsid w:val="00886CE9"/>
    <w:rsid w:val="00886F69"/>
    <w:rsid w:val="00887AAA"/>
    <w:rsid w:val="00887B35"/>
    <w:rsid w:val="00887F99"/>
    <w:rsid w:val="008902CA"/>
    <w:rsid w:val="00891504"/>
    <w:rsid w:val="0089155F"/>
    <w:rsid w:val="0089157E"/>
    <w:rsid w:val="00892045"/>
    <w:rsid w:val="00892521"/>
    <w:rsid w:val="00892891"/>
    <w:rsid w:val="0089298E"/>
    <w:rsid w:val="008929BD"/>
    <w:rsid w:val="00892D18"/>
    <w:rsid w:val="00894D83"/>
    <w:rsid w:val="00895185"/>
    <w:rsid w:val="00895D81"/>
    <w:rsid w:val="00896A7E"/>
    <w:rsid w:val="008976A9"/>
    <w:rsid w:val="008979F9"/>
    <w:rsid w:val="008A05A2"/>
    <w:rsid w:val="008A139F"/>
    <w:rsid w:val="008A2150"/>
    <w:rsid w:val="008A2627"/>
    <w:rsid w:val="008A299A"/>
    <w:rsid w:val="008A2E1B"/>
    <w:rsid w:val="008A304E"/>
    <w:rsid w:val="008A3883"/>
    <w:rsid w:val="008A4172"/>
    <w:rsid w:val="008A4919"/>
    <w:rsid w:val="008A4E3F"/>
    <w:rsid w:val="008A5699"/>
    <w:rsid w:val="008A5A5D"/>
    <w:rsid w:val="008A630D"/>
    <w:rsid w:val="008A680A"/>
    <w:rsid w:val="008A6972"/>
    <w:rsid w:val="008A7726"/>
    <w:rsid w:val="008A7732"/>
    <w:rsid w:val="008A7A5B"/>
    <w:rsid w:val="008A7C5E"/>
    <w:rsid w:val="008B051E"/>
    <w:rsid w:val="008B093D"/>
    <w:rsid w:val="008B0B9E"/>
    <w:rsid w:val="008B0D94"/>
    <w:rsid w:val="008B113E"/>
    <w:rsid w:val="008B1317"/>
    <w:rsid w:val="008B1607"/>
    <w:rsid w:val="008B1A27"/>
    <w:rsid w:val="008B1BEA"/>
    <w:rsid w:val="008B338A"/>
    <w:rsid w:val="008B36DA"/>
    <w:rsid w:val="008B3730"/>
    <w:rsid w:val="008B3B0D"/>
    <w:rsid w:val="008B3FDB"/>
    <w:rsid w:val="008B5286"/>
    <w:rsid w:val="008B52F2"/>
    <w:rsid w:val="008B568D"/>
    <w:rsid w:val="008B5904"/>
    <w:rsid w:val="008B6680"/>
    <w:rsid w:val="008B6BCE"/>
    <w:rsid w:val="008B6DD5"/>
    <w:rsid w:val="008B792E"/>
    <w:rsid w:val="008C16EC"/>
    <w:rsid w:val="008C1AB8"/>
    <w:rsid w:val="008C27CF"/>
    <w:rsid w:val="008C336C"/>
    <w:rsid w:val="008C41D8"/>
    <w:rsid w:val="008C4B0E"/>
    <w:rsid w:val="008C4E0E"/>
    <w:rsid w:val="008C5293"/>
    <w:rsid w:val="008C549F"/>
    <w:rsid w:val="008C581F"/>
    <w:rsid w:val="008C6DC4"/>
    <w:rsid w:val="008C74D9"/>
    <w:rsid w:val="008C7A45"/>
    <w:rsid w:val="008C7F7D"/>
    <w:rsid w:val="008D1C74"/>
    <w:rsid w:val="008D276E"/>
    <w:rsid w:val="008D313C"/>
    <w:rsid w:val="008D333E"/>
    <w:rsid w:val="008D486F"/>
    <w:rsid w:val="008D4883"/>
    <w:rsid w:val="008D49EF"/>
    <w:rsid w:val="008D4A5A"/>
    <w:rsid w:val="008D4B51"/>
    <w:rsid w:val="008D4CFF"/>
    <w:rsid w:val="008D4F10"/>
    <w:rsid w:val="008D5524"/>
    <w:rsid w:val="008D6AC3"/>
    <w:rsid w:val="008D6D9A"/>
    <w:rsid w:val="008E03EF"/>
    <w:rsid w:val="008E06FC"/>
    <w:rsid w:val="008E0F80"/>
    <w:rsid w:val="008E0F8B"/>
    <w:rsid w:val="008E1544"/>
    <w:rsid w:val="008E1694"/>
    <w:rsid w:val="008E17AA"/>
    <w:rsid w:val="008E19B7"/>
    <w:rsid w:val="008E2ABB"/>
    <w:rsid w:val="008E2EA3"/>
    <w:rsid w:val="008E3CC4"/>
    <w:rsid w:val="008E41BB"/>
    <w:rsid w:val="008E5095"/>
    <w:rsid w:val="008E602A"/>
    <w:rsid w:val="008E65E3"/>
    <w:rsid w:val="008E70A0"/>
    <w:rsid w:val="008E7BBE"/>
    <w:rsid w:val="008E7D9A"/>
    <w:rsid w:val="008F0689"/>
    <w:rsid w:val="008F0749"/>
    <w:rsid w:val="008F1960"/>
    <w:rsid w:val="008F232B"/>
    <w:rsid w:val="008F279F"/>
    <w:rsid w:val="008F39FD"/>
    <w:rsid w:val="008F3A38"/>
    <w:rsid w:val="008F400E"/>
    <w:rsid w:val="008F4C04"/>
    <w:rsid w:val="008F4C07"/>
    <w:rsid w:val="008F4DC9"/>
    <w:rsid w:val="008F56BA"/>
    <w:rsid w:val="008F6234"/>
    <w:rsid w:val="008F6270"/>
    <w:rsid w:val="008F62D6"/>
    <w:rsid w:val="008F6B89"/>
    <w:rsid w:val="008F6CA3"/>
    <w:rsid w:val="00900B4D"/>
    <w:rsid w:val="00901107"/>
    <w:rsid w:val="00901749"/>
    <w:rsid w:val="009017E7"/>
    <w:rsid w:val="00901855"/>
    <w:rsid w:val="00901E51"/>
    <w:rsid w:val="00902E9A"/>
    <w:rsid w:val="00902FE7"/>
    <w:rsid w:val="0090302B"/>
    <w:rsid w:val="00903899"/>
    <w:rsid w:val="00903C50"/>
    <w:rsid w:val="00903F51"/>
    <w:rsid w:val="00904C45"/>
    <w:rsid w:val="0090523A"/>
    <w:rsid w:val="009054B8"/>
    <w:rsid w:val="00906050"/>
    <w:rsid w:val="0090661B"/>
    <w:rsid w:val="00907521"/>
    <w:rsid w:val="0090770F"/>
    <w:rsid w:val="00910B71"/>
    <w:rsid w:val="00910D28"/>
    <w:rsid w:val="00912427"/>
    <w:rsid w:val="00912DED"/>
    <w:rsid w:val="00912EE6"/>
    <w:rsid w:val="00913741"/>
    <w:rsid w:val="0091477F"/>
    <w:rsid w:val="009150AC"/>
    <w:rsid w:val="00915171"/>
    <w:rsid w:val="009159DA"/>
    <w:rsid w:val="00915AFC"/>
    <w:rsid w:val="00915E58"/>
    <w:rsid w:val="009166E8"/>
    <w:rsid w:val="00916A49"/>
    <w:rsid w:val="00916AF3"/>
    <w:rsid w:val="009175CB"/>
    <w:rsid w:val="009204B0"/>
    <w:rsid w:val="00920C53"/>
    <w:rsid w:val="00920C90"/>
    <w:rsid w:val="00920D19"/>
    <w:rsid w:val="00920DBC"/>
    <w:rsid w:val="00920F13"/>
    <w:rsid w:val="00921241"/>
    <w:rsid w:val="0092163D"/>
    <w:rsid w:val="00922521"/>
    <w:rsid w:val="0092374B"/>
    <w:rsid w:val="00924030"/>
    <w:rsid w:val="00924F3F"/>
    <w:rsid w:val="009255DA"/>
    <w:rsid w:val="009258A6"/>
    <w:rsid w:val="00925900"/>
    <w:rsid w:val="009265A2"/>
    <w:rsid w:val="00926731"/>
    <w:rsid w:val="00927C0C"/>
    <w:rsid w:val="00927EC1"/>
    <w:rsid w:val="00927FAD"/>
    <w:rsid w:val="00930334"/>
    <w:rsid w:val="0093155B"/>
    <w:rsid w:val="00931A99"/>
    <w:rsid w:val="0093336D"/>
    <w:rsid w:val="009339EE"/>
    <w:rsid w:val="00935554"/>
    <w:rsid w:val="00935579"/>
    <w:rsid w:val="009357BC"/>
    <w:rsid w:val="00935A87"/>
    <w:rsid w:val="00935CBD"/>
    <w:rsid w:val="00935EAF"/>
    <w:rsid w:val="0093633D"/>
    <w:rsid w:val="009365F4"/>
    <w:rsid w:val="0093676A"/>
    <w:rsid w:val="00936CA5"/>
    <w:rsid w:val="009371ED"/>
    <w:rsid w:val="00937301"/>
    <w:rsid w:val="00937877"/>
    <w:rsid w:val="0093798C"/>
    <w:rsid w:val="009379E2"/>
    <w:rsid w:val="00937A90"/>
    <w:rsid w:val="00937D86"/>
    <w:rsid w:val="00940798"/>
    <w:rsid w:val="00940BC0"/>
    <w:rsid w:val="009416BB"/>
    <w:rsid w:val="00941769"/>
    <w:rsid w:val="00941ABD"/>
    <w:rsid w:val="0094227D"/>
    <w:rsid w:val="00945A27"/>
    <w:rsid w:val="00947AA8"/>
    <w:rsid w:val="0095073B"/>
    <w:rsid w:val="009507D6"/>
    <w:rsid w:val="00950B26"/>
    <w:rsid w:val="00950B96"/>
    <w:rsid w:val="00950D7B"/>
    <w:rsid w:val="00951603"/>
    <w:rsid w:val="00951AB5"/>
    <w:rsid w:val="009538E4"/>
    <w:rsid w:val="009541A7"/>
    <w:rsid w:val="0095422D"/>
    <w:rsid w:val="00954410"/>
    <w:rsid w:val="00954A7B"/>
    <w:rsid w:val="00955564"/>
    <w:rsid w:val="00955F5D"/>
    <w:rsid w:val="00956448"/>
    <w:rsid w:val="0095680E"/>
    <w:rsid w:val="00956A59"/>
    <w:rsid w:val="00960763"/>
    <w:rsid w:val="009609B5"/>
    <w:rsid w:val="00960D7A"/>
    <w:rsid w:val="009614D3"/>
    <w:rsid w:val="0096171E"/>
    <w:rsid w:val="00962161"/>
    <w:rsid w:val="009622DA"/>
    <w:rsid w:val="009628F8"/>
    <w:rsid w:val="0096290B"/>
    <w:rsid w:val="00962949"/>
    <w:rsid w:val="00962BDC"/>
    <w:rsid w:val="00963587"/>
    <w:rsid w:val="00963935"/>
    <w:rsid w:val="009648CC"/>
    <w:rsid w:val="00964A17"/>
    <w:rsid w:val="009667CA"/>
    <w:rsid w:val="0096686B"/>
    <w:rsid w:val="00966B9E"/>
    <w:rsid w:val="009672AF"/>
    <w:rsid w:val="0096796D"/>
    <w:rsid w:val="00967C03"/>
    <w:rsid w:val="00967E60"/>
    <w:rsid w:val="0097072B"/>
    <w:rsid w:val="0097095E"/>
    <w:rsid w:val="00970C3F"/>
    <w:rsid w:val="00970C83"/>
    <w:rsid w:val="00970F7F"/>
    <w:rsid w:val="0097119F"/>
    <w:rsid w:val="009716D9"/>
    <w:rsid w:val="00972403"/>
    <w:rsid w:val="009727FD"/>
    <w:rsid w:val="00973D17"/>
    <w:rsid w:val="00974AF0"/>
    <w:rsid w:val="00976190"/>
    <w:rsid w:val="009761CE"/>
    <w:rsid w:val="00976287"/>
    <w:rsid w:val="00976ABB"/>
    <w:rsid w:val="00976DD5"/>
    <w:rsid w:val="0097735E"/>
    <w:rsid w:val="0097780E"/>
    <w:rsid w:val="00977AB2"/>
    <w:rsid w:val="00977DCD"/>
    <w:rsid w:val="00977F16"/>
    <w:rsid w:val="00980054"/>
    <w:rsid w:val="0098040C"/>
    <w:rsid w:val="00980895"/>
    <w:rsid w:val="00980A67"/>
    <w:rsid w:val="00980D55"/>
    <w:rsid w:val="00981311"/>
    <w:rsid w:val="00981744"/>
    <w:rsid w:val="009818C3"/>
    <w:rsid w:val="00981963"/>
    <w:rsid w:val="00981F03"/>
    <w:rsid w:val="00983D1C"/>
    <w:rsid w:val="00983D72"/>
    <w:rsid w:val="009845D4"/>
    <w:rsid w:val="00984EF2"/>
    <w:rsid w:val="0098519D"/>
    <w:rsid w:val="00985507"/>
    <w:rsid w:val="0098555F"/>
    <w:rsid w:val="009855A6"/>
    <w:rsid w:val="009859DF"/>
    <w:rsid w:val="00985A57"/>
    <w:rsid w:val="00987289"/>
    <w:rsid w:val="009879DC"/>
    <w:rsid w:val="00987C88"/>
    <w:rsid w:val="00990187"/>
    <w:rsid w:val="00990C09"/>
    <w:rsid w:val="00991038"/>
    <w:rsid w:val="00991731"/>
    <w:rsid w:val="00991830"/>
    <w:rsid w:val="0099273C"/>
    <w:rsid w:val="0099367F"/>
    <w:rsid w:val="00993C3F"/>
    <w:rsid w:val="009946B3"/>
    <w:rsid w:val="00994805"/>
    <w:rsid w:val="009967BD"/>
    <w:rsid w:val="0099741C"/>
    <w:rsid w:val="009978E6"/>
    <w:rsid w:val="00997F80"/>
    <w:rsid w:val="00997F9C"/>
    <w:rsid w:val="009A02C5"/>
    <w:rsid w:val="009A064F"/>
    <w:rsid w:val="009A0F7D"/>
    <w:rsid w:val="009A1443"/>
    <w:rsid w:val="009A17B1"/>
    <w:rsid w:val="009A1EB4"/>
    <w:rsid w:val="009A23AE"/>
    <w:rsid w:val="009A28BF"/>
    <w:rsid w:val="009A2A70"/>
    <w:rsid w:val="009A33A2"/>
    <w:rsid w:val="009A36BA"/>
    <w:rsid w:val="009A4805"/>
    <w:rsid w:val="009A4933"/>
    <w:rsid w:val="009A49C1"/>
    <w:rsid w:val="009A4A56"/>
    <w:rsid w:val="009A4BD6"/>
    <w:rsid w:val="009A4D8D"/>
    <w:rsid w:val="009A5054"/>
    <w:rsid w:val="009A5129"/>
    <w:rsid w:val="009A514A"/>
    <w:rsid w:val="009A562F"/>
    <w:rsid w:val="009A5D7E"/>
    <w:rsid w:val="009A6343"/>
    <w:rsid w:val="009A63BC"/>
    <w:rsid w:val="009A6491"/>
    <w:rsid w:val="009A66B0"/>
    <w:rsid w:val="009A693F"/>
    <w:rsid w:val="009A6978"/>
    <w:rsid w:val="009A7353"/>
    <w:rsid w:val="009B01E3"/>
    <w:rsid w:val="009B05F4"/>
    <w:rsid w:val="009B071E"/>
    <w:rsid w:val="009B0872"/>
    <w:rsid w:val="009B0944"/>
    <w:rsid w:val="009B0A2B"/>
    <w:rsid w:val="009B0D82"/>
    <w:rsid w:val="009B0E9A"/>
    <w:rsid w:val="009B136D"/>
    <w:rsid w:val="009B2888"/>
    <w:rsid w:val="009B292A"/>
    <w:rsid w:val="009B298C"/>
    <w:rsid w:val="009B4A40"/>
    <w:rsid w:val="009B51DD"/>
    <w:rsid w:val="009B5AD1"/>
    <w:rsid w:val="009B5C59"/>
    <w:rsid w:val="009B699F"/>
    <w:rsid w:val="009B6ED4"/>
    <w:rsid w:val="009B7C5E"/>
    <w:rsid w:val="009B7D14"/>
    <w:rsid w:val="009C0073"/>
    <w:rsid w:val="009C0D1A"/>
    <w:rsid w:val="009C0FF6"/>
    <w:rsid w:val="009C1100"/>
    <w:rsid w:val="009C1C5D"/>
    <w:rsid w:val="009C2B94"/>
    <w:rsid w:val="009C2F13"/>
    <w:rsid w:val="009C3095"/>
    <w:rsid w:val="009C3602"/>
    <w:rsid w:val="009C37C7"/>
    <w:rsid w:val="009C39FB"/>
    <w:rsid w:val="009C63EF"/>
    <w:rsid w:val="009C6523"/>
    <w:rsid w:val="009C6588"/>
    <w:rsid w:val="009C7272"/>
    <w:rsid w:val="009C76D5"/>
    <w:rsid w:val="009D0392"/>
    <w:rsid w:val="009D04E7"/>
    <w:rsid w:val="009D1401"/>
    <w:rsid w:val="009D1611"/>
    <w:rsid w:val="009D1D3E"/>
    <w:rsid w:val="009D2EEE"/>
    <w:rsid w:val="009D3774"/>
    <w:rsid w:val="009D3AFD"/>
    <w:rsid w:val="009D50CB"/>
    <w:rsid w:val="009D5410"/>
    <w:rsid w:val="009D558F"/>
    <w:rsid w:val="009D68ED"/>
    <w:rsid w:val="009D70C1"/>
    <w:rsid w:val="009E0C95"/>
    <w:rsid w:val="009E0EE6"/>
    <w:rsid w:val="009E1BAD"/>
    <w:rsid w:val="009E214D"/>
    <w:rsid w:val="009E2653"/>
    <w:rsid w:val="009E2C64"/>
    <w:rsid w:val="009E4118"/>
    <w:rsid w:val="009E475A"/>
    <w:rsid w:val="009E4C11"/>
    <w:rsid w:val="009E59C0"/>
    <w:rsid w:val="009E5C72"/>
    <w:rsid w:val="009E611C"/>
    <w:rsid w:val="009E643A"/>
    <w:rsid w:val="009E6A95"/>
    <w:rsid w:val="009E7764"/>
    <w:rsid w:val="009E7930"/>
    <w:rsid w:val="009F07AB"/>
    <w:rsid w:val="009F0C27"/>
    <w:rsid w:val="009F0FBF"/>
    <w:rsid w:val="009F209D"/>
    <w:rsid w:val="009F2520"/>
    <w:rsid w:val="009F2E8F"/>
    <w:rsid w:val="009F3EFF"/>
    <w:rsid w:val="009F4A62"/>
    <w:rsid w:val="009F4C92"/>
    <w:rsid w:val="009F500F"/>
    <w:rsid w:val="009F52DE"/>
    <w:rsid w:val="009F55D9"/>
    <w:rsid w:val="009F5E66"/>
    <w:rsid w:val="009F608C"/>
    <w:rsid w:val="009F6354"/>
    <w:rsid w:val="009F6667"/>
    <w:rsid w:val="009F7D3B"/>
    <w:rsid w:val="00A002BA"/>
    <w:rsid w:val="00A00FBF"/>
    <w:rsid w:val="00A011A6"/>
    <w:rsid w:val="00A011EA"/>
    <w:rsid w:val="00A012C9"/>
    <w:rsid w:val="00A01989"/>
    <w:rsid w:val="00A01D83"/>
    <w:rsid w:val="00A01DEA"/>
    <w:rsid w:val="00A01E44"/>
    <w:rsid w:val="00A025D3"/>
    <w:rsid w:val="00A02FD9"/>
    <w:rsid w:val="00A035E6"/>
    <w:rsid w:val="00A04FA2"/>
    <w:rsid w:val="00A05325"/>
    <w:rsid w:val="00A05460"/>
    <w:rsid w:val="00A0583D"/>
    <w:rsid w:val="00A05DBD"/>
    <w:rsid w:val="00A06F17"/>
    <w:rsid w:val="00A0729A"/>
    <w:rsid w:val="00A0754B"/>
    <w:rsid w:val="00A1066A"/>
    <w:rsid w:val="00A10BE3"/>
    <w:rsid w:val="00A111F3"/>
    <w:rsid w:val="00A125C8"/>
    <w:rsid w:val="00A12914"/>
    <w:rsid w:val="00A12C7B"/>
    <w:rsid w:val="00A12C90"/>
    <w:rsid w:val="00A1317F"/>
    <w:rsid w:val="00A138CF"/>
    <w:rsid w:val="00A13FF8"/>
    <w:rsid w:val="00A140ED"/>
    <w:rsid w:val="00A1437C"/>
    <w:rsid w:val="00A144AC"/>
    <w:rsid w:val="00A148F9"/>
    <w:rsid w:val="00A14CD7"/>
    <w:rsid w:val="00A15C81"/>
    <w:rsid w:val="00A16036"/>
    <w:rsid w:val="00A16A09"/>
    <w:rsid w:val="00A17EEC"/>
    <w:rsid w:val="00A20401"/>
    <w:rsid w:val="00A2224A"/>
    <w:rsid w:val="00A22627"/>
    <w:rsid w:val="00A231DE"/>
    <w:rsid w:val="00A23382"/>
    <w:rsid w:val="00A2385F"/>
    <w:rsid w:val="00A24AA9"/>
    <w:rsid w:val="00A250E0"/>
    <w:rsid w:val="00A251A4"/>
    <w:rsid w:val="00A252AD"/>
    <w:rsid w:val="00A2697E"/>
    <w:rsid w:val="00A2761E"/>
    <w:rsid w:val="00A27699"/>
    <w:rsid w:val="00A30CFB"/>
    <w:rsid w:val="00A30FEE"/>
    <w:rsid w:val="00A31045"/>
    <w:rsid w:val="00A314F7"/>
    <w:rsid w:val="00A329DD"/>
    <w:rsid w:val="00A32F2D"/>
    <w:rsid w:val="00A33367"/>
    <w:rsid w:val="00A3372D"/>
    <w:rsid w:val="00A34CE8"/>
    <w:rsid w:val="00A34EC9"/>
    <w:rsid w:val="00A353B6"/>
    <w:rsid w:val="00A354F2"/>
    <w:rsid w:val="00A3553C"/>
    <w:rsid w:val="00A37509"/>
    <w:rsid w:val="00A37646"/>
    <w:rsid w:val="00A4069D"/>
    <w:rsid w:val="00A4087F"/>
    <w:rsid w:val="00A40D7D"/>
    <w:rsid w:val="00A4118E"/>
    <w:rsid w:val="00A41486"/>
    <w:rsid w:val="00A416FD"/>
    <w:rsid w:val="00A41C94"/>
    <w:rsid w:val="00A4316C"/>
    <w:rsid w:val="00A43E56"/>
    <w:rsid w:val="00A43EC8"/>
    <w:rsid w:val="00A44735"/>
    <w:rsid w:val="00A44B21"/>
    <w:rsid w:val="00A44B69"/>
    <w:rsid w:val="00A451C8"/>
    <w:rsid w:val="00A452DA"/>
    <w:rsid w:val="00A464C8"/>
    <w:rsid w:val="00A46EEB"/>
    <w:rsid w:val="00A471EC"/>
    <w:rsid w:val="00A472CD"/>
    <w:rsid w:val="00A47DCA"/>
    <w:rsid w:val="00A50616"/>
    <w:rsid w:val="00A50690"/>
    <w:rsid w:val="00A507B4"/>
    <w:rsid w:val="00A51719"/>
    <w:rsid w:val="00A5216D"/>
    <w:rsid w:val="00A522D1"/>
    <w:rsid w:val="00A524EF"/>
    <w:rsid w:val="00A52C40"/>
    <w:rsid w:val="00A52DE5"/>
    <w:rsid w:val="00A5304E"/>
    <w:rsid w:val="00A533F5"/>
    <w:rsid w:val="00A543E2"/>
    <w:rsid w:val="00A546C4"/>
    <w:rsid w:val="00A5505D"/>
    <w:rsid w:val="00A5505E"/>
    <w:rsid w:val="00A5593A"/>
    <w:rsid w:val="00A55A02"/>
    <w:rsid w:val="00A561C9"/>
    <w:rsid w:val="00A56420"/>
    <w:rsid w:val="00A564C3"/>
    <w:rsid w:val="00A57CD7"/>
    <w:rsid w:val="00A57D82"/>
    <w:rsid w:val="00A6014E"/>
    <w:rsid w:val="00A60A23"/>
    <w:rsid w:val="00A6129D"/>
    <w:rsid w:val="00A621A1"/>
    <w:rsid w:val="00A634F1"/>
    <w:rsid w:val="00A63A9A"/>
    <w:rsid w:val="00A64E70"/>
    <w:rsid w:val="00A65170"/>
    <w:rsid w:val="00A65AD7"/>
    <w:rsid w:val="00A65EEC"/>
    <w:rsid w:val="00A6641C"/>
    <w:rsid w:val="00A66C99"/>
    <w:rsid w:val="00A66F72"/>
    <w:rsid w:val="00A71177"/>
    <w:rsid w:val="00A718A7"/>
    <w:rsid w:val="00A719AA"/>
    <w:rsid w:val="00A71B71"/>
    <w:rsid w:val="00A71FFC"/>
    <w:rsid w:val="00A721FE"/>
    <w:rsid w:val="00A72EBC"/>
    <w:rsid w:val="00A730FA"/>
    <w:rsid w:val="00A73C36"/>
    <w:rsid w:val="00A73EA1"/>
    <w:rsid w:val="00A74722"/>
    <w:rsid w:val="00A74D96"/>
    <w:rsid w:val="00A7526D"/>
    <w:rsid w:val="00A75422"/>
    <w:rsid w:val="00A75A5D"/>
    <w:rsid w:val="00A766E9"/>
    <w:rsid w:val="00A76934"/>
    <w:rsid w:val="00A779E6"/>
    <w:rsid w:val="00A77A6E"/>
    <w:rsid w:val="00A809A7"/>
    <w:rsid w:val="00A80B89"/>
    <w:rsid w:val="00A80EC9"/>
    <w:rsid w:val="00A80F9F"/>
    <w:rsid w:val="00A81834"/>
    <w:rsid w:val="00A81AD3"/>
    <w:rsid w:val="00A81C59"/>
    <w:rsid w:val="00A81CC7"/>
    <w:rsid w:val="00A81CCC"/>
    <w:rsid w:val="00A81FD6"/>
    <w:rsid w:val="00A821B7"/>
    <w:rsid w:val="00A83BA8"/>
    <w:rsid w:val="00A840C8"/>
    <w:rsid w:val="00A847FA"/>
    <w:rsid w:val="00A85036"/>
    <w:rsid w:val="00A85233"/>
    <w:rsid w:val="00A85573"/>
    <w:rsid w:val="00A857F5"/>
    <w:rsid w:val="00A85AAD"/>
    <w:rsid w:val="00A86775"/>
    <w:rsid w:val="00A86964"/>
    <w:rsid w:val="00A869F1"/>
    <w:rsid w:val="00A87927"/>
    <w:rsid w:val="00A90AD1"/>
    <w:rsid w:val="00A90D6B"/>
    <w:rsid w:val="00A90DBB"/>
    <w:rsid w:val="00A91145"/>
    <w:rsid w:val="00A919EA"/>
    <w:rsid w:val="00A91BD2"/>
    <w:rsid w:val="00A91DE7"/>
    <w:rsid w:val="00A91F93"/>
    <w:rsid w:val="00A9231C"/>
    <w:rsid w:val="00A926D8"/>
    <w:rsid w:val="00A9276A"/>
    <w:rsid w:val="00A93423"/>
    <w:rsid w:val="00A94006"/>
    <w:rsid w:val="00A94A05"/>
    <w:rsid w:val="00A94A28"/>
    <w:rsid w:val="00A95106"/>
    <w:rsid w:val="00A95DCE"/>
    <w:rsid w:val="00A96572"/>
    <w:rsid w:val="00A967E2"/>
    <w:rsid w:val="00A96A9D"/>
    <w:rsid w:val="00A96BDC"/>
    <w:rsid w:val="00A96DC8"/>
    <w:rsid w:val="00A97221"/>
    <w:rsid w:val="00A979C7"/>
    <w:rsid w:val="00A97B2A"/>
    <w:rsid w:val="00A97C85"/>
    <w:rsid w:val="00A97D0E"/>
    <w:rsid w:val="00AA0BA5"/>
    <w:rsid w:val="00AA0BE3"/>
    <w:rsid w:val="00AA0D63"/>
    <w:rsid w:val="00AA0F7F"/>
    <w:rsid w:val="00AA1427"/>
    <w:rsid w:val="00AA1705"/>
    <w:rsid w:val="00AA20C1"/>
    <w:rsid w:val="00AA2106"/>
    <w:rsid w:val="00AA2162"/>
    <w:rsid w:val="00AA30DF"/>
    <w:rsid w:val="00AA3474"/>
    <w:rsid w:val="00AA3E11"/>
    <w:rsid w:val="00AA5AC2"/>
    <w:rsid w:val="00AA7576"/>
    <w:rsid w:val="00AA7955"/>
    <w:rsid w:val="00AA7A77"/>
    <w:rsid w:val="00AA7C52"/>
    <w:rsid w:val="00AB02A6"/>
    <w:rsid w:val="00AB04B4"/>
    <w:rsid w:val="00AB0A04"/>
    <w:rsid w:val="00AB1123"/>
    <w:rsid w:val="00AB1877"/>
    <w:rsid w:val="00AB214D"/>
    <w:rsid w:val="00AB2667"/>
    <w:rsid w:val="00AB271C"/>
    <w:rsid w:val="00AB291F"/>
    <w:rsid w:val="00AB2A40"/>
    <w:rsid w:val="00AB33F3"/>
    <w:rsid w:val="00AB41B4"/>
    <w:rsid w:val="00AB441D"/>
    <w:rsid w:val="00AB5383"/>
    <w:rsid w:val="00AB591C"/>
    <w:rsid w:val="00AB5FBC"/>
    <w:rsid w:val="00AB60C1"/>
    <w:rsid w:val="00AB6D8B"/>
    <w:rsid w:val="00AB765D"/>
    <w:rsid w:val="00AC0558"/>
    <w:rsid w:val="00AC0E68"/>
    <w:rsid w:val="00AC1317"/>
    <w:rsid w:val="00AC13F4"/>
    <w:rsid w:val="00AC294A"/>
    <w:rsid w:val="00AC2968"/>
    <w:rsid w:val="00AC2E04"/>
    <w:rsid w:val="00AC2E8A"/>
    <w:rsid w:val="00AC3618"/>
    <w:rsid w:val="00AC4C05"/>
    <w:rsid w:val="00AC4CBE"/>
    <w:rsid w:val="00AC5280"/>
    <w:rsid w:val="00AC5540"/>
    <w:rsid w:val="00AC5ABE"/>
    <w:rsid w:val="00AC799D"/>
    <w:rsid w:val="00AC7EC2"/>
    <w:rsid w:val="00AD0088"/>
    <w:rsid w:val="00AD00AD"/>
    <w:rsid w:val="00AD0C1E"/>
    <w:rsid w:val="00AD0D87"/>
    <w:rsid w:val="00AD0FEB"/>
    <w:rsid w:val="00AD1214"/>
    <w:rsid w:val="00AD1273"/>
    <w:rsid w:val="00AD24D9"/>
    <w:rsid w:val="00AD284E"/>
    <w:rsid w:val="00AD2DB4"/>
    <w:rsid w:val="00AD2DD1"/>
    <w:rsid w:val="00AD35C5"/>
    <w:rsid w:val="00AD3FCC"/>
    <w:rsid w:val="00AD3FDD"/>
    <w:rsid w:val="00AD5DE1"/>
    <w:rsid w:val="00AD5EEA"/>
    <w:rsid w:val="00AD66DF"/>
    <w:rsid w:val="00AD7092"/>
    <w:rsid w:val="00AD750A"/>
    <w:rsid w:val="00AE0501"/>
    <w:rsid w:val="00AE0598"/>
    <w:rsid w:val="00AE09D1"/>
    <w:rsid w:val="00AE16B6"/>
    <w:rsid w:val="00AE1812"/>
    <w:rsid w:val="00AE22CD"/>
    <w:rsid w:val="00AE255F"/>
    <w:rsid w:val="00AE290A"/>
    <w:rsid w:val="00AE322F"/>
    <w:rsid w:val="00AE336C"/>
    <w:rsid w:val="00AE3511"/>
    <w:rsid w:val="00AE3E3F"/>
    <w:rsid w:val="00AE3FEB"/>
    <w:rsid w:val="00AE4076"/>
    <w:rsid w:val="00AE44A7"/>
    <w:rsid w:val="00AE540A"/>
    <w:rsid w:val="00AE5673"/>
    <w:rsid w:val="00AE5E33"/>
    <w:rsid w:val="00AE632B"/>
    <w:rsid w:val="00AE688A"/>
    <w:rsid w:val="00AE7497"/>
    <w:rsid w:val="00AE7E9D"/>
    <w:rsid w:val="00AF0430"/>
    <w:rsid w:val="00AF046A"/>
    <w:rsid w:val="00AF1BFE"/>
    <w:rsid w:val="00AF22B2"/>
    <w:rsid w:val="00AF2EAB"/>
    <w:rsid w:val="00AF36C4"/>
    <w:rsid w:val="00AF3BF7"/>
    <w:rsid w:val="00AF3C53"/>
    <w:rsid w:val="00AF3CD9"/>
    <w:rsid w:val="00AF4390"/>
    <w:rsid w:val="00AF4FE3"/>
    <w:rsid w:val="00AF5ED1"/>
    <w:rsid w:val="00AF5EE8"/>
    <w:rsid w:val="00AF68AC"/>
    <w:rsid w:val="00AF792D"/>
    <w:rsid w:val="00AF798E"/>
    <w:rsid w:val="00AF79D5"/>
    <w:rsid w:val="00AF7FBA"/>
    <w:rsid w:val="00B001BB"/>
    <w:rsid w:val="00B0040F"/>
    <w:rsid w:val="00B00503"/>
    <w:rsid w:val="00B007B4"/>
    <w:rsid w:val="00B01066"/>
    <w:rsid w:val="00B010CC"/>
    <w:rsid w:val="00B0166E"/>
    <w:rsid w:val="00B0181A"/>
    <w:rsid w:val="00B01F32"/>
    <w:rsid w:val="00B024F2"/>
    <w:rsid w:val="00B028F6"/>
    <w:rsid w:val="00B03A19"/>
    <w:rsid w:val="00B03A71"/>
    <w:rsid w:val="00B03CCD"/>
    <w:rsid w:val="00B03ED2"/>
    <w:rsid w:val="00B0471F"/>
    <w:rsid w:val="00B04D88"/>
    <w:rsid w:val="00B050EA"/>
    <w:rsid w:val="00B054B2"/>
    <w:rsid w:val="00B06134"/>
    <w:rsid w:val="00B0659C"/>
    <w:rsid w:val="00B0663D"/>
    <w:rsid w:val="00B07158"/>
    <w:rsid w:val="00B079F5"/>
    <w:rsid w:val="00B07A29"/>
    <w:rsid w:val="00B07B61"/>
    <w:rsid w:val="00B108A5"/>
    <w:rsid w:val="00B109CB"/>
    <w:rsid w:val="00B10CCA"/>
    <w:rsid w:val="00B1115F"/>
    <w:rsid w:val="00B11BA0"/>
    <w:rsid w:val="00B11F01"/>
    <w:rsid w:val="00B1305B"/>
    <w:rsid w:val="00B131B9"/>
    <w:rsid w:val="00B132B4"/>
    <w:rsid w:val="00B13669"/>
    <w:rsid w:val="00B138CD"/>
    <w:rsid w:val="00B14032"/>
    <w:rsid w:val="00B145D3"/>
    <w:rsid w:val="00B14DD3"/>
    <w:rsid w:val="00B1561A"/>
    <w:rsid w:val="00B20072"/>
    <w:rsid w:val="00B20366"/>
    <w:rsid w:val="00B20DF7"/>
    <w:rsid w:val="00B20FC2"/>
    <w:rsid w:val="00B21D06"/>
    <w:rsid w:val="00B22597"/>
    <w:rsid w:val="00B22615"/>
    <w:rsid w:val="00B23942"/>
    <w:rsid w:val="00B24A2A"/>
    <w:rsid w:val="00B253D5"/>
    <w:rsid w:val="00B25C76"/>
    <w:rsid w:val="00B26A09"/>
    <w:rsid w:val="00B3200D"/>
    <w:rsid w:val="00B323D8"/>
    <w:rsid w:val="00B33183"/>
    <w:rsid w:val="00B333CD"/>
    <w:rsid w:val="00B36CF9"/>
    <w:rsid w:val="00B36FE7"/>
    <w:rsid w:val="00B4129A"/>
    <w:rsid w:val="00B41DF2"/>
    <w:rsid w:val="00B42422"/>
    <w:rsid w:val="00B43208"/>
    <w:rsid w:val="00B4380B"/>
    <w:rsid w:val="00B43948"/>
    <w:rsid w:val="00B43A59"/>
    <w:rsid w:val="00B44DA4"/>
    <w:rsid w:val="00B454AC"/>
    <w:rsid w:val="00B45551"/>
    <w:rsid w:val="00B45716"/>
    <w:rsid w:val="00B45A7F"/>
    <w:rsid w:val="00B462F4"/>
    <w:rsid w:val="00B4665D"/>
    <w:rsid w:val="00B469B1"/>
    <w:rsid w:val="00B46FAB"/>
    <w:rsid w:val="00B47621"/>
    <w:rsid w:val="00B47D51"/>
    <w:rsid w:val="00B50192"/>
    <w:rsid w:val="00B50645"/>
    <w:rsid w:val="00B5065A"/>
    <w:rsid w:val="00B5069B"/>
    <w:rsid w:val="00B50B02"/>
    <w:rsid w:val="00B51878"/>
    <w:rsid w:val="00B52707"/>
    <w:rsid w:val="00B53107"/>
    <w:rsid w:val="00B53601"/>
    <w:rsid w:val="00B53BB4"/>
    <w:rsid w:val="00B53F80"/>
    <w:rsid w:val="00B54023"/>
    <w:rsid w:val="00B540FA"/>
    <w:rsid w:val="00B54BFD"/>
    <w:rsid w:val="00B5561B"/>
    <w:rsid w:val="00B5570D"/>
    <w:rsid w:val="00B55D45"/>
    <w:rsid w:val="00B55DC4"/>
    <w:rsid w:val="00B569D0"/>
    <w:rsid w:val="00B57643"/>
    <w:rsid w:val="00B61105"/>
    <w:rsid w:val="00B614C3"/>
    <w:rsid w:val="00B623F9"/>
    <w:rsid w:val="00B62689"/>
    <w:rsid w:val="00B62D11"/>
    <w:rsid w:val="00B62EE0"/>
    <w:rsid w:val="00B62F2C"/>
    <w:rsid w:val="00B64249"/>
    <w:rsid w:val="00B64F84"/>
    <w:rsid w:val="00B658AF"/>
    <w:rsid w:val="00B65DCB"/>
    <w:rsid w:val="00B669D9"/>
    <w:rsid w:val="00B6759D"/>
    <w:rsid w:val="00B67976"/>
    <w:rsid w:val="00B679A5"/>
    <w:rsid w:val="00B7116F"/>
    <w:rsid w:val="00B718C6"/>
    <w:rsid w:val="00B71A4D"/>
    <w:rsid w:val="00B71AF0"/>
    <w:rsid w:val="00B71FB5"/>
    <w:rsid w:val="00B72349"/>
    <w:rsid w:val="00B72809"/>
    <w:rsid w:val="00B72D87"/>
    <w:rsid w:val="00B72E3B"/>
    <w:rsid w:val="00B7386E"/>
    <w:rsid w:val="00B755B1"/>
    <w:rsid w:val="00B755F3"/>
    <w:rsid w:val="00B7593A"/>
    <w:rsid w:val="00B761F4"/>
    <w:rsid w:val="00B76AE6"/>
    <w:rsid w:val="00B775FA"/>
    <w:rsid w:val="00B77885"/>
    <w:rsid w:val="00B77BEE"/>
    <w:rsid w:val="00B77C27"/>
    <w:rsid w:val="00B801EE"/>
    <w:rsid w:val="00B80282"/>
    <w:rsid w:val="00B8114F"/>
    <w:rsid w:val="00B81BC6"/>
    <w:rsid w:val="00B82224"/>
    <w:rsid w:val="00B8264F"/>
    <w:rsid w:val="00B827E7"/>
    <w:rsid w:val="00B8283E"/>
    <w:rsid w:val="00B83BE3"/>
    <w:rsid w:val="00B8404F"/>
    <w:rsid w:val="00B844D5"/>
    <w:rsid w:val="00B84E34"/>
    <w:rsid w:val="00B850F6"/>
    <w:rsid w:val="00B85476"/>
    <w:rsid w:val="00B85AE2"/>
    <w:rsid w:val="00B85CBB"/>
    <w:rsid w:val="00B86198"/>
    <w:rsid w:val="00B87381"/>
    <w:rsid w:val="00B873FD"/>
    <w:rsid w:val="00B8753A"/>
    <w:rsid w:val="00B904CE"/>
    <w:rsid w:val="00B90BFC"/>
    <w:rsid w:val="00B90E34"/>
    <w:rsid w:val="00B91402"/>
    <w:rsid w:val="00B91577"/>
    <w:rsid w:val="00B91ADE"/>
    <w:rsid w:val="00B91D18"/>
    <w:rsid w:val="00B91D7F"/>
    <w:rsid w:val="00B92640"/>
    <w:rsid w:val="00B928F4"/>
    <w:rsid w:val="00B92E4F"/>
    <w:rsid w:val="00B92FA4"/>
    <w:rsid w:val="00B932DD"/>
    <w:rsid w:val="00B94B01"/>
    <w:rsid w:val="00B96DD4"/>
    <w:rsid w:val="00B96E87"/>
    <w:rsid w:val="00B974B3"/>
    <w:rsid w:val="00B97735"/>
    <w:rsid w:val="00B97D09"/>
    <w:rsid w:val="00BA0115"/>
    <w:rsid w:val="00BA0E0D"/>
    <w:rsid w:val="00BA1416"/>
    <w:rsid w:val="00BA1781"/>
    <w:rsid w:val="00BA2649"/>
    <w:rsid w:val="00BA279E"/>
    <w:rsid w:val="00BA2F71"/>
    <w:rsid w:val="00BA33ED"/>
    <w:rsid w:val="00BA3F11"/>
    <w:rsid w:val="00BA3F80"/>
    <w:rsid w:val="00BA422D"/>
    <w:rsid w:val="00BA4C24"/>
    <w:rsid w:val="00BA600E"/>
    <w:rsid w:val="00BA6339"/>
    <w:rsid w:val="00BA65DB"/>
    <w:rsid w:val="00BA6D07"/>
    <w:rsid w:val="00BA7B8A"/>
    <w:rsid w:val="00BA7C2D"/>
    <w:rsid w:val="00BA7EFB"/>
    <w:rsid w:val="00BA7F33"/>
    <w:rsid w:val="00BB0A93"/>
    <w:rsid w:val="00BB0E13"/>
    <w:rsid w:val="00BB1CA3"/>
    <w:rsid w:val="00BB1D30"/>
    <w:rsid w:val="00BB268F"/>
    <w:rsid w:val="00BB27F0"/>
    <w:rsid w:val="00BB299B"/>
    <w:rsid w:val="00BB32CC"/>
    <w:rsid w:val="00BB3BFF"/>
    <w:rsid w:val="00BB3C8C"/>
    <w:rsid w:val="00BB4141"/>
    <w:rsid w:val="00BB460B"/>
    <w:rsid w:val="00BB46BF"/>
    <w:rsid w:val="00BB4C5B"/>
    <w:rsid w:val="00BB4D67"/>
    <w:rsid w:val="00BB4E0E"/>
    <w:rsid w:val="00BB5DC5"/>
    <w:rsid w:val="00BB6B0F"/>
    <w:rsid w:val="00BB78A6"/>
    <w:rsid w:val="00BB7C18"/>
    <w:rsid w:val="00BC075A"/>
    <w:rsid w:val="00BC086B"/>
    <w:rsid w:val="00BC0A26"/>
    <w:rsid w:val="00BC1253"/>
    <w:rsid w:val="00BC1811"/>
    <w:rsid w:val="00BC1E63"/>
    <w:rsid w:val="00BC2E59"/>
    <w:rsid w:val="00BC2F1B"/>
    <w:rsid w:val="00BC4075"/>
    <w:rsid w:val="00BC49BB"/>
    <w:rsid w:val="00BC4AB0"/>
    <w:rsid w:val="00BC51B3"/>
    <w:rsid w:val="00BC5412"/>
    <w:rsid w:val="00BC5771"/>
    <w:rsid w:val="00BC605C"/>
    <w:rsid w:val="00BC65D5"/>
    <w:rsid w:val="00BC6970"/>
    <w:rsid w:val="00BC7D2D"/>
    <w:rsid w:val="00BC7ED9"/>
    <w:rsid w:val="00BD03C7"/>
    <w:rsid w:val="00BD0EEC"/>
    <w:rsid w:val="00BD1B4C"/>
    <w:rsid w:val="00BD21A0"/>
    <w:rsid w:val="00BD2BA4"/>
    <w:rsid w:val="00BD38DA"/>
    <w:rsid w:val="00BD3C2F"/>
    <w:rsid w:val="00BD3E58"/>
    <w:rsid w:val="00BD40B3"/>
    <w:rsid w:val="00BD49E0"/>
    <w:rsid w:val="00BD5FE3"/>
    <w:rsid w:val="00BD6336"/>
    <w:rsid w:val="00BD6390"/>
    <w:rsid w:val="00BD6538"/>
    <w:rsid w:val="00BD654B"/>
    <w:rsid w:val="00BD6741"/>
    <w:rsid w:val="00BD6BD1"/>
    <w:rsid w:val="00BD7147"/>
    <w:rsid w:val="00BD72F6"/>
    <w:rsid w:val="00BD72FE"/>
    <w:rsid w:val="00BE0B3E"/>
    <w:rsid w:val="00BE0F52"/>
    <w:rsid w:val="00BE1E29"/>
    <w:rsid w:val="00BE21D9"/>
    <w:rsid w:val="00BE226D"/>
    <w:rsid w:val="00BE3243"/>
    <w:rsid w:val="00BE36EE"/>
    <w:rsid w:val="00BE3918"/>
    <w:rsid w:val="00BE3BA6"/>
    <w:rsid w:val="00BE41DB"/>
    <w:rsid w:val="00BE4996"/>
    <w:rsid w:val="00BE5463"/>
    <w:rsid w:val="00BE54DE"/>
    <w:rsid w:val="00BE603C"/>
    <w:rsid w:val="00BE6676"/>
    <w:rsid w:val="00BE6709"/>
    <w:rsid w:val="00BE6939"/>
    <w:rsid w:val="00BE6B90"/>
    <w:rsid w:val="00BE7660"/>
    <w:rsid w:val="00BE7944"/>
    <w:rsid w:val="00BF0743"/>
    <w:rsid w:val="00BF0FD0"/>
    <w:rsid w:val="00BF15C3"/>
    <w:rsid w:val="00BF1BC0"/>
    <w:rsid w:val="00BF1DF8"/>
    <w:rsid w:val="00BF1F26"/>
    <w:rsid w:val="00BF2781"/>
    <w:rsid w:val="00BF2EC9"/>
    <w:rsid w:val="00BF3FFA"/>
    <w:rsid w:val="00BF4123"/>
    <w:rsid w:val="00BF4A00"/>
    <w:rsid w:val="00BF4B03"/>
    <w:rsid w:val="00BF4CEF"/>
    <w:rsid w:val="00BF5573"/>
    <w:rsid w:val="00BF55C8"/>
    <w:rsid w:val="00BF5757"/>
    <w:rsid w:val="00BF65C5"/>
    <w:rsid w:val="00BF6A99"/>
    <w:rsid w:val="00C002D2"/>
    <w:rsid w:val="00C00463"/>
    <w:rsid w:val="00C005C4"/>
    <w:rsid w:val="00C00891"/>
    <w:rsid w:val="00C00975"/>
    <w:rsid w:val="00C00B46"/>
    <w:rsid w:val="00C00C97"/>
    <w:rsid w:val="00C017F2"/>
    <w:rsid w:val="00C02307"/>
    <w:rsid w:val="00C02B02"/>
    <w:rsid w:val="00C02CB6"/>
    <w:rsid w:val="00C033B8"/>
    <w:rsid w:val="00C034BD"/>
    <w:rsid w:val="00C036C6"/>
    <w:rsid w:val="00C04CDA"/>
    <w:rsid w:val="00C04D92"/>
    <w:rsid w:val="00C050CB"/>
    <w:rsid w:val="00C051F5"/>
    <w:rsid w:val="00C059BC"/>
    <w:rsid w:val="00C05A1D"/>
    <w:rsid w:val="00C06668"/>
    <w:rsid w:val="00C06865"/>
    <w:rsid w:val="00C06FC1"/>
    <w:rsid w:val="00C07152"/>
    <w:rsid w:val="00C0737F"/>
    <w:rsid w:val="00C0742F"/>
    <w:rsid w:val="00C1069E"/>
    <w:rsid w:val="00C10ED3"/>
    <w:rsid w:val="00C11711"/>
    <w:rsid w:val="00C11790"/>
    <w:rsid w:val="00C119DD"/>
    <w:rsid w:val="00C127CA"/>
    <w:rsid w:val="00C12892"/>
    <w:rsid w:val="00C12C33"/>
    <w:rsid w:val="00C13094"/>
    <w:rsid w:val="00C1356B"/>
    <w:rsid w:val="00C139CA"/>
    <w:rsid w:val="00C1421B"/>
    <w:rsid w:val="00C146E7"/>
    <w:rsid w:val="00C15725"/>
    <w:rsid w:val="00C15844"/>
    <w:rsid w:val="00C158D1"/>
    <w:rsid w:val="00C15CB5"/>
    <w:rsid w:val="00C15D61"/>
    <w:rsid w:val="00C15DFF"/>
    <w:rsid w:val="00C176E5"/>
    <w:rsid w:val="00C17F63"/>
    <w:rsid w:val="00C20139"/>
    <w:rsid w:val="00C202D0"/>
    <w:rsid w:val="00C207A3"/>
    <w:rsid w:val="00C20D47"/>
    <w:rsid w:val="00C21015"/>
    <w:rsid w:val="00C21987"/>
    <w:rsid w:val="00C22618"/>
    <w:rsid w:val="00C230C5"/>
    <w:rsid w:val="00C2351D"/>
    <w:rsid w:val="00C23DB3"/>
    <w:rsid w:val="00C2460F"/>
    <w:rsid w:val="00C2470A"/>
    <w:rsid w:val="00C24856"/>
    <w:rsid w:val="00C248F5"/>
    <w:rsid w:val="00C24F6B"/>
    <w:rsid w:val="00C26B9B"/>
    <w:rsid w:val="00C270C5"/>
    <w:rsid w:val="00C30B94"/>
    <w:rsid w:val="00C317CC"/>
    <w:rsid w:val="00C3180F"/>
    <w:rsid w:val="00C3182C"/>
    <w:rsid w:val="00C31DDD"/>
    <w:rsid w:val="00C323F7"/>
    <w:rsid w:val="00C32607"/>
    <w:rsid w:val="00C32D19"/>
    <w:rsid w:val="00C33083"/>
    <w:rsid w:val="00C334A7"/>
    <w:rsid w:val="00C33A50"/>
    <w:rsid w:val="00C33EAD"/>
    <w:rsid w:val="00C34530"/>
    <w:rsid w:val="00C349A5"/>
    <w:rsid w:val="00C3522C"/>
    <w:rsid w:val="00C356C3"/>
    <w:rsid w:val="00C35E1E"/>
    <w:rsid w:val="00C35ECD"/>
    <w:rsid w:val="00C362AB"/>
    <w:rsid w:val="00C3659A"/>
    <w:rsid w:val="00C37078"/>
    <w:rsid w:val="00C3738F"/>
    <w:rsid w:val="00C37713"/>
    <w:rsid w:val="00C37CD4"/>
    <w:rsid w:val="00C37D28"/>
    <w:rsid w:val="00C407EF"/>
    <w:rsid w:val="00C40BAE"/>
    <w:rsid w:val="00C40E46"/>
    <w:rsid w:val="00C40F6B"/>
    <w:rsid w:val="00C41464"/>
    <w:rsid w:val="00C41B9C"/>
    <w:rsid w:val="00C41BE0"/>
    <w:rsid w:val="00C42C20"/>
    <w:rsid w:val="00C433FE"/>
    <w:rsid w:val="00C4431E"/>
    <w:rsid w:val="00C448CC"/>
    <w:rsid w:val="00C44C1A"/>
    <w:rsid w:val="00C452C4"/>
    <w:rsid w:val="00C45388"/>
    <w:rsid w:val="00C45FC3"/>
    <w:rsid w:val="00C4735D"/>
    <w:rsid w:val="00C47462"/>
    <w:rsid w:val="00C503FF"/>
    <w:rsid w:val="00C50D05"/>
    <w:rsid w:val="00C50E12"/>
    <w:rsid w:val="00C520AB"/>
    <w:rsid w:val="00C52D71"/>
    <w:rsid w:val="00C52DF4"/>
    <w:rsid w:val="00C536EC"/>
    <w:rsid w:val="00C53EA1"/>
    <w:rsid w:val="00C54232"/>
    <w:rsid w:val="00C546BE"/>
    <w:rsid w:val="00C54930"/>
    <w:rsid w:val="00C55482"/>
    <w:rsid w:val="00C55B1C"/>
    <w:rsid w:val="00C561C8"/>
    <w:rsid w:val="00C569CD"/>
    <w:rsid w:val="00C56A18"/>
    <w:rsid w:val="00C57F1E"/>
    <w:rsid w:val="00C607FD"/>
    <w:rsid w:val="00C618E8"/>
    <w:rsid w:val="00C6239A"/>
    <w:rsid w:val="00C62761"/>
    <w:rsid w:val="00C62987"/>
    <w:rsid w:val="00C62AE2"/>
    <w:rsid w:val="00C62B48"/>
    <w:rsid w:val="00C63197"/>
    <w:rsid w:val="00C632E0"/>
    <w:rsid w:val="00C634C3"/>
    <w:rsid w:val="00C64490"/>
    <w:rsid w:val="00C644F1"/>
    <w:rsid w:val="00C64575"/>
    <w:rsid w:val="00C64BD9"/>
    <w:rsid w:val="00C64C0E"/>
    <w:rsid w:val="00C64F38"/>
    <w:rsid w:val="00C65742"/>
    <w:rsid w:val="00C65AB2"/>
    <w:rsid w:val="00C66E51"/>
    <w:rsid w:val="00C7049E"/>
    <w:rsid w:val="00C707B6"/>
    <w:rsid w:val="00C712EF"/>
    <w:rsid w:val="00C71B2E"/>
    <w:rsid w:val="00C72126"/>
    <w:rsid w:val="00C7233E"/>
    <w:rsid w:val="00C73433"/>
    <w:rsid w:val="00C74550"/>
    <w:rsid w:val="00C75466"/>
    <w:rsid w:val="00C75708"/>
    <w:rsid w:val="00C7595A"/>
    <w:rsid w:val="00C75FB3"/>
    <w:rsid w:val="00C774ED"/>
    <w:rsid w:val="00C7768A"/>
    <w:rsid w:val="00C77CF0"/>
    <w:rsid w:val="00C803FD"/>
    <w:rsid w:val="00C80C41"/>
    <w:rsid w:val="00C810E6"/>
    <w:rsid w:val="00C8233A"/>
    <w:rsid w:val="00C8250E"/>
    <w:rsid w:val="00C82524"/>
    <w:rsid w:val="00C82BBD"/>
    <w:rsid w:val="00C82CBB"/>
    <w:rsid w:val="00C8346B"/>
    <w:rsid w:val="00C83665"/>
    <w:rsid w:val="00C83996"/>
    <w:rsid w:val="00C84772"/>
    <w:rsid w:val="00C84871"/>
    <w:rsid w:val="00C86182"/>
    <w:rsid w:val="00C861CF"/>
    <w:rsid w:val="00C86591"/>
    <w:rsid w:val="00C86AAC"/>
    <w:rsid w:val="00C87C14"/>
    <w:rsid w:val="00C913AD"/>
    <w:rsid w:val="00C91573"/>
    <w:rsid w:val="00C91966"/>
    <w:rsid w:val="00C91C95"/>
    <w:rsid w:val="00C91F73"/>
    <w:rsid w:val="00C93517"/>
    <w:rsid w:val="00C942C1"/>
    <w:rsid w:val="00C94534"/>
    <w:rsid w:val="00C95765"/>
    <w:rsid w:val="00C961A4"/>
    <w:rsid w:val="00C961AA"/>
    <w:rsid w:val="00C967A0"/>
    <w:rsid w:val="00C9695C"/>
    <w:rsid w:val="00C9755C"/>
    <w:rsid w:val="00C9790C"/>
    <w:rsid w:val="00CA034E"/>
    <w:rsid w:val="00CA067F"/>
    <w:rsid w:val="00CA08CF"/>
    <w:rsid w:val="00CA0983"/>
    <w:rsid w:val="00CA1501"/>
    <w:rsid w:val="00CA1AEB"/>
    <w:rsid w:val="00CA1D33"/>
    <w:rsid w:val="00CA2209"/>
    <w:rsid w:val="00CA2A67"/>
    <w:rsid w:val="00CA2F43"/>
    <w:rsid w:val="00CA3214"/>
    <w:rsid w:val="00CA3F0C"/>
    <w:rsid w:val="00CA3FE9"/>
    <w:rsid w:val="00CA486B"/>
    <w:rsid w:val="00CA4871"/>
    <w:rsid w:val="00CA4A22"/>
    <w:rsid w:val="00CA58E9"/>
    <w:rsid w:val="00CA6051"/>
    <w:rsid w:val="00CA60CA"/>
    <w:rsid w:val="00CA675E"/>
    <w:rsid w:val="00CA71CD"/>
    <w:rsid w:val="00CA743A"/>
    <w:rsid w:val="00CA7FB3"/>
    <w:rsid w:val="00CB0062"/>
    <w:rsid w:val="00CB032B"/>
    <w:rsid w:val="00CB1382"/>
    <w:rsid w:val="00CB1ADC"/>
    <w:rsid w:val="00CB1B3C"/>
    <w:rsid w:val="00CB1C51"/>
    <w:rsid w:val="00CB295E"/>
    <w:rsid w:val="00CB2E90"/>
    <w:rsid w:val="00CB3177"/>
    <w:rsid w:val="00CB3312"/>
    <w:rsid w:val="00CB339D"/>
    <w:rsid w:val="00CB4354"/>
    <w:rsid w:val="00CB4827"/>
    <w:rsid w:val="00CB54C8"/>
    <w:rsid w:val="00CB5B65"/>
    <w:rsid w:val="00CB5CA0"/>
    <w:rsid w:val="00CB649A"/>
    <w:rsid w:val="00CB681B"/>
    <w:rsid w:val="00CB6D45"/>
    <w:rsid w:val="00CB7172"/>
    <w:rsid w:val="00CB774B"/>
    <w:rsid w:val="00CB7915"/>
    <w:rsid w:val="00CB7F1F"/>
    <w:rsid w:val="00CC046E"/>
    <w:rsid w:val="00CC1064"/>
    <w:rsid w:val="00CC1CE9"/>
    <w:rsid w:val="00CC1FA6"/>
    <w:rsid w:val="00CC20DC"/>
    <w:rsid w:val="00CC2B77"/>
    <w:rsid w:val="00CC3A6E"/>
    <w:rsid w:val="00CC3F24"/>
    <w:rsid w:val="00CC4FE3"/>
    <w:rsid w:val="00CC5176"/>
    <w:rsid w:val="00CC5432"/>
    <w:rsid w:val="00CC55C0"/>
    <w:rsid w:val="00CC5607"/>
    <w:rsid w:val="00CC5B6F"/>
    <w:rsid w:val="00CC6219"/>
    <w:rsid w:val="00CC6603"/>
    <w:rsid w:val="00CC66CB"/>
    <w:rsid w:val="00CC71D4"/>
    <w:rsid w:val="00CC7898"/>
    <w:rsid w:val="00CD09F0"/>
    <w:rsid w:val="00CD1125"/>
    <w:rsid w:val="00CD140A"/>
    <w:rsid w:val="00CD252C"/>
    <w:rsid w:val="00CD2711"/>
    <w:rsid w:val="00CD28A0"/>
    <w:rsid w:val="00CD28F6"/>
    <w:rsid w:val="00CD2D58"/>
    <w:rsid w:val="00CD33A2"/>
    <w:rsid w:val="00CD380A"/>
    <w:rsid w:val="00CD49C4"/>
    <w:rsid w:val="00CD4A13"/>
    <w:rsid w:val="00CD4BA4"/>
    <w:rsid w:val="00CD546F"/>
    <w:rsid w:val="00CD5BFB"/>
    <w:rsid w:val="00CD5F89"/>
    <w:rsid w:val="00CD6129"/>
    <w:rsid w:val="00CD6B40"/>
    <w:rsid w:val="00CD6E85"/>
    <w:rsid w:val="00CD79AE"/>
    <w:rsid w:val="00CD7DC3"/>
    <w:rsid w:val="00CE36B5"/>
    <w:rsid w:val="00CE5561"/>
    <w:rsid w:val="00CE6019"/>
    <w:rsid w:val="00CE7364"/>
    <w:rsid w:val="00CF08F9"/>
    <w:rsid w:val="00CF09CE"/>
    <w:rsid w:val="00CF1331"/>
    <w:rsid w:val="00CF2156"/>
    <w:rsid w:val="00CF222E"/>
    <w:rsid w:val="00CF27D9"/>
    <w:rsid w:val="00CF2A32"/>
    <w:rsid w:val="00CF2CF6"/>
    <w:rsid w:val="00CF2D7A"/>
    <w:rsid w:val="00CF36C6"/>
    <w:rsid w:val="00CF3BFA"/>
    <w:rsid w:val="00CF3C26"/>
    <w:rsid w:val="00CF3F1F"/>
    <w:rsid w:val="00CF3F85"/>
    <w:rsid w:val="00CF44C8"/>
    <w:rsid w:val="00CF508A"/>
    <w:rsid w:val="00CF53C2"/>
    <w:rsid w:val="00CF560B"/>
    <w:rsid w:val="00CF5B98"/>
    <w:rsid w:val="00CF5E70"/>
    <w:rsid w:val="00CF6FB2"/>
    <w:rsid w:val="00CF7293"/>
    <w:rsid w:val="00CF7419"/>
    <w:rsid w:val="00CF7618"/>
    <w:rsid w:val="00D00173"/>
    <w:rsid w:val="00D003DC"/>
    <w:rsid w:val="00D00490"/>
    <w:rsid w:val="00D00EA1"/>
    <w:rsid w:val="00D015C8"/>
    <w:rsid w:val="00D01A2C"/>
    <w:rsid w:val="00D01E78"/>
    <w:rsid w:val="00D020B6"/>
    <w:rsid w:val="00D029C4"/>
    <w:rsid w:val="00D02B72"/>
    <w:rsid w:val="00D02F32"/>
    <w:rsid w:val="00D048BD"/>
    <w:rsid w:val="00D04E39"/>
    <w:rsid w:val="00D050F3"/>
    <w:rsid w:val="00D053C6"/>
    <w:rsid w:val="00D05D27"/>
    <w:rsid w:val="00D05E72"/>
    <w:rsid w:val="00D05EB0"/>
    <w:rsid w:val="00D06DB1"/>
    <w:rsid w:val="00D06DFB"/>
    <w:rsid w:val="00D07403"/>
    <w:rsid w:val="00D07E44"/>
    <w:rsid w:val="00D112B0"/>
    <w:rsid w:val="00D1169F"/>
    <w:rsid w:val="00D11C35"/>
    <w:rsid w:val="00D11CC9"/>
    <w:rsid w:val="00D12164"/>
    <w:rsid w:val="00D12B2B"/>
    <w:rsid w:val="00D12CCC"/>
    <w:rsid w:val="00D13306"/>
    <w:rsid w:val="00D14126"/>
    <w:rsid w:val="00D1417B"/>
    <w:rsid w:val="00D147E3"/>
    <w:rsid w:val="00D14989"/>
    <w:rsid w:val="00D14DB6"/>
    <w:rsid w:val="00D15234"/>
    <w:rsid w:val="00D1530A"/>
    <w:rsid w:val="00D15BD5"/>
    <w:rsid w:val="00D16072"/>
    <w:rsid w:val="00D163C7"/>
    <w:rsid w:val="00D164D8"/>
    <w:rsid w:val="00D16808"/>
    <w:rsid w:val="00D16A04"/>
    <w:rsid w:val="00D16DDB"/>
    <w:rsid w:val="00D1738A"/>
    <w:rsid w:val="00D176F6"/>
    <w:rsid w:val="00D179CE"/>
    <w:rsid w:val="00D17CAE"/>
    <w:rsid w:val="00D20316"/>
    <w:rsid w:val="00D20AE0"/>
    <w:rsid w:val="00D20EDF"/>
    <w:rsid w:val="00D2294B"/>
    <w:rsid w:val="00D22A02"/>
    <w:rsid w:val="00D22B24"/>
    <w:rsid w:val="00D22EBF"/>
    <w:rsid w:val="00D2317F"/>
    <w:rsid w:val="00D23D39"/>
    <w:rsid w:val="00D23EE1"/>
    <w:rsid w:val="00D24020"/>
    <w:rsid w:val="00D24134"/>
    <w:rsid w:val="00D25149"/>
    <w:rsid w:val="00D25D1D"/>
    <w:rsid w:val="00D26CCA"/>
    <w:rsid w:val="00D26DD3"/>
    <w:rsid w:val="00D27118"/>
    <w:rsid w:val="00D2768D"/>
    <w:rsid w:val="00D27781"/>
    <w:rsid w:val="00D279C8"/>
    <w:rsid w:val="00D27B1B"/>
    <w:rsid w:val="00D30A5E"/>
    <w:rsid w:val="00D312BF"/>
    <w:rsid w:val="00D3151B"/>
    <w:rsid w:val="00D319D0"/>
    <w:rsid w:val="00D31C7B"/>
    <w:rsid w:val="00D31DBA"/>
    <w:rsid w:val="00D31F67"/>
    <w:rsid w:val="00D321EF"/>
    <w:rsid w:val="00D322A5"/>
    <w:rsid w:val="00D3257E"/>
    <w:rsid w:val="00D329D9"/>
    <w:rsid w:val="00D3317B"/>
    <w:rsid w:val="00D3328E"/>
    <w:rsid w:val="00D33481"/>
    <w:rsid w:val="00D33562"/>
    <w:rsid w:val="00D338EB"/>
    <w:rsid w:val="00D33C46"/>
    <w:rsid w:val="00D33E0B"/>
    <w:rsid w:val="00D34718"/>
    <w:rsid w:val="00D3486D"/>
    <w:rsid w:val="00D348FD"/>
    <w:rsid w:val="00D34B77"/>
    <w:rsid w:val="00D34CF6"/>
    <w:rsid w:val="00D35065"/>
    <w:rsid w:val="00D35296"/>
    <w:rsid w:val="00D3639A"/>
    <w:rsid w:val="00D3660A"/>
    <w:rsid w:val="00D366E2"/>
    <w:rsid w:val="00D367BE"/>
    <w:rsid w:val="00D375C2"/>
    <w:rsid w:val="00D37CC6"/>
    <w:rsid w:val="00D37F1A"/>
    <w:rsid w:val="00D409F7"/>
    <w:rsid w:val="00D40FEC"/>
    <w:rsid w:val="00D410B1"/>
    <w:rsid w:val="00D41947"/>
    <w:rsid w:val="00D41CD8"/>
    <w:rsid w:val="00D4237A"/>
    <w:rsid w:val="00D42873"/>
    <w:rsid w:val="00D429CB"/>
    <w:rsid w:val="00D42F97"/>
    <w:rsid w:val="00D4321E"/>
    <w:rsid w:val="00D4336D"/>
    <w:rsid w:val="00D436AF"/>
    <w:rsid w:val="00D438A2"/>
    <w:rsid w:val="00D439A4"/>
    <w:rsid w:val="00D439EF"/>
    <w:rsid w:val="00D43CA6"/>
    <w:rsid w:val="00D43DD1"/>
    <w:rsid w:val="00D446F4"/>
    <w:rsid w:val="00D44B8E"/>
    <w:rsid w:val="00D45084"/>
    <w:rsid w:val="00D454CD"/>
    <w:rsid w:val="00D455BC"/>
    <w:rsid w:val="00D45A70"/>
    <w:rsid w:val="00D45C66"/>
    <w:rsid w:val="00D46393"/>
    <w:rsid w:val="00D46C52"/>
    <w:rsid w:val="00D471A7"/>
    <w:rsid w:val="00D472B1"/>
    <w:rsid w:val="00D472CA"/>
    <w:rsid w:val="00D473F6"/>
    <w:rsid w:val="00D47D4D"/>
    <w:rsid w:val="00D47E07"/>
    <w:rsid w:val="00D50224"/>
    <w:rsid w:val="00D505E0"/>
    <w:rsid w:val="00D50654"/>
    <w:rsid w:val="00D51131"/>
    <w:rsid w:val="00D51508"/>
    <w:rsid w:val="00D522AF"/>
    <w:rsid w:val="00D524DC"/>
    <w:rsid w:val="00D525E0"/>
    <w:rsid w:val="00D52BD1"/>
    <w:rsid w:val="00D54815"/>
    <w:rsid w:val="00D55AD7"/>
    <w:rsid w:val="00D55F7F"/>
    <w:rsid w:val="00D571A1"/>
    <w:rsid w:val="00D571E5"/>
    <w:rsid w:val="00D57A50"/>
    <w:rsid w:val="00D6024D"/>
    <w:rsid w:val="00D6028F"/>
    <w:rsid w:val="00D60805"/>
    <w:rsid w:val="00D60BAA"/>
    <w:rsid w:val="00D611F3"/>
    <w:rsid w:val="00D61E90"/>
    <w:rsid w:val="00D63520"/>
    <w:rsid w:val="00D63815"/>
    <w:rsid w:val="00D6427C"/>
    <w:rsid w:val="00D6640E"/>
    <w:rsid w:val="00D66AAB"/>
    <w:rsid w:val="00D66AE9"/>
    <w:rsid w:val="00D670CC"/>
    <w:rsid w:val="00D67202"/>
    <w:rsid w:val="00D70067"/>
    <w:rsid w:val="00D70273"/>
    <w:rsid w:val="00D70495"/>
    <w:rsid w:val="00D70800"/>
    <w:rsid w:val="00D70876"/>
    <w:rsid w:val="00D70BCF"/>
    <w:rsid w:val="00D7103C"/>
    <w:rsid w:val="00D71382"/>
    <w:rsid w:val="00D7141D"/>
    <w:rsid w:val="00D719CF"/>
    <w:rsid w:val="00D71A30"/>
    <w:rsid w:val="00D71CE9"/>
    <w:rsid w:val="00D743F7"/>
    <w:rsid w:val="00D7456D"/>
    <w:rsid w:val="00D756DF"/>
    <w:rsid w:val="00D75964"/>
    <w:rsid w:val="00D759C8"/>
    <w:rsid w:val="00D75D8E"/>
    <w:rsid w:val="00D76198"/>
    <w:rsid w:val="00D763CD"/>
    <w:rsid w:val="00D7694C"/>
    <w:rsid w:val="00D80D41"/>
    <w:rsid w:val="00D81BCC"/>
    <w:rsid w:val="00D81EF3"/>
    <w:rsid w:val="00D82EEA"/>
    <w:rsid w:val="00D8338E"/>
    <w:rsid w:val="00D83887"/>
    <w:rsid w:val="00D839F3"/>
    <w:rsid w:val="00D83C45"/>
    <w:rsid w:val="00D83C96"/>
    <w:rsid w:val="00D84902"/>
    <w:rsid w:val="00D85ACC"/>
    <w:rsid w:val="00D85C5F"/>
    <w:rsid w:val="00D85EEA"/>
    <w:rsid w:val="00D86489"/>
    <w:rsid w:val="00D86503"/>
    <w:rsid w:val="00D866D3"/>
    <w:rsid w:val="00D876D0"/>
    <w:rsid w:val="00D9019D"/>
    <w:rsid w:val="00D905BD"/>
    <w:rsid w:val="00D9097D"/>
    <w:rsid w:val="00D909B6"/>
    <w:rsid w:val="00D91190"/>
    <w:rsid w:val="00D91425"/>
    <w:rsid w:val="00D91598"/>
    <w:rsid w:val="00D9190E"/>
    <w:rsid w:val="00D92107"/>
    <w:rsid w:val="00D9223F"/>
    <w:rsid w:val="00D92A6C"/>
    <w:rsid w:val="00D92B2C"/>
    <w:rsid w:val="00D93556"/>
    <w:rsid w:val="00D93CDF"/>
    <w:rsid w:val="00D9451A"/>
    <w:rsid w:val="00D95B81"/>
    <w:rsid w:val="00D96278"/>
    <w:rsid w:val="00D9635A"/>
    <w:rsid w:val="00D96734"/>
    <w:rsid w:val="00D96E0D"/>
    <w:rsid w:val="00D97923"/>
    <w:rsid w:val="00D97D2A"/>
    <w:rsid w:val="00DA11CF"/>
    <w:rsid w:val="00DA1927"/>
    <w:rsid w:val="00DA1A2B"/>
    <w:rsid w:val="00DA1E86"/>
    <w:rsid w:val="00DA233E"/>
    <w:rsid w:val="00DA2393"/>
    <w:rsid w:val="00DA2665"/>
    <w:rsid w:val="00DA2860"/>
    <w:rsid w:val="00DA29F5"/>
    <w:rsid w:val="00DA3F06"/>
    <w:rsid w:val="00DA433F"/>
    <w:rsid w:val="00DA44D0"/>
    <w:rsid w:val="00DA4AD9"/>
    <w:rsid w:val="00DA4C65"/>
    <w:rsid w:val="00DA59F1"/>
    <w:rsid w:val="00DA5E39"/>
    <w:rsid w:val="00DA7426"/>
    <w:rsid w:val="00DA767D"/>
    <w:rsid w:val="00DB001B"/>
    <w:rsid w:val="00DB0643"/>
    <w:rsid w:val="00DB0A78"/>
    <w:rsid w:val="00DB1A93"/>
    <w:rsid w:val="00DB1F71"/>
    <w:rsid w:val="00DB2083"/>
    <w:rsid w:val="00DB210B"/>
    <w:rsid w:val="00DB273F"/>
    <w:rsid w:val="00DB27DF"/>
    <w:rsid w:val="00DB35BF"/>
    <w:rsid w:val="00DB3641"/>
    <w:rsid w:val="00DB3651"/>
    <w:rsid w:val="00DB3B53"/>
    <w:rsid w:val="00DB4E8D"/>
    <w:rsid w:val="00DB5046"/>
    <w:rsid w:val="00DB5970"/>
    <w:rsid w:val="00DB6FA8"/>
    <w:rsid w:val="00DB7057"/>
    <w:rsid w:val="00DB73B2"/>
    <w:rsid w:val="00DB73D1"/>
    <w:rsid w:val="00DB7CC1"/>
    <w:rsid w:val="00DC0752"/>
    <w:rsid w:val="00DC0A10"/>
    <w:rsid w:val="00DC1247"/>
    <w:rsid w:val="00DC1B04"/>
    <w:rsid w:val="00DC1FFF"/>
    <w:rsid w:val="00DC2532"/>
    <w:rsid w:val="00DC2671"/>
    <w:rsid w:val="00DC275C"/>
    <w:rsid w:val="00DC2D24"/>
    <w:rsid w:val="00DC337D"/>
    <w:rsid w:val="00DC3E9E"/>
    <w:rsid w:val="00DC3EEA"/>
    <w:rsid w:val="00DC404E"/>
    <w:rsid w:val="00DC40BA"/>
    <w:rsid w:val="00DC45A9"/>
    <w:rsid w:val="00DC4981"/>
    <w:rsid w:val="00DC4BAF"/>
    <w:rsid w:val="00DC4DB7"/>
    <w:rsid w:val="00DC4DD5"/>
    <w:rsid w:val="00DC53AF"/>
    <w:rsid w:val="00DC5BC6"/>
    <w:rsid w:val="00DC644F"/>
    <w:rsid w:val="00DC66C7"/>
    <w:rsid w:val="00DC6F54"/>
    <w:rsid w:val="00DD1AFE"/>
    <w:rsid w:val="00DD2AC6"/>
    <w:rsid w:val="00DD35C1"/>
    <w:rsid w:val="00DD3A35"/>
    <w:rsid w:val="00DD4C8B"/>
    <w:rsid w:val="00DD59C6"/>
    <w:rsid w:val="00DD6CE1"/>
    <w:rsid w:val="00DD6FB1"/>
    <w:rsid w:val="00DD72BB"/>
    <w:rsid w:val="00DD7875"/>
    <w:rsid w:val="00DE03CD"/>
    <w:rsid w:val="00DE05FE"/>
    <w:rsid w:val="00DE0A6E"/>
    <w:rsid w:val="00DE0A7F"/>
    <w:rsid w:val="00DE0D57"/>
    <w:rsid w:val="00DE1325"/>
    <w:rsid w:val="00DE23E5"/>
    <w:rsid w:val="00DE252F"/>
    <w:rsid w:val="00DE346F"/>
    <w:rsid w:val="00DE3B65"/>
    <w:rsid w:val="00DE3CD9"/>
    <w:rsid w:val="00DE3D46"/>
    <w:rsid w:val="00DE4FB1"/>
    <w:rsid w:val="00DE52F2"/>
    <w:rsid w:val="00DE5F13"/>
    <w:rsid w:val="00DE6238"/>
    <w:rsid w:val="00DE6936"/>
    <w:rsid w:val="00DE69E1"/>
    <w:rsid w:val="00DE6B8F"/>
    <w:rsid w:val="00DE7467"/>
    <w:rsid w:val="00DE7D01"/>
    <w:rsid w:val="00DF059B"/>
    <w:rsid w:val="00DF1132"/>
    <w:rsid w:val="00DF1509"/>
    <w:rsid w:val="00DF21F4"/>
    <w:rsid w:val="00DF29B0"/>
    <w:rsid w:val="00DF3AC0"/>
    <w:rsid w:val="00DF6505"/>
    <w:rsid w:val="00DF68AE"/>
    <w:rsid w:val="00DF6B8F"/>
    <w:rsid w:val="00DF7B84"/>
    <w:rsid w:val="00E00102"/>
    <w:rsid w:val="00E00460"/>
    <w:rsid w:val="00E00486"/>
    <w:rsid w:val="00E0126D"/>
    <w:rsid w:val="00E01EA9"/>
    <w:rsid w:val="00E02E9F"/>
    <w:rsid w:val="00E03C40"/>
    <w:rsid w:val="00E046AD"/>
    <w:rsid w:val="00E055C2"/>
    <w:rsid w:val="00E060F6"/>
    <w:rsid w:val="00E0623C"/>
    <w:rsid w:val="00E0699E"/>
    <w:rsid w:val="00E06BEC"/>
    <w:rsid w:val="00E075F8"/>
    <w:rsid w:val="00E07868"/>
    <w:rsid w:val="00E10593"/>
    <w:rsid w:val="00E10759"/>
    <w:rsid w:val="00E1083D"/>
    <w:rsid w:val="00E11326"/>
    <w:rsid w:val="00E11A2C"/>
    <w:rsid w:val="00E11B2C"/>
    <w:rsid w:val="00E12082"/>
    <w:rsid w:val="00E12791"/>
    <w:rsid w:val="00E12C4C"/>
    <w:rsid w:val="00E12C81"/>
    <w:rsid w:val="00E12FB1"/>
    <w:rsid w:val="00E1310E"/>
    <w:rsid w:val="00E13B3F"/>
    <w:rsid w:val="00E1564D"/>
    <w:rsid w:val="00E156F3"/>
    <w:rsid w:val="00E15708"/>
    <w:rsid w:val="00E159EB"/>
    <w:rsid w:val="00E1687F"/>
    <w:rsid w:val="00E16AA3"/>
    <w:rsid w:val="00E17502"/>
    <w:rsid w:val="00E17BD0"/>
    <w:rsid w:val="00E17E18"/>
    <w:rsid w:val="00E2052A"/>
    <w:rsid w:val="00E2080E"/>
    <w:rsid w:val="00E20AE1"/>
    <w:rsid w:val="00E20E60"/>
    <w:rsid w:val="00E234FC"/>
    <w:rsid w:val="00E235AD"/>
    <w:rsid w:val="00E2391E"/>
    <w:rsid w:val="00E23B6E"/>
    <w:rsid w:val="00E24D1D"/>
    <w:rsid w:val="00E24DB9"/>
    <w:rsid w:val="00E255A6"/>
    <w:rsid w:val="00E259B7"/>
    <w:rsid w:val="00E26410"/>
    <w:rsid w:val="00E26505"/>
    <w:rsid w:val="00E2668F"/>
    <w:rsid w:val="00E26BD9"/>
    <w:rsid w:val="00E26F0E"/>
    <w:rsid w:val="00E26F12"/>
    <w:rsid w:val="00E270C2"/>
    <w:rsid w:val="00E27509"/>
    <w:rsid w:val="00E27A5C"/>
    <w:rsid w:val="00E307CB"/>
    <w:rsid w:val="00E30A08"/>
    <w:rsid w:val="00E318B8"/>
    <w:rsid w:val="00E31F96"/>
    <w:rsid w:val="00E32253"/>
    <w:rsid w:val="00E32491"/>
    <w:rsid w:val="00E3364D"/>
    <w:rsid w:val="00E33B7F"/>
    <w:rsid w:val="00E34455"/>
    <w:rsid w:val="00E344D2"/>
    <w:rsid w:val="00E3472E"/>
    <w:rsid w:val="00E348FD"/>
    <w:rsid w:val="00E3513D"/>
    <w:rsid w:val="00E35B71"/>
    <w:rsid w:val="00E3635B"/>
    <w:rsid w:val="00E367A5"/>
    <w:rsid w:val="00E36D48"/>
    <w:rsid w:val="00E377E2"/>
    <w:rsid w:val="00E40C75"/>
    <w:rsid w:val="00E40F62"/>
    <w:rsid w:val="00E41257"/>
    <w:rsid w:val="00E41F39"/>
    <w:rsid w:val="00E42F7C"/>
    <w:rsid w:val="00E43790"/>
    <w:rsid w:val="00E43816"/>
    <w:rsid w:val="00E43A29"/>
    <w:rsid w:val="00E43CEC"/>
    <w:rsid w:val="00E44C33"/>
    <w:rsid w:val="00E44DA4"/>
    <w:rsid w:val="00E4532F"/>
    <w:rsid w:val="00E4572C"/>
    <w:rsid w:val="00E45962"/>
    <w:rsid w:val="00E46675"/>
    <w:rsid w:val="00E47776"/>
    <w:rsid w:val="00E47E76"/>
    <w:rsid w:val="00E500A8"/>
    <w:rsid w:val="00E50216"/>
    <w:rsid w:val="00E50F6B"/>
    <w:rsid w:val="00E5157B"/>
    <w:rsid w:val="00E51754"/>
    <w:rsid w:val="00E51DF9"/>
    <w:rsid w:val="00E52D5D"/>
    <w:rsid w:val="00E53B02"/>
    <w:rsid w:val="00E54885"/>
    <w:rsid w:val="00E54CDE"/>
    <w:rsid w:val="00E55043"/>
    <w:rsid w:val="00E5510C"/>
    <w:rsid w:val="00E552F2"/>
    <w:rsid w:val="00E5537A"/>
    <w:rsid w:val="00E5549D"/>
    <w:rsid w:val="00E55711"/>
    <w:rsid w:val="00E558CD"/>
    <w:rsid w:val="00E55EFB"/>
    <w:rsid w:val="00E56BBA"/>
    <w:rsid w:val="00E57672"/>
    <w:rsid w:val="00E57FBC"/>
    <w:rsid w:val="00E603AE"/>
    <w:rsid w:val="00E60A87"/>
    <w:rsid w:val="00E60D59"/>
    <w:rsid w:val="00E6104A"/>
    <w:rsid w:val="00E626A5"/>
    <w:rsid w:val="00E62CFF"/>
    <w:rsid w:val="00E634DF"/>
    <w:rsid w:val="00E643CD"/>
    <w:rsid w:val="00E64C74"/>
    <w:rsid w:val="00E65071"/>
    <w:rsid w:val="00E651DA"/>
    <w:rsid w:val="00E66274"/>
    <w:rsid w:val="00E66FC0"/>
    <w:rsid w:val="00E673E7"/>
    <w:rsid w:val="00E67B48"/>
    <w:rsid w:val="00E717A5"/>
    <w:rsid w:val="00E71BDC"/>
    <w:rsid w:val="00E72104"/>
    <w:rsid w:val="00E732A1"/>
    <w:rsid w:val="00E73BDF"/>
    <w:rsid w:val="00E75146"/>
    <w:rsid w:val="00E75268"/>
    <w:rsid w:val="00E752E8"/>
    <w:rsid w:val="00E753C4"/>
    <w:rsid w:val="00E757A1"/>
    <w:rsid w:val="00E759FF"/>
    <w:rsid w:val="00E75A5D"/>
    <w:rsid w:val="00E7657D"/>
    <w:rsid w:val="00E7775C"/>
    <w:rsid w:val="00E77916"/>
    <w:rsid w:val="00E80D04"/>
    <w:rsid w:val="00E82DEB"/>
    <w:rsid w:val="00E8334B"/>
    <w:rsid w:val="00E8439F"/>
    <w:rsid w:val="00E84892"/>
    <w:rsid w:val="00E852D8"/>
    <w:rsid w:val="00E854C5"/>
    <w:rsid w:val="00E8550D"/>
    <w:rsid w:val="00E869CD"/>
    <w:rsid w:val="00E87A92"/>
    <w:rsid w:val="00E90339"/>
    <w:rsid w:val="00E90C87"/>
    <w:rsid w:val="00E90CD7"/>
    <w:rsid w:val="00E91664"/>
    <w:rsid w:val="00E916D7"/>
    <w:rsid w:val="00E919BF"/>
    <w:rsid w:val="00E91F1A"/>
    <w:rsid w:val="00E9232F"/>
    <w:rsid w:val="00E9258B"/>
    <w:rsid w:val="00E92669"/>
    <w:rsid w:val="00E9274B"/>
    <w:rsid w:val="00E931B3"/>
    <w:rsid w:val="00E933AA"/>
    <w:rsid w:val="00E949D2"/>
    <w:rsid w:val="00E9542F"/>
    <w:rsid w:val="00E9580C"/>
    <w:rsid w:val="00E959B3"/>
    <w:rsid w:val="00E95A21"/>
    <w:rsid w:val="00E960B7"/>
    <w:rsid w:val="00E96544"/>
    <w:rsid w:val="00E96687"/>
    <w:rsid w:val="00E97571"/>
    <w:rsid w:val="00EA01EF"/>
    <w:rsid w:val="00EA0EDC"/>
    <w:rsid w:val="00EA1308"/>
    <w:rsid w:val="00EA22B5"/>
    <w:rsid w:val="00EA318E"/>
    <w:rsid w:val="00EA3AB7"/>
    <w:rsid w:val="00EA3C3B"/>
    <w:rsid w:val="00EA3ECE"/>
    <w:rsid w:val="00EA4146"/>
    <w:rsid w:val="00EA4D10"/>
    <w:rsid w:val="00EA5718"/>
    <w:rsid w:val="00EA5A89"/>
    <w:rsid w:val="00EA603D"/>
    <w:rsid w:val="00EA638D"/>
    <w:rsid w:val="00EA64AB"/>
    <w:rsid w:val="00EA6A77"/>
    <w:rsid w:val="00EA7821"/>
    <w:rsid w:val="00EB01EB"/>
    <w:rsid w:val="00EB054D"/>
    <w:rsid w:val="00EB0ABC"/>
    <w:rsid w:val="00EB10CA"/>
    <w:rsid w:val="00EB14B5"/>
    <w:rsid w:val="00EB1E17"/>
    <w:rsid w:val="00EB2108"/>
    <w:rsid w:val="00EB2BFC"/>
    <w:rsid w:val="00EB316C"/>
    <w:rsid w:val="00EB437F"/>
    <w:rsid w:val="00EB4597"/>
    <w:rsid w:val="00EB61D2"/>
    <w:rsid w:val="00EB6303"/>
    <w:rsid w:val="00EB7718"/>
    <w:rsid w:val="00EC03F5"/>
    <w:rsid w:val="00EC0B5F"/>
    <w:rsid w:val="00EC15A0"/>
    <w:rsid w:val="00EC1F28"/>
    <w:rsid w:val="00EC2B18"/>
    <w:rsid w:val="00EC2C04"/>
    <w:rsid w:val="00EC37D2"/>
    <w:rsid w:val="00EC3927"/>
    <w:rsid w:val="00EC4114"/>
    <w:rsid w:val="00EC4D04"/>
    <w:rsid w:val="00EC5215"/>
    <w:rsid w:val="00EC522A"/>
    <w:rsid w:val="00EC55FE"/>
    <w:rsid w:val="00EC5AAD"/>
    <w:rsid w:val="00EC608D"/>
    <w:rsid w:val="00EC60A7"/>
    <w:rsid w:val="00EC633E"/>
    <w:rsid w:val="00EC6649"/>
    <w:rsid w:val="00EC793F"/>
    <w:rsid w:val="00ED01CE"/>
    <w:rsid w:val="00ED0271"/>
    <w:rsid w:val="00ED0CC1"/>
    <w:rsid w:val="00ED0D63"/>
    <w:rsid w:val="00ED11EA"/>
    <w:rsid w:val="00ED1E16"/>
    <w:rsid w:val="00ED2070"/>
    <w:rsid w:val="00ED326A"/>
    <w:rsid w:val="00ED375F"/>
    <w:rsid w:val="00ED4D21"/>
    <w:rsid w:val="00ED566D"/>
    <w:rsid w:val="00ED5B87"/>
    <w:rsid w:val="00ED5D4F"/>
    <w:rsid w:val="00ED635C"/>
    <w:rsid w:val="00ED6FC6"/>
    <w:rsid w:val="00ED7168"/>
    <w:rsid w:val="00ED761E"/>
    <w:rsid w:val="00EE0F0F"/>
    <w:rsid w:val="00EE10A1"/>
    <w:rsid w:val="00EE116A"/>
    <w:rsid w:val="00EE14C6"/>
    <w:rsid w:val="00EE26BE"/>
    <w:rsid w:val="00EE2BAA"/>
    <w:rsid w:val="00EE2FC4"/>
    <w:rsid w:val="00EE362A"/>
    <w:rsid w:val="00EE5121"/>
    <w:rsid w:val="00EE5278"/>
    <w:rsid w:val="00EE52CF"/>
    <w:rsid w:val="00EE577C"/>
    <w:rsid w:val="00EE5927"/>
    <w:rsid w:val="00EE6C6B"/>
    <w:rsid w:val="00EE6FC4"/>
    <w:rsid w:val="00EE716E"/>
    <w:rsid w:val="00EE7872"/>
    <w:rsid w:val="00EF03DE"/>
    <w:rsid w:val="00EF0739"/>
    <w:rsid w:val="00EF0ADE"/>
    <w:rsid w:val="00EF0F05"/>
    <w:rsid w:val="00EF10F7"/>
    <w:rsid w:val="00EF2637"/>
    <w:rsid w:val="00EF4026"/>
    <w:rsid w:val="00EF4057"/>
    <w:rsid w:val="00EF42D5"/>
    <w:rsid w:val="00EF4A75"/>
    <w:rsid w:val="00EF51D4"/>
    <w:rsid w:val="00EF51E6"/>
    <w:rsid w:val="00EF5463"/>
    <w:rsid w:val="00EF5599"/>
    <w:rsid w:val="00EF604F"/>
    <w:rsid w:val="00EF62A5"/>
    <w:rsid w:val="00EF6399"/>
    <w:rsid w:val="00EF667C"/>
    <w:rsid w:val="00EF6794"/>
    <w:rsid w:val="00EF6E77"/>
    <w:rsid w:val="00EF733F"/>
    <w:rsid w:val="00F01AC1"/>
    <w:rsid w:val="00F01C19"/>
    <w:rsid w:val="00F02732"/>
    <w:rsid w:val="00F02B49"/>
    <w:rsid w:val="00F03333"/>
    <w:rsid w:val="00F038F8"/>
    <w:rsid w:val="00F041C7"/>
    <w:rsid w:val="00F0460D"/>
    <w:rsid w:val="00F05638"/>
    <w:rsid w:val="00F05662"/>
    <w:rsid w:val="00F05776"/>
    <w:rsid w:val="00F05EA2"/>
    <w:rsid w:val="00F064FD"/>
    <w:rsid w:val="00F065D0"/>
    <w:rsid w:val="00F06D92"/>
    <w:rsid w:val="00F07007"/>
    <w:rsid w:val="00F073A6"/>
    <w:rsid w:val="00F077FD"/>
    <w:rsid w:val="00F10246"/>
    <w:rsid w:val="00F1135C"/>
    <w:rsid w:val="00F1166F"/>
    <w:rsid w:val="00F11683"/>
    <w:rsid w:val="00F12510"/>
    <w:rsid w:val="00F127A8"/>
    <w:rsid w:val="00F12D8D"/>
    <w:rsid w:val="00F12E74"/>
    <w:rsid w:val="00F13528"/>
    <w:rsid w:val="00F13651"/>
    <w:rsid w:val="00F13935"/>
    <w:rsid w:val="00F13CC8"/>
    <w:rsid w:val="00F14273"/>
    <w:rsid w:val="00F14349"/>
    <w:rsid w:val="00F146CA"/>
    <w:rsid w:val="00F15BE2"/>
    <w:rsid w:val="00F16200"/>
    <w:rsid w:val="00F16EA8"/>
    <w:rsid w:val="00F16ED6"/>
    <w:rsid w:val="00F17784"/>
    <w:rsid w:val="00F17BEA"/>
    <w:rsid w:val="00F17F4E"/>
    <w:rsid w:val="00F20E73"/>
    <w:rsid w:val="00F20EBB"/>
    <w:rsid w:val="00F21643"/>
    <w:rsid w:val="00F217CC"/>
    <w:rsid w:val="00F21D51"/>
    <w:rsid w:val="00F223A8"/>
    <w:rsid w:val="00F2371A"/>
    <w:rsid w:val="00F23CE3"/>
    <w:rsid w:val="00F23D94"/>
    <w:rsid w:val="00F23F24"/>
    <w:rsid w:val="00F253F2"/>
    <w:rsid w:val="00F2563D"/>
    <w:rsid w:val="00F257B4"/>
    <w:rsid w:val="00F25A3F"/>
    <w:rsid w:val="00F25C09"/>
    <w:rsid w:val="00F27915"/>
    <w:rsid w:val="00F27A94"/>
    <w:rsid w:val="00F301D9"/>
    <w:rsid w:val="00F30DC6"/>
    <w:rsid w:val="00F31841"/>
    <w:rsid w:val="00F3246C"/>
    <w:rsid w:val="00F32A7E"/>
    <w:rsid w:val="00F33767"/>
    <w:rsid w:val="00F33873"/>
    <w:rsid w:val="00F339BB"/>
    <w:rsid w:val="00F33F05"/>
    <w:rsid w:val="00F340EB"/>
    <w:rsid w:val="00F34649"/>
    <w:rsid w:val="00F3523E"/>
    <w:rsid w:val="00F36645"/>
    <w:rsid w:val="00F36A6D"/>
    <w:rsid w:val="00F40339"/>
    <w:rsid w:val="00F4042E"/>
    <w:rsid w:val="00F40DE5"/>
    <w:rsid w:val="00F413CA"/>
    <w:rsid w:val="00F4151E"/>
    <w:rsid w:val="00F41D7C"/>
    <w:rsid w:val="00F4206B"/>
    <w:rsid w:val="00F42695"/>
    <w:rsid w:val="00F427A4"/>
    <w:rsid w:val="00F42D94"/>
    <w:rsid w:val="00F434C0"/>
    <w:rsid w:val="00F4359C"/>
    <w:rsid w:val="00F44047"/>
    <w:rsid w:val="00F44632"/>
    <w:rsid w:val="00F4491F"/>
    <w:rsid w:val="00F44F49"/>
    <w:rsid w:val="00F45339"/>
    <w:rsid w:val="00F454E2"/>
    <w:rsid w:val="00F45745"/>
    <w:rsid w:val="00F463A9"/>
    <w:rsid w:val="00F466D4"/>
    <w:rsid w:val="00F46925"/>
    <w:rsid w:val="00F4694A"/>
    <w:rsid w:val="00F4715D"/>
    <w:rsid w:val="00F47421"/>
    <w:rsid w:val="00F47631"/>
    <w:rsid w:val="00F47CCD"/>
    <w:rsid w:val="00F50322"/>
    <w:rsid w:val="00F503D4"/>
    <w:rsid w:val="00F50DB3"/>
    <w:rsid w:val="00F50F91"/>
    <w:rsid w:val="00F52051"/>
    <w:rsid w:val="00F520D2"/>
    <w:rsid w:val="00F529E6"/>
    <w:rsid w:val="00F52BF0"/>
    <w:rsid w:val="00F52E08"/>
    <w:rsid w:val="00F53D0F"/>
    <w:rsid w:val="00F53FFA"/>
    <w:rsid w:val="00F54462"/>
    <w:rsid w:val="00F54FDA"/>
    <w:rsid w:val="00F55296"/>
    <w:rsid w:val="00F57B56"/>
    <w:rsid w:val="00F57BF0"/>
    <w:rsid w:val="00F57F75"/>
    <w:rsid w:val="00F608C6"/>
    <w:rsid w:val="00F60BF2"/>
    <w:rsid w:val="00F60D3F"/>
    <w:rsid w:val="00F612D5"/>
    <w:rsid w:val="00F61DC3"/>
    <w:rsid w:val="00F62AF7"/>
    <w:rsid w:val="00F62FE8"/>
    <w:rsid w:val="00F63146"/>
    <w:rsid w:val="00F6384C"/>
    <w:rsid w:val="00F6412E"/>
    <w:rsid w:val="00F65642"/>
    <w:rsid w:val="00F66172"/>
    <w:rsid w:val="00F66E75"/>
    <w:rsid w:val="00F6788E"/>
    <w:rsid w:val="00F67D8D"/>
    <w:rsid w:val="00F707F6"/>
    <w:rsid w:val="00F72215"/>
    <w:rsid w:val="00F723E4"/>
    <w:rsid w:val="00F72B9A"/>
    <w:rsid w:val="00F72E2E"/>
    <w:rsid w:val="00F73AF5"/>
    <w:rsid w:val="00F74043"/>
    <w:rsid w:val="00F74951"/>
    <w:rsid w:val="00F75647"/>
    <w:rsid w:val="00F76047"/>
    <w:rsid w:val="00F7621D"/>
    <w:rsid w:val="00F76525"/>
    <w:rsid w:val="00F7669A"/>
    <w:rsid w:val="00F76B68"/>
    <w:rsid w:val="00F77A76"/>
    <w:rsid w:val="00F77E67"/>
    <w:rsid w:val="00F77FE7"/>
    <w:rsid w:val="00F80650"/>
    <w:rsid w:val="00F80CF3"/>
    <w:rsid w:val="00F8169F"/>
    <w:rsid w:val="00F81D8E"/>
    <w:rsid w:val="00F8336B"/>
    <w:rsid w:val="00F835B5"/>
    <w:rsid w:val="00F839FB"/>
    <w:rsid w:val="00F83FC4"/>
    <w:rsid w:val="00F84889"/>
    <w:rsid w:val="00F84AAF"/>
    <w:rsid w:val="00F84EFF"/>
    <w:rsid w:val="00F853CA"/>
    <w:rsid w:val="00F8559A"/>
    <w:rsid w:val="00F85D81"/>
    <w:rsid w:val="00F8666F"/>
    <w:rsid w:val="00F86770"/>
    <w:rsid w:val="00F86B29"/>
    <w:rsid w:val="00F90A1D"/>
    <w:rsid w:val="00F90C2D"/>
    <w:rsid w:val="00F913CA"/>
    <w:rsid w:val="00F91A01"/>
    <w:rsid w:val="00F91A97"/>
    <w:rsid w:val="00F91BA9"/>
    <w:rsid w:val="00F91F3D"/>
    <w:rsid w:val="00F92557"/>
    <w:rsid w:val="00F92B12"/>
    <w:rsid w:val="00F92B3A"/>
    <w:rsid w:val="00F92ECA"/>
    <w:rsid w:val="00F92F01"/>
    <w:rsid w:val="00F93034"/>
    <w:rsid w:val="00F93144"/>
    <w:rsid w:val="00F93259"/>
    <w:rsid w:val="00F93585"/>
    <w:rsid w:val="00F93A42"/>
    <w:rsid w:val="00F945FF"/>
    <w:rsid w:val="00F947C3"/>
    <w:rsid w:val="00F948B6"/>
    <w:rsid w:val="00F94A00"/>
    <w:rsid w:val="00F94F99"/>
    <w:rsid w:val="00F95E30"/>
    <w:rsid w:val="00F962C2"/>
    <w:rsid w:val="00F965E3"/>
    <w:rsid w:val="00F966EC"/>
    <w:rsid w:val="00F9675E"/>
    <w:rsid w:val="00F96999"/>
    <w:rsid w:val="00F97007"/>
    <w:rsid w:val="00F97B64"/>
    <w:rsid w:val="00F97EE4"/>
    <w:rsid w:val="00FA0049"/>
    <w:rsid w:val="00FA0F62"/>
    <w:rsid w:val="00FA10A4"/>
    <w:rsid w:val="00FA1121"/>
    <w:rsid w:val="00FA13A7"/>
    <w:rsid w:val="00FA1AFE"/>
    <w:rsid w:val="00FA1C29"/>
    <w:rsid w:val="00FA34DE"/>
    <w:rsid w:val="00FA381C"/>
    <w:rsid w:val="00FA3BB8"/>
    <w:rsid w:val="00FA3D49"/>
    <w:rsid w:val="00FA42CF"/>
    <w:rsid w:val="00FA4A51"/>
    <w:rsid w:val="00FA54EB"/>
    <w:rsid w:val="00FA5537"/>
    <w:rsid w:val="00FA5818"/>
    <w:rsid w:val="00FA5F43"/>
    <w:rsid w:val="00FA61A2"/>
    <w:rsid w:val="00FA7300"/>
    <w:rsid w:val="00FA7551"/>
    <w:rsid w:val="00FA796B"/>
    <w:rsid w:val="00FA7AE8"/>
    <w:rsid w:val="00FB0D60"/>
    <w:rsid w:val="00FB0E72"/>
    <w:rsid w:val="00FB1262"/>
    <w:rsid w:val="00FB13E5"/>
    <w:rsid w:val="00FB1757"/>
    <w:rsid w:val="00FB1832"/>
    <w:rsid w:val="00FB1F5F"/>
    <w:rsid w:val="00FB24FC"/>
    <w:rsid w:val="00FB2535"/>
    <w:rsid w:val="00FB2EA3"/>
    <w:rsid w:val="00FB3221"/>
    <w:rsid w:val="00FB4238"/>
    <w:rsid w:val="00FB4BF3"/>
    <w:rsid w:val="00FB5167"/>
    <w:rsid w:val="00FB557A"/>
    <w:rsid w:val="00FB57A6"/>
    <w:rsid w:val="00FB5B30"/>
    <w:rsid w:val="00FB5F5E"/>
    <w:rsid w:val="00FB6479"/>
    <w:rsid w:val="00FB6986"/>
    <w:rsid w:val="00FB6F89"/>
    <w:rsid w:val="00FB7585"/>
    <w:rsid w:val="00FB78ED"/>
    <w:rsid w:val="00FC044D"/>
    <w:rsid w:val="00FC0931"/>
    <w:rsid w:val="00FC0C95"/>
    <w:rsid w:val="00FC0E0C"/>
    <w:rsid w:val="00FC0EFD"/>
    <w:rsid w:val="00FC1272"/>
    <w:rsid w:val="00FC1E68"/>
    <w:rsid w:val="00FC2A07"/>
    <w:rsid w:val="00FC2C23"/>
    <w:rsid w:val="00FC2C84"/>
    <w:rsid w:val="00FC440C"/>
    <w:rsid w:val="00FC49C9"/>
    <w:rsid w:val="00FC4C92"/>
    <w:rsid w:val="00FC4F8C"/>
    <w:rsid w:val="00FC5278"/>
    <w:rsid w:val="00FC5D42"/>
    <w:rsid w:val="00FC5FE5"/>
    <w:rsid w:val="00FC6BF9"/>
    <w:rsid w:val="00FC72AE"/>
    <w:rsid w:val="00FC72C2"/>
    <w:rsid w:val="00FC73D4"/>
    <w:rsid w:val="00FC750F"/>
    <w:rsid w:val="00FC7673"/>
    <w:rsid w:val="00FC7F46"/>
    <w:rsid w:val="00FD02EE"/>
    <w:rsid w:val="00FD0481"/>
    <w:rsid w:val="00FD0BC5"/>
    <w:rsid w:val="00FD0C8B"/>
    <w:rsid w:val="00FD0CA0"/>
    <w:rsid w:val="00FD1395"/>
    <w:rsid w:val="00FD1AB2"/>
    <w:rsid w:val="00FD29E7"/>
    <w:rsid w:val="00FD2B56"/>
    <w:rsid w:val="00FD301B"/>
    <w:rsid w:val="00FD3D57"/>
    <w:rsid w:val="00FD3DE7"/>
    <w:rsid w:val="00FD3FA2"/>
    <w:rsid w:val="00FD3FBF"/>
    <w:rsid w:val="00FD3FF9"/>
    <w:rsid w:val="00FD463E"/>
    <w:rsid w:val="00FD4780"/>
    <w:rsid w:val="00FD48F0"/>
    <w:rsid w:val="00FD4D19"/>
    <w:rsid w:val="00FD5053"/>
    <w:rsid w:val="00FD509D"/>
    <w:rsid w:val="00FD540B"/>
    <w:rsid w:val="00FD5712"/>
    <w:rsid w:val="00FD5DDD"/>
    <w:rsid w:val="00FD5EF8"/>
    <w:rsid w:val="00FD61B8"/>
    <w:rsid w:val="00FD640C"/>
    <w:rsid w:val="00FD7A9D"/>
    <w:rsid w:val="00FE0214"/>
    <w:rsid w:val="00FE0F27"/>
    <w:rsid w:val="00FE1387"/>
    <w:rsid w:val="00FE1453"/>
    <w:rsid w:val="00FE1523"/>
    <w:rsid w:val="00FE169E"/>
    <w:rsid w:val="00FE1B4D"/>
    <w:rsid w:val="00FE1F89"/>
    <w:rsid w:val="00FE34C1"/>
    <w:rsid w:val="00FE3966"/>
    <w:rsid w:val="00FE3A3A"/>
    <w:rsid w:val="00FE3DAB"/>
    <w:rsid w:val="00FE3E2B"/>
    <w:rsid w:val="00FE404B"/>
    <w:rsid w:val="00FE4069"/>
    <w:rsid w:val="00FE4403"/>
    <w:rsid w:val="00FE54AE"/>
    <w:rsid w:val="00FE56F1"/>
    <w:rsid w:val="00FE5772"/>
    <w:rsid w:val="00FE5A2C"/>
    <w:rsid w:val="00FE5E17"/>
    <w:rsid w:val="00FE5EBC"/>
    <w:rsid w:val="00FE7130"/>
    <w:rsid w:val="00FF0895"/>
    <w:rsid w:val="00FF13DD"/>
    <w:rsid w:val="00FF2958"/>
    <w:rsid w:val="00FF321B"/>
    <w:rsid w:val="00FF33B3"/>
    <w:rsid w:val="00FF3B93"/>
    <w:rsid w:val="00FF3C78"/>
    <w:rsid w:val="00FF3E4F"/>
    <w:rsid w:val="00FF54A5"/>
    <w:rsid w:val="00FF58D7"/>
    <w:rsid w:val="00FF5CF9"/>
    <w:rsid w:val="00FF6628"/>
    <w:rsid w:val="00FF6E92"/>
    <w:rsid w:val="00FF71DB"/>
    <w:rsid w:val="00FF772A"/>
    <w:rsid w:val="00FF7C12"/>
    <w:rsid w:val="0140F23B"/>
    <w:rsid w:val="017CD904"/>
    <w:rsid w:val="0180B181"/>
    <w:rsid w:val="01CE693F"/>
    <w:rsid w:val="01E4A24A"/>
    <w:rsid w:val="01FB293E"/>
    <w:rsid w:val="023EC77D"/>
    <w:rsid w:val="02A27574"/>
    <w:rsid w:val="02A44772"/>
    <w:rsid w:val="02A86693"/>
    <w:rsid w:val="02DF68E1"/>
    <w:rsid w:val="03018071"/>
    <w:rsid w:val="032F8B3A"/>
    <w:rsid w:val="03440512"/>
    <w:rsid w:val="034FA374"/>
    <w:rsid w:val="0364D047"/>
    <w:rsid w:val="0364DE91"/>
    <w:rsid w:val="037B4629"/>
    <w:rsid w:val="039CE35A"/>
    <w:rsid w:val="039EF816"/>
    <w:rsid w:val="03D90CF3"/>
    <w:rsid w:val="03E2249E"/>
    <w:rsid w:val="03F915EF"/>
    <w:rsid w:val="042094D1"/>
    <w:rsid w:val="0425FB18"/>
    <w:rsid w:val="047332A8"/>
    <w:rsid w:val="04819F22"/>
    <w:rsid w:val="04AAF3D1"/>
    <w:rsid w:val="04D439E8"/>
    <w:rsid w:val="04D9BE1A"/>
    <w:rsid w:val="0574B6A8"/>
    <w:rsid w:val="058D3E08"/>
    <w:rsid w:val="06104023"/>
    <w:rsid w:val="066A3D47"/>
    <w:rsid w:val="0698CCC7"/>
    <w:rsid w:val="06DF2989"/>
    <w:rsid w:val="06F9257C"/>
    <w:rsid w:val="076DE760"/>
    <w:rsid w:val="077B6C06"/>
    <w:rsid w:val="07AE0DDC"/>
    <w:rsid w:val="07BC1122"/>
    <w:rsid w:val="07DA1FBF"/>
    <w:rsid w:val="07E5C3AA"/>
    <w:rsid w:val="083059AD"/>
    <w:rsid w:val="08390F0B"/>
    <w:rsid w:val="0845B35C"/>
    <w:rsid w:val="087CB0FE"/>
    <w:rsid w:val="0882192E"/>
    <w:rsid w:val="0917FB2D"/>
    <w:rsid w:val="0918C878"/>
    <w:rsid w:val="096655EB"/>
    <w:rsid w:val="0A122ED2"/>
    <w:rsid w:val="0A2FF3EA"/>
    <w:rsid w:val="0A76C802"/>
    <w:rsid w:val="0AA534B5"/>
    <w:rsid w:val="0B4DB918"/>
    <w:rsid w:val="0B87BC15"/>
    <w:rsid w:val="0C0CECD1"/>
    <w:rsid w:val="0C2D21FA"/>
    <w:rsid w:val="0C4BDC6D"/>
    <w:rsid w:val="0C63B2DB"/>
    <w:rsid w:val="0C67934C"/>
    <w:rsid w:val="0C84824F"/>
    <w:rsid w:val="0CAD7ABD"/>
    <w:rsid w:val="0CDCF28E"/>
    <w:rsid w:val="0D37A959"/>
    <w:rsid w:val="0DA70613"/>
    <w:rsid w:val="0DE230E9"/>
    <w:rsid w:val="0E1D847C"/>
    <w:rsid w:val="0E3E44B9"/>
    <w:rsid w:val="0F1F659E"/>
    <w:rsid w:val="0F2FB822"/>
    <w:rsid w:val="0F527DC7"/>
    <w:rsid w:val="0F9888F0"/>
    <w:rsid w:val="0FA55A9E"/>
    <w:rsid w:val="0FCE587B"/>
    <w:rsid w:val="0FDC3DF4"/>
    <w:rsid w:val="0FFE451F"/>
    <w:rsid w:val="1053640B"/>
    <w:rsid w:val="106488C8"/>
    <w:rsid w:val="106DF934"/>
    <w:rsid w:val="10D3ACF3"/>
    <w:rsid w:val="10E70B97"/>
    <w:rsid w:val="1116B1E3"/>
    <w:rsid w:val="1141F02E"/>
    <w:rsid w:val="11658AF9"/>
    <w:rsid w:val="11CAE6CD"/>
    <w:rsid w:val="123FAD63"/>
    <w:rsid w:val="128786A5"/>
    <w:rsid w:val="12E07C6C"/>
    <w:rsid w:val="130270DD"/>
    <w:rsid w:val="1332A18B"/>
    <w:rsid w:val="1377C3DF"/>
    <w:rsid w:val="139A3FCC"/>
    <w:rsid w:val="13EF6335"/>
    <w:rsid w:val="14541865"/>
    <w:rsid w:val="1499B4B0"/>
    <w:rsid w:val="14F6AD81"/>
    <w:rsid w:val="150CECA8"/>
    <w:rsid w:val="15556BC0"/>
    <w:rsid w:val="15663712"/>
    <w:rsid w:val="15934086"/>
    <w:rsid w:val="15B5E36D"/>
    <w:rsid w:val="15BFA8AD"/>
    <w:rsid w:val="15C5AD43"/>
    <w:rsid w:val="15CBEF65"/>
    <w:rsid w:val="170BE3F2"/>
    <w:rsid w:val="172C5CC9"/>
    <w:rsid w:val="1733EFBA"/>
    <w:rsid w:val="1745C1D4"/>
    <w:rsid w:val="17CDC4D0"/>
    <w:rsid w:val="17D1CF3C"/>
    <w:rsid w:val="17DCBDE3"/>
    <w:rsid w:val="18099056"/>
    <w:rsid w:val="181AF4D1"/>
    <w:rsid w:val="187C6B83"/>
    <w:rsid w:val="18DA8012"/>
    <w:rsid w:val="18DBB763"/>
    <w:rsid w:val="1920C0D1"/>
    <w:rsid w:val="19717223"/>
    <w:rsid w:val="19756802"/>
    <w:rsid w:val="199CFE22"/>
    <w:rsid w:val="19C3BEE7"/>
    <w:rsid w:val="19CBF782"/>
    <w:rsid w:val="19FA65D6"/>
    <w:rsid w:val="19FC83C9"/>
    <w:rsid w:val="1A15760D"/>
    <w:rsid w:val="1A2B4ACE"/>
    <w:rsid w:val="1A757DD5"/>
    <w:rsid w:val="1A95BAE1"/>
    <w:rsid w:val="1AABA9BF"/>
    <w:rsid w:val="1AB9BCD2"/>
    <w:rsid w:val="1AC2103E"/>
    <w:rsid w:val="1ACC10D9"/>
    <w:rsid w:val="1AE95ACF"/>
    <w:rsid w:val="1AF3AEF4"/>
    <w:rsid w:val="1AFCEBA0"/>
    <w:rsid w:val="1B20A469"/>
    <w:rsid w:val="1B528E57"/>
    <w:rsid w:val="1B5C1D16"/>
    <w:rsid w:val="1B70987A"/>
    <w:rsid w:val="1B7DB605"/>
    <w:rsid w:val="1B8911A6"/>
    <w:rsid w:val="1B9DB7AA"/>
    <w:rsid w:val="1BE666F2"/>
    <w:rsid w:val="1BFB5E49"/>
    <w:rsid w:val="1C023B16"/>
    <w:rsid w:val="1C2D229B"/>
    <w:rsid w:val="1C71F707"/>
    <w:rsid w:val="1C937044"/>
    <w:rsid w:val="1D00C404"/>
    <w:rsid w:val="1D0AF1CB"/>
    <w:rsid w:val="1D441E88"/>
    <w:rsid w:val="1D470AA2"/>
    <w:rsid w:val="1D6951F9"/>
    <w:rsid w:val="1DBF7786"/>
    <w:rsid w:val="1DF0CCBC"/>
    <w:rsid w:val="1E233D16"/>
    <w:rsid w:val="1E26DA88"/>
    <w:rsid w:val="1E3E00DC"/>
    <w:rsid w:val="1E7F83F3"/>
    <w:rsid w:val="1F59F186"/>
    <w:rsid w:val="1FA70735"/>
    <w:rsid w:val="20AEDB67"/>
    <w:rsid w:val="20D39E28"/>
    <w:rsid w:val="20E3042E"/>
    <w:rsid w:val="20E59CDE"/>
    <w:rsid w:val="20FC66C4"/>
    <w:rsid w:val="2112A622"/>
    <w:rsid w:val="2116A069"/>
    <w:rsid w:val="21189669"/>
    <w:rsid w:val="213D239E"/>
    <w:rsid w:val="21B10AF8"/>
    <w:rsid w:val="21D67E6E"/>
    <w:rsid w:val="21F988B1"/>
    <w:rsid w:val="21FED449"/>
    <w:rsid w:val="221CF908"/>
    <w:rsid w:val="2247342C"/>
    <w:rsid w:val="22AC2FD3"/>
    <w:rsid w:val="22B7D833"/>
    <w:rsid w:val="22F02EF7"/>
    <w:rsid w:val="23ABC047"/>
    <w:rsid w:val="23ACFAB2"/>
    <w:rsid w:val="23F3B2D1"/>
    <w:rsid w:val="23FDE735"/>
    <w:rsid w:val="2411D015"/>
    <w:rsid w:val="2431395C"/>
    <w:rsid w:val="24589FF0"/>
    <w:rsid w:val="24752CE4"/>
    <w:rsid w:val="24EF6791"/>
    <w:rsid w:val="25178A07"/>
    <w:rsid w:val="254EA547"/>
    <w:rsid w:val="25AC06B4"/>
    <w:rsid w:val="25BC996E"/>
    <w:rsid w:val="25D25748"/>
    <w:rsid w:val="261147DB"/>
    <w:rsid w:val="26345A14"/>
    <w:rsid w:val="2634B57F"/>
    <w:rsid w:val="264E37A4"/>
    <w:rsid w:val="265DA39A"/>
    <w:rsid w:val="26665C99"/>
    <w:rsid w:val="266E6845"/>
    <w:rsid w:val="26A557D6"/>
    <w:rsid w:val="26B49CBD"/>
    <w:rsid w:val="26D409DB"/>
    <w:rsid w:val="271F826D"/>
    <w:rsid w:val="27275826"/>
    <w:rsid w:val="272FFD65"/>
    <w:rsid w:val="2746928D"/>
    <w:rsid w:val="2747646C"/>
    <w:rsid w:val="27C6CD39"/>
    <w:rsid w:val="28169B7F"/>
    <w:rsid w:val="28445974"/>
    <w:rsid w:val="285C0A3A"/>
    <w:rsid w:val="2892AA59"/>
    <w:rsid w:val="28E33591"/>
    <w:rsid w:val="2908F146"/>
    <w:rsid w:val="29894270"/>
    <w:rsid w:val="29A374E9"/>
    <w:rsid w:val="29BD1B18"/>
    <w:rsid w:val="29EFA07B"/>
    <w:rsid w:val="29F3BD76"/>
    <w:rsid w:val="29FE868E"/>
    <w:rsid w:val="2A51167A"/>
    <w:rsid w:val="2A543917"/>
    <w:rsid w:val="2AB8371F"/>
    <w:rsid w:val="2AC4E2F5"/>
    <w:rsid w:val="2AD4DB68"/>
    <w:rsid w:val="2B8478B6"/>
    <w:rsid w:val="2BED510E"/>
    <w:rsid w:val="2BF4A177"/>
    <w:rsid w:val="2BF6739E"/>
    <w:rsid w:val="2C0AF217"/>
    <w:rsid w:val="2C0C2EE8"/>
    <w:rsid w:val="2C1EBD36"/>
    <w:rsid w:val="2C287145"/>
    <w:rsid w:val="2CE93602"/>
    <w:rsid w:val="2DB43A9C"/>
    <w:rsid w:val="2DBF2537"/>
    <w:rsid w:val="2DD4E81F"/>
    <w:rsid w:val="2E095A2F"/>
    <w:rsid w:val="2E20C23F"/>
    <w:rsid w:val="2E368222"/>
    <w:rsid w:val="2E3DFDE9"/>
    <w:rsid w:val="2E5F7AC3"/>
    <w:rsid w:val="2E8B8D61"/>
    <w:rsid w:val="2F1C8E9A"/>
    <w:rsid w:val="2F495B01"/>
    <w:rsid w:val="2FAA4994"/>
    <w:rsid w:val="2FB66D6D"/>
    <w:rsid w:val="2FE02C44"/>
    <w:rsid w:val="2FE67B3C"/>
    <w:rsid w:val="2FEE78EC"/>
    <w:rsid w:val="3033FE9F"/>
    <w:rsid w:val="304A73B9"/>
    <w:rsid w:val="307473FC"/>
    <w:rsid w:val="3085C63C"/>
    <w:rsid w:val="30ADE4D1"/>
    <w:rsid w:val="30D055A1"/>
    <w:rsid w:val="30F05556"/>
    <w:rsid w:val="30F7509B"/>
    <w:rsid w:val="311614D8"/>
    <w:rsid w:val="315F0895"/>
    <w:rsid w:val="316736B0"/>
    <w:rsid w:val="316D040E"/>
    <w:rsid w:val="3209BB43"/>
    <w:rsid w:val="3242DA06"/>
    <w:rsid w:val="324FE814"/>
    <w:rsid w:val="32685B12"/>
    <w:rsid w:val="3288C525"/>
    <w:rsid w:val="32CE57B1"/>
    <w:rsid w:val="32E8B117"/>
    <w:rsid w:val="32F28B75"/>
    <w:rsid w:val="3327DD48"/>
    <w:rsid w:val="337EC36B"/>
    <w:rsid w:val="33AC366A"/>
    <w:rsid w:val="33F719C5"/>
    <w:rsid w:val="3430D50F"/>
    <w:rsid w:val="34811BF0"/>
    <w:rsid w:val="349DCC94"/>
    <w:rsid w:val="34F0EAE4"/>
    <w:rsid w:val="350502E7"/>
    <w:rsid w:val="351432F9"/>
    <w:rsid w:val="352C4737"/>
    <w:rsid w:val="3533098E"/>
    <w:rsid w:val="35501BF0"/>
    <w:rsid w:val="35701B17"/>
    <w:rsid w:val="3572D943"/>
    <w:rsid w:val="359BFE6F"/>
    <w:rsid w:val="35B6646A"/>
    <w:rsid w:val="35F25394"/>
    <w:rsid w:val="35FA5435"/>
    <w:rsid w:val="3601524B"/>
    <w:rsid w:val="3605F037"/>
    <w:rsid w:val="3620C608"/>
    <w:rsid w:val="364B574B"/>
    <w:rsid w:val="364DA644"/>
    <w:rsid w:val="36597A35"/>
    <w:rsid w:val="366343B0"/>
    <w:rsid w:val="36798CCC"/>
    <w:rsid w:val="36A04E91"/>
    <w:rsid w:val="36E380E3"/>
    <w:rsid w:val="36F4AE09"/>
    <w:rsid w:val="37C08A60"/>
    <w:rsid w:val="38851924"/>
    <w:rsid w:val="38D2F846"/>
    <w:rsid w:val="38D5F48A"/>
    <w:rsid w:val="38E92FE9"/>
    <w:rsid w:val="39228B52"/>
    <w:rsid w:val="392D0F25"/>
    <w:rsid w:val="3967502F"/>
    <w:rsid w:val="396FAAC8"/>
    <w:rsid w:val="39740199"/>
    <w:rsid w:val="39D56377"/>
    <w:rsid w:val="39D63626"/>
    <w:rsid w:val="39EDD18D"/>
    <w:rsid w:val="3A488209"/>
    <w:rsid w:val="3A97E47D"/>
    <w:rsid w:val="3AA6A4F7"/>
    <w:rsid w:val="3B415ED9"/>
    <w:rsid w:val="3BB09075"/>
    <w:rsid w:val="3BF2E497"/>
    <w:rsid w:val="3C4C6EF7"/>
    <w:rsid w:val="3C60CE9B"/>
    <w:rsid w:val="3C7C42A2"/>
    <w:rsid w:val="3C9C8484"/>
    <w:rsid w:val="3CEAB899"/>
    <w:rsid w:val="3CFDF3EB"/>
    <w:rsid w:val="3D550837"/>
    <w:rsid w:val="3D5E0D55"/>
    <w:rsid w:val="3D78A5A5"/>
    <w:rsid w:val="3DC8AC25"/>
    <w:rsid w:val="3DE6E77C"/>
    <w:rsid w:val="3E01DCF4"/>
    <w:rsid w:val="3E100CC7"/>
    <w:rsid w:val="3E4E90EE"/>
    <w:rsid w:val="3E5674DE"/>
    <w:rsid w:val="3E71755B"/>
    <w:rsid w:val="3E79B84E"/>
    <w:rsid w:val="3E7C6D63"/>
    <w:rsid w:val="3EBBE1B4"/>
    <w:rsid w:val="3F401F44"/>
    <w:rsid w:val="3F548F3E"/>
    <w:rsid w:val="3F76F9D5"/>
    <w:rsid w:val="3F85E4E7"/>
    <w:rsid w:val="3FB9233B"/>
    <w:rsid w:val="3FC11827"/>
    <w:rsid w:val="3FC77211"/>
    <w:rsid w:val="3FDC225A"/>
    <w:rsid w:val="4021C5AD"/>
    <w:rsid w:val="4096EED2"/>
    <w:rsid w:val="40B03F49"/>
    <w:rsid w:val="40B0FAA8"/>
    <w:rsid w:val="40D764A3"/>
    <w:rsid w:val="40DB69CE"/>
    <w:rsid w:val="40DF9D9F"/>
    <w:rsid w:val="410FCFEE"/>
    <w:rsid w:val="41247D6F"/>
    <w:rsid w:val="41441D86"/>
    <w:rsid w:val="414CFBEE"/>
    <w:rsid w:val="4176429E"/>
    <w:rsid w:val="41C6F123"/>
    <w:rsid w:val="41CD3C1D"/>
    <w:rsid w:val="41DB8F62"/>
    <w:rsid w:val="41E10BDF"/>
    <w:rsid w:val="41ED717A"/>
    <w:rsid w:val="420C656B"/>
    <w:rsid w:val="42B6F15C"/>
    <w:rsid w:val="42C025BD"/>
    <w:rsid w:val="42CCE3DA"/>
    <w:rsid w:val="432F67D3"/>
    <w:rsid w:val="435F54E2"/>
    <w:rsid w:val="438457CA"/>
    <w:rsid w:val="4391D498"/>
    <w:rsid w:val="43DCDF03"/>
    <w:rsid w:val="43FE046E"/>
    <w:rsid w:val="4495D295"/>
    <w:rsid w:val="44B3D07D"/>
    <w:rsid w:val="45050A15"/>
    <w:rsid w:val="451A0111"/>
    <w:rsid w:val="451CF106"/>
    <w:rsid w:val="452C7094"/>
    <w:rsid w:val="4561A823"/>
    <w:rsid w:val="45A0715B"/>
    <w:rsid w:val="461B025A"/>
    <w:rsid w:val="46213FE4"/>
    <w:rsid w:val="4640BEDE"/>
    <w:rsid w:val="46638005"/>
    <w:rsid w:val="46830818"/>
    <w:rsid w:val="469E6B58"/>
    <w:rsid w:val="46C74044"/>
    <w:rsid w:val="46CF70BD"/>
    <w:rsid w:val="470E3FC4"/>
    <w:rsid w:val="475CD161"/>
    <w:rsid w:val="47743695"/>
    <w:rsid w:val="47780904"/>
    <w:rsid w:val="47CF7D90"/>
    <w:rsid w:val="47CFCB5F"/>
    <w:rsid w:val="480E813B"/>
    <w:rsid w:val="4810E370"/>
    <w:rsid w:val="4831D3A6"/>
    <w:rsid w:val="4845CCA9"/>
    <w:rsid w:val="4850311A"/>
    <w:rsid w:val="48B7BEF6"/>
    <w:rsid w:val="48C8F043"/>
    <w:rsid w:val="48D89193"/>
    <w:rsid w:val="490B5BB9"/>
    <w:rsid w:val="491073AE"/>
    <w:rsid w:val="4960464E"/>
    <w:rsid w:val="49899909"/>
    <w:rsid w:val="49AE2E83"/>
    <w:rsid w:val="49BAFE0F"/>
    <w:rsid w:val="49D7DC67"/>
    <w:rsid w:val="4A48F2F3"/>
    <w:rsid w:val="4A88164B"/>
    <w:rsid w:val="4AA1922E"/>
    <w:rsid w:val="4ABAEADF"/>
    <w:rsid w:val="4AF00F08"/>
    <w:rsid w:val="4B028B9A"/>
    <w:rsid w:val="4B1F2CAE"/>
    <w:rsid w:val="4B56B36D"/>
    <w:rsid w:val="4B56CD1E"/>
    <w:rsid w:val="4B6C2749"/>
    <w:rsid w:val="4BA10DDF"/>
    <w:rsid w:val="4BF9A826"/>
    <w:rsid w:val="4C11A02F"/>
    <w:rsid w:val="4C1E8F41"/>
    <w:rsid w:val="4C5B78ED"/>
    <w:rsid w:val="4C83A75C"/>
    <w:rsid w:val="4CA09563"/>
    <w:rsid w:val="4CE369D5"/>
    <w:rsid w:val="4D075E73"/>
    <w:rsid w:val="4D14922D"/>
    <w:rsid w:val="4D508047"/>
    <w:rsid w:val="4DFFBAA8"/>
    <w:rsid w:val="4E76FCA5"/>
    <w:rsid w:val="4E7D2C91"/>
    <w:rsid w:val="4EA54918"/>
    <w:rsid w:val="4F0FC3A1"/>
    <w:rsid w:val="4F28A939"/>
    <w:rsid w:val="4F440473"/>
    <w:rsid w:val="4F59B8A9"/>
    <w:rsid w:val="4F712F9D"/>
    <w:rsid w:val="4FA40213"/>
    <w:rsid w:val="4FBB9232"/>
    <w:rsid w:val="4FFA13EA"/>
    <w:rsid w:val="500535DC"/>
    <w:rsid w:val="50270297"/>
    <w:rsid w:val="50321B66"/>
    <w:rsid w:val="5050B5DC"/>
    <w:rsid w:val="5051D84A"/>
    <w:rsid w:val="5060FD73"/>
    <w:rsid w:val="5087A9C2"/>
    <w:rsid w:val="50B3CA6C"/>
    <w:rsid w:val="50F06984"/>
    <w:rsid w:val="50F24A6E"/>
    <w:rsid w:val="51255C08"/>
    <w:rsid w:val="5129C187"/>
    <w:rsid w:val="512DC5C1"/>
    <w:rsid w:val="51304F64"/>
    <w:rsid w:val="515AAA47"/>
    <w:rsid w:val="5189FCB6"/>
    <w:rsid w:val="51BA8AAF"/>
    <w:rsid w:val="51CBF8AF"/>
    <w:rsid w:val="51D113F5"/>
    <w:rsid w:val="52088C61"/>
    <w:rsid w:val="527879E6"/>
    <w:rsid w:val="52A2A013"/>
    <w:rsid w:val="52AFE1F2"/>
    <w:rsid w:val="533BA24A"/>
    <w:rsid w:val="53A7C4D5"/>
    <w:rsid w:val="53AA5167"/>
    <w:rsid w:val="53EB4B49"/>
    <w:rsid w:val="545577BE"/>
    <w:rsid w:val="54A9571A"/>
    <w:rsid w:val="54E5223A"/>
    <w:rsid w:val="55173748"/>
    <w:rsid w:val="552AA006"/>
    <w:rsid w:val="555CBB65"/>
    <w:rsid w:val="556BB7F1"/>
    <w:rsid w:val="55971DBE"/>
    <w:rsid w:val="55E07893"/>
    <w:rsid w:val="564E9489"/>
    <w:rsid w:val="564FCAC9"/>
    <w:rsid w:val="567142E9"/>
    <w:rsid w:val="567AC08F"/>
    <w:rsid w:val="568BF20F"/>
    <w:rsid w:val="56B25809"/>
    <w:rsid w:val="57173ABE"/>
    <w:rsid w:val="5733791F"/>
    <w:rsid w:val="574DF8F0"/>
    <w:rsid w:val="574E3840"/>
    <w:rsid w:val="5753A9B7"/>
    <w:rsid w:val="5758DBCE"/>
    <w:rsid w:val="578EFD6A"/>
    <w:rsid w:val="57CA95CB"/>
    <w:rsid w:val="57CB5F69"/>
    <w:rsid w:val="57E54B51"/>
    <w:rsid w:val="580208EE"/>
    <w:rsid w:val="5809342F"/>
    <w:rsid w:val="5821AC49"/>
    <w:rsid w:val="58608488"/>
    <w:rsid w:val="58749D38"/>
    <w:rsid w:val="5884F6F6"/>
    <w:rsid w:val="58C66592"/>
    <w:rsid w:val="590510E8"/>
    <w:rsid w:val="59511FAF"/>
    <w:rsid w:val="59773BBE"/>
    <w:rsid w:val="598C03CD"/>
    <w:rsid w:val="59D93C91"/>
    <w:rsid w:val="5A9CE0E0"/>
    <w:rsid w:val="5B4152D8"/>
    <w:rsid w:val="5B4FC83D"/>
    <w:rsid w:val="5B8DE820"/>
    <w:rsid w:val="5B8EF072"/>
    <w:rsid w:val="5BA89B3D"/>
    <w:rsid w:val="5BBD94CB"/>
    <w:rsid w:val="5BE311E8"/>
    <w:rsid w:val="5C18B5A6"/>
    <w:rsid w:val="5C4B9BD5"/>
    <w:rsid w:val="5C5C449C"/>
    <w:rsid w:val="5C6D6550"/>
    <w:rsid w:val="5C81AB23"/>
    <w:rsid w:val="5C9929E8"/>
    <w:rsid w:val="5CAD1CB8"/>
    <w:rsid w:val="5CBCA986"/>
    <w:rsid w:val="5CDCC38F"/>
    <w:rsid w:val="5D2544F4"/>
    <w:rsid w:val="5D4CA2D0"/>
    <w:rsid w:val="5D5A5D6C"/>
    <w:rsid w:val="5D62CBA8"/>
    <w:rsid w:val="5D69FE4D"/>
    <w:rsid w:val="5DF8A869"/>
    <w:rsid w:val="5E03E39E"/>
    <w:rsid w:val="5E4DC7FC"/>
    <w:rsid w:val="5E8FB0BF"/>
    <w:rsid w:val="5EA14751"/>
    <w:rsid w:val="5EB687CC"/>
    <w:rsid w:val="5EB6EA10"/>
    <w:rsid w:val="5F55F4A8"/>
    <w:rsid w:val="5F88D412"/>
    <w:rsid w:val="5FC0D157"/>
    <w:rsid w:val="60018E12"/>
    <w:rsid w:val="605E3F0C"/>
    <w:rsid w:val="60CB9878"/>
    <w:rsid w:val="60DA9176"/>
    <w:rsid w:val="60E8199C"/>
    <w:rsid w:val="61414A2E"/>
    <w:rsid w:val="61C54951"/>
    <w:rsid w:val="6245C3B6"/>
    <w:rsid w:val="6254EB44"/>
    <w:rsid w:val="625BF4AB"/>
    <w:rsid w:val="628E5AE3"/>
    <w:rsid w:val="628FA0A8"/>
    <w:rsid w:val="62ADBE72"/>
    <w:rsid w:val="62BE2332"/>
    <w:rsid w:val="6322E673"/>
    <w:rsid w:val="637981C0"/>
    <w:rsid w:val="638A6421"/>
    <w:rsid w:val="638E0228"/>
    <w:rsid w:val="639AA1D1"/>
    <w:rsid w:val="63B263FA"/>
    <w:rsid w:val="63B97C9A"/>
    <w:rsid w:val="63C955DB"/>
    <w:rsid w:val="63DD33B7"/>
    <w:rsid w:val="63F9CE7D"/>
    <w:rsid w:val="641423C1"/>
    <w:rsid w:val="64254C11"/>
    <w:rsid w:val="64CABE8D"/>
    <w:rsid w:val="6549341F"/>
    <w:rsid w:val="65503C5C"/>
    <w:rsid w:val="655E5075"/>
    <w:rsid w:val="657839EA"/>
    <w:rsid w:val="65830157"/>
    <w:rsid w:val="65844401"/>
    <w:rsid w:val="658BAA0D"/>
    <w:rsid w:val="65C4D8CA"/>
    <w:rsid w:val="65D48107"/>
    <w:rsid w:val="65DB64E6"/>
    <w:rsid w:val="65DDFE57"/>
    <w:rsid w:val="65E28512"/>
    <w:rsid w:val="660641CE"/>
    <w:rsid w:val="662FB676"/>
    <w:rsid w:val="66496B88"/>
    <w:rsid w:val="665ACAB1"/>
    <w:rsid w:val="6664F7EC"/>
    <w:rsid w:val="666BCB59"/>
    <w:rsid w:val="66735C50"/>
    <w:rsid w:val="6687B6BA"/>
    <w:rsid w:val="669D8C66"/>
    <w:rsid w:val="66B8E80B"/>
    <w:rsid w:val="6709A1D0"/>
    <w:rsid w:val="674B35CB"/>
    <w:rsid w:val="674B5B0E"/>
    <w:rsid w:val="6751130A"/>
    <w:rsid w:val="675A134C"/>
    <w:rsid w:val="6784A596"/>
    <w:rsid w:val="67CFB288"/>
    <w:rsid w:val="681F728D"/>
    <w:rsid w:val="681F82FD"/>
    <w:rsid w:val="6832E8BD"/>
    <w:rsid w:val="686D8EE2"/>
    <w:rsid w:val="68A6EBF4"/>
    <w:rsid w:val="68AC8626"/>
    <w:rsid w:val="68F3339B"/>
    <w:rsid w:val="6918DFBD"/>
    <w:rsid w:val="69705FCF"/>
    <w:rsid w:val="69E58A48"/>
    <w:rsid w:val="6A2423F0"/>
    <w:rsid w:val="6A2F0B03"/>
    <w:rsid w:val="6A4C97D5"/>
    <w:rsid w:val="6A5CABD2"/>
    <w:rsid w:val="6A9CA790"/>
    <w:rsid w:val="6AA178AE"/>
    <w:rsid w:val="6AB92BEC"/>
    <w:rsid w:val="6ACF07FD"/>
    <w:rsid w:val="6ADF912C"/>
    <w:rsid w:val="6AE40A39"/>
    <w:rsid w:val="6B546ACF"/>
    <w:rsid w:val="6B5519A4"/>
    <w:rsid w:val="6B5F535D"/>
    <w:rsid w:val="6BFD39B6"/>
    <w:rsid w:val="6BFF5CB7"/>
    <w:rsid w:val="6C124937"/>
    <w:rsid w:val="6C4EA06D"/>
    <w:rsid w:val="6C6FD770"/>
    <w:rsid w:val="6CC826EA"/>
    <w:rsid w:val="6D55B664"/>
    <w:rsid w:val="6D5F37A6"/>
    <w:rsid w:val="6D8A6FF2"/>
    <w:rsid w:val="6D9C74B5"/>
    <w:rsid w:val="6DF36A7B"/>
    <w:rsid w:val="6E04FE5B"/>
    <w:rsid w:val="6E213CCE"/>
    <w:rsid w:val="6E4D754A"/>
    <w:rsid w:val="6E52391A"/>
    <w:rsid w:val="6E58762C"/>
    <w:rsid w:val="6E793879"/>
    <w:rsid w:val="6EF0D8AE"/>
    <w:rsid w:val="6F24E2A9"/>
    <w:rsid w:val="6F4E2F93"/>
    <w:rsid w:val="6FDE93D4"/>
    <w:rsid w:val="70167837"/>
    <w:rsid w:val="701A3AC1"/>
    <w:rsid w:val="70288B59"/>
    <w:rsid w:val="703AD9D8"/>
    <w:rsid w:val="703D426B"/>
    <w:rsid w:val="70CEC703"/>
    <w:rsid w:val="70F6FAD1"/>
    <w:rsid w:val="711DC8EB"/>
    <w:rsid w:val="712F40B0"/>
    <w:rsid w:val="713797B0"/>
    <w:rsid w:val="7147327A"/>
    <w:rsid w:val="717003E6"/>
    <w:rsid w:val="717687CC"/>
    <w:rsid w:val="718E8439"/>
    <w:rsid w:val="71F86399"/>
    <w:rsid w:val="72024F4B"/>
    <w:rsid w:val="72306ADC"/>
    <w:rsid w:val="72323910"/>
    <w:rsid w:val="725205DF"/>
    <w:rsid w:val="72896341"/>
    <w:rsid w:val="732C2884"/>
    <w:rsid w:val="737D03A7"/>
    <w:rsid w:val="739F917F"/>
    <w:rsid w:val="73F43A50"/>
    <w:rsid w:val="7439839D"/>
    <w:rsid w:val="7451C67C"/>
    <w:rsid w:val="74608D74"/>
    <w:rsid w:val="746BC990"/>
    <w:rsid w:val="7474ED88"/>
    <w:rsid w:val="74E1CFB7"/>
    <w:rsid w:val="74FD60B9"/>
    <w:rsid w:val="755ECDC5"/>
    <w:rsid w:val="7573EDD6"/>
    <w:rsid w:val="758D4DF8"/>
    <w:rsid w:val="75C3BEE7"/>
    <w:rsid w:val="75CCA13E"/>
    <w:rsid w:val="75D8D7BF"/>
    <w:rsid w:val="75DA8837"/>
    <w:rsid w:val="76015C5D"/>
    <w:rsid w:val="760F1B4E"/>
    <w:rsid w:val="76C119AA"/>
    <w:rsid w:val="76CC6CB7"/>
    <w:rsid w:val="76E9CEFA"/>
    <w:rsid w:val="7708932B"/>
    <w:rsid w:val="770E96AD"/>
    <w:rsid w:val="7726FFED"/>
    <w:rsid w:val="77755A17"/>
    <w:rsid w:val="77EB1B55"/>
    <w:rsid w:val="780EED81"/>
    <w:rsid w:val="780F5CD5"/>
    <w:rsid w:val="78513EFD"/>
    <w:rsid w:val="7860C98D"/>
    <w:rsid w:val="7902DCCE"/>
    <w:rsid w:val="7969803D"/>
    <w:rsid w:val="79911AE0"/>
    <w:rsid w:val="79BFBB9A"/>
    <w:rsid w:val="79D518A3"/>
    <w:rsid w:val="79FB38AB"/>
    <w:rsid w:val="7A57949B"/>
    <w:rsid w:val="7B284815"/>
    <w:rsid w:val="7B69A64B"/>
    <w:rsid w:val="7B9EA409"/>
    <w:rsid w:val="7C428C4A"/>
    <w:rsid w:val="7C9316A8"/>
    <w:rsid w:val="7CB32935"/>
    <w:rsid w:val="7CE4454D"/>
    <w:rsid w:val="7CF191FD"/>
    <w:rsid w:val="7D32F28F"/>
    <w:rsid w:val="7DADBF51"/>
    <w:rsid w:val="7DC2E1BA"/>
    <w:rsid w:val="7DC8609D"/>
    <w:rsid w:val="7DCBD77B"/>
    <w:rsid w:val="7DD99F86"/>
    <w:rsid w:val="7E4800D1"/>
    <w:rsid w:val="7E8A5E58"/>
    <w:rsid w:val="7EB6810B"/>
    <w:rsid w:val="7EEAADD3"/>
    <w:rsid w:val="7F06B427"/>
    <w:rsid w:val="7F0A6AB7"/>
    <w:rsid w:val="7F2A4ECC"/>
    <w:rsid w:val="7F4DEE5B"/>
    <w:rsid w:val="7F6C5873"/>
    <w:rsid w:val="7F9A1EF5"/>
    <w:rsid w:val="7F9C3FC0"/>
    <w:rsid w:val="7FBDD6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16254c"/>
    </o:shapedefaults>
    <o:shapelayout v:ext="edit">
      <o:idmap v:ext="edit" data="2"/>
    </o:shapelayout>
  </w:shapeDefaults>
  <w:decimalSymbol w:val="."/>
  <w:listSeparator w:val=","/>
  <w14:docId w14:val="6CB28929"/>
  <w15:chartTrackingRefBased/>
  <w15:docId w15:val="{730ED9D8-0F48-40C0-ACC4-406FA5AB3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1F4EEA"/>
    <w:pPr>
      <w:keepNext/>
      <w:keepLines/>
      <w:numPr>
        <w:numId w:val="1"/>
      </w:numPr>
      <w:spacing w:before="240" w:after="0"/>
      <w:outlineLvl w:val="0"/>
    </w:pPr>
    <w:rPr>
      <w:rFonts w:asciiTheme="majorHAnsi" w:eastAsiaTheme="majorEastAsia" w:hAnsiTheme="majorHAnsi" w:cstheme="majorBidi"/>
      <w:b/>
      <w:color w:val="2F5496" w:themeColor="accent1" w:themeShade="BF"/>
      <w:sz w:val="32"/>
      <w:szCs w:val="32"/>
    </w:rPr>
  </w:style>
  <w:style w:type="paragraph" w:styleId="Heading2">
    <w:name w:val="heading 2"/>
    <w:basedOn w:val="Normal"/>
    <w:next w:val="Normal"/>
    <w:link w:val="Heading2Char"/>
    <w:autoRedefine/>
    <w:uiPriority w:val="9"/>
    <w:unhideWhenUsed/>
    <w:qFormat/>
    <w:rsid w:val="00F10246"/>
    <w:pPr>
      <w:keepNext/>
      <w:numPr>
        <w:ilvl w:val="1"/>
        <w:numId w:val="1"/>
      </w:numPr>
      <w:tabs>
        <w:tab w:val="left" w:pos="4860"/>
      </w:tabs>
      <w:spacing w:before="80" w:after="0"/>
      <w:jc w:val="both"/>
      <w:outlineLvl w:val="1"/>
    </w:pPr>
    <w:rPr>
      <w:rFonts w:asciiTheme="majorHAnsi" w:eastAsiaTheme="majorEastAsia" w:hAnsiTheme="majorHAnsi" w:cstheme="majorBidi"/>
      <w:b/>
      <w:i/>
      <w:color w:val="2F5496" w:themeColor="accent1" w:themeShade="BF"/>
      <w:sz w:val="26"/>
      <w:szCs w:val="26"/>
    </w:rPr>
  </w:style>
  <w:style w:type="paragraph" w:styleId="Heading3">
    <w:name w:val="heading 3"/>
    <w:basedOn w:val="Normal"/>
    <w:next w:val="Normal"/>
    <w:link w:val="Heading3Char"/>
    <w:uiPriority w:val="9"/>
    <w:unhideWhenUsed/>
    <w:qFormat/>
    <w:rsid w:val="00E651DA"/>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autoRedefine/>
    <w:uiPriority w:val="9"/>
    <w:unhideWhenUsed/>
    <w:qFormat/>
    <w:rsid w:val="008003C5"/>
    <w:pPr>
      <w:keepNext/>
      <w:keepLines/>
      <w:numPr>
        <w:ilvl w:val="3"/>
        <w:numId w:val="1"/>
      </w:numPr>
      <w:spacing w:before="40" w:after="0"/>
      <w:outlineLvl w:val="3"/>
    </w:pPr>
    <w:rPr>
      <w:rFonts w:asciiTheme="majorHAnsi" w:eastAsiaTheme="majorEastAsia" w:hAnsiTheme="majorHAnsi" w:cstheme="majorBidi"/>
      <w:i/>
      <w:iCs/>
      <w:noProof/>
      <w:color w:val="2F5496" w:themeColor="accent1" w:themeShade="BF"/>
    </w:rPr>
  </w:style>
  <w:style w:type="paragraph" w:styleId="Heading5">
    <w:name w:val="heading 5"/>
    <w:basedOn w:val="Normal"/>
    <w:next w:val="Normal"/>
    <w:link w:val="Heading5Char"/>
    <w:uiPriority w:val="9"/>
    <w:semiHidden/>
    <w:unhideWhenUsed/>
    <w:qFormat/>
    <w:rsid w:val="00E651DA"/>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E651DA"/>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E651DA"/>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E651DA"/>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651DA"/>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00EA1"/>
    <w:pPr>
      <w:spacing w:after="0" w:line="240" w:lineRule="auto"/>
    </w:pPr>
    <w:rPr>
      <w:rFonts w:eastAsiaTheme="minorEastAsia"/>
    </w:rPr>
  </w:style>
  <w:style w:type="character" w:customStyle="1" w:styleId="NoSpacingChar">
    <w:name w:val="No Spacing Char"/>
    <w:basedOn w:val="DefaultParagraphFont"/>
    <w:link w:val="NoSpacing"/>
    <w:uiPriority w:val="1"/>
    <w:rsid w:val="00D00EA1"/>
    <w:rPr>
      <w:rFonts w:eastAsiaTheme="minorEastAsia"/>
    </w:rPr>
  </w:style>
  <w:style w:type="paragraph" w:styleId="Header">
    <w:name w:val="header"/>
    <w:basedOn w:val="Normal"/>
    <w:link w:val="HeaderChar"/>
    <w:uiPriority w:val="99"/>
    <w:unhideWhenUsed/>
    <w:rsid w:val="00395D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5DD7"/>
  </w:style>
  <w:style w:type="paragraph" w:styleId="Footer">
    <w:name w:val="footer"/>
    <w:basedOn w:val="Normal"/>
    <w:link w:val="FooterChar"/>
    <w:uiPriority w:val="99"/>
    <w:unhideWhenUsed/>
    <w:rsid w:val="00395D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5DD7"/>
  </w:style>
  <w:style w:type="character" w:customStyle="1" w:styleId="Heading1Char">
    <w:name w:val="Heading 1 Char"/>
    <w:basedOn w:val="DefaultParagraphFont"/>
    <w:link w:val="Heading1"/>
    <w:uiPriority w:val="9"/>
    <w:rsid w:val="001F4EEA"/>
    <w:rPr>
      <w:rFonts w:asciiTheme="majorHAnsi" w:eastAsiaTheme="majorEastAsia" w:hAnsiTheme="majorHAnsi" w:cstheme="majorBidi"/>
      <w:b/>
      <w:color w:val="2F5496" w:themeColor="accent1" w:themeShade="BF"/>
      <w:sz w:val="32"/>
      <w:szCs w:val="32"/>
    </w:rPr>
  </w:style>
  <w:style w:type="character" w:customStyle="1" w:styleId="Heading2Char">
    <w:name w:val="Heading 2 Char"/>
    <w:basedOn w:val="DefaultParagraphFont"/>
    <w:link w:val="Heading2"/>
    <w:uiPriority w:val="9"/>
    <w:rsid w:val="00F10246"/>
    <w:rPr>
      <w:rFonts w:asciiTheme="majorHAnsi" w:eastAsiaTheme="majorEastAsia" w:hAnsiTheme="majorHAnsi" w:cstheme="majorBidi"/>
      <w:b/>
      <w:i/>
      <w:color w:val="2F5496" w:themeColor="accent1" w:themeShade="BF"/>
      <w:sz w:val="26"/>
      <w:szCs w:val="26"/>
    </w:rPr>
  </w:style>
  <w:style w:type="character" w:customStyle="1" w:styleId="Heading4Char">
    <w:name w:val="Heading 4 Char"/>
    <w:basedOn w:val="DefaultParagraphFont"/>
    <w:link w:val="Heading4"/>
    <w:uiPriority w:val="9"/>
    <w:rsid w:val="008003C5"/>
    <w:rPr>
      <w:rFonts w:asciiTheme="majorHAnsi" w:eastAsiaTheme="majorEastAsia" w:hAnsiTheme="majorHAnsi" w:cstheme="majorBidi"/>
      <w:i/>
      <w:iCs/>
      <w:noProof/>
      <w:color w:val="2F5496" w:themeColor="accent1" w:themeShade="BF"/>
    </w:rPr>
  </w:style>
  <w:style w:type="paragraph" w:styleId="ListParagraph">
    <w:name w:val="List Paragraph"/>
    <w:basedOn w:val="Normal"/>
    <w:uiPriority w:val="34"/>
    <w:qFormat/>
    <w:rsid w:val="008003C5"/>
    <w:pPr>
      <w:ind w:left="720"/>
      <w:contextualSpacing/>
    </w:pPr>
  </w:style>
  <w:style w:type="paragraph" w:styleId="TOCHeading">
    <w:name w:val="TOC Heading"/>
    <w:basedOn w:val="Heading1"/>
    <w:next w:val="Normal"/>
    <w:uiPriority w:val="39"/>
    <w:unhideWhenUsed/>
    <w:qFormat/>
    <w:rsid w:val="00BC0A26"/>
    <w:pPr>
      <w:numPr>
        <w:numId w:val="0"/>
      </w:numPr>
      <w:outlineLvl w:val="9"/>
    </w:pPr>
  </w:style>
  <w:style w:type="paragraph" w:styleId="TOC1">
    <w:name w:val="toc 1"/>
    <w:basedOn w:val="Normal"/>
    <w:next w:val="Normal"/>
    <w:autoRedefine/>
    <w:uiPriority w:val="39"/>
    <w:unhideWhenUsed/>
    <w:rsid w:val="003065D3"/>
    <w:pPr>
      <w:tabs>
        <w:tab w:val="left" w:pos="446"/>
        <w:tab w:val="right" w:leader="dot" w:pos="10790"/>
      </w:tabs>
      <w:spacing w:before="100" w:after="0"/>
    </w:pPr>
    <w:rPr>
      <w:noProof/>
    </w:rPr>
  </w:style>
  <w:style w:type="paragraph" w:styleId="TOC2">
    <w:name w:val="toc 2"/>
    <w:basedOn w:val="Normal"/>
    <w:next w:val="Normal"/>
    <w:autoRedefine/>
    <w:uiPriority w:val="39"/>
    <w:unhideWhenUsed/>
    <w:rsid w:val="00F10246"/>
    <w:pPr>
      <w:tabs>
        <w:tab w:val="left" w:pos="878"/>
        <w:tab w:val="right" w:leader="dot" w:pos="10790"/>
      </w:tabs>
      <w:spacing w:after="0"/>
      <w:ind w:left="216"/>
      <w:contextualSpacing/>
    </w:pPr>
    <w:rPr>
      <w:rFonts w:asciiTheme="majorHAnsi" w:eastAsiaTheme="majorEastAsia" w:hAnsiTheme="majorHAnsi" w:cstheme="majorBidi"/>
      <w:i/>
      <w:noProof/>
    </w:rPr>
  </w:style>
  <w:style w:type="character" w:styleId="Hyperlink">
    <w:name w:val="Hyperlink"/>
    <w:basedOn w:val="DefaultParagraphFont"/>
    <w:uiPriority w:val="99"/>
    <w:unhideWhenUsed/>
    <w:rsid w:val="008003C5"/>
    <w:rPr>
      <w:color w:val="0563C1" w:themeColor="hyperlink"/>
      <w:u w:val="single"/>
    </w:rPr>
  </w:style>
  <w:style w:type="paragraph" w:styleId="Title">
    <w:name w:val="Title"/>
    <w:basedOn w:val="Normal"/>
    <w:next w:val="Normal"/>
    <w:link w:val="TitleChar"/>
    <w:uiPriority w:val="10"/>
    <w:qFormat/>
    <w:rsid w:val="008003C5"/>
    <w:pPr>
      <w:spacing w:after="0" w:line="240" w:lineRule="auto"/>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003C5"/>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8003C5"/>
    <w:rPr>
      <w:sz w:val="16"/>
      <w:szCs w:val="16"/>
    </w:rPr>
  </w:style>
  <w:style w:type="paragraph" w:styleId="CommentText">
    <w:name w:val="annotation text"/>
    <w:basedOn w:val="Normal"/>
    <w:link w:val="CommentTextChar"/>
    <w:uiPriority w:val="99"/>
    <w:unhideWhenUsed/>
    <w:rsid w:val="008003C5"/>
    <w:pPr>
      <w:spacing w:line="240" w:lineRule="auto"/>
    </w:pPr>
    <w:rPr>
      <w:sz w:val="20"/>
      <w:szCs w:val="20"/>
    </w:rPr>
  </w:style>
  <w:style w:type="character" w:customStyle="1" w:styleId="CommentTextChar">
    <w:name w:val="Comment Text Char"/>
    <w:basedOn w:val="DefaultParagraphFont"/>
    <w:link w:val="CommentText"/>
    <w:uiPriority w:val="99"/>
    <w:rsid w:val="008003C5"/>
    <w:rPr>
      <w:sz w:val="20"/>
      <w:szCs w:val="20"/>
    </w:rPr>
  </w:style>
  <w:style w:type="paragraph" w:styleId="BalloonText">
    <w:name w:val="Balloon Text"/>
    <w:basedOn w:val="Normal"/>
    <w:link w:val="BalloonTextChar"/>
    <w:uiPriority w:val="99"/>
    <w:semiHidden/>
    <w:unhideWhenUsed/>
    <w:rsid w:val="008003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03C5"/>
    <w:rPr>
      <w:rFonts w:ascii="Segoe UI" w:hAnsi="Segoe UI" w:cs="Segoe UI"/>
      <w:sz w:val="18"/>
      <w:szCs w:val="18"/>
    </w:rPr>
  </w:style>
  <w:style w:type="paragraph" w:customStyle="1" w:styleId="AcronymHeader">
    <w:name w:val="Acronym Header"/>
    <w:basedOn w:val="Heading1"/>
    <w:qFormat/>
    <w:rsid w:val="00BF4A00"/>
    <w:pPr>
      <w:numPr>
        <w:numId w:val="0"/>
      </w:numPr>
      <w:spacing w:after="120"/>
      <w:jc w:val="both"/>
    </w:pPr>
  </w:style>
  <w:style w:type="paragraph" w:customStyle="1" w:styleId="Headertextbox">
    <w:name w:val="Header text box"/>
    <w:basedOn w:val="Normal"/>
    <w:qFormat/>
    <w:rsid w:val="00150174"/>
    <w:pPr>
      <w:jc w:val="both"/>
    </w:pPr>
    <w:rPr>
      <w:b/>
      <w:bCs/>
    </w:rPr>
  </w:style>
  <w:style w:type="character" w:customStyle="1" w:styleId="Heading3Char">
    <w:name w:val="Heading 3 Char"/>
    <w:basedOn w:val="DefaultParagraphFont"/>
    <w:link w:val="Heading3"/>
    <w:uiPriority w:val="9"/>
    <w:rsid w:val="00E651DA"/>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semiHidden/>
    <w:rsid w:val="00E651DA"/>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E651DA"/>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E651DA"/>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E651D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651DA"/>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39"/>
    <w:rsid w:val="004254F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Subject">
    <w:name w:val="annotation subject"/>
    <w:basedOn w:val="CommentText"/>
    <w:next w:val="CommentText"/>
    <w:link w:val="CommentSubjectChar"/>
    <w:uiPriority w:val="99"/>
    <w:semiHidden/>
    <w:unhideWhenUsed/>
    <w:rsid w:val="00DC644F"/>
    <w:rPr>
      <w:b/>
      <w:bCs/>
    </w:rPr>
  </w:style>
  <w:style w:type="character" w:customStyle="1" w:styleId="CommentSubjectChar">
    <w:name w:val="Comment Subject Char"/>
    <w:basedOn w:val="CommentTextChar"/>
    <w:link w:val="CommentSubject"/>
    <w:uiPriority w:val="99"/>
    <w:semiHidden/>
    <w:rsid w:val="00DC644F"/>
    <w:rPr>
      <w:b/>
      <w:bCs/>
      <w:sz w:val="20"/>
      <w:szCs w:val="20"/>
    </w:rPr>
  </w:style>
  <w:style w:type="paragraph" w:customStyle="1" w:styleId="paragraph">
    <w:name w:val="paragraph"/>
    <w:basedOn w:val="Normal"/>
    <w:rsid w:val="00D048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D048BD"/>
  </w:style>
  <w:style w:type="character" w:customStyle="1" w:styleId="eop">
    <w:name w:val="eop"/>
    <w:basedOn w:val="DefaultParagraphFont"/>
    <w:rsid w:val="00D048BD"/>
  </w:style>
  <w:style w:type="character" w:customStyle="1" w:styleId="advancedproofingissue">
    <w:name w:val="advancedproofingissue"/>
    <w:basedOn w:val="DefaultParagraphFont"/>
    <w:rsid w:val="005452E7"/>
  </w:style>
  <w:style w:type="table" w:customStyle="1" w:styleId="TableGrid2">
    <w:name w:val="Table Grid2"/>
    <w:basedOn w:val="TableNormal"/>
    <w:next w:val="TableGrid"/>
    <w:uiPriority w:val="39"/>
    <w:rsid w:val="00652AA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3">
    <w:name w:val="toc 3"/>
    <w:basedOn w:val="Normal"/>
    <w:next w:val="Normal"/>
    <w:autoRedefine/>
    <w:uiPriority w:val="39"/>
    <w:unhideWhenUsed/>
    <w:rsid w:val="00610B73"/>
    <w:pPr>
      <w:spacing w:after="0"/>
      <w:ind w:left="446"/>
      <w:contextualSpacing/>
    </w:pPr>
  </w:style>
  <w:style w:type="paragraph" w:styleId="TOC4">
    <w:name w:val="toc 4"/>
    <w:basedOn w:val="Normal"/>
    <w:next w:val="Normal"/>
    <w:autoRedefine/>
    <w:uiPriority w:val="39"/>
    <w:unhideWhenUsed/>
    <w:rsid w:val="00610B73"/>
    <w:pPr>
      <w:spacing w:after="0"/>
      <w:ind w:left="662"/>
      <w:contextualSpacing/>
    </w:pPr>
  </w:style>
  <w:style w:type="character" w:styleId="IntenseEmphasis">
    <w:name w:val="Intense Emphasis"/>
    <w:basedOn w:val="DefaultParagraphFont"/>
    <w:uiPriority w:val="21"/>
    <w:qFormat/>
    <w:rsid w:val="00E47E76"/>
    <w:rPr>
      <w:i/>
      <w:iCs/>
      <w:color w:val="4472C4" w:themeColor="accent1"/>
    </w:rPr>
  </w:style>
  <w:style w:type="paragraph" w:styleId="TOC7">
    <w:name w:val="toc 7"/>
    <w:basedOn w:val="Normal"/>
    <w:next w:val="Normal"/>
    <w:autoRedefine/>
    <w:uiPriority w:val="39"/>
    <w:semiHidden/>
    <w:unhideWhenUsed/>
    <w:rsid w:val="00B050EA"/>
    <w:pPr>
      <w:spacing w:after="100"/>
      <w:ind w:left="1320"/>
    </w:pPr>
  </w:style>
  <w:style w:type="paragraph" w:styleId="TOC5">
    <w:name w:val="toc 5"/>
    <w:basedOn w:val="Normal"/>
    <w:next w:val="Normal"/>
    <w:autoRedefine/>
    <w:uiPriority w:val="39"/>
    <w:semiHidden/>
    <w:unhideWhenUsed/>
    <w:rsid w:val="00610B73"/>
    <w:pPr>
      <w:spacing w:after="0"/>
      <w:ind w:left="878"/>
      <w:contextualSpacing/>
    </w:pPr>
  </w:style>
  <w:style w:type="character" w:customStyle="1" w:styleId="error">
    <w:name w:val="error"/>
    <w:basedOn w:val="DefaultParagraphFont"/>
    <w:rsid w:val="00E12082"/>
  </w:style>
  <w:style w:type="character" w:styleId="UnresolvedMention">
    <w:name w:val="Unresolved Mention"/>
    <w:basedOn w:val="DefaultParagraphFont"/>
    <w:uiPriority w:val="99"/>
    <w:unhideWhenUsed/>
    <w:rsid w:val="00723CE7"/>
    <w:rPr>
      <w:color w:val="605E5C"/>
      <w:shd w:val="clear" w:color="auto" w:fill="E1DFDD"/>
    </w:rPr>
  </w:style>
  <w:style w:type="character" w:styleId="Mention">
    <w:name w:val="Mention"/>
    <w:basedOn w:val="DefaultParagraphFont"/>
    <w:uiPriority w:val="99"/>
    <w:unhideWhenUsed/>
    <w:rsid w:val="00723CE7"/>
    <w:rPr>
      <w:color w:val="2B579A"/>
      <w:shd w:val="clear" w:color="auto" w:fill="E1DFDD"/>
    </w:rPr>
  </w:style>
  <w:style w:type="paragraph" w:styleId="Revision">
    <w:name w:val="Revision"/>
    <w:hidden/>
    <w:uiPriority w:val="99"/>
    <w:semiHidden/>
    <w:rsid w:val="00041E35"/>
    <w:pPr>
      <w:spacing w:after="0" w:line="240" w:lineRule="auto"/>
    </w:pPr>
  </w:style>
  <w:style w:type="paragraph" w:styleId="NormalWeb">
    <w:name w:val="Normal (Web)"/>
    <w:basedOn w:val="Normal"/>
    <w:uiPriority w:val="99"/>
    <w:semiHidden/>
    <w:unhideWhenUsed/>
    <w:rsid w:val="004F56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2919">
    <w:name w:val="t2919"/>
    <w:basedOn w:val="DefaultParagraphFont"/>
    <w:rsid w:val="00C356C3"/>
  </w:style>
  <w:style w:type="paragraph" w:customStyle="1" w:styleId="slds-m-topmedium">
    <w:name w:val="slds-m-top_medium"/>
    <w:basedOn w:val="Normal"/>
    <w:rsid w:val="00F62AF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62AF7"/>
    <w:rPr>
      <w:b/>
      <w:bCs/>
    </w:rPr>
  </w:style>
  <w:style w:type="character" w:styleId="FollowedHyperlink">
    <w:name w:val="FollowedHyperlink"/>
    <w:basedOn w:val="DefaultParagraphFont"/>
    <w:uiPriority w:val="99"/>
    <w:semiHidden/>
    <w:unhideWhenUsed/>
    <w:rsid w:val="00D6427C"/>
    <w:rPr>
      <w:color w:val="954F72" w:themeColor="followedHyperlink"/>
      <w:u w:val="single"/>
    </w:rPr>
  </w:style>
  <w:style w:type="paragraph" w:styleId="BodyText">
    <w:name w:val="Body Text"/>
    <w:basedOn w:val="Normal"/>
    <w:link w:val="BodyTextChar"/>
    <w:uiPriority w:val="1"/>
    <w:qFormat/>
    <w:rsid w:val="00384C71"/>
    <w:pPr>
      <w:widowControl w:val="0"/>
      <w:spacing w:before="72" w:after="0" w:line="240" w:lineRule="auto"/>
      <w:ind w:left="411"/>
    </w:pPr>
    <w:rPr>
      <w:rFonts w:ascii="Arial" w:eastAsia="Arial" w:hAnsi="Arial"/>
    </w:rPr>
  </w:style>
  <w:style w:type="character" w:customStyle="1" w:styleId="BodyTextChar">
    <w:name w:val="Body Text Char"/>
    <w:basedOn w:val="DefaultParagraphFont"/>
    <w:link w:val="BodyText"/>
    <w:uiPriority w:val="1"/>
    <w:rsid w:val="00384C71"/>
    <w:rPr>
      <w:rFonts w:ascii="Arial" w:eastAsia="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9502552">
      <w:bodyDiv w:val="1"/>
      <w:marLeft w:val="0"/>
      <w:marRight w:val="0"/>
      <w:marTop w:val="0"/>
      <w:marBottom w:val="0"/>
      <w:divBdr>
        <w:top w:val="none" w:sz="0" w:space="0" w:color="auto"/>
        <w:left w:val="none" w:sz="0" w:space="0" w:color="auto"/>
        <w:bottom w:val="none" w:sz="0" w:space="0" w:color="auto"/>
        <w:right w:val="none" w:sz="0" w:space="0" w:color="auto"/>
      </w:divBdr>
    </w:div>
    <w:div w:id="548959248">
      <w:bodyDiv w:val="1"/>
      <w:marLeft w:val="0"/>
      <w:marRight w:val="0"/>
      <w:marTop w:val="0"/>
      <w:marBottom w:val="0"/>
      <w:divBdr>
        <w:top w:val="none" w:sz="0" w:space="0" w:color="auto"/>
        <w:left w:val="none" w:sz="0" w:space="0" w:color="auto"/>
        <w:bottom w:val="none" w:sz="0" w:space="0" w:color="auto"/>
        <w:right w:val="none" w:sz="0" w:space="0" w:color="auto"/>
      </w:divBdr>
    </w:div>
    <w:div w:id="593711171">
      <w:bodyDiv w:val="1"/>
      <w:marLeft w:val="0"/>
      <w:marRight w:val="0"/>
      <w:marTop w:val="0"/>
      <w:marBottom w:val="0"/>
      <w:divBdr>
        <w:top w:val="none" w:sz="0" w:space="0" w:color="auto"/>
        <w:left w:val="none" w:sz="0" w:space="0" w:color="auto"/>
        <w:bottom w:val="none" w:sz="0" w:space="0" w:color="auto"/>
        <w:right w:val="none" w:sz="0" w:space="0" w:color="auto"/>
      </w:divBdr>
    </w:div>
    <w:div w:id="725681846">
      <w:bodyDiv w:val="1"/>
      <w:marLeft w:val="0"/>
      <w:marRight w:val="0"/>
      <w:marTop w:val="0"/>
      <w:marBottom w:val="0"/>
      <w:divBdr>
        <w:top w:val="none" w:sz="0" w:space="0" w:color="auto"/>
        <w:left w:val="none" w:sz="0" w:space="0" w:color="auto"/>
        <w:bottom w:val="none" w:sz="0" w:space="0" w:color="auto"/>
        <w:right w:val="none" w:sz="0" w:space="0" w:color="auto"/>
      </w:divBdr>
    </w:div>
    <w:div w:id="902453103">
      <w:bodyDiv w:val="1"/>
      <w:marLeft w:val="0"/>
      <w:marRight w:val="0"/>
      <w:marTop w:val="0"/>
      <w:marBottom w:val="0"/>
      <w:divBdr>
        <w:top w:val="none" w:sz="0" w:space="0" w:color="auto"/>
        <w:left w:val="none" w:sz="0" w:space="0" w:color="auto"/>
        <w:bottom w:val="none" w:sz="0" w:space="0" w:color="auto"/>
        <w:right w:val="none" w:sz="0" w:space="0" w:color="auto"/>
      </w:divBdr>
    </w:div>
    <w:div w:id="946275796">
      <w:bodyDiv w:val="1"/>
      <w:marLeft w:val="0"/>
      <w:marRight w:val="0"/>
      <w:marTop w:val="0"/>
      <w:marBottom w:val="0"/>
      <w:divBdr>
        <w:top w:val="none" w:sz="0" w:space="0" w:color="auto"/>
        <w:left w:val="none" w:sz="0" w:space="0" w:color="auto"/>
        <w:bottom w:val="none" w:sz="0" w:space="0" w:color="auto"/>
        <w:right w:val="none" w:sz="0" w:space="0" w:color="auto"/>
      </w:divBdr>
    </w:div>
    <w:div w:id="972757937">
      <w:bodyDiv w:val="1"/>
      <w:marLeft w:val="0"/>
      <w:marRight w:val="0"/>
      <w:marTop w:val="0"/>
      <w:marBottom w:val="0"/>
      <w:divBdr>
        <w:top w:val="none" w:sz="0" w:space="0" w:color="auto"/>
        <w:left w:val="none" w:sz="0" w:space="0" w:color="auto"/>
        <w:bottom w:val="none" w:sz="0" w:space="0" w:color="auto"/>
        <w:right w:val="none" w:sz="0" w:space="0" w:color="auto"/>
      </w:divBdr>
    </w:div>
    <w:div w:id="1161892018">
      <w:bodyDiv w:val="1"/>
      <w:marLeft w:val="0"/>
      <w:marRight w:val="0"/>
      <w:marTop w:val="0"/>
      <w:marBottom w:val="0"/>
      <w:divBdr>
        <w:top w:val="none" w:sz="0" w:space="0" w:color="auto"/>
        <w:left w:val="none" w:sz="0" w:space="0" w:color="auto"/>
        <w:bottom w:val="none" w:sz="0" w:space="0" w:color="auto"/>
        <w:right w:val="none" w:sz="0" w:space="0" w:color="auto"/>
      </w:divBdr>
    </w:div>
    <w:div w:id="1239293240">
      <w:bodyDiv w:val="1"/>
      <w:marLeft w:val="0"/>
      <w:marRight w:val="0"/>
      <w:marTop w:val="0"/>
      <w:marBottom w:val="0"/>
      <w:divBdr>
        <w:top w:val="none" w:sz="0" w:space="0" w:color="auto"/>
        <w:left w:val="none" w:sz="0" w:space="0" w:color="auto"/>
        <w:bottom w:val="none" w:sz="0" w:space="0" w:color="auto"/>
        <w:right w:val="none" w:sz="0" w:space="0" w:color="auto"/>
      </w:divBdr>
    </w:div>
    <w:div w:id="1248424852">
      <w:bodyDiv w:val="1"/>
      <w:marLeft w:val="0"/>
      <w:marRight w:val="0"/>
      <w:marTop w:val="0"/>
      <w:marBottom w:val="0"/>
      <w:divBdr>
        <w:top w:val="none" w:sz="0" w:space="0" w:color="auto"/>
        <w:left w:val="none" w:sz="0" w:space="0" w:color="auto"/>
        <w:bottom w:val="none" w:sz="0" w:space="0" w:color="auto"/>
        <w:right w:val="none" w:sz="0" w:space="0" w:color="auto"/>
      </w:divBdr>
    </w:div>
    <w:div w:id="1251038345">
      <w:bodyDiv w:val="1"/>
      <w:marLeft w:val="0"/>
      <w:marRight w:val="0"/>
      <w:marTop w:val="0"/>
      <w:marBottom w:val="0"/>
      <w:divBdr>
        <w:top w:val="none" w:sz="0" w:space="0" w:color="auto"/>
        <w:left w:val="none" w:sz="0" w:space="0" w:color="auto"/>
        <w:bottom w:val="none" w:sz="0" w:space="0" w:color="auto"/>
        <w:right w:val="none" w:sz="0" w:space="0" w:color="auto"/>
      </w:divBdr>
    </w:div>
    <w:div w:id="1350640972">
      <w:bodyDiv w:val="1"/>
      <w:marLeft w:val="0"/>
      <w:marRight w:val="0"/>
      <w:marTop w:val="0"/>
      <w:marBottom w:val="0"/>
      <w:divBdr>
        <w:top w:val="none" w:sz="0" w:space="0" w:color="auto"/>
        <w:left w:val="none" w:sz="0" w:space="0" w:color="auto"/>
        <w:bottom w:val="none" w:sz="0" w:space="0" w:color="auto"/>
        <w:right w:val="none" w:sz="0" w:space="0" w:color="auto"/>
      </w:divBdr>
    </w:div>
    <w:div w:id="1726024181">
      <w:bodyDiv w:val="1"/>
      <w:marLeft w:val="0"/>
      <w:marRight w:val="0"/>
      <w:marTop w:val="0"/>
      <w:marBottom w:val="0"/>
      <w:divBdr>
        <w:top w:val="none" w:sz="0" w:space="0" w:color="auto"/>
        <w:left w:val="none" w:sz="0" w:space="0" w:color="auto"/>
        <w:bottom w:val="none" w:sz="0" w:space="0" w:color="auto"/>
        <w:right w:val="none" w:sz="0" w:space="0" w:color="auto"/>
      </w:divBdr>
    </w:div>
    <w:div w:id="1766805874">
      <w:bodyDiv w:val="1"/>
      <w:marLeft w:val="0"/>
      <w:marRight w:val="0"/>
      <w:marTop w:val="0"/>
      <w:marBottom w:val="0"/>
      <w:divBdr>
        <w:top w:val="none" w:sz="0" w:space="0" w:color="auto"/>
        <w:left w:val="none" w:sz="0" w:space="0" w:color="auto"/>
        <w:bottom w:val="none" w:sz="0" w:space="0" w:color="auto"/>
        <w:right w:val="none" w:sz="0" w:space="0" w:color="auto"/>
      </w:divBdr>
    </w:div>
    <w:div w:id="1779714614">
      <w:bodyDiv w:val="1"/>
      <w:marLeft w:val="0"/>
      <w:marRight w:val="0"/>
      <w:marTop w:val="0"/>
      <w:marBottom w:val="0"/>
      <w:divBdr>
        <w:top w:val="none" w:sz="0" w:space="0" w:color="auto"/>
        <w:left w:val="none" w:sz="0" w:space="0" w:color="auto"/>
        <w:bottom w:val="none" w:sz="0" w:space="0" w:color="auto"/>
        <w:right w:val="none" w:sz="0" w:space="0" w:color="auto"/>
      </w:divBdr>
      <w:divsChild>
        <w:div w:id="764501764">
          <w:marLeft w:val="0"/>
          <w:marRight w:val="0"/>
          <w:marTop w:val="0"/>
          <w:marBottom w:val="0"/>
          <w:divBdr>
            <w:top w:val="none" w:sz="0" w:space="0" w:color="auto"/>
            <w:left w:val="none" w:sz="0" w:space="0" w:color="auto"/>
            <w:bottom w:val="none" w:sz="0" w:space="0" w:color="auto"/>
            <w:right w:val="none" w:sz="0" w:space="0" w:color="auto"/>
          </w:divBdr>
        </w:div>
        <w:div w:id="826089470">
          <w:marLeft w:val="0"/>
          <w:marRight w:val="0"/>
          <w:marTop w:val="0"/>
          <w:marBottom w:val="0"/>
          <w:divBdr>
            <w:top w:val="none" w:sz="0" w:space="0" w:color="auto"/>
            <w:left w:val="none" w:sz="0" w:space="0" w:color="auto"/>
            <w:bottom w:val="none" w:sz="0" w:space="0" w:color="auto"/>
            <w:right w:val="none" w:sz="0" w:space="0" w:color="auto"/>
          </w:divBdr>
        </w:div>
        <w:div w:id="1670323711">
          <w:marLeft w:val="0"/>
          <w:marRight w:val="0"/>
          <w:marTop w:val="0"/>
          <w:marBottom w:val="0"/>
          <w:divBdr>
            <w:top w:val="none" w:sz="0" w:space="0" w:color="auto"/>
            <w:left w:val="none" w:sz="0" w:space="0" w:color="auto"/>
            <w:bottom w:val="none" w:sz="0" w:space="0" w:color="auto"/>
            <w:right w:val="none" w:sz="0" w:space="0" w:color="auto"/>
          </w:divBdr>
        </w:div>
        <w:div w:id="1107308328">
          <w:marLeft w:val="0"/>
          <w:marRight w:val="0"/>
          <w:marTop w:val="0"/>
          <w:marBottom w:val="0"/>
          <w:divBdr>
            <w:top w:val="none" w:sz="0" w:space="0" w:color="auto"/>
            <w:left w:val="none" w:sz="0" w:space="0" w:color="auto"/>
            <w:bottom w:val="none" w:sz="0" w:space="0" w:color="auto"/>
            <w:right w:val="none" w:sz="0" w:space="0" w:color="auto"/>
          </w:divBdr>
        </w:div>
      </w:divsChild>
    </w:div>
    <w:div w:id="1931543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rd.so.hsb@usda.gov" TargetMode="External"/><Relationship Id="rId21" Type="http://schemas.openxmlformats.org/officeDocument/2006/relationships/image" Target="media/image3.png"/><Relationship Id="rId42" Type="http://schemas.openxmlformats.org/officeDocument/2006/relationships/image" Target="media/image16.png"/><Relationship Id="rId47" Type="http://schemas.openxmlformats.org/officeDocument/2006/relationships/image" Target="media/image21.png"/><Relationship Id="rId63" Type="http://schemas.openxmlformats.org/officeDocument/2006/relationships/hyperlink" Target="https://www.rd.usda.gov/resources/usda-linc-training-resource-library" TargetMode="External"/><Relationship Id="rId68"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rd.usda.gov/sites/default/files/rd-sfh-systemaccessandsecurityguide.pdf" TargetMode="External"/><Relationship Id="rId29" Type="http://schemas.openxmlformats.org/officeDocument/2006/relationships/hyperlink" Target="mailto:RD.NFAOC.HSB@stl.usda.gov." TargetMode="External"/><Relationship Id="rId11" Type="http://schemas.openxmlformats.org/officeDocument/2006/relationships/image" Target="media/image1.jpeg"/><Relationship Id="rId24" Type="http://schemas.openxmlformats.org/officeDocument/2006/relationships/hyperlink" Target="https://www.eauth.usda.gov/eauth/b/usda/faq" TargetMode="External"/><Relationship Id="rId32" Type="http://schemas.openxmlformats.org/officeDocument/2006/relationships/image" Target="media/image7.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image" Target="media/image27.png"/><Relationship Id="rId58" Type="http://schemas.openxmlformats.org/officeDocument/2006/relationships/image" Target="media/image32.png"/><Relationship Id="rId66"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hyperlink" Target="https://www.eauth.usda.gov/eauth/b/usda/contactus" TargetMode="External"/><Relationship Id="rId19" Type="http://schemas.openxmlformats.org/officeDocument/2006/relationships/hyperlink" Target="https://www.rd.usda.gov/resources/usda-linc-training-resource-library" TargetMode="External"/><Relationship Id="rId14" Type="http://schemas.openxmlformats.org/officeDocument/2006/relationships/hyperlink" Target="https://www.rd.usda.gov/programs-services/lenders/usda-linc-training-resource-library" TargetMode="External"/><Relationship Id="rId22" Type="http://schemas.openxmlformats.org/officeDocument/2006/relationships/image" Target="media/image4.png"/><Relationship Id="rId27" Type="http://schemas.openxmlformats.org/officeDocument/2006/relationships/hyperlink" Target="mailto:RD.NFAOC.HSB@stl.usda.gov." TargetMode="External"/><Relationship Id="rId30" Type="http://schemas.openxmlformats.org/officeDocument/2006/relationships/image" Target="media/image5.png"/><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image" Target="media/image30.png"/><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image" Target="media/image25.png"/><Relationship Id="rId72" Type="http://schemas.microsoft.com/office/2019/05/relationships/documenttasks" Target="documenttasks/documenttasks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rd.usda.gov/resources/usda-linc-training-resource-library" TargetMode="External"/><Relationship Id="rId25" Type="http://schemas.openxmlformats.org/officeDocument/2006/relationships/hyperlink" Target="https://www.rd.usda.gov/programs-services/lenders/usda-linc-training-resource-library" TargetMode="External"/><Relationship Id="rId33" Type="http://schemas.openxmlformats.org/officeDocument/2006/relationships/hyperlink" Target="https://usdalinc.sc.egov.usda.gov/" TargetMode="External"/><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hyperlink" Target="mailto:RD.HD@usda.gov" TargetMode="External"/><Relationship Id="rId67" Type="http://schemas.openxmlformats.org/officeDocument/2006/relationships/footer" Target="footer2.xml"/><Relationship Id="rId20" Type="http://schemas.openxmlformats.org/officeDocument/2006/relationships/hyperlink" Target="https://usdalinc.sc.egov.usda.gov/RHShome.do" TargetMode="External"/><Relationship Id="rId41" Type="http://schemas.openxmlformats.org/officeDocument/2006/relationships/image" Target="media/image15.png"/><Relationship Id="rId54" Type="http://schemas.openxmlformats.org/officeDocument/2006/relationships/image" Target="media/image28.png"/><Relationship Id="rId62" Type="http://schemas.openxmlformats.org/officeDocument/2006/relationships/hyperlink" Target="https://www.eauth.usda.gov/eauth/b/usda/faq"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rd.usda.gov/programs-services/lenders/usda-linc-training-resource-library" TargetMode="External"/><Relationship Id="rId23" Type="http://schemas.openxmlformats.org/officeDocument/2006/relationships/hyperlink" Target="https://www.eauth.usda.gov/eauth/b/usda/contactus" TargetMode="External"/><Relationship Id="rId28" Type="http://schemas.openxmlformats.org/officeDocument/2006/relationships/hyperlink" Target="mailto:rd.so.hsb@usda.gov" TargetMode="External"/><Relationship Id="rId36" Type="http://schemas.openxmlformats.org/officeDocument/2006/relationships/image" Target="media/image10.png"/><Relationship Id="rId49" Type="http://schemas.openxmlformats.org/officeDocument/2006/relationships/image" Target="media/image23.png"/><Relationship Id="rId57" Type="http://schemas.openxmlformats.org/officeDocument/2006/relationships/image" Target="media/image31.png"/><Relationship Id="rId10" Type="http://schemas.openxmlformats.org/officeDocument/2006/relationships/endnotes" Target="endnotes.xml"/><Relationship Id="rId31" Type="http://schemas.openxmlformats.org/officeDocument/2006/relationships/image" Target="media/image6.png"/><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hyperlink" Target="mailto:rd.so.hsb@usda.gov" TargetMode="External"/><Relationship Id="rId65"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usdalinc.sc.egov.usda.gov" TargetMode="External"/><Relationship Id="rId18" Type="http://schemas.openxmlformats.org/officeDocument/2006/relationships/hyperlink" Target="https://www.rd.usda.gov/sites/default/files/rd-sfh-systemaccessandsecurityguide.pdf" TargetMode="External"/><Relationship Id="rId39" Type="http://schemas.openxmlformats.org/officeDocument/2006/relationships/image" Target="media/image13.png"/><Relationship Id="rId34" Type="http://schemas.openxmlformats.org/officeDocument/2006/relationships/image" Target="media/image8.png"/><Relationship Id="rId50" Type="http://schemas.openxmlformats.org/officeDocument/2006/relationships/image" Target="media/image24.png"/><Relationship Id="rId55" Type="http://schemas.openxmlformats.org/officeDocument/2006/relationships/image" Target="media/image29.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3.jpeg"/></Relationships>
</file>

<file path=word/documenttasks/documenttasks1.xml><?xml version="1.0" encoding="utf-8"?>
<t:Tasks xmlns:t="http://schemas.microsoft.com/office/tasks/2019/documenttasks" xmlns:oel="http://schemas.microsoft.com/office/2019/extlst">
  <t:Task id="{FA606E21-F374-4AA8-8C71-57EEB27DBEFA}">
    <t:Anchor>
      <t:Comment id="593585851"/>
    </t:Anchor>
    <t:History>
      <t:Event id="{718EB27B-B2E7-4E22-A39E-F19B5D6B0615}" time="2020-11-20T14:18:04Z">
        <t:Attribution userId="S::eswari.sivalingam@accenturefederal.com::4c7ff302-c053-43c5-ac64-e6b774213de7" userProvider="AD" userName="Sivalingam, Eswari [REI Systems, Inc.]"/>
        <t:Anchor>
          <t:Comment id="955175890"/>
        </t:Anchor>
        <t:Create/>
      </t:Event>
      <t:Event id="{03AA394A-5940-4A1D-835A-012D0124CFC3}" time="2020-11-20T14:18:04Z">
        <t:Attribution userId="S::eswari.sivalingam@accenturefederal.com::4c7ff302-c053-43c5-ac64-e6b774213de7" userProvider="AD" userName="Sivalingam, Eswari [REI Systems, Inc.]"/>
        <t:Anchor>
          <t:Comment id="955175890"/>
        </t:Anchor>
        <t:Assign userId="S::madoussou.dosso@accenturefederal.com::ecc83f57-bea2-4736-b4b4-2be47082399b" userProvider="AD" userName="Dosso, Madoussou"/>
      </t:Event>
      <t:Event id="{F8DD97FA-E1C9-4FFF-94FA-A77FB3A63824}" time="2020-11-20T14:18:04Z">
        <t:Attribution userId="S::eswari.sivalingam@accenturefederal.com::4c7ff302-c053-43c5-ac64-e6b774213de7" userProvider="AD" userName="Sivalingam, Eswari [REI Systems, Inc.]"/>
        <t:Anchor>
          <t:Comment id="955175890"/>
        </t:Anchor>
        <t:SetTitle title="Yes. Agency information is the first section which has status and eligibility information. @Dosso, Madoussou"/>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73fb875a-8af9-4255-b008-0995492d31cd" xsi:nil="true"/>
    <lcf76f155ced4ddcb4097134ff3c332f xmlns="9c8c8da6-b6cd-4195-ac2b-0d84fa838465">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A1FEB8A467D8042AB7BF33AE5D4B8C8" ma:contentTypeVersion="17" ma:contentTypeDescription="Create a new document." ma:contentTypeScope="" ma:versionID="ff400c250791349a3152deb40cf65321">
  <xsd:schema xmlns:xsd="http://www.w3.org/2001/XMLSchema" xmlns:xs="http://www.w3.org/2001/XMLSchema" xmlns:p="http://schemas.microsoft.com/office/2006/metadata/properties" xmlns:ns1="http://schemas.microsoft.com/sharepoint/v3" xmlns:ns2="9c8c8da6-b6cd-4195-ac2b-0d84fa838465" xmlns:ns3="73fb875a-8af9-4255-b008-0995492d31cd" xmlns:ns4="9bc6e15d-f16a-4f55-b030-7918e19ca68b" xmlns:ns5="95d8ff05-283c-4134-8af9-772b8ffb4530" targetNamespace="http://schemas.microsoft.com/office/2006/metadata/properties" ma:root="true" ma:fieldsID="792b03a500c5a3d2f770464b89f60506" ns1:_="" ns2:_="" ns3:_="" ns4:_="" ns5:_="">
    <xsd:import namespace="http://schemas.microsoft.com/sharepoint/v3"/>
    <xsd:import namespace="9c8c8da6-b6cd-4195-ac2b-0d84fa838465"/>
    <xsd:import namespace="73fb875a-8af9-4255-b008-0995492d31cd"/>
    <xsd:import namespace="9bc6e15d-f16a-4f55-b030-7918e19ca68b"/>
    <xsd:import namespace="95d8ff05-283c-4134-8af9-772b8ffb453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1:_ip_UnifiedCompliancePolicyProperties" minOccurs="0"/>
                <xsd:element ref="ns1:_ip_UnifiedCompliancePolicyUIAction" minOccurs="0"/>
                <xsd:element ref="ns2:lcf76f155ced4ddcb4097134ff3c332f" minOccurs="0"/>
                <xsd:element ref="ns3:TaxCatchAll" minOccurs="0"/>
                <xsd:element ref="ns2:MediaServiceOCR" minOccurs="0"/>
                <xsd:element ref="ns2:MediaServiceLocation" minOccurs="0"/>
                <xsd:element ref="ns4:SharedWithUsers" minOccurs="0"/>
                <xsd:element ref="ns5: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8c8da6-b6cd-4195-ac2b-0d84fa8384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ff62593-b918-4deb-ac08-0d74ac0cc7e6"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fb875a-8af9-4255-b008-0995492d31cd"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4a1a98b-b342-4082-b1b5-34476272f400}" ma:internalName="TaxCatchAll" ma:showField="CatchAllData" ma:web="5d3e3dcc-97b5-463b-88db-23f4b0104a6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bc6e15d-f16a-4f55-b030-7918e19ca68b" elementFormDefault="qualified">
    <xsd:import namespace="http://schemas.microsoft.com/office/2006/documentManagement/types"/>
    <xsd:import namespace="http://schemas.microsoft.com/office/infopath/2007/PartnerControls"/>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8ff05-283c-4134-8af9-772b8ffb4530" elementFormDefault="qualified">
    <xsd:import namespace="http://schemas.microsoft.com/office/2006/documentManagement/types"/>
    <xsd:import namespace="http://schemas.microsoft.com/office/infopath/2007/PartnerControls"/>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750F4A-2F92-46A3-9B59-08512CE20ABA}">
  <ds:schemaRefs>
    <ds:schemaRef ds:uri="http://schemas.microsoft.com/office/2006/metadata/properties"/>
    <ds:schemaRef ds:uri="http://schemas.microsoft.com/office/infopath/2007/PartnerControls"/>
    <ds:schemaRef ds:uri="http://schemas.microsoft.com/sharepoint/v3"/>
    <ds:schemaRef ds:uri="0cce766d-b0f9-49ab-b202-0b831221bd80"/>
    <ds:schemaRef ds:uri="73fb875a-8af9-4255-b008-0995492d31cd"/>
  </ds:schemaRefs>
</ds:datastoreItem>
</file>

<file path=customXml/itemProps2.xml><?xml version="1.0" encoding="utf-8"?>
<ds:datastoreItem xmlns:ds="http://schemas.openxmlformats.org/officeDocument/2006/customXml" ds:itemID="{2F5C94E5-BF57-444C-8F1B-DA81DE11C757}">
  <ds:schemaRefs>
    <ds:schemaRef ds:uri="http://schemas.openxmlformats.org/officeDocument/2006/bibliography"/>
  </ds:schemaRefs>
</ds:datastoreItem>
</file>

<file path=customXml/itemProps3.xml><?xml version="1.0" encoding="utf-8"?>
<ds:datastoreItem xmlns:ds="http://schemas.openxmlformats.org/officeDocument/2006/customXml" ds:itemID="{6815C186-C57E-4982-82CB-56951C6943BA}">
  <ds:schemaRefs>
    <ds:schemaRef ds:uri="http://schemas.microsoft.com/sharepoint/v3/contenttype/forms"/>
  </ds:schemaRefs>
</ds:datastoreItem>
</file>

<file path=customXml/itemProps4.xml><?xml version="1.0" encoding="utf-8"?>
<ds:datastoreItem xmlns:ds="http://schemas.openxmlformats.org/officeDocument/2006/customXml" ds:itemID="{EBB9E28E-BE2A-422F-B14F-78457D9BCB82}"/>
</file>

<file path=docProps/app.xml><?xml version="1.0" encoding="utf-8"?>
<Properties xmlns="http://schemas.openxmlformats.org/officeDocument/2006/extended-properties" xmlns:vt="http://schemas.openxmlformats.org/officeDocument/2006/docPropsVTypes">
  <Template>Normal</Template>
  <TotalTime>1</TotalTime>
  <Pages>42</Pages>
  <Words>11093</Words>
  <Characters>63233</Characters>
  <Application>Microsoft Office Word</Application>
  <DocSecurity>4</DocSecurity>
  <Lines>526</Lines>
  <Paragraphs>148</Paragraphs>
  <ScaleCrop>false</ScaleCrop>
  <HeadingPairs>
    <vt:vector size="2" baseType="variant">
      <vt:variant>
        <vt:lpstr>Title</vt:lpstr>
      </vt:variant>
      <vt:variant>
        <vt:i4>1</vt:i4>
      </vt:variant>
    </vt:vector>
  </HeadingPairs>
  <TitlesOfParts>
    <vt:vector size="1" baseType="lpstr">
      <vt:lpstr>ELECTRONIC STATUS AND DEFAULT STATUS REPORTING (esr) USER GUIDE</vt:lpstr>
    </vt:vector>
  </TitlesOfParts>
  <Company/>
  <LinksUpToDate>false</LinksUpToDate>
  <CharactersWithSpaces>74178</CharactersWithSpaces>
  <SharedDoc>false</SharedDoc>
  <HLinks>
    <vt:vector size="408" baseType="variant">
      <vt:variant>
        <vt:i4>1507400</vt:i4>
      </vt:variant>
      <vt:variant>
        <vt:i4>402</vt:i4>
      </vt:variant>
      <vt:variant>
        <vt:i4>0</vt:i4>
      </vt:variant>
      <vt:variant>
        <vt:i4>5</vt:i4>
      </vt:variant>
      <vt:variant>
        <vt:lpwstr>https://gls.sc.egov.usda.gov/</vt:lpwstr>
      </vt:variant>
      <vt:variant>
        <vt:lpwstr/>
      </vt:variant>
      <vt:variant>
        <vt:i4>5374044</vt:i4>
      </vt:variant>
      <vt:variant>
        <vt:i4>399</vt:i4>
      </vt:variant>
      <vt:variant>
        <vt:i4>0</vt:i4>
      </vt:variant>
      <vt:variant>
        <vt:i4>5</vt:i4>
      </vt:variant>
      <vt:variant>
        <vt:lpwstr>https://www.rd.usda.gov/page/usda-linc-training-resource-library</vt:lpwstr>
      </vt:variant>
      <vt:variant>
        <vt:lpwstr/>
      </vt:variant>
      <vt:variant>
        <vt:i4>1245232</vt:i4>
      </vt:variant>
      <vt:variant>
        <vt:i4>392</vt:i4>
      </vt:variant>
      <vt:variant>
        <vt:i4>0</vt:i4>
      </vt:variant>
      <vt:variant>
        <vt:i4>5</vt:i4>
      </vt:variant>
      <vt:variant>
        <vt:lpwstr/>
      </vt:variant>
      <vt:variant>
        <vt:lpwstr>_Toc57646354</vt:lpwstr>
      </vt:variant>
      <vt:variant>
        <vt:i4>1310768</vt:i4>
      </vt:variant>
      <vt:variant>
        <vt:i4>386</vt:i4>
      </vt:variant>
      <vt:variant>
        <vt:i4>0</vt:i4>
      </vt:variant>
      <vt:variant>
        <vt:i4>5</vt:i4>
      </vt:variant>
      <vt:variant>
        <vt:lpwstr/>
      </vt:variant>
      <vt:variant>
        <vt:lpwstr>_Toc57646353</vt:lpwstr>
      </vt:variant>
      <vt:variant>
        <vt:i4>1376304</vt:i4>
      </vt:variant>
      <vt:variant>
        <vt:i4>380</vt:i4>
      </vt:variant>
      <vt:variant>
        <vt:i4>0</vt:i4>
      </vt:variant>
      <vt:variant>
        <vt:i4>5</vt:i4>
      </vt:variant>
      <vt:variant>
        <vt:lpwstr/>
      </vt:variant>
      <vt:variant>
        <vt:lpwstr>_Toc57646352</vt:lpwstr>
      </vt:variant>
      <vt:variant>
        <vt:i4>1441840</vt:i4>
      </vt:variant>
      <vt:variant>
        <vt:i4>374</vt:i4>
      </vt:variant>
      <vt:variant>
        <vt:i4>0</vt:i4>
      </vt:variant>
      <vt:variant>
        <vt:i4>5</vt:i4>
      </vt:variant>
      <vt:variant>
        <vt:lpwstr/>
      </vt:variant>
      <vt:variant>
        <vt:lpwstr>_Toc57646351</vt:lpwstr>
      </vt:variant>
      <vt:variant>
        <vt:i4>1507376</vt:i4>
      </vt:variant>
      <vt:variant>
        <vt:i4>368</vt:i4>
      </vt:variant>
      <vt:variant>
        <vt:i4>0</vt:i4>
      </vt:variant>
      <vt:variant>
        <vt:i4>5</vt:i4>
      </vt:variant>
      <vt:variant>
        <vt:lpwstr/>
      </vt:variant>
      <vt:variant>
        <vt:lpwstr>_Toc57646350</vt:lpwstr>
      </vt:variant>
      <vt:variant>
        <vt:i4>1966129</vt:i4>
      </vt:variant>
      <vt:variant>
        <vt:i4>362</vt:i4>
      </vt:variant>
      <vt:variant>
        <vt:i4>0</vt:i4>
      </vt:variant>
      <vt:variant>
        <vt:i4>5</vt:i4>
      </vt:variant>
      <vt:variant>
        <vt:lpwstr/>
      </vt:variant>
      <vt:variant>
        <vt:lpwstr>_Toc57646349</vt:lpwstr>
      </vt:variant>
      <vt:variant>
        <vt:i4>2031665</vt:i4>
      </vt:variant>
      <vt:variant>
        <vt:i4>356</vt:i4>
      </vt:variant>
      <vt:variant>
        <vt:i4>0</vt:i4>
      </vt:variant>
      <vt:variant>
        <vt:i4>5</vt:i4>
      </vt:variant>
      <vt:variant>
        <vt:lpwstr/>
      </vt:variant>
      <vt:variant>
        <vt:lpwstr>_Toc57646348</vt:lpwstr>
      </vt:variant>
      <vt:variant>
        <vt:i4>1048625</vt:i4>
      </vt:variant>
      <vt:variant>
        <vt:i4>350</vt:i4>
      </vt:variant>
      <vt:variant>
        <vt:i4>0</vt:i4>
      </vt:variant>
      <vt:variant>
        <vt:i4>5</vt:i4>
      </vt:variant>
      <vt:variant>
        <vt:lpwstr/>
      </vt:variant>
      <vt:variant>
        <vt:lpwstr>_Toc57646347</vt:lpwstr>
      </vt:variant>
      <vt:variant>
        <vt:i4>1114161</vt:i4>
      </vt:variant>
      <vt:variant>
        <vt:i4>344</vt:i4>
      </vt:variant>
      <vt:variant>
        <vt:i4>0</vt:i4>
      </vt:variant>
      <vt:variant>
        <vt:i4>5</vt:i4>
      </vt:variant>
      <vt:variant>
        <vt:lpwstr/>
      </vt:variant>
      <vt:variant>
        <vt:lpwstr>_Toc57646346</vt:lpwstr>
      </vt:variant>
      <vt:variant>
        <vt:i4>1179697</vt:i4>
      </vt:variant>
      <vt:variant>
        <vt:i4>338</vt:i4>
      </vt:variant>
      <vt:variant>
        <vt:i4>0</vt:i4>
      </vt:variant>
      <vt:variant>
        <vt:i4>5</vt:i4>
      </vt:variant>
      <vt:variant>
        <vt:lpwstr/>
      </vt:variant>
      <vt:variant>
        <vt:lpwstr>_Toc57646345</vt:lpwstr>
      </vt:variant>
      <vt:variant>
        <vt:i4>1245233</vt:i4>
      </vt:variant>
      <vt:variant>
        <vt:i4>332</vt:i4>
      </vt:variant>
      <vt:variant>
        <vt:i4>0</vt:i4>
      </vt:variant>
      <vt:variant>
        <vt:i4>5</vt:i4>
      </vt:variant>
      <vt:variant>
        <vt:lpwstr/>
      </vt:variant>
      <vt:variant>
        <vt:lpwstr>_Toc57646344</vt:lpwstr>
      </vt:variant>
      <vt:variant>
        <vt:i4>1310769</vt:i4>
      </vt:variant>
      <vt:variant>
        <vt:i4>326</vt:i4>
      </vt:variant>
      <vt:variant>
        <vt:i4>0</vt:i4>
      </vt:variant>
      <vt:variant>
        <vt:i4>5</vt:i4>
      </vt:variant>
      <vt:variant>
        <vt:lpwstr/>
      </vt:variant>
      <vt:variant>
        <vt:lpwstr>_Toc57646343</vt:lpwstr>
      </vt:variant>
      <vt:variant>
        <vt:i4>1376305</vt:i4>
      </vt:variant>
      <vt:variant>
        <vt:i4>320</vt:i4>
      </vt:variant>
      <vt:variant>
        <vt:i4>0</vt:i4>
      </vt:variant>
      <vt:variant>
        <vt:i4>5</vt:i4>
      </vt:variant>
      <vt:variant>
        <vt:lpwstr/>
      </vt:variant>
      <vt:variant>
        <vt:lpwstr>_Toc57646342</vt:lpwstr>
      </vt:variant>
      <vt:variant>
        <vt:i4>1441841</vt:i4>
      </vt:variant>
      <vt:variant>
        <vt:i4>314</vt:i4>
      </vt:variant>
      <vt:variant>
        <vt:i4>0</vt:i4>
      </vt:variant>
      <vt:variant>
        <vt:i4>5</vt:i4>
      </vt:variant>
      <vt:variant>
        <vt:lpwstr/>
      </vt:variant>
      <vt:variant>
        <vt:lpwstr>_Toc57646341</vt:lpwstr>
      </vt:variant>
      <vt:variant>
        <vt:i4>1507377</vt:i4>
      </vt:variant>
      <vt:variant>
        <vt:i4>308</vt:i4>
      </vt:variant>
      <vt:variant>
        <vt:i4>0</vt:i4>
      </vt:variant>
      <vt:variant>
        <vt:i4>5</vt:i4>
      </vt:variant>
      <vt:variant>
        <vt:lpwstr/>
      </vt:variant>
      <vt:variant>
        <vt:lpwstr>_Toc57646340</vt:lpwstr>
      </vt:variant>
      <vt:variant>
        <vt:i4>1966134</vt:i4>
      </vt:variant>
      <vt:variant>
        <vt:i4>302</vt:i4>
      </vt:variant>
      <vt:variant>
        <vt:i4>0</vt:i4>
      </vt:variant>
      <vt:variant>
        <vt:i4>5</vt:i4>
      </vt:variant>
      <vt:variant>
        <vt:lpwstr/>
      </vt:variant>
      <vt:variant>
        <vt:lpwstr>_Toc57646339</vt:lpwstr>
      </vt:variant>
      <vt:variant>
        <vt:i4>2031670</vt:i4>
      </vt:variant>
      <vt:variant>
        <vt:i4>296</vt:i4>
      </vt:variant>
      <vt:variant>
        <vt:i4>0</vt:i4>
      </vt:variant>
      <vt:variant>
        <vt:i4>5</vt:i4>
      </vt:variant>
      <vt:variant>
        <vt:lpwstr/>
      </vt:variant>
      <vt:variant>
        <vt:lpwstr>_Toc57646338</vt:lpwstr>
      </vt:variant>
      <vt:variant>
        <vt:i4>1048630</vt:i4>
      </vt:variant>
      <vt:variant>
        <vt:i4>290</vt:i4>
      </vt:variant>
      <vt:variant>
        <vt:i4>0</vt:i4>
      </vt:variant>
      <vt:variant>
        <vt:i4>5</vt:i4>
      </vt:variant>
      <vt:variant>
        <vt:lpwstr/>
      </vt:variant>
      <vt:variant>
        <vt:lpwstr>_Toc57646337</vt:lpwstr>
      </vt:variant>
      <vt:variant>
        <vt:i4>1114166</vt:i4>
      </vt:variant>
      <vt:variant>
        <vt:i4>284</vt:i4>
      </vt:variant>
      <vt:variant>
        <vt:i4>0</vt:i4>
      </vt:variant>
      <vt:variant>
        <vt:i4>5</vt:i4>
      </vt:variant>
      <vt:variant>
        <vt:lpwstr/>
      </vt:variant>
      <vt:variant>
        <vt:lpwstr>_Toc57646336</vt:lpwstr>
      </vt:variant>
      <vt:variant>
        <vt:i4>1179702</vt:i4>
      </vt:variant>
      <vt:variant>
        <vt:i4>278</vt:i4>
      </vt:variant>
      <vt:variant>
        <vt:i4>0</vt:i4>
      </vt:variant>
      <vt:variant>
        <vt:i4>5</vt:i4>
      </vt:variant>
      <vt:variant>
        <vt:lpwstr/>
      </vt:variant>
      <vt:variant>
        <vt:lpwstr>_Toc57646335</vt:lpwstr>
      </vt:variant>
      <vt:variant>
        <vt:i4>1245238</vt:i4>
      </vt:variant>
      <vt:variant>
        <vt:i4>272</vt:i4>
      </vt:variant>
      <vt:variant>
        <vt:i4>0</vt:i4>
      </vt:variant>
      <vt:variant>
        <vt:i4>5</vt:i4>
      </vt:variant>
      <vt:variant>
        <vt:lpwstr/>
      </vt:variant>
      <vt:variant>
        <vt:lpwstr>_Toc57646334</vt:lpwstr>
      </vt:variant>
      <vt:variant>
        <vt:i4>1310774</vt:i4>
      </vt:variant>
      <vt:variant>
        <vt:i4>266</vt:i4>
      </vt:variant>
      <vt:variant>
        <vt:i4>0</vt:i4>
      </vt:variant>
      <vt:variant>
        <vt:i4>5</vt:i4>
      </vt:variant>
      <vt:variant>
        <vt:lpwstr/>
      </vt:variant>
      <vt:variant>
        <vt:lpwstr>_Toc57646333</vt:lpwstr>
      </vt:variant>
      <vt:variant>
        <vt:i4>1376310</vt:i4>
      </vt:variant>
      <vt:variant>
        <vt:i4>260</vt:i4>
      </vt:variant>
      <vt:variant>
        <vt:i4>0</vt:i4>
      </vt:variant>
      <vt:variant>
        <vt:i4>5</vt:i4>
      </vt:variant>
      <vt:variant>
        <vt:lpwstr/>
      </vt:variant>
      <vt:variant>
        <vt:lpwstr>_Toc57646332</vt:lpwstr>
      </vt:variant>
      <vt:variant>
        <vt:i4>1441846</vt:i4>
      </vt:variant>
      <vt:variant>
        <vt:i4>254</vt:i4>
      </vt:variant>
      <vt:variant>
        <vt:i4>0</vt:i4>
      </vt:variant>
      <vt:variant>
        <vt:i4>5</vt:i4>
      </vt:variant>
      <vt:variant>
        <vt:lpwstr/>
      </vt:variant>
      <vt:variant>
        <vt:lpwstr>_Toc57646331</vt:lpwstr>
      </vt:variant>
      <vt:variant>
        <vt:i4>1507382</vt:i4>
      </vt:variant>
      <vt:variant>
        <vt:i4>248</vt:i4>
      </vt:variant>
      <vt:variant>
        <vt:i4>0</vt:i4>
      </vt:variant>
      <vt:variant>
        <vt:i4>5</vt:i4>
      </vt:variant>
      <vt:variant>
        <vt:lpwstr/>
      </vt:variant>
      <vt:variant>
        <vt:lpwstr>_Toc57646330</vt:lpwstr>
      </vt:variant>
      <vt:variant>
        <vt:i4>1966135</vt:i4>
      </vt:variant>
      <vt:variant>
        <vt:i4>242</vt:i4>
      </vt:variant>
      <vt:variant>
        <vt:i4>0</vt:i4>
      </vt:variant>
      <vt:variant>
        <vt:i4>5</vt:i4>
      </vt:variant>
      <vt:variant>
        <vt:lpwstr/>
      </vt:variant>
      <vt:variant>
        <vt:lpwstr>_Toc57646329</vt:lpwstr>
      </vt:variant>
      <vt:variant>
        <vt:i4>2031671</vt:i4>
      </vt:variant>
      <vt:variant>
        <vt:i4>236</vt:i4>
      </vt:variant>
      <vt:variant>
        <vt:i4>0</vt:i4>
      </vt:variant>
      <vt:variant>
        <vt:i4>5</vt:i4>
      </vt:variant>
      <vt:variant>
        <vt:lpwstr/>
      </vt:variant>
      <vt:variant>
        <vt:lpwstr>_Toc57646328</vt:lpwstr>
      </vt:variant>
      <vt:variant>
        <vt:i4>1048631</vt:i4>
      </vt:variant>
      <vt:variant>
        <vt:i4>230</vt:i4>
      </vt:variant>
      <vt:variant>
        <vt:i4>0</vt:i4>
      </vt:variant>
      <vt:variant>
        <vt:i4>5</vt:i4>
      </vt:variant>
      <vt:variant>
        <vt:lpwstr/>
      </vt:variant>
      <vt:variant>
        <vt:lpwstr>_Toc57646327</vt:lpwstr>
      </vt:variant>
      <vt:variant>
        <vt:i4>1114167</vt:i4>
      </vt:variant>
      <vt:variant>
        <vt:i4>224</vt:i4>
      </vt:variant>
      <vt:variant>
        <vt:i4>0</vt:i4>
      </vt:variant>
      <vt:variant>
        <vt:i4>5</vt:i4>
      </vt:variant>
      <vt:variant>
        <vt:lpwstr/>
      </vt:variant>
      <vt:variant>
        <vt:lpwstr>_Toc57646326</vt:lpwstr>
      </vt:variant>
      <vt:variant>
        <vt:i4>1179703</vt:i4>
      </vt:variant>
      <vt:variant>
        <vt:i4>218</vt:i4>
      </vt:variant>
      <vt:variant>
        <vt:i4>0</vt:i4>
      </vt:variant>
      <vt:variant>
        <vt:i4>5</vt:i4>
      </vt:variant>
      <vt:variant>
        <vt:lpwstr/>
      </vt:variant>
      <vt:variant>
        <vt:lpwstr>_Toc57646325</vt:lpwstr>
      </vt:variant>
      <vt:variant>
        <vt:i4>1245239</vt:i4>
      </vt:variant>
      <vt:variant>
        <vt:i4>212</vt:i4>
      </vt:variant>
      <vt:variant>
        <vt:i4>0</vt:i4>
      </vt:variant>
      <vt:variant>
        <vt:i4>5</vt:i4>
      </vt:variant>
      <vt:variant>
        <vt:lpwstr/>
      </vt:variant>
      <vt:variant>
        <vt:lpwstr>_Toc57646324</vt:lpwstr>
      </vt:variant>
      <vt:variant>
        <vt:i4>1310775</vt:i4>
      </vt:variant>
      <vt:variant>
        <vt:i4>206</vt:i4>
      </vt:variant>
      <vt:variant>
        <vt:i4>0</vt:i4>
      </vt:variant>
      <vt:variant>
        <vt:i4>5</vt:i4>
      </vt:variant>
      <vt:variant>
        <vt:lpwstr/>
      </vt:variant>
      <vt:variant>
        <vt:lpwstr>_Toc57646323</vt:lpwstr>
      </vt:variant>
      <vt:variant>
        <vt:i4>1376311</vt:i4>
      </vt:variant>
      <vt:variant>
        <vt:i4>200</vt:i4>
      </vt:variant>
      <vt:variant>
        <vt:i4>0</vt:i4>
      </vt:variant>
      <vt:variant>
        <vt:i4>5</vt:i4>
      </vt:variant>
      <vt:variant>
        <vt:lpwstr/>
      </vt:variant>
      <vt:variant>
        <vt:lpwstr>_Toc57646322</vt:lpwstr>
      </vt:variant>
      <vt:variant>
        <vt:i4>1441847</vt:i4>
      </vt:variant>
      <vt:variant>
        <vt:i4>194</vt:i4>
      </vt:variant>
      <vt:variant>
        <vt:i4>0</vt:i4>
      </vt:variant>
      <vt:variant>
        <vt:i4>5</vt:i4>
      </vt:variant>
      <vt:variant>
        <vt:lpwstr/>
      </vt:variant>
      <vt:variant>
        <vt:lpwstr>_Toc57646321</vt:lpwstr>
      </vt:variant>
      <vt:variant>
        <vt:i4>1507383</vt:i4>
      </vt:variant>
      <vt:variant>
        <vt:i4>188</vt:i4>
      </vt:variant>
      <vt:variant>
        <vt:i4>0</vt:i4>
      </vt:variant>
      <vt:variant>
        <vt:i4>5</vt:i4>
      </vt:variant>
      <vt:variant>
        <vt:lpwstr/>
      </vt:variant>
      <vt:variant>
        <vt:lpwstr>_Toc57646320</vt:lpwstr>
      </vt:variant>
      <vt:variant>
        <vt:i4>1966132</vt:i4>
      </vt:variant>
      <vt:variant>
        <vt:i4>182</vt:i4>
      </vt:variant>
      <vt:variant>
        <vt:i4>0</vt:i4>
      </vt:variant>
      <vt:variant>
        <vt:i4>5</vt:i4>
      </vt:variant>
      <vt:variant>
        <vt:lpwstr/>
      </vt:variant>
      <vt:variant>
        <vt:lpwstr>_Toc57646319</vt:lpwstr>
      </vt:variant>
      <vt:variant>
        <vt:i4>2031668</vt:i4>
      </vt:variant>
      <vt:variant>
        <vt:i4>176</vt:i4>
      </vt:variant>
      <vt:variant>
        <vt:i4>0</vt:i4>
      </vt:variant>
      <vt:variant>
        <vt:i4>5</vt:i4>
      </vt:variant>
      <vt:variant>
        <vt:lpwstr/>
      </vt:variant>
      <vt:variant>
        <vt:lpwstr>_Toc57646318</vt:lpwstr>
      </vt:variant>
      <vt:variant>
        <vt:i4>1048628</vt:i4>
      </vt:variant>
      <vt:variant>
        <vt:i4>170</vt:i4>
      </vt:variant>
      <vt:variant>
        <vt:i4>0</vt:i4>
      </vt:variant>
      <vt:variant>
        <vt:i4>5</vt:i4>
      </vt:variant>
      <vt:variant>
        <vt:lpwstr/>
      </vt:variant>
      <vt:variant>
        <vt:lpwstr>_Toc57646317</vt:lpwstr>
      </vt:variant>
      <vt:variant>
        <vt:i4>1114164</vt:i4>
      </vt:variant>
      <vt:variant>
        <vt:i4>164</vt:i4>
      </vt:variant>
      <vt:variant>
        <vt:i4>0</vt:i4>
      </vt:variant>
      <vt:variant>
        <vt:i4>5</vt:i4>
      </vt:variant>
      <vt:variant>
        <vt:lpwstr/>
      </vt:variant>
      <vt:variant>
        <vt:lpwstr>_Toc57646316</vt:lpwstr>
      </vt:variant>
      <vt:variant>
        <vt:i4>1179700</vt:i4>
      </vt:variant>
      <vt:variant>
        <vt:i4>158</vt:i4>
      </vt:variant>
      <vt:variant>
        <vt:i4>0</vt:i4>
      </vt:variant>
      <vt:variant>
        <vt:i4>5</vt:i4>
      </vt:variant>
      <vt:variant>
        <vt:lpwstr/>
      </vt:variant>
      <vt:variant>
        <vt:lpwstr>_Toc57646315</vt:lpwstr>
      </vt:variant>
      <vt:variant>
        <vt:i4>1245236</vt:i4>
      </vt:variant>
      <vt:variant>
        <vt:i4>152</vt:i4>
      </vt:variant>
      <vt:variant>
        <vt:i4>0</vt:i4>
      </vt:variant>
      <vt:variant>
        <vt:i4>5</vt:i4>
      </vt:variant>
      <vt:variant>
        <vt:lpwstr/>
      </vt:variant>
      <vt:variant>
        <vt:lpwstr>_Toc57646314</vt:lpwstr>
      </vt:variant>
      <vt:variant>
        <vt:i4>1310772</vt:i4>
      </vt:variant>
      <vt:variant>
        <vt:i4>146</vt:i4>
      </vt:variant>
      <vt:variant>
        <vt:i4>0</vt:i4>
      </vt:variant>
      <vt:variant>
        <vt:i4>5</vt:i4>
      </vt:variant>
      <vt:variant>
        <vt:lpwstr/>
      </vt:variant>
      <vt:variant>
        <vt:lpwstr>_Toc57646313</vt:lpwstr>
      </vt:variant>
      <vt:variant>
        <vt:i4>1376308</vt:i4>
      </vt:variant>
      <vt:variant>
        <vt:i4>140</vt:i4>
      </vt:variant>
      <vt:variant>
        <vt:i4>0</vt:i4>
      </vt:variant>
      <vt:variant>
        <vt:i4>5</vt:i4>
      </vt:variant>
      <vt:variant>
        <vt:lpwstr/>
      </vt:variant>
      <vt:variant>
        <vt:lpwstr>_Toc57646312</vt:lpwstr>
      </vt:variant>
      <vt:variant>
        <vt:i4>1441844</vt:i4>
      </vt:variant>
      <vt:variant>
        <vt:i4>134</vt:i4>
      </vt:variant>
      <vt:variant>
        <vt:i4>0</vt:i4>
      </vt:variant>
      <vt:variant>
        <vt:i4>5</vt:i4>
      </vt:variant>
      <vt:variant>
        <vt:lpwstr/>
      </vt:variant>
      <vt:variant>
        <vt:lpwstr>_Toc57646311</vt:lpwstr>
      </vt:variant>
      <vt:variant>
        <vt:i4>1507380</vt:i4>
      </vt:variant>
      <vt:variant>
        <vt:i4>128</vt:i4>
      </vt:variant>
      <vt:variant>
        <vt:i4>0</vt:i4>
      </vt:variant>
      <vt:variant>
        <vt:i4>5</vt:i4>
      </vt:variant>
      <vt:variant>
        <vt:lpwstr/>
      </vt:variant>
      <vt:variant>
        <vt:lpwstr>_Toc57646310</vt:lpwstr>
      </vt:variant>
      <vt:variant>
        <vt:i4>1966133</vt:i4>
      </vt:variant>
      <vt:variant>
        <vt:i4>122</vt:i4>
      </vt:variant>
      <vt:variant>
        <vt:i4>0</vt:i4>
      </vt:variant>
      <vt:variant>
        <vt:i4>5</vt:i4>
      </vt:variant>
      <vt:variant>
        <vt:lpwstr/>
      </vt:variant>
      <vt:variant>
        <vt:lpwstr>_Toc57646309</vt:lpwstr>
      </vt:variant>
      <vt:variant>
        <vt:i4>2031669</vt:i4>
      </vt:variant>
      <vt:variant>
        <vt:i4>116</vt:i4>
      </vt:variant>
      <vt:variant>
        <vt:i4>0</vt:i4>
      </vt:variant>
      <vt:variant>
        <vt:i4>5</vt:i4>
      </vt:variant>
      <vt:variant>
        <vt:lpwstr/>
      </vt:variant>
      <vt:variant>
        <vt:lpwstr>_Toc57646308</vt:lpwstr>
      </vt:variant>
      <vt:variant>
        <vt:i4>1048629</vt:i4>
      </vt:variant>
      <vt:variant>
        <vt:i4>110</vt:i4>
      </vt:variant>
      <vt:variant>
        <vt:i4>0</vt:i4>
      </vt:variant>
      <vt:variant>
        <vt:i4>5</vt:i4>
      </vt:variant>
      <vt:variant>
        <vt:lpwstr/>
      </vt:variant>
      <vt:variant>
        <vt:lpwstr>_Toc57646307</vt:lpwstr>
      </vt:variant>
      <vt:variant>
        <vt:i4>1114165</vt:i4>
      </vt:variant>
      <vt:variant>
        <vt:i4>104</vt:i4>
      </vt:variant>
      <vt:variant>
        <vt:i4>0</vt:i4>
      </vt:variant>
      <vt:variant>
        <vt:i4>5</vt:i4>
      </vt:variant>
      <vt:variant>
        <vt:lpwstr/>
      </vt:variant>
      <vt:variant>
        <vt:lpwstr>_Toc57646306</vt:lpwstr>
      </vt:variant>
      <vt:variant>
        <vt:i4>1179701</vt:i4>
      </vt:variant>
      <vt:variant>
        <vt:i4>98</vt:i4>
      </vt:variant>
      <vt:variant>
        <vt:i4>0</vt:i4>
      </vt:variant>
      <vt:variant>
        <vt:i4>5</vt:i4>
      </vt:variant>
      <vt:variant>
        <vt:lpwstr/>
      </vt:variant>
      <vt:variant>
        <vt:lpwstr>_Toc57646305</vt:lpwstr>
      </vt:variant>
      <vt:variant>
        <vt:i4>1245237</vt:i4>
      </vt:variant>
      <vt:variant>
        <vt:i4>92</vt:i4>
      </vt:variant>
      <vt:variant>
        <vt:i4>0</vt:i4>
      </vt:variant>
      <vt:variant>
        <vt:i4>5</vt:i4>
      </vt:variant>
      <vt:variant>
        <vt:lpwstr/>
      </vt:variant>
      <vt:variant>
        <vt:lpwstr>_Toc57646304</vt:lpwstr>
      </vt:variant>
      <vt:variant>
        <vt:i4>1310773</vt:i4>
      </vt:variant>
      <vt:variant>
        <vt:i4>86</vt:i4>
      </vt:variant>
      <vt:variant>
        <vt:i4>0</vt:i4>
      </vt:variant>
      <vt:variant>
        <vt:i4>5</vt:i4>
      </vt:variant>
      <vt:variant>
        <vt:lpwstr/>
      </vt:variant>
      <vt:variant>
        <vt:lpwstr>_Toc57646303</vt:lpwstr>
      </vt:variant>
      <vt:variant>
        <vt:i4>1376309</vt:i4>
      </vt:variant>
      <vt:variant>
        <vt:i4>80</vt:i4>
      </vt:variant>
      <vt:variant>
        <vt:i4>0</vt:i4>
      </vt:variant>
      <vt:variant>
        <vt:i4>5</vt:i4>
      </vt:variant>
      <vt:variant>
        <vt:lpwstr/>
      </vt:variant>
      <vt:variant>
        <vt:lpwstr>_Toc57646302</vt:lpwstr>
      </vt:variant>
      <vt:variant>
        <vt:i4>1441845</vt:i4>
      </vt:variant>
      <vt:variant>
        <vt:i4>74</vt:i4>
      </vt:variant>
      <vt:variant>
        <vt:i4>0</vt:i4>
      </vt:variant>
      <vt:variant>
        <vt:i4>5</vt:i4>
      </vt:variant>
      <vt:variant>
        <vt:lpwstr/>
      </vt:variant>
      <vt:variant>
        <vt:lpwstr>_Toc57646301</vt:lpwstr>
      </vt:variant>
      <vt:variant>
        <vt:i4>1507381</vt:i4>
      </vt:variant>
      <vt:variant>
        <vt:i4>68</vt:i4>
      </vt:variant>
      <vt:variant>
        <vt:i4>0</vt:i4>
      </vt:variant>
      <vt:variant>
        <vt:i4>5</vt:i4>
      </vt:variant>
      <vt:variant>
        <vt:lpwstr/>
      </vt:variant>
      <vt:variant>
        <vt:lpwstr>_Toc57646300</vt:lpwstr>
      </vt:variant>
      <vt:variant>
        <vt:i4>2031676</vt:i4>
      </vt:variant>
      <vt:variant>
        <vt:i4>62</vt:i4>
      </vt:variant>
      <vt:variant>
        <vt:i4>0</vt:i4>
      </vt:variant>
      <vt:variant>
        <vt:i4>5</vt:i4>
      </vt:variant>
      <vt:variant>
        <vt:lpwstr/>
      </vt:variant>
      <vt:variant>
        <vt:lpwstr>_Toc57646299</vt:lpwstr>
      </vt:variant>
      <vt:variant>
        <vt:i4>1966140</vt:i4>
      </vt:variant>
      <vt:variant>
        <vt:i4>56</vt:i4>
      </vt:variant>
      <vt:variant>
        <vt:i4>0</vt:i4>
      </vt:variant>
      <vt:variant>
        <vt:i4>5</vt:i4>
      </vt:variant>
      <vt:variant>
        <vt:lpwstr/>
      </vt:variant>
      <vt:variant>
        <vt:lpwstr>_Toc57646298</vt:lpwstr>
      </vt:variant>
      <vt:variant>
        <vt:i4>1114172</vt:i4>
      </vt:variant>
      <vt:variant>
        <vt:i4>50</vt:i4>
      </vt:variant>
      <vt:variant>
        <vt:i4>0</vt:i4>
      </vt:variant>
      <vt:variant>
        <vt:i4>5</vt:i4>
      </vt:variant>
      <vt:variant>
        <vt:lpwstr/>
      </vt:variant>
      <vt:variant>
        <vt:lpwstr>_Toc57646297</vt:lpwstr>
      </vt:variant>
      <vt:variant>
        <vt:i4>1048636</vt:i4>
      </vt:variant>
      <vt:variant>
        <vt:i4>44</vt:i4>
      </vt:variant>
      <vt:variant>
        <vt:i4>0</vt:i4>
      </vt:variant>
      <vt:variant>
        <vt:i4>5</vt:i4>
      </vt:variant>
      <vt:variant>
        <vt:lpwstr/>
      </vt:variant>
      <vt:variant>
        <vt:lpwstr>_Toc57646296</vt:lpwstr>
      </vt:variant>
      <vt:variant>
        <vt:i4>1245244</vt:i4>
      </vt:variant>
      <vt:variant>
        <vt:i4>38</vt:i4>
      </vt:variant>
      <vt:variant>
        <vt:i4>0</vt:i4>
      </vt:variant>
      <vt:variant>
        <vt:i4>5</vt:i4>
      </vt:variant>
      <vt:variant>
        <vt:lpwstr/>
      </vt:variant>
      <vt:variant>
        <vt:lpwstr>_Toc57646295</vt:lpwstr>
      </vt:variant>
      <vt:variant>
        <vt:i4>1179708</vt:i4>
      </vt:variant>
      <vt:variant>
        <vt:i4>32</vt:i4>
      </vt:variant>
      <vt:variant>
        <vt:i4>0</vt:i4>
      </vt:variant>
      <vt:variant>
        <vt:i4>5</vt:i4>
      </vt:variant>
      <vt:variant>
        <vt:lpwstr/>
      </vt:variant>
      <vt:variant>
        <vt:lpwstr>_Toc57646294</vt:lpwstr>
      </vt:variant>
      <vt:variant>
        <vt:i4>1376316</vt:i4>
      </vt:variant>
      <vt:variant>
        <vt:i4>26</vt:i4>
      </vt:variant>
      <vt:variant>
        <vt:i4>0</vt:i4>
      </vt:variant>
      <vt:variant>
        <vt:i4>5</vt:i4>
      </vt:variant>
      <vt:variant>
        <vt:lpwstr/>
      </vt:variant>
      <vt:variant>
        <vt:lpwstr>_Toc57646293</vt:lpwstr>
      </vt:variant>
      <vt:variant>
        <vt:i4>1310780</vt:i4>
      </vt:variant>
      <vt:variant>
        <vt:i4>20</vt:i4>
      </vt:variant>
      <vt:variant>
        <vt:i4>0</vt:i4>
      </vt:variant>
      <vt:variant>
        <vt:i4>5</vt:i4>
      </vt:variant>
      <vt:variant>
        <vt:lpwstr/>
      </vt:variant>
      <vt:variant>
        <vt:lpwstr>_Toc57646292</vt:lpwstr>
      </vt:variant>
      <vt:variant>
        <vt:i4>1507388</vt:i4>
      </vt:variant>
      <vt:variant>
        <vt:i4>14</vt:i4>
      </vt:variant>
      <vt:variant>
        <vt:i4>0</vt:i4>
      </vt:variant>
      <vt:variant>
        <vt:i4>5</vt:i4>
      </vt:variant>
      <vt:variant>
        <vt:lpwstr/>
      </vt:variant>
      <vt:variant>
        <vt:lpwstr>_Toc57646291</vt:lpwstr>
      </vt:variant>
      <vt:variant>
        <vt:i4>1441852</vt:i4>
      </vt:variant>
      <vt:variant>
        <vt:i4>8</vt:i4>
      </vt:variant>
      <vt:variant>
        <vt:i4>0</vt:i4>
      </vt:variant>
      <vt:variant>
        <vt:i4>5</vt:i4>
      </vt:variant>
      <vt:variant>
        <vt:lpwstr/>
      </vt:variant>
      <vt:variant>
        <vt:lpwstr>_Toc57646290</vt:lpwstr>
      </vt:variant>
      <vt:variant>
        <vt:i4>2031677</vt:i4>
      </vt:variant>
      <vt:variant>
        <vt:i4>2</vt:i4>
      </vt:variant>
      <vt:variant>
        <vt:i4>0</vt:i4>
      </vt:variant>
      <vt:variant>
        <vt:i4>5</vt:i4>
      </vt:variant>
      <vt:variant>
        <vt:lpwstr/>
      </vt:variant>
      <vt:variant>
        <vt:lpwstr>_Toc57646289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ELECTRONIC STATUS AND DEFAULT STATUS REPORTING (esr) USER GUIDE</dc:title>
  <dc:subject>June 2025</dc:subject>
  <dc:creator>Fraenkel, Melanie</dc:creator>
  <cp:keywords/>
  <dc:description/>
  <cp:lastModifiedBy>Birmingham, Andrea - RD, TX</cp:lastModifiedBy>
  <cp:revision>2</cp:revision>
  <cp:lastPrinted>2021-01-26T17:17:00Z</cp:lastPrinted>
  <dcterms:created xsi:type="dcterms:W3CDTF">2025-06-04T13:52:00Z</dcterms:created>
  <dcterms:modified xsi:type="dcterms:W3CDTF">2025-06-04T13:52:00Z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0x0101007A1FEB8A467D8042AB7BF33AE5D4B8C8</vt:lpwstr>
  </property>
  <property fmtid="{D5CDD505-2E9C-101B-9397-08002B2CF9AE}" pid="3" name="Order">
    <vt:r8>129400</vt:r8>
  </property>
</Properties>
</file>